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0AEF" w14:textId="26FC0ED8" w:rsidR="00023E1C" w:rsidRPr="00B47BA1" w:rsidRDefault="00BC37C3" w:rsidP="001E09B6">
      <w:pPr>
        <w:rPr>
          <w:rFonts w:ascii="Times New Roman" w:hAnsi="Times New Roman" w:cs="Times New Roman"/>
          <w:b/>
          <w:bCs/>
        </w:rPr>
      </w:pPr>
      <w:r w:rsidRPr="00B47BA1">
        <w:rPr>
          <w:rFonts w:ascii="Times New Roman" w:hAnsi="Times New Roman" w:cs="Times New Roman"/>
          <w:b/>
          <w:bCs/>
        </w:rPr>
        <w:t>SUPPLEMENTAL MATERIALS</w:t>
      </w:r>
    </w:p>
    <w:p w14:paraId="49CD5114" w14:textId="045C3711" w:rsidR="00023E1C" w:rsidRPr="00B47BA1" w:rsidRDefault="00023E1C" w:rsidP="001E09B6">
      <w:pPr>
        <w:rPr>
          <w:rFonts w:ascii="Times New Roman" w:hAnsi="Times New Roman" w:cs="Times New Roman"/>
        </w:rPr>
      </w:pPr>
      <w:r w:rsidRPr="00B47BA1">
        <w:rPr>
          <w:rFonts w:ascii="Times New Roman" w:hAnsi="Times New Roman" w:cs="Times New Roman"/>
        </w:rPr>
        <w:t xml:space="preserve">Our supplemental materials include </w:t>
      </w:r>
      <w:r w:rsidR="007A6B04" w:rsidRPr="00B47BA1">
        <w:rPr>
          <w:rFonts w:ascii="Times New Roman" w:hAnsi="Times New Roman" w:cs="Times New Roman"/>
        </w:rPr>
        <w:t>the labels, description, and assignment of the ICD 10 codes used in our comorbidity network (Supplement Table 1),</w:t>
      </w:r>
      <w:r w:rsidR="00C40401" w:rsidRPr="00B47BA1">
        <w:rPr>
          <w:rFonts w:ascii="Times New Roman" w:hAnsi="Times New Roman" w:cs="Times New Roman"/>
        </w:rPr>
        <w:t xml:space="preserve"> </w:t>
      </w:r>
      <w:r w:rsidR="00325350" w:rsidRPr="00B47BA1">
        <w:rPr>
          <w:rFonts w:ascii="Times New Roman" w:hAnsi="Times New Roman" w:cs="Times New Roman"/>
        </w:rPr>
        <w:t>the original centrality analysis depicting strength and expected influence centrality (Supplement Table 2</w:t>
      </w:r>
      <w:r w:rsidR="00B47BA1">
        <w:rPr>
          <w:rFonts w:ascii="Times New Roman" w:hAnsi="Times New Roman" w:cs="Times New Roman"/>
        </w:rPr>
        <w:t xml:space="preserve"> and Supplement Figure 2</w:t>
      </w:r>
      <w:r w:rsidR="00325350" w:rsidRPr="00B47BA1">
        <w:rPr>
          <w:rFonts w:ascii="Times New Roman" w:hAnsi="Times New Roman" w:cs="Times New Roman"/>
        </w:rPr>
        <w:t xml:space="preserve">), </w:t>
      </w:r>
      <w:r w:rsidR="004C2FF5" w:rsidRPr="00B47BA1">
        <w:rPr>
          <w:rFonts w:ascii="Times New Roman" w:hAnsi="Times New Roman" w:cs="Times New Roman"/>
        </w:rPr>
        <w:t xml:space="preserve">and the sensitivity analyses used to check the robustness of the comorbidity network and </w:t>
      </w:r>
      <w:r w:rsidR="00A05215" w:rsidRPr="00B47BA1">
        <w:rPr>
          <w:rFonts w:ascii="Times New Roman" w:hAnsi="Times New Roman" w:cs="Times New Roman"/>
        </w:rPr>
        <w:t>centrality metrics. Our sensitivity analyses include reducing ICD 10 code criteria from diagnoses on any two dates to</w:t>
      </w:r>
      <w:r w:rsidR="001B415D" w:rsidRPr="00B47BA1">
        <w:rPr>
          <w:rFonts w:ascii="Times New Roman" w:hAnsi="Times New Roman" w:cs="Times New Roman"/>
        </w:rPr>
        <w:t xml:space="preserve"> only one date</w:t>
      </w:r>
      <w:r w:rsidR="00BC37C3" w:rsidRPr="00B47BA1">
        <w:rPr>
          <w:rFonts w:ascii="Times New Roman" w:hAnsi="Times New Roman" w:cs="Times New Roman"/>
        </w:rPr>
        <w:t xml:space="preserve"> (Supplement Figure 1).</w:t>
      </w:r>
    </w:p>
    <w:p w14:paraId="59B444E5" w14:textId="77777777" w:rsidR="00CD379E" w:rsidRPr="003D474F" w:rsidRDefault="00CD379E" w:rsidP="00CD379E">
      <w:pPr>
        <w:rPr>
          <w:rFonts w:ascii="Times New Roman" w:hAnsi="Times New Roman" w:cs="Times New Roman"/>
        </w:rPr>
      </w:pPr>
      <w:r w:rsidRPr="00CD379E">
        <w:rPr>
          <w:rFonts w:ascii="Times New Roman" w:hAnsi="Times New Roman" w:cs="Times New Roman"/>
          <w:b/>
          <w:bCs/>
        </w:rPr>
        <w:t>Supplement Table 1</w:t>
      </w:r>
      <w:r w:rsidRPr="003D474F">
        <w:rPr>
          <w:rFonts w:ascii="Times New Roman" w:hAnsi="Times New Roman" w:cs="Times New Roman"/>
        </w:rPr>
        <w:t>. ICD 10 codes and Mental Health Disorder description</w:t>
      </w:r>
    </w:p>
    <w:tbl>
      <w:tblPr>
        <w:tblW w:w="7112" w:type="dxa"/>
        <w:tblCellMar>
          <w:left w:w="0" w:type="dxa"/>
          <w:right w:w="0" w:type="dxa"/>
        </w:tblCellMar>
        <w:tblLook w:val="04A0" w:firstRow="1" w:lastRow="0" w:firstColumn="1" w:lastColumn="0" w:noHBand="0" w:noVBand="1"/>
      </w:tblPr>
      <w:tblGrid>
        <w:gridCol w:w="1800"/>
        <w:gridCol w:w="5312"/>
      </w:tblGrid>
      <w:tr w:rsidR="00CD379E" w:rsidRPr="003D474F" w14:paraId="5EB11A4A" w14:textId="77777777" w:rsidTr="00E5767A">
        <w:trPr>
          <w:trHeight w:val="292"/>
          <w:tblHeader/>
        </w:trPr>
        <w:tc>
          <w:tcPr>
            <w:tcW w:w="1800" w:type="dxa"/>
            <w:tcBorders>
              <w:top w:val="single" w:sz="4" w:space="0" w:color="auto"/>
              <w:left w:val="nil"/>
              <w:bottom w:val="single" w:sz="4" w:space="0" w:color="auto"/>
              <w:right w:val="nil"/>
            </w:tcBorders>
            <w:tcMar>
              <w:top w:w="30" w:type="dxa"/>
              <w:left w:w="45" w:type="dxa"/>
              <w:bottom w:w="30" w:type="dxa"/>
              <w:right w:w="45" w:type="dxa"/>
            </w:tcMar>
            <w:vAlign w:val="bottom"/>
            <w:hideMark/>
          </w:tcPr>
          <w:p w14:paraId="73C3F907" w14:textId="77777777" w:rsidR="00CD379E" w:rsidRPr="003D474F" w:rsidRDefault="00CD379E" w:rsidP="00E5767A">
            <w:pPr>
              <w:rPr>
                <w:rFonts w:ascii="Times New Roman" w:hAnsi="Times New Roman" w:cs="Times New Roman"/>
                <w:b/>
                <w:bCs/>
              </w:rPr>
            </w:pPr>
            <w:r w:rsidRPr="003D474F">
              <w:rPr>
                <w:rFonts w:ascii="Times New Roman" w:hAnsi="Times New Roman" w:cs="Times New Roman"/>
                <w:b/>
                <w:bCs/>
              </w:rPr>
              <w:t>ICD 10 Code</w:t>
            </w:r>
          </w:p>
        </w:tc>
        <w:tc>
          <w:tcPr>
            <w:tcW w:w="5312" w:type="dxa"/>
            <w:tcBorders>
              <w:top w:val="single" w:sz="4" w:space="0" w:color="auto"/>
              <w:left w:val="nil"/>
              <w:bottom w:val="single" w:sz="4" w:space="0" w:color="auto"/>
              <w:right w:val="nil"/>
            </w:tcBorders>
            <w:tcMar>
              <w:top w:w="30" w:type="dxa"/>
              <w:left w:w="45" w:type="dxa"/>
              <w:bottom w:w="30" w:type="dxa"/>
              <w:right w:w="45" w:type="dxa"/>
            </w:tcMar>
            <w:vAlign w:val="bottom"/>
            <w:hideMark/>
          </w:tcPr>
          <w:p w14:paraId="40357AB4" w14:textId="77777777" w:rsidR="00CD379E" w:rsidRPr="003D474F" w:rsidRDefault="00CD379E" w:rsidP="00E5767A">
            <w:pPr>
              <w:rPr>
                <w:rFonts w:ascii="Times New Roman" w:hAnsi="Times New Roman" w:cs="Times New Roman"/>
                <w:b/>
                <w:bCs/>
              </w:rPr>
            </w:pPr>
            <w:r w:rsidRPr="0032677D">
              <w:rPr>
                <w:rFonts w:ascii="Times New Roman" w:eastAsia="Times New Roman" w:hAnsi="Times New Roman" w:cs="Times New Roman"/>
                <w:b/>
                <w:bCs/>
              </w:rPr>
              <w:t xml:space="preserve">Mental Health Disorder </w:t>
            </w:r>
          </w:p>
        </w:tc>
      </w:tr>
      <w:tr w:rsidR="00CD379E" w:rsidRPr="003D474F" w14:paraId="26D45027" w14:textId="77777777" w:rsidTr="00E5767A">
        <w:trPr>
          <w:trHeight w:val="292"/>
        </w:trPr>
        <w:tc>
          <w:tcPr>
            <w:tcW w:w="1800" w:type="dxa"/>
            <w:tcBorders>
              <w:top w:val="single" w:sz="4" w:space="0" w:color="auto"/>
              <w:left w:val="nil"/>
              <w:bottom w:val="nil"/>
              <w:right w:val="nil"/>
            </w:tcBorders>
            <w:tcMar>
              <w:top w:w="30" w:type="dxa"/>
              <w:left w:w="45" w:type="dxa"/>
              <w:bottom w:w="30" w:type="dxa"/>
              <w:right w:w="45" w:type="dxa"/>
            </w:tcMar>
            <w:vAlign w:val="bottom"/>
            <w:hideMark/>
          </w:tcPr>
          <w:p w14:paraId="4B4A6CFD"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F10</w:t>
            </w:r>
          </w:p>
        </w:tc>
        <w:tc>
          <w:tcPr>
            <w:tcW w:w="5312" w:type="dxa"/>
            <w:tcBorders>
              <w:top w:val="single" w:sz="4" w:space="0" w:color="auto"/>
              <w:left w:val="nil"/>
              <w:bottom w:val="nil"/>
              <w:right w:val="nil"/>
            </w:tcBorders>
            <w:shd w:val="clear" w:color="auto" w:fill="FFFFFF"/>
            <w:tcMar>
              <w:top w:w="30" w:type="dxa"/>
              <w:left w:w="45" w:type="dxa"/>
              <w:bottom w:w="30" w:type="dxa"/>
              <w:right w:w="45" w:type="dxa"/>
            </w:tcMar>
            <w:vAlign w:val="bottom"/>
            <w:hideMark/>
          </w:tcPr>
          <w:p w14:paraId="0143F32A"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Alcohol-related disorders</w:t>
            </w:r>
          </w:p>
        </w:tc>
      </w:tr>
      <w:tr w:rsidR="00CD379E" w:rsidRPr="003D474F" w14:paraId="04EA4092" w14:textId="77777777" w:rsidTr="00E5767A">
        <w:trPr>
          <w:trHeight w:val="292"/>
        </w:trPr>
        <w:tc>
          <w:tcPr>
            <w:tcW w:w="1800" w:type="dxa"/>
            <w:tcMar>
              <w:top w:w="30" w:type="dxa"/>
              <w:left w:w="45" w:type="dxa"/>
              <w:bottom w:w="30" w:type="dxa"/>
              <w:right w:w="45" w:type="dxa"/>
            </w:tcMar>
            <w:vAlign w:val="bottom"/>
            <w:hideMark/>
          </w:tcPr>
          <w:p w14:paraId="3A139CFF"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F11</w:t>
            </w:r>
          </w:p>
        </w:tc>
        <w:tc>
          <w:tcPr>
            <w:tcW w:w="5312" w:type="dxa"/>
            <w:shd w:val="clear" w:color="auto" w:fill="FFFFFF"/>
            <w:tcMar>
              <w:top w:w="30" w:type="dxa"/>
              <w:left w:w="45" w:type="dxa"/>
              <w:bottom w:w="30" w:type="dxa"/>
              <w:right w:w="45" w:type="dxa"/>
            </w:tcMar>
            <w:vAlign w:val="bottom"/>
            <w:hideMark/>
          </w:tcPr>
          <w:p w14:paraId="1D7AA3CA"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Opioid-related disorders</w:t>
            </w:r>
          </w:p>
        </w:tc>
      </w:tr>
      <w:tr w:rsidR="00CD379E" w:rsidRPr="003D474F" w14:paraId="05F1E81E" w14:textId="77777777" w:rsidTr="00E5767A">
        <w:trPr>
          <w:trHeight w:val="292"/>
        </w:trPr>
        <w:tc>
          <w:tcPr>
            <w:tcW w:w="1800" w:type="dxa"/>
            <w:tcMar>
              <w:top w:w="30" w:type="dxa"/>
              <w:left w:w="45" w:type="dxa"/>
              <w:bottom w:w="30" w:type="dxa"/>
              <w:right w:w="45" w:type="dxa"/>
            </w:tcMar>
            <w:vAlign w:val="bottom"/>
            <w:hideMark/>
          </w:tcPr>
          <w:p w14:paraId="29BBDFC1"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F12</w:t>
            </w:r>
          </w:p>
        </w:tc>
        <w:tc>
          <w:tcPr>
            <w:tcW w:w="5312" w:type="dxa"/>
            <w:shd w:val="clear" w:color="auto" w:fill="FFFFFF"/>
            <w:tcMar>
              <w:top w:w="30" w:type="dxa"/>
              <w:left w:w="45" w:type="dxa"/>
              <w:bottom w:w="30" w:type="dxa"/>
              <w:right w:w="45" w:type="dxa"/>
            </w:tcMar>
            <w:vAlign w:val="bottom"/>
            <w:hideMark/>
          </w:tcPr>
          <w:p w14:paraId="2783CA3A"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Cannabis-related disorders</w:t>
            </w:r>
          </w:p>
        </w:tc>
      </w:tr>
      <w:tr w:rsidR="00CD379E" w:rsidRPr="003D474F" w14:paraId="51F3D72C" w14:textId="77777777" w:rsidTr="00E5767A">
        <w:trPr>
          <w:trHeight w:val="292"/>
        </w:trPr>
        <w:tc>
          <w:tcPr>
            <w:tcW w:w="1800" w:type="dxa"/>
            <w:tcMar>
              <w:top w:w="30" w:type="dxa"/>
              <w:left w:w="45" w:type="dxa"/>
              <w:bottom w:w="30" w:type="dxa"/>
              <w:right w:w="45" w:type="dxa"/>
            </w:tcMar>
            <w:vAlign w:val="bottom"/>
            <w:hideMark/>
          </w:tcPr>
          <w:p w14:paraId="2C628098"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F13</w:t>
            </w:r>
          </w:p>
        </w:tc>
        <w:tc>
          <w:tcPr>
            <w:tcW w:w="5312" w:type="dxa"/>
            <w:shd w:val="clear" w:color="auto" w:fill="FFFFFF"/>
            <w:tcMar>
              <w:top w:w="30" w:type="dxa"/>
              <w:left w:w="45" w:type="dxa"/>
              <w:bottom w:w="30" w:type="dxa"/>
              <w:right w:w="45" w:type="dxa"/>
            </w:tcMar>
            <w:vAlign w:val="bottom"/>
            <w:hideMark/>
          </w:tcPr>
          <w:p w14:paraId="59EC1BD0"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Sedative-related disorders</w:t>
            </w:r>
          </w:p>
        </w:tc>
      </w:tr>
      <w:tr w:rsidR="00CD379E" w:rsidRPr="003D474F" w14:paraId="4CCD711D" w14:textId="77777777" w:rsidTr="00E5767A">
        <w:trPr>
          <w:trHeight w:val="292"/>
        </w:trPr>
        <w:tc>
          <w:tcPr>
            <w:tcW w:w="1800" w:type="dxa"/>
            <w:tcMar>
              <w:top w:w="30" w:type="dxa"/>
              <w:left w:w="45" w:type="dxa"/>
              <w:bottom w:w="30" w:type="dxa"/>
              <w:right w:w="45" w:type="dxa"/>
            </w:tcMar>
            <w:vAlign w:val="bottom"/>
            <w:hideMark/>
          </w:tcPr>
          <w:p w14:paraId="1292A04F"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F14</w:t>
            </w:r>
          </w:p>
        </w:tc>
        <w:tc>
          <w:tcPr>
            <w:tcW w:w="5312" w:type="dxa"/>
            <w:shd w:val="clear" w:color="auto" w:fill="FFFFFF"/>
            <w:tcMar>
              <w:top w:w="30" w:type="dxa"/>
              <w:left w:w="45" w:type="dxa"/>
              <w:bottom w:w="30" w:type="dxa"/>
              <w:right w:w="45" w:type="dxa"/>
            </w:tcMar>
            <w:vAlign w:val="bottom"/>
            <w:hideMark/>
          </w:tcPr>
          <w:p w14:paraId="1E1CAAB4"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Cocaine-related disorders</w:t>
            </w:r>
          </w:p>
        </w:tc>
      </w:tr>
      <w:tr w:rsidR="00CD379E" w:rsidRPr="003D474F" w14:paraId="00B93C06" w14:textId="77777777" w:rsidTr="00E5767A">
        <w:trPr>
          <w:trHeight w:val="292"/>
        </w:trPr>
        <w:tc>
          <w:tcPr>
            <w:tcW w:w="1800" w:type="dxa"/>
            <w:tcMar>
              <w:top w:w="30" w:type="dxa"/>
              <w:left w:w="45" w:type="dxa"/>
              <w:bottom w:w="30" w:type="dxa"/>
              <w:right w:w="45" w:type="dxa"/>
            </w:tcMar>
            <w:vAlign w:val="bottom"/>
            <w:hideMark/>
          </w:tcPr>
          <w:p w14:paraId="00794872"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F15</w:t>
            </w:r>
          </w:p>
        </w:tc>
        <w:tc>
          <w:tcPr>
            <w:tcW w:w="5312" w:type="dxa"/>
            <w:shd w:val="clear" w:color="auto" w:fill="FFFFFF"/>
            <w:tcMar>
              <w:top w:w="30" w:type="dxa"/>
              <w:left w:w="45" w:type="dxa"/>
              <w:bottom w:w="30" w:type="dxa"/>
              <w:right w:w="45" w:type="dxa"/>
            </w:tcMar>
            <w:vAlign w:val="bottom"/>
            <w:hideMark/>
          </w:tcPr>
          <w:p w14:paraId="47DCE7E6"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Other stimulant-related disorders</w:t>
            </w:r>
          </w:p>
        </w:tc>
      </w:tr>
      <w:tr w:rsidR="00CD379E" w:rsidRPr="003D474F" w14:paraId="6BD1154B" w14:textId="77777777" w:rsidTr="00E5767A">
        <w:trPr>
          <w:trHeight w:val="292"/>
        </w:trPr>
        <w:tc>
          <w:tcPr>
            <w:tcW w:w="1800" w:type="dxa"/>
            <w:tcMar>
              <w:top w:w="30" w:type="dxa"/>
              <w:left w:w="45" w:type="dxa"/>
              <w:bottom w:w="30" w:type="dxa"/>
              <w:right w:w="45" w:type="dxa"/>
            </w:tcMar>
            <w:vAlign w:val="bottom"/>
            <w:hideMark/>
          </w:tcPr>
          <w:p w14:paraId="5D406C79"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F16</w:t>
            </w:r>
          </w:p>
        </w:tc>
        <w:tc>
          <w:tcPr>
            <w:tcW w:w="5312" w:type="dxa"/>
            <w:shd w:val="clear" w:color="auto" w:fill="FFFFFF"/>
            <w:tcMar>
              <w:top w:w="30" w:type="dxa"/>
              <w:left w:w="45" w:type="dxa"/>
              <w:bottom w:w="30" w:type="dxa"/>
              <w:right w:w="45" w:type="dxa"/>
            </w:tcMar>
            <w:vAlign w:val="bottom"/>
            <w:hideMark/>
          </w:tcPr>
          <w:p w14:paraId="0B8E43F0"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Hallucinogen-related disorders</w:t>
            </w:r>
          </w:p>
        </w:tc>
      </w:tr>
      <w:tr w:rsidR="00CD379E" w:rsidRPr="003D474F" w14:paraId="71C7290B" w14:textId="77777777" w:rsidTr="00E5767A">
        <w:trPr>
          <w:trHeight w:val="292"/>
        </w:trPr>
        <w:tc>
          <w:tcPr>
            <w:tcW w:w="1800" w:type="dxa"/>
            <w:tcMar>
              <w:top w:w="30" w:type="dxa"/>
              <w:left w:w="45" w:type="dxa"/>
              <w:bottom w:w="30" w:type="dxa"/>
              <w:right w:w="45" w:type="dxa"/>
            </w:tcMar>
            <w:vAlign w:val="bottom"/>
            <w:hideMark/>
          </w:tcPr>
          <w:p w14:paraId="4F2AC68C"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F17</w:t>
            </w:r>
          </w:p>
        </w:tc>
        <w:tc>
          <w:tcPr>
            <w:tcW w:w="5312" w:type="dxa"/>
            <w:shd w:val="clear" w:color="auto" w:fill="FFFFFF"/>
            <w:tcMar>
              <w:top w:w="30" w:type="dxa"/>
              <w:left w:w="45" w:type="dxa"/>
              <w:bottom w:w="30" w:type="dxa"/>
              <w:right w:w="45" w:type="dxa"/>
            </w:tcMar>
            <w:vAlign w:val="bottom"/>
            <w:hideMark/>
          </w:tcPr>
          <w:p w14:paraId="370FBCB4"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Tobacco uses disorder</w:t>
            </w:r>
          </w:p>
        </w:tc>
      </w:tr>
      <w:tr w:rsidR="00CD379E" w:rsidRPr="003D474F" w14:paraId="5127DA30" w14:textId="77777777" w:rsidTr="00E5767A">
        <w:trPr>
          <w:trHeight w:val="292"/>
        </w:trPr>
        <w:tc>
          <w:tcPr>
            <w:tcW w:w="1800" w:type="dxa"/>
            <w:tcMar>
              <w:top w:w="30" w:type="dxa"/>
              <w:left w:w="45" w:type="dxa"/>
              <w:bottom w:w="30" w:type="dxa"/>
              <w:right w:w="45" w:type="dxa"/>
            </w:tcMar>
            <w:vAlign w:val="bottom"/>
            <w:hideMark/>
          </w:tcPr>
          <w:p w14:paraId="007E7B2B"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F18</w:t>
            </w:r>
          </w:p>
        </w:tc>
        <w:tc>
          <w:tcPr>
            <w:tcW w:w="5312" w:type="dxa"/>
            <w:shd w:val="clear" w:color="auto" w:fill="FFFFFF"/>
            <w:tcMar>
              <w:top w:w="30" w:type="dxa"/>
              <w:left w:w="45" w:type="dxa"/>
              <w:bottom w:w="30" w:type="dxa"/>
              <w:right w:w="45" w:type="dxa"/>
            </w:tcMar>
            <w:vAlign w:val="bottom"/>
            <w:hideMark/>
          </w:tcPr>
          <w:p w14:paraId="0F47D0F4"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Inhalant-related disorders</w:t>
            </w:r>
          </w:p>
        </w:tc>
      </w:tr>
      <w:tr w:rsidR="00CD379E" w:rsidRPr="003D474F" w14:paraId="70C51EC3" w14:textId="77777777" w:rsidTr="00E5767A">
        <w:trPr>
          <w:trHeight w:val="292"/>
        </w:trPr>
        <w:tc>
          <w:tcPr>
            <w:tcW w:w="1800" w:type="dxa"/>
            <w:tcMar>
              <w:top w:w="30" w:type="dxa"/>
              <w:left w:w="45" w:type="dxa"/>
              <w:bottom w:w="30" w:type="dxa"/>
              <w:right w:w="45" w:type="dxa"/>
            </w:tcMar>
            <w:vAlign w:val="bottom"/>
            <w:hideMark/>
          </w:tcPr>
          <w:p w14:paraId="00EA359A"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F19</w:t>
            </w:r>
          </w:p>
        </w:tc>
        <w:tc>
          <w:tcPr>
            <w:tcW w:w="5312" w:type="dxa"/>
            <w:shd w:val="clear" w:color="auto" w:fill="FFFFFF"/>
            <w:tcMar>
              <w:top w:w="30" w:type="dxa"/>
              <w:left w:w="45" w:type="dxa"/>
              <w:bottom w:w="30" w:type="dxa"/>
              <w:right w:w="45" w:type="dxa"/>
            </w:tcMar>
            <w:vAlign w:val="bottom"/>
            <w:hideMark/>
          </w:tcPr>
          <w:p w14:paraId="3416FBC2"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Other psychoactive substances</w:t>
            </w:r>
          </w:p>
        </w:tc>
      </w:tr>
      <w:tr w:rsidR="00CD379E" w:rsidRPr="003D474F" w14:paraId="0E1163AA" w14:textId="77777777" w:rsidTr="00E5767A">
        <w:trPr>
          <w:trHeight w:val="292"/>
        </w:trPr>
        <w:tc>
          <w:tcPr>
            <w:tcW w:w="1800" w:type="dxa"/>
            <w:tcMar>
              <w:top w:w="30" w:type="dxa"/>
              <w:left w:w="45" w:type="dxa"/>
              <w:bottom w:w="30" w:type="dxa"/>
              <w:right w:w="45" w:type="dxa"/>
            </w:tcMar>
            <w:vAlign w:val="bottom"/>
            <w:hideMark/>
          </w:tcPr>
          <w:p w14:paraId="553A09A6"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F20</w:t>
            </w:r>
          </w:p>
        </w:tc>
        <w:tc>
          <w:tcPr>
            <w:tcW w:w="5312" w:type="dxa"/>
            <w:tcMar>
              <w:top w:w="30" w:type="dxa"/>
              <w:left w:w="45" w:type="dxa"/>
              <w:bottom w:w="30" w:type="dxa"/>
              <w:right w:w="45" w:type="dxa"/>
            </w:tcMar>
            <w:vAlign w:val="bottom"/>
            <w:hideMark/>
          </w:tcPr>
          <w:p w14:paraId="2E910FA1"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Schizophrenia and other psychotic disorders</w:t>
            </w:r>
          </w:p>
        </w:tc>
      </w:tr>
      <w:tr w:rsidR="00CD379E" w:rsidRPr="003D474F" w14:paraId="1CB59416" w14:textId="77777777" w:rsidTr="00E5767A">
        <w:trPr>
          <w:trHeight w:val="292"/>
        </w:trPr>
        <w:tc>
          <w:tcPr>
            <w:tcW w:w="1800" w:type="dxa"/>
            <w:tcMar>
              <w:top w:w="30" w:type="dxa"/>
              <w:left w:w="45" w:type="dxa"/>
              <w:bottom w:w="30" w:type="dxa"/>
              <w:right w:w="45" w:type="dxa"/>
            </w:tcMar>
            <w:vAlign w:val="bottom"/>
            <w:hideMark/>
          </w:tcPr>
          <w:p w14:paraId="4C2931DF"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F25</w:t>
            </w:r>
          </w:p>
        </w:tc>
        <w:tc>
          <w:tcPr>
            <w:tcW w:w="5312" w:type="dxa"/>
            <w:tcMar>
              <w:top w:w="30" w:type="dxa"/>
              <w:left w:w="45" w:type="dxa"/>
              <w:bottom w:w="30" w:type="dxa"/>
              <w:right w:w="45" w:type="dxa"/>
            </w:tcMar>
            <w:vAlign w:val="bottom"/>
            <w:hideMark/>
          </w:tcPr>
          <w:p w14:paraId="636B0BEE"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Schizoaffective disorders</w:t>
            </w:r>
          </w:p>
        </w:tc>
      </w:tr>
      <w:tr w:rsidR="00CD379E" w:rsidRPr="003D474F" w14:paraId="6B8A2199" w14:textId="77777777" w:rsidTr="00E5767A">
        <w:trPr>
          <w:trHeight w:val="292"/>
        </w:trPr>
        <w:tc>
          <w:tcPr>
            <w:tcW w:w="1800" w:type="dxa"/>
            <w:tcMar>
              <w:top w:w="30" w:type="dxa"/>
              <w:left w:w="45" w:type="dxa"/>
              <w:bottom w:w="30" w:type="dxa"/>
              <w:right w:w="45" w:type="dxa"/>
            </w:tcMar>
            <w:vAlign w:val="bottom"/>
            <w:hideMark/>
          </w:tcPr>
          <w:p w14:paraId="7CFED5AC"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F31</w:t>
            </w:r>
          </w:p>
        </w:tc>
        <w:tc>
          <w:tcPr>
            <w:tcW w:w="5312" w:type="dxa"/>
            <w:tcMar>
              <w:top w:w="30" w:type="dxa"/>
              <w:left w:w="45" w:type="dxa"/>
              <w:bottom w:w="30" w:type="dxa"/>
              <w:right w:w="45" w:type="dxa"/>
            </w:tcMar>
            <w:vAlign w:val="bottom"/>
            <w:hideMark/>
          </w:tcPr>
          <w:p w14:paraId="575824D7"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Bipolar disorder</w:t>
            </w:r>
          </w:p>
        </w:tc>
      </w:tr>
      <w:tr w:rsidR="00CD379E" w:rsidRPr="003D474F" w14:paraId="3CB0DD91" w14:textId="77777777" w:rsidTr="00E5767A">
        <w:trPr>
          <w:trHeight w:val="292"/>
        </w:trPr>
        <w:tc>
          <w:tcPr>
            <w:tcW w:w="1800" w:type="dxa"/>
            <w:tcMar>
              <w:top w:w="30" w:type="dxa"/>
              <w:left w:w="45" w:type="dxa"/>
              <w:bottom w:w="30" w:type="dxa"/>
              <w:right w:w="45" w:type="dxa"/>
            </w:tcMar>
            <w:vAlign w:val="bottom"/>
            <w:hideMark/>
          </w:tcPr>
          <w:p w14:paraId="2D37CE17"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F32</w:t>
            </w:r>
          </w:p>
        </w:tc>
        <w:tc>
          <w:tcPr>
            <w:tcW w:w="5312" w:type="dxa"/>
            <w:shd w:val="clear" w:color="auto" w:fill="FFFFFF"/>
            <w:tcMar>
              <w:top w:w="30" w:type="dxa"/>
              <w:left w:w="45" w:type="dxa"/>
              <w:bottom w:w="30" w:type="dxa"/>
              <w:right w:w="45" w:type="dxa"/>
            </w:tcMar>
            <w:vAlign w:val="bottom"/>
            <w:hideMark/>
          </w:tcPr>
          <w:p w14:paraId="50EA0439"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Major depressive disorder, single episode</w:t>
            </w:r>
          </w:p>
        </w:tc>
      </w:tr>
      <w:tr w:rsidR="00CD379E" w:rsidRPr="003D474F" w14:paraId="172BD3EC" w14:textId="77777777" w:rsidTr="00E5767A">
        <w:trPr>
          <w:trHeight w:val="292"/>
        </w:trPr>
        <w:tc>
          <w:tcPr>
            <w:tcW w:w="1800" w:type="dxa"/>
            <w:tcMar>
              <w:top w:w="30" w:type="dxa"/>
              <w:left w:w="45" w:type="dxa"/>
              <w:bottom w:w="30" w:type="dxa"/>
              <w:right w:w="45" w:type="dxa"/>
            </w:tcMar>
            <w:vAlign w:val="bottom"/>
            <w:hideMark/>
          </w:tcPr>
          <w:p w14:paraId="6830DBDD"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F33</w:t>
            </w:r>
          </w:p>
        </w:tc>
        <w:tc>
          <w:tcPr>
            <w:tcW w:w="5312" w:type="dxa"/>
            <w:shd w:val="clear" w:color="auto" w:fill="FFFFFF"/>
            <w:tcMar>
              <w:top w:w="30" w:type="dxa"/>
              <w:left w:w="45" w:type="dxa"/>
              <w:bottom w:w="30" w:type="dxa"/>
              <w:right w:w="45" w:type="dxa"/>
            </w:tcMar>
            <w:vAlign w:val="bottom"/>
            <w:hideMark/>
          </w:tcPr>
          <w:p w14:paraId="356FA579"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Major depressive disorder, recurrent</w:t>
            </w:r>
          </w:p>
        </w:tc>
      </w:tr>
      <w:tr w:rsidR="00CD379E" w:rsidRPr="003D474F" w14:paraId="10343845" w14:textId="77777777" w:rsidTr="00E5767A">
        <w:trPr>
          <w:trHeight w:val="292"/>
        </w:trPr>
        <w:tc>
          <w:tcPr>
            <w:tcW w:w="1800" w:type="dxa"/>
            <w:tcMar>
              <w:top w:w="30" w:type="dxa"/>
              <w:left w:w="45" w:type="dxa"/>
              <w:bottom w:w="30" w:type="dxa"/>
              <w:right w:w="45" w:type="dxa"/>
            </w:tcMar>
            <w:vAlign w:val="bottom"/>
            <w:hideMark/>
          </w:tcPr>
          <w:p w14:paraId="076DCAB9"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F34</w:t>
            </w:r>
          </w:p>
        </w:tc>
        <w:tc>
          <w:tcPr>
            <w:tcW w:w="5312" w:type="dxa"/>
            <w:shd w:val="clear" w:color="auto" w:fill="FFFFFF"/>
            <w:tcMar>
              <w:top w:w="30" w:type="dxa"/>
              <w:left w:w="0" w:type="dxa"/>
              <w:bottom w:w="30" w:type="dxa"/>
              <w:right w:w="0" w:type="dxa"/>
            </w:tcMar>
            <w:vAlign w:val="bottom"/>
            <w:hideMark/>
          </w:tcPr>
          <w:p w14:paraId="1A06C159"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Dysthymic disorder/ Cyclothymic disorder/ Other persistent mood [affective] disorders</w:t>
            </w:r>
          </w:p>
        </w:tc>
      </w:tr>
      <w:tr w:rsidR="00CD379E" w:rsidRPr="003D474F" w14:paraId="1695B4E4" w14:textId="77777777" w:rsidTr="00E5767A">
        <w:trPr>
          <w:trHeight w:val="292"/>
        </w:trPr>
        <w:tc>
          <w:tcPr>
            <w:tcW w:w="1800" w:type="dxa"/>
            <w:tcMar>
              <w:top w:w="30" w:type="dxa"/>
              <w:left w:w="45" w:type="dxa"/>
              <w:bottom w:w="30" w:type="dxa"/>
              <w:right w:w="45" w:type="dxa"/>
            </w:tcMar>
            <w:vAlign w:val="bottom"/>
            <w:hideMark/>
          </w:tcPr>
          <w:p w14:paraId="3E5F66BD"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lastRenderedPageBreak/>
              <w:t>F39</w:t>
            </w:r>
          </w:p>
        </w:tc>
        <w:tc>
          <w:tcPr>
            <w:tcW w:w="5312" w:type="dxa"/>
            <w:shd w:val="clear" w:color="auto" w:fill="FFFFFF"/>
            <w:tcMar>
              <w:top w:w="30" w:type="dxa"/>
              <w:left w:w="45" w:type="dxa"/>
              <w:bottom w:w="30" w:type="dxa"/>
              <w:right w:w="45" w:type="dxa"/>
            </w:tcMar>
            <w:vAlign w:val="bottom"/>
            <w:hideMark/>
          </w:tcPr>
          <w:p w14:paraId="6CF538EC"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Unspecified mood [affective] disorder</w:t>
            </w:r>
          </w:p>
        </w:tc>
      </w:tr>
      <w:tr w:rsidR="00CD379E" w:rsidRPr="003D474F" w14:paraId="32275057" w14:textId="77777777" w:rsidTr="00E5767A">
        <w:trPr>
          <w:trHeight w:val="292"/>
        </w:trPr>
        <w:tc>
          <w:tcPr>
            <w:tcW w:w="1800" w:type="dxa"/>
            <w:tcMar>
              <w:top w:w="30" w:type="dxa"/>
              <w:left w:w="45" w:type="dxa"/>
              <w:bottom w:w="30" w:type="dxa"/>
              <w:right w:w="45" w:type="dxa"/>
            </w:tcMar>
            <w:vAlign w:val="bottom"/>
            <w:hideMark/>
          </w:tcPr>
          <w:p w14:paraId="08494BC0"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F40</w:t>
            </w:r>
          </w:p>
        </w:tc>
        <w:tc>
          <w:tcPr>
            <w:tcW w:w="5312" w:type="dxa"/>
            <w:shd w:val="clear" w:color="auto" w:fill="FFFFFF"/>
            <w:tcMar>
              <w:top w:w="30" w:type="dxa"/>
              <w:left w:w="45" w:type="dxa"/>
              <w:bottom w:w="30" w:type="dxa"/>
              <w:right w:w="45" w:type="dxa"/>
            </w:tcMar>
            <w:vAlign w:val="bottom"/>
            <w:hideMark/>
          </w:tcPr>
          <w:p w14:paraId="7EEBABB6"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 xml:space="preserve">Specified phobia/ </w:t>
            </w:r>
            <w:proofErr w:type="gramStart"/>
            <w:r w:rsidRPr="003D474F">
              <w:rPr>
                <w:rFonts w:ascii="Times New Roman" w:hAnsi="Times New Roman" w:cs="Times New Roman"/>
              </w:rPr>
              <w:t>Anxiety disorders</w:t>
            </w:r>
            <w:proofErr w:type="gramEnd"/>
          </w:p>
        </w:tc>
      </w:tr>
      <w:tr w:rsidR="00CD379E" w:rsidRPr="003D474F" w14:paraId="457EF751" w14:textId="77777777" w:rsidTr="00E5767A">
        <w:trPr>
          <w:trHeight w:val="292"/>
        </w:trPr>
        <w:tc>
          <w:tcPr>
            <w:tcW w:w="1800" w:type="dxa"/>
            <w:tcMar>
              <w:top w:w="30" w:type="dxa"/>
              <w:left w:w="45" w:type="dxa"/>
              <w:bottom w:w="30" w:type="dxa"/>
              <w:right w:w="45" w:type="dxa"/>
            </w:tcMar>
            <w:vAlign w:val="bottom"/>
            <w:hideMark/>
          </w:tcPr>
          <w:p w14:paraId="2941F0C0"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F41</w:t>
            </w:r>
          </w:p>
        </w:tc>
        <w:tc>
          <w:tcPr>
            <w:tcW w:w="5312" w:type="dxa"/>
            <w:shd w:val="clear" w:color="auto" w:fill="FFFFFF"/>
            <w:tcMar>
              <w:top w:w="30" w:type="dxa"/>
              <w:left w:w="45" w:type="dxa"/>
              <w:bottom w:w="30" w:type="dxa"/>
              <w:right w:w="45" w:type="dxa"/>
            </w:tcMar>
            <w:vAlign w:val="bottom"/>
            <w:hideMark/>
          </w:tcPr>
          <w:p w14:paraId="61BDB2BD"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Other anxiety disorders</w:t>
            </w:r>
          </w:p>
        </w:tc>
      </w:tr>
      <w:tr w:rsidR="00CD379E" w:rsidRPr="003D474F" w14:paraId="394CA4EA" w14:textId="77777777" w:rsidTr="00E5767A">
        <w:trPr>
          <w:trHeight w:val="292"/>
        </w:trPr>
        <w:tc>
          <w:tcPr>
            <w:tcW w:w="1800" w:type="dxa"/>
            <w:tcMar>
              <w:top w:w="30" w:type="dxa"/>
              <w:left w:w="45" w:type="dxa"/>
              <w:bottom w:w="30" w:type="dxa"/>
              <w:right w:w="45" w:type="dxa"/>
            </w:tcMar>
            <w:vAlign w:val="bottom"/>
            <w:hideMark/>
          </w:tcPr>
          <w:p w14:paraId="32E2C587"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F42</w:t>
            </w:r>
          </w:p>
        </w:tc>
        <w:tc>
          <w:tcPr>
            <w:tcW w:w="5312" w:type="dxa"/>
            <w:shd w:val="clear" w:color="auto" w:fill="FFFFFF"/>
            <w:tcMar>
              <w:top w:w="30" w:type="dxa"/>
              <w:left w:w="45" w:type="dxa"/>
              <w:bottom w:w="30" w:type="dxa"/>
              <w:right w:w="45" w:type="dxa"/>
            </w:tcMar>
            <w:vAlign w:val="bottom"/>
            <w:hideMark/>
          </w:tcPr>
          <w:p w14:paraId="40C0A37C"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Obsessive-compulsive disorder</w:t>
            </w:r>
          </w:p>
        </w:tc>
      </w:tr>
      <w:tr w:rsidR="00CD379E" w:rsidRPr="003D474F" w14:paraId="097EBE67" w14:textId="77777777" w:rsidTr="00E5767A">
        <w:trPr>
          <w:trHeight w:val="292"/>
        </w:trPr>
        <w:tc>
          <w:tcPr>
            <w:tcW w:w="1800" w:type="dxa"/>
            <w:tcMar>
              <w:top w:w="30" w:type="dxa"/>
              <w:left w:w="45" w:type="dxa"/>
              <w:bottom w:w="30" w:type="dxa"/>
              <w:right w:w="45" w:type="dxa"/>
            </w:tcMar>
            <w:vAlign w:val="bottom"/>
            <w:hideMark/>
          </w:tcPr>
          <w:p w14:paraId="4C5F68D1"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F43</w:t>
            </w:r>
          </w:p>
        </w:tc>
        <w:tc>
          <w:tcPr>
            <w:tcW w:w="5312" w:type="dxa"/>
            <w:shd w:val="clear" w:color="auto" w:fill="FFFFFF"/>
            <w:tcMar>
              <w:top w:w="30" w:type="dxa"/>
              <w:left w:w="45" w:type="dxa"/>
              <w:bottom w:w="30" w:type="dxa"/>
              <w:right w:w="45" w:type="dxa"/>
            </w:tcMar>
            <w:vAlign w:val="bottom"/>
            <w:hideMark/>
          </w:tcPr>
          <w:p w14:paraId="03450288"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Post-traumatic stress disorder (PTSD)</w:t>
            </w:r>
          </w:p>
        </w:tc>
      </w:tr>
      <w:tr w:rsidR="00CD379E" w:rsidRPr="003D474F" w14:paraId="616B05B0" w14:textId="77777777" w:rsidTr="00E5767A">
        <w:trPr>
          <w:trHeight w:val="292"/>
        </w:trPr>
        <w:tc>
          <w:tcPr>
            <w:tcW w:w="1800" w:type="dxa"/>
            <w:tcMar>
              <w:top w:w="30" w:type="dxa"/>
              <w:left w:w="45" w:type="dxa"/>
              <w:bottom w:w="30" w:type="dxa"/>
              <w:right w:w="45" w:type="dxa"/>
            </w:tcMar>
            <w:vAlign w:val="bottom"/>
            <w:hideMark/>
          </w:tcPr>
          <w:p w14:paraId="5E5B223A"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F50</w:t>
            </w:r>
          </w:p>
        </w:tc>
        <w:tc>
          <w:tcPr>
            <w:tcW w:w="5312" w:type="dxa"/>
            <w:shd w:val="clear" w:color="auto" w:fill="FFFFFF"/>
            <w:tcMar>
              <w:top w:w="30" w:type="dxa"/>
              <w:left w:w="45" w:type="dxa"/>
              <w:bottom w:w="30" w:type="dxa"/>
              <w:right w:w="45" w:type="dxa"/>
            </w:tcMar>
            <w:vAlign w:val="bottom"/>
            <w:hideMark/>
          </w:tcPr>
          <w:p w14:paraId="693CED5D"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Eating disorder</w:t>
            </w:r>
          </w:p>
        </w:tc>
      </w:tr>
      <w:tr w:rsidR="00CD379E" w:rsidRPr="003D474F" w14:paraId="0FB347A0" w14:textId="77777777" w:rsidTr="00E5767A">
        <w:trPr>
          <w:trHeight w:val="292"/>
        </w:trPr>
        <w:tc>
          <w:tcPr>
            <w:tcW w:w="1800" w:type="dxa"/>
            <w:tcMar>
              <w:top w:w="30" w:type="dxa"/>
              <w:left w:w="45" w:type="dxa"/>
              <w:bottom w:w="30" w:type="dxa"/>
              <w:right w:w="45" w:type="dxa"/>
            </w:tcMar>
            <w:vAlign w:val="bottom"/>
            <w:hideMark/>
          </w:tcPr>
          <w:p w14:paraId="61C62945"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F51</w:t>
            </w:r>
          </w:p>
        </w:tc>
        <w:tc>
          <w:tcPr>
            <w:tcW w:w="5312" w:type="dxa"/>
            <w:shd w:val="clear" w:color="auto" w:fill="FFFFFF"/>
            <w:tcMar>
              <w:top w:w="30" w:type="dxa"/>
              <w:left w:w="45" w:type="dxa"/>
              <w:bottom w:w="30" w:type="dxa"/>
              <w:right w:w="45" w:type="dxa"/>
            </w:tcMar>
            <w:vAlign w:val="bottom"/>
            <w:hideMark/>
          </w:tcPr>
          <w:p w14:paraId="0A2A3155"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Sleep disorders</w:t>
            </w:r>
          </w:p>
        </w:tc>
      </w:tr>
      <w:tr w:rsidR="00CD379E" w:rsidRPr="003D474F" w14:paraId="4674724E" w14:textId="77777777" w:rsidTr="00E5767A">
        <w:trPr>
          <w:trHeight w:val="292"/>
        </w:trPr>
        <w:tc>
          <w:tcPr>
            <w:tcW w:w="1800" w:type="dxa"/>
            <w:tcMar>
              <w:top w:w="30" w:type="dxa"/>
              <w:left w:w="45" w:type="dxa"/>
              <w:bottom w:w="30" w:type="dxa"/>
              <w:right w:w="45" w:type="dxa"/>
            </w:tcMar>
            <w:vAlign w:val="bottom"/>
            <w:hideMark/>
          </w:tcPr>
          <w:p w14:paraId="6BCF6C03"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F60</w:t>
            </w:r>
          </w:p>
        </w:tc>
        <w:tc>
          <w:tcPr>
            <w:tcW w:w="5312" w:type="dxa"/>
            <w:shd w:val="clear" w:color="auto" w:fill="FFFFFF"/>
            <w:tcMar>
              <w:top w:w="30" w:type="dxa"/>
              <w:left w:w="45" w:type="dxa"/>
              <w:bottom w:w="30" w:type="dxa"/>
              <w:right w:w="45" w:type="dxa"/>
            </w:tcMar>
            <w:vAlign w:val="bottom"/>
            <w:hideMark/>
          </w:tcPr>
          <w:p w14:paraId="0F6F9359"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Personality disorders</w:t>
            </w:r>
          </w:p>
        </w:tc>
      </w:tr>
      <w:tr w:rsidR="00CD379E" w:rsidRPr="003D474F" w14:paraId="1F286BC7" w14:textId="77777777" w:rsidTr="00E5767A">
        <w:trPr>
          <w:trHeight w:val="292"/>
        </w:trPr>
        <w:tc>
          <w:tcPr>
            <w:tcW w:w="1800" w:type="dxa"/>
            <w:tcMar>
              <w:top w:w="30" w:type="dxa"/>
              <w:left w:w="45" w:type="dxa"/>
              <w:bottom w:w="30" w:type="dxa"/>
              <w:right w:w="45" w:type="dxa"/>
            </w:tcMar>
            <w:vAlign w:val="bottom"/>
            <w:hideMark/>
          </w:tcPr>
          <w:p w14:paraId="7C520448"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F90</w:t>
            </w:r>
          </w:p>
        </w:tc>
        <w:tc>
          <w:tcPr>
            <w:tcW w:w="5312" w:type="dxa"/>
            <w:shd w:val="clear" w:color="auto" w:fill="FFFFFF"/>
            <w:tcMar>
              <w:top w:w="30" w:type="dxa"/>
              <w:left w:w="45" w:type="dxa"/>
              <w:bottom w:w="30" w:type="dxa"/>
              <w:right w:w="45" w:type="dxa"/>
            </w:tcMar>
            <w:vAlign w:val="bottom"/>
            <w:hideMark/>
          </w:tcPr>
          <w:p w14:paraId="717B3836"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Attention-deficit hyperactivity disorder</w:t>
            </w:r>
          </w:p>
        </w:tc>
      </w:tr>
      <w:tr w:rsidR="00CD379E" w:rsidRPr="003D474F" w14:paraId="4796F9A5" w14:textId="77777777" w:rsidTr="00E5767A">
        <w:trPr>
          <w:trHeight w:val="292"/>
        </w:trPr>
        <w:tc>
          <w:tcPr>
            <w:tcW w:w="1800" w:type="dxa"/>
            <w:tcBorders>
              <w:top w:val="nil"/>
              <w:left w:val="nil"/>
              <w:bottom w:val="single" w:sz="4" w:space="0" w:color="auto"/>
              <w:right w:val="nil"/>
            </w:tcBorders>
            <w:tcMar>
              <w:top w:w="30" w:type="dxa"/>
              <w:left w:w="45" w:type="dxa"/>
              <w:bottom w:w="30" w:type="dxa"/>
              <w:right w:w="45" w:type="dxa"/>
            </w:tcMar>
            <w:vAlign w:val="bottom"/>
            <w:hideMark/>
          </w:tcPr>
          <w:p w14:paraId="6CBB6404"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F91</w:t>
            </w:r>
          </w:p>
        </w:tc>
        <w:tc>
          <w:tcPr>
            <w:tcW w:w="5312" w:type="dxa"/>
            <w:tcBorders>
              <w:top w:val="nil"/>
              <w:left w:val="nil"/>
              <w:bottom w:val="single" w:sz="4" w:space="0" w:color="auto"/>
              <w:right w:val="nil"/>
            </w:tcBorders>
            <w:shd w:val="clear" w:color="auto" w:fill="FFFFFF"/>
            <w:tcMar>
              <w:top w:w="30" w:type="dxa"/>
              <w:left w:w="45" w:type="dxa"/>
              <w:bottom w:w="30" w:type="dxa"/>
              <w:right w:w="45" w:type="dxa"/>
            </w:tcMar>
            <w:vAlign w:val="bottom"/>
            <w:hideMark/>
          </w:tcPr>
          <w:p w14:paraId="6BF8EC87" w14:textId="77777777" w:rsidR="00CD379E" w:rsidRPr="003D474F" w:rsidRDefault="00CD379E" w:rsidP="00E5767A">
            <w:pPr>
              <w:rPr>
                <w:rFonts w:ascii="Times New Roman" w:hAnsi="Times New Roman" w:cs="Times New Roman"/>
              </w:rPr>
            </w:pPr>
            <w:r w:rsidRPr="003D474F">
              <w:rPr>
                <w:rFonts w:ascii="Times New Roman" w:hAnsi="Times New Roman" w:cs="Times New Roman"/>
              </w:rPr>
              <w:t>Conduct disorders</w:t>
            </w:r>
          </w:p>
        </w:tc>
      </w:tr>
    </w:tbl>
    <w:p w14:paraId="2B88D9D6" w14:textId="77777777" w:rsidR="001E09B6" w:rsidRPr="00B47BA1" w:rsidRDefault="001E09B6" w:rsidP="001E09B6">
      <w:pPr>
        <w:rPr>
          <w:rFonts w:ascii="Times New Roman" w:hAnsi="Times New Roman" w:cs="Times New Roman"/>
        </w:rPr>
      </w:pPr>
    </w:p>
    <w:p w14:paraId="06695FDC" w14:textId="561D50B9" w:rsidR="00C625B4" w:rsidRPr="00B47BA1" w:rsidRDefault="001D5977" w:rsidP="00C625B4">
      <w:pPr>
        <w:rPr>
          <w:rFonts w:ascii="Times New Roman" w:hAnsi="Times New Roman" w:cs="Times New Roman"/>
        </w:rPr>
      </w:pPr>
      <w:r w:rsidRPr="00B47BA1">
        <w:rPr>
          <w:rFonts w:ascii="Times New Roman" w:hAnsi="Times New Roman" w:cs="Times New Roman"/>
        </w:rPr>
        <w:t xml:space="preserve">Supplement </w:t>
      </w:r>
      <w:r w:rsidR="00C625B4" w:rsidRPr="00B47BA1">
        <w:rPr>
          <w:rFonts w:ascii="Times New Roman" w:hAnsi="Times New Roman" w:cs="Times New Roman"/>
        </w:rPr>
        <w:t xml:space="preserve">Table </w:t>
      </w:r>
      <w:r w:rsidR="0071234F" w:rsidRPr="00B47BA1">
        <w:rPr>
          <w:rFonts w:ascii="Times New Roman" w:hAnsi="Times New Roman" w:cs="Times New Roman"/>
        </w:rPr>
        <w:t>2</w:t>
      </w:r>
      <w:r w:rsidR="00C625B4" w:rsidRPr="00B47BA1">
        <w:rPr>
          <w:rFonts w:ascii="Times New Roman" w:hAnsi="Times New Roman" w:cs="Times New Roman"/>
        </w:rPr>
        <w:t xml:space="preserve"> presents the results of the Original Centrality Analysis, which includes all ICD-10 mental health disorder codes beginning with “F.” Each node represents a specific mental </w:t>
      </w:r>
      <w:r w:rsidR="0071234F" w:rsidRPr="00B47BA1">
        <w:rPr>
          <w:rFonts w:ascii="Times New Roman" w:hAnsi="Times New Roman" w:cs="Times New Roman"/>
        </w:rPr>
        <w:t xml:space="preserve">health </w:t>
      </w:r>
      <w:r w:rsidR="00C625B4" w:rsidRPr="00B47BA1">
        <w:rPr>
          <w:rFonts w:ascii="Times New Roman" w:hAnsi="Times New Roman" w:cs="Times New Roman"/>
        </w:rPr>
        <w:t xml:space="preserve">disorder, accompanied by its code description, and is evaluated by two centrality measures: Strength and Expected Influence. These metrics indicate how strongly each disorder is connected to others in the network and the extent of its influence. </w:t>
      </w:r>
    </w:p>
    <w:p w14:paraId="00FF575F" w14:textId="13C78ECF" w:rsidR="00CD379E" w:rsidRPr="00AC5BFF" w:rsidRDefault="00CD379E" w:rsidP="00CD379E">
      <w:pPr>
        <w:rPr>
          <w:rFonts w:ascii="Times New Roman" w:hAnsi="Times New Roman" w:cs="Times New Roman"/>
        </w:rPr>
      </w:pPr>
      <w:r w:rsidRPr="00CD379E">
        <w:rPr>
          <w:rFonts w:ascii="Times New Roman" w:hAnsi="Times New Roman" w:cs="Times New Roman"/>
          <w:b/>
          <w:bCs/>
        </w:rPr>
        <w:t xml:space="preserve">Supplement Table </w:t>
      </w:r>
      <w:r w:rsidRPr="00CD379E">
        <w:rPr>
          <w:rFonts w:ascii="Times New Roman" w:hAnsi="Times New Roman" w:cs="Times New Roman" w:hint="eastAsia"/>
          <w:b/>
          <w:bCs/>
        </w:rPr>
        <w:t>2</w:t>
      </w:r>
      <w:r w:rsidRPr="00AC5BFF">
        <w:rPr>
          <w:rFonts w:ascii="Times New Roman" w:hAnsi="Times New Roman" w:cs="Times New Roman"/>
        </w:rPr>
        <w:t xml:space="preserve">. </w:t>
      </w:r>
      <w:bookmarkStart w:id="0" w:name="_Hlk200443062"/>
      <w:r w:rsidRPr="00AC5BFF">
        <w:rPr>
          <w:rFonts w:ascii="Times New Roman" w:hAnsi="Times New Roman" w:cs="Times New Roman"/>
        </w:rPr>
        <w:t>Original Centrality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gridCol w:w="4254"/>
        <w:gridCol w:w="1596"/>
        <w:gridCol w:w="1800"/>
      </w:tblGrid>
      <w:tr w:rsidR="00CD379E" w:rsidRPr="00AC5BFF" w14:paraId="5A9E9E3D" w14:textId="77777777" w:rsidTr="00E5767A">
        <w:trPr>
          <w:tblHeader/>
          <w:tblCellSpacing w:w="15" w:type="dxa"/>
        </w:trPr>
        <w:tc>
          <w:tcPr>
            <w:tcW w:w="1395" w:type="dxa"/>
            <w:tcBorders>
              <w:top w:val="single" w:sz="4" w:space="0" w:color="auto"/>
              <w:bottom w:val="single" w:sz="4" w:space="0" w:color="auto"/>
            </w:tcBorders>
            <w:vAlign w:val="center"/>
            <w:hideMark/>
          </w:tcPr>
          <w:bookmarkEnd w:id="0"/>
          <w:p w14:paraId="5EC788F6" w14:textId="77777777" w:rsidR="00CD379E" w:rsidRDefault="00CD379E" w:rsidP="00E5767A">
            <w:pPr>
              <w:spacing w:line="240" w:lineRule="auto"/>
              <w:rPr>
                <w:rFonts w:ascii="Times New Roman" w:hAnsi="Times New Roman" w:cs="Times New Roman"/>
                <w:b/>
                <w:bCs/>
              </w:rPr>
            </w:pPr>
            <w:r w:rsidRPr="00AC5BFF">
              <w:rPr>
                <w:rFonts w:ascii="Times New Roman" w:hAnsi="Times New Roman" w:cs="Times New Roman"/>
                <w:b/>
                <w:bCs/>
              </w:rPr>
              <w:t>ICD</w:t>
            </w:r>
            <w:r>
              <w:rPr>
                <w:rFonts w:ascii="Times New Roman" w:hAnsi="Times New Roman" w:cs="Times New Roman" w:hint="eastAsia"/>
                <w:b/>
                <w:bCs/>
              </w:rPr>
              <w:t xml:space="preserve"> </w:t>
            </w:r>
          </w:p>
          <w:p w14:paraId="27DE4114" w14:textId="77777777" w:rsidR="00CD379E" w:rsidRPr="00AC5BFF" w:rsidRDefault="00CD379E" w:rsidP="00E5767A">
            <w:pPr>
              <w:spacing w:line="240" w:lineRule="auto"/>
              <w:rPr>
                <w:rFonts w:ascii="Times New Roman" w:hAnsi="Times New Roman" w:cs="Times New Roman"/>
                <w:b/>
                <w:bCs/>
              </w:rPr>
            </w:pPr>
            <w:r w:rsidRPr="00AC5BFF">
              <w:rPr>
                <w:rFonts w:ascii="Times New Roman" w:hAnsi="Times New Roman" w:cs="Times New Roman"/>
                <w:b/>
                <w:bCs/>
              </w:rPr>
              <w:t>Code</w:t>
            </w:r>
          </w:p>
        </w:tc>
        <w:tc>
          <w:tcPr>
            <w:tcW w:w="4224" w:type="dxa"/>
            <w:tcBorders>
              <w:top w:val="single" w:sz="4" w:space="0" w:color="auto"/>
              <w:bottom w:val="single" w:sz="4" w:space="0" w:color="auto"/>
            </w:tcBorders>
            <w:vAlign w:val="bottom"/>
            <w:hideMark/>
          </w:tcPr>
          <w:p w14:paraId="147356F0" w14:textId="77777777" w:rsidR="00CD379E" w:rsidRPr="00AC5BFF" w:rsidRDefault="00CD379E" w:rsidP="00E5767A">
            <w:pPr>
              <w:spacing w:line="240" w:lineRule="auto"/>
              <w:rPr>
                <w:rFonts w:ascii="Times New Roman" w:hAnsi="Times New Roman" w:cs="Times New Roman"/>
                <w:b/>
                <w:bCs/>
              </w:rPr>
            </w:pPr>
            <w:r w:rsidRPr="0032677D">
              <w:rPr>
                <w:rFonts w:ascii="Times New Roman" w:eastAsia="Times New Roman" w:hAnsi="Times New Roman" w:cs="Times New Roman"/>
                <w:b/>
                <w:bCs/>
              </w:rPr>
              <w:t xml:space="preserve">Mental Health Disorder </w:t>
            </w:r>
          </w:p>
        </w:tc>
        <w:tc>
          <w:tcPr>
            <w:tcW w:w="1566" w:type="dxa"/>
            <w:tcBorders>
              <w:top w:val="single" w:sz="4" w:space="0" w:color="auto"/>
              <w:bottom w:val="single" w:sz="4" w:space="0" w:color="auto"/>
            </w:tcBorders>
            <w:vAlign w:val="center"/>
            <w:hideMark/>
          </w:tcPr>
          <w:p w14:paraId="27DAF148" w14:textId="77777777" w:rsidR="00CD379E" w:rsidRPr="00AC5BFF" w:rsidRDefault="00CD379E" w:rsidP="00E5767A">
            <w:pPr>
              <w:spacing w:line="240" w:lineRule="auto"/>
              <w:rPr>
                <w:rFonts w:ascii="Times New Roman" w:hAnsi="Times New Roman" w:cs="Times New Roman"/>
                <w:b/>
                <w:bCs/>
              </w:rPr>
            </w:pPr>
            <w:r w:rsidRPr="00AC5BFF">
              <w:rPr>
                <w:rFonts w:ascii="Times New Roman" w:hAnsi="Times New Roman" w:cs="Times New Roman"/>
                <w:b/>
                <w:bCs/>
              </w:rPr>
              <w:t>Strength</w:t>
            </w:r>
          </w:p>
        </w:tc>
        <w:tc>
          <w:tcPr>
            <w:tcW w:w="1755" w:type="dxa"/>
            <w:tcBorders>
              <w:top w:val="single" w:sz="4" w:space="0" w:color="auto"/>
              <w:bottom w:val="single" w:sz="4" w:space="0" w:color="auto"/>
            </w:tcBorders>
            <w:vAlign w:val="center"/>
            <w:hideMark/>
          </w:tcPr>
          <w:p w14:paraId="1567248F" w14:textId="77777777" w:rsidR="00CD379E" w:rsidRDefault="00CD379E" w:rsidP="00E5767A">
            <w:pPr>
              <w:spacing w:line="240" w:lineRule="auto"/>
              <w:rPr>
                <w:rFonts w:ascii="Times New Roman" w:hAnsi="Times New Roman" w:cs="Times New Roman"/>
                <w:b/>
                <w:bCs/>
              </w:rPr>
            </w:pPr>
            <w:r w:rsidRPr="00AC5BFF">
              <w:rPr>
                <w:rFonts w:ascii="Times New Roman" w:hAnsi="Times New Roman" w:cs="Times New Roman"/>
                <w:b/>
                <w:bCs/>
              </w:rPr>
              <w:t>Expected</w:t>
            </w:r>
          </w:p>
          <w:p w14:paraId="30F24DC7" w14:textId="77777777" w:rsidR="00CD379E" w:rsidRPr="00AC5BFF" w:rsidRDefault="00CD379E" w:rsidP="00E5767A">
            <w:pPr>
              <w:spacing w:line="240" w:lineRule="auto"/>
              <w:rPr>
                <w:rFonts w:ascii="Times New Roman" w:hAnsi="Times New Roman" w:cs="Times New Roman"/>
                <w:b/>
                <w:bCs/>
              </w:rPr>
            </w:pPr>
            <w:r w:rsidRPr="00AC5BFF">
              <w:rPr>
                <w:rFonts w:ascii="Times New Roman" w:hAnsi="Times New Roman" w:cs="Times New Roman"/>
                <w:b/>
                <w:bCs/>
              </w:rPr>
              <w:t xml:space="preserve"> Influence</w:t>
            </w:r>
          </w:p>
        </w:tc>
      </w:tr>
      <w:tr w:rsidR="00CD379E" w:rsidRPr="00AC5BFF" w14:paraId="1DDBC217" w14:textId="77777777" w:rsidTr="00E5767A">
        <w:trPr>
          <w:tblCellSpacing w:w="15" w:type="dxa"/>
        </w:trPr>
        <w:tc>
          <w:tcPr>
            <w:tcW w:w="1395" w:type="dxa"/>
            <w:vAlign w:val="center"/>
            <w:hideMark/>
          </w:tcPr>
          <w:p w14:paraId="122966E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F19</w:t>
            </w:r>
          </w:p>
        </w:tc>
        <w:tc>
          <w:tcPr>
            <w:tcW w:w="4224" w:type="dxa"/>
            <w:vAlign w:val="center"/>
            <w:hideMark/>
          </w:tcPr>
          <w:p w14:paraId="595E40A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Other psychoactive substance-related disorders</w:t>
            </w:r>
          </w:p>
        </w:tc>
        <w:tc>
          <w:tcPr>
            <w:tcW w:w="1566" w:type="dxa"/>
            <w:vAlign w:val="center"/>
            <w:hideMark/>
          </w:tcPr>
          <w:p w14:paraId="0FE2329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6.75</w:t>
            </w:r>
          </w:p>
        </w:tc>
        <w:tc>
          <w:tcPr>
            <w:tcW w:w="1755" w:type="dxa"/>
            <w:vAlign w:val="center"/>
            <w:hideMark/>
          </w:tcPr>
          <w:p w14:paraId="73BC678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6.75</w:t>
            </w:r>
          </w:p>
        </w:tc>
      </w:tr>
      <w:tr w:rsidR="00CD379E" w:rsidRPr="00AC5BFF" w14:paraId="6F71FDF4" w14:textId="77777777" w:rsidTr="00E5767A">
        <w:trPr>
          <w:tblCellSpacing w:w="15" w:type="dxa"/>
        </w:trPr>
        <w:tc>
          <w:tcPr>
            <w:tcW w:w="1395" w:type="dxa"/>
            <w:vAlign w:val="center"/>
            <w:hideMark/>
          </w:tcPr>
          <w:p w14:paraId="12B1BA82"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F12</w:t>
            </w:r>
          </w:p>
        </w:tc>
        <w:tc>
          <w:tcPr>
            <w:tcW w:w="4224" w:type="dxa"/>
            <w:vAlign w:val="center"/>
            <w:hideMark/>
          </w:tcPr>
          <w:p w14:paraId="474CD203"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Cannabis-related disorders</w:t>
            </w:r>
          </w:p>
        </w:tc>
        <w:tc>
          <w:tcPr>
            <w:tcW w:w="1566" w:type="dxa"/>
            <w:vAlign w:val="center"/>
            <w:hideMark/>
          </w:tcPr>
          <w:p w14:paraId="69218D3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5.59</w:t>
            </w:r>
          </w:p>
        </w:tc>
        <w:tc>
          <w:tcPr>
            <w:tcW w:w="1755" w:type="dxa"/>
            <w:vAlign w:val="center"/>
            <w:hideMark/>
          </w:tcPr>
          <w:p w14:paraId="47324AF2"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5.59</w:t>
            </w:r>
          </w:p>
        </w:tc>
      </w:tr>
      <w:tr w:rsidR="00CD379E" w:rsidRPr="00AC5BFF" w14:paraId="585A49A1" w14:textId="77777777" w:rsidTr="00E5767A">
        <w:trPr>
          <w:tblCellSpacing w:w="15" w:type="dxa"/>
        </w:trPr>
        <w:tc>
          <w:tcPr>
            <w:tcW w:w="1395" w:type="dxa"/>
            <w:vAlign w:val="center"/>
            <w:hideMark/>
          </w:tcPr>
          <w:p w14:paraId="032863E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F60</w:t>
            </w:r>
          </w:p>
        </w:tc>
        <w:tc>
          <w:tcPr>
            <w:tcW w:w="4224" w:type="dxa"/>
            <w:vAlign w:val="center"/>
            <w:hideMark/>
          </w:tcPr>
          <w:p w14:paraId="3F8CEB2F"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Personality disorders</w:t>
            </w:r>
          </w:p>
        </w:tc>
        <w:tc>
          <w:tcPr>
            <w:tcW w:w="1566" w:type="dxa"/>
            <w:vAlign w:val="center"/>
            <w:hideMark/>
          </w:tcPr>
          <w:p w14:paraId="1C273D4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5.56</w:t>
            </w:r>
          </w:p>
        </w:tc>
        <w:tc>
          <w:tcPr>
            <w:tcW w:w="1755" w:type="dxa"/>
            <w:vAlign w:val="center"/>
            <w:hideMark/>
          </w:tcPr>
          <w:p w14:paraId="28657C32"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5.56</w:t>
            </w:r>
          </w:p>
        </w:tc>
      </w:tr>
      <w:tr w:rsidR="00CD379E" w:rsidRPr="00AC5BFF" w14:paraId="378D46DD" w14:textId="77777777" w:rsidTr="00E5767A">
        <w:trPr>
          <w:tblCellSpacing w:w="15" w:type="dxa"/>
        </w:trPr>
        <w:tc>
          <w:tcPr>
            <w:tcW w:w="1395" w:type="dxa"/>
            <w:vAlign w:val="center"/>
            <w:hideMark/>
          </w:tcPr>
          <w:p w14:paraId="1AC7798F"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F14</w:t>
            </w:r>
          </w:p>
        </w:tc>
        <w:tc>
          <w:tcPr>
            <w:tcW w:w="4224" w:type="dxa"/>
            <w:vAlign w:val="center"/>
            <w:hideMark/>
          </w:tcPr>
          <w:p w14:paraId="718F352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Cocaine-related disorders</w:t>
            </w:r>
          </w:p>
        </w:tc>
        <w:tc>
          <w:tcPr>
            <w:tcW w:w="1566" w:type="dxa"/>
            <w:vAlign w:val="center"/>
            <w:hideMark/>
          </w:tcPr>
          <w:p w14:paraId="1DF6B04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5.50</w:t>
            </w:r>
          </w:p>
        </w:tc>
        <w:tc>
          <w:tcPr>
            <w:tcW w:w="1755" w:type="dxa"/>
            <w:vAlign w:val="center"/>
            <w:hideMark/>
          </w:tcPr>
          <w:p w14:paraId="1BD438A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5.50</w:t>
            </w:r>
          </w:p>
        </w:tc>
      </w:tr>
      <w:tr w:rsidR="00CD379E" w:rsidRPr="00AC5BFF" w14:paraId="17A3BFF5" w14:textId="77777777" w:rsidTr="00E5767A">
        <w:trPr>
          <w:tblCellSpacing w:w="15" w:type="dxa"/>
        </w:trPr>
        <w:tc>
          <w:tcPr>
            <w:tcW w:w="1395" w:type="dxa"/>
            <w:vAlign w:val="center"/>
            <w:hideMark/>
          </w:tcPr>
          <w:p w14:paraId="41E465F9"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F33</w:t>
            </w:r>
          </w:p>
        </w:tc>
        <w:tc>
          <w:tcPr>
            <w:tcW w:w="4224" w:type="dxa"/>
            <w:vAlign w:val="center"/>
            <w:hideMark/>
          </w:tcPr>
          <w:p w14:paraId="7228EB8E"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Major depressive disorder, recurrent</w:t>
            </w:r>
          </w:p>
        </w:tc>
        <w:tc>
          <w:tcPr>
            <w:tcW w:w="1566" w:type="dxa"/>
            <w:vAlign w:val="center"/>
            <w:hideMark/>
          </w:tcPr>
          <w:p w14:paraId="26E1883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5.17</w:t>
            </w:r>
          </w:p>
        </w:tc>
        <w:tc>
          <w:tcPr>
            <w:tcW w:w="1755" w:type="dxa"/>
            <w:vAlign w:val="center"/>
            <w:hideMark/>
          </w:tcPr>
          <w:p w14:paraId="353399E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4.68</w:t>
            </w:r>
          </w:p>
        </w:tc>
      </w:tr>
      <w:tr w:rsidR="00CD379E" w:rsidRPr="00AC5BFF" w14:paraId="480F81F8" w14:textId="77777777" w:rsidTr="00E5767A">
        <w:trPr>
          <w:tblCellSpacing w:w="15" w:type="dxa"/>
        </w:trPr>
        <w:tc>
          <w:tcPr>
            <w:tcW w:w="1395" w:type="dxa"/>
            <w:vAlign w:val="center"/>
            <w:hideMark/>
          </w:tcPr>
          <w:p w14:paraId="0007E4B6"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F25</w:t>
            </w:r>
          </w:p>
        </w:tc>
        <w:tc>
          <w:tcPr>
            <w:tcW w:w="4224" w:type="dxa"/>
            <w:vAlign w:val="center"/>
            <w:hideMark/>
          </w:tcPr>
          <w:p w14:paraId="49DDD144"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Schizoaffective disorders</w:t>
            </w:r>
          </w:p>
        </w:tc>
        <w:tc>
          <w:tcPr>
            <w:tcW w:w="1566" w:type="dxa"/>
            <w:vAlign w:val="center"/>
            <w:hideMark/>
          </w:tcPr>
          <w:p w14:paraId="5DB1EB8E"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4.28</w:t>
            </w:r>
          </w:p>
        </w:tc>
        <w:tc>
          <w:tcPr>
            <w:tcW w:w="1755" w:type="dxa"/>
            <w:vAlign w:val="center"/>
            <w:hideMark/>
          </w:tcPr>
          <w:p w14:paraId="0DA6838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4.28</w:t>
            </w:r>
          </w:p>
        </w:tc>
      </w:tr>
      <w:tr w:rsidR="00CD379E" w:rsidRPr="00AC5BFF" w14:paraId="1461E93A" w14:textId="77777777" w:rsidTr="00E5767A">
        <w:trPr>
          <w:tblCellSpacing w:w="15" w:type="dxa"/>
        </w:trPr>
        <w:tc>
          <w:tcPr>
            <w:tcW w:w="1395" w:type="dxa"/>
            <w:vAlign w:val="center"/>
            <w:hideMark/>
          </w:tcPr>
          <w:p w14:paraId="15F9D0FA"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lastRenderedPageBreak/>
              <w:t>F11</w:t>
            </w:r>
          </w:p>
        </w:tc>
        <w:tc>
          <w:tcPr>
            <w:tcW w:w="4224" w:type="dxa"/>
            <w:vAlign w:val="center"/>
            <w:hideMark/>
          </w:tcPr>
          <w:p w14:paraId="2BD2BE0B"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Opioid-related disorders</w:t>
            </w:r>
          </w:p>
        </w:tc>
        <w:tc>
          <w:tcPr>
            <w:tcW w:w="1566" w:type="dxa"/>
            <w:vAlign w:val="center"/>
            <w:hideMark/>
          </w:tcPr>
          <w:p w14:paraId="4ED180D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4.14</w:t>
            </w:r>
          </w:p>
        </w:tc>
        <w:tc>
          <w:tcPr>
            <w:tcW w:w="1755" w:type="dxa"/>
            <w:vAlign w:val="center"/>
            <w:hideMark/>
          </w:tcPr>
          <w:p w14:paraId="56479D14"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4.14</w:t>
            </w:r>
          </w:p>
        </w:tc>
      </w:tr>
      <w:tr w:rsidR="00CD379E" w:rsidRPr="00AC5BFF" w14:paraId="0552F01E" w14:textId="77777777" w:rsidTr="00E5767A">
        <w:trPr>
          <w:tblCellSpacing w:w="15" w:type="dxa"/>
        </w:trPr>
        <w:tc>
          <w:tcPr>
            <w:tcW w:w="1395" w:type="dxa"/>
            <w:vAlign w:val="center"/>
            <w:hideMark/>
          </w:tcPr>
          <w:p w14:paraId="0B3D0B33"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F41</w:t>
            </w:r>
          </w:p>
        </w:tc>
        <w:tc>
          <w:tcPr>
            <w:tcW w:w="4224" w:type="dxa"/>
            <w:vAlign w:val="center"/>
            <w:hideMark/>
          </w:tcPr>
          <w:p w14:paraId="3FE34EB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Other anxiety disorders</w:t>
            </w:r>
          </w:p>
        </w:tc>
        <w:tc>
          <w:tcPr>
            <w:tcW w:w="1566" w:type="dxa"/>
            <w:vAlign w:val="center"/>
            <w:hideMark/>
          </w:tcPr>
          <w:p w14:paraId="0E4E816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4.09</w:t>
            </w:r>
          </w:p>
        </w:tc>
        <w:tc>
          <w:tcPr>
            <w:tcW w:w="1755" w:type="dxa"/>
            <w:vAlign w:val="center"/>
            <w:hideMark/>
          </w:tcPr>
          <w:p w14:paraId="74C6AFCB"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3.75</w:t>
            </w:r>
          </w:p>
        </w:tc>
      </w:tr>
      <w:tr w:rsidR="00CD379E" w:rsidRPr="00AC5BFF" w14:paraId="422267BC" w14:textId="77777777" w:rsidTr="00E5767A">
        <w:trPr>
          <w:tblCellSpacing w:w="15" w:type="dxa"/>
        </w:trPr>
        <w:tc>
          <w:tcPr>
            <w:tcW w:w="1395" w:type="dxa"/>
            <w:vAlign w:val="center"/>
            <w:hideMark/>
          </w:tcPr>
          <w:p w14:paraId="59D25BA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F20</w:t>
            </w:r>
          </w:p>
        </w:tc>
        <w:tc>
          <w:tcPr>
            <w:tcW w:w="4224" w:type="dxa"/>
            <w:vAlign w:val="center"/>
            <w:hideMark/>
          </w:tcPr>
          <w:p w14:paraId="76121A2F"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Schizophrenia and other psychotic disorders</w:t>
            </w:r>
          </w:p>
        </w:tc>
        <w:tc>
          <w:tcPr>
            <w:tcW w:w="1566" w:type="dxa"/>
            <w:vAlign w:val="center"/>
            <w:hideMark/>
          </w:tcPr>
          <w:p w14:paraId="2F837017"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3.96</w:t>
            </w:r>
          </w:p>
        </w:tc>
        <w:tc>
          <w:tcPr>
            <w:tcW w:w="1755" w:type="dxa"/>
            <w:vAlign w:val="center"/>
            <w:hideMark/>
          </w:tcPr>
          <w:p w14:paraId="606FF54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3.96</w:t>
            </w:r>
          </w:p>
        </w:tc>
      </w:tr>
      <w:tr w:rsidR="00CD379E" w:rsidRPr="00AC5BFF" w14:paraId="36303AEB" w14:textId="77777777" w:rsidTr="00E5767A">
        <w:trPr>
          <w:tblCellSpacing w:w="15" w:type="dxa"/>
        </w:trPr>
        <w:tc>
          <w:tcPr>
            <w:tcW w:w="1395" w:type="dxa"/>
            <w:vAlign w:val="center"/>
            <w:hideMark/>
          </w:tcPr>
          <w:p w14:paraId="3CF26C3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F39</w:t>
            </w:r>
          </w:p>
        </w:tc>
        <w:tc>
          <w:tcPr>
            <w:tcW w:w="4224" w:type="dxa"/>
            <w:vAlign w:val="center"/>
            <w:hideMark/>
          </w:tcPr>
          <w:p w14:paraId="3B2D65EC"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Unspecified mood [affective] disorder</w:t>
            </w:r>
          </w:p>
        </w:tc>
        <w:tc>
          <w:tcPr>
            <w:tcW w:w="1566" w:type="dxa"/>
            <w:vAlign w:val="center"/>
            <w:hideMark/>
          </w:tcPr>
          <w:p w14:paraId="57ABEB92"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3.64</w:t>
            </w:r>
          </w:p>
        </w:tc>
        <w:tc>
          <w:tcPr>
            <w:tcW w:w="1755" w:type="dxa"/>
            <w:vAlign w:val="center"/>
            <w:hideMark/>
          </w:tcPr>
          <w:p w14:paraId="79791BE6"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3.64</w:t>
            </w:r>
          </w:p>
        </w:tc>
      </w:tr>
      <w:tr w:rsidR="00CD379E" w:rsidRPr="00AC5BFF" w14:paraId="2D637AE9" w14:textId="77777777" w:rsidTr="00E5767A">
        <w:trPr>
          <w:tblCellSpacing w:w="15" w:type="dxa"/>
        </w:trPr>
        <w:tc>
          <w:tcPr>
            <w:tcW w:w="1395" w:type="dxa"/>
            <w:vAlign w:val="center"/>
            <w:hideMark/>
          </w:tcPr>
          <w:p w14:paraId="735126A7"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F13</w:t>
            </w:r>
          </w:p>
        </w:tc>
        <w:tc>
          <w:tcPr>
            <w:tcW w:w="4224" w:type="dxa"/>
            <w:vAlign w:val="center"/>
            <w:hideMark/>
          </w:tcPr>
          <w:p w14:paraId="0B44DA5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Sedative-related disorders</w:t>
            </w:r>
          </w:p>
        </w:tc>
        <w:tc>
          <w:tcPr>
            <w:tcW w:w="1566" w:type="dxa"/>
            <w:vAlign w:val="center"/>
            <w:hideMark/>
          </w:tcPr>
          <w:p w14:paraId="6B79173E"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3.58</w:t>
            </w:r>
          </w:p>
        </w:tc>
        <w:tc>
          <w:tcPr>
            <w:tcW w:w="1755" w:type="dxa"/>
            <w:vAlign w:val="center"/>
            <w:hideMark/>
          </w:tcPr>
          <w:p w14:paraId="1F7D84FC"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3.58</w:t>
            </w:r>
          </w:p>
        </w:tc>
      </w:tr>
      <w:tr w:rsidR="00CD379E" w:rsidRPr="00AC5BFF" w14:paraId="1DC1D9BA" w14:textId="77777777" w:rsidTr="00E5767A">
        <w:trPr>
          <w:tblCellSpacing w:w="15" w:type="dxa"/>
        </w:trPr>
        <w:tc>
          <w:tcPr>
            <w:tcW w:w="1395" w:type="dxa"/>
            <w:vAlign w:val="center"/>
            <w:hideMark/>
          </w:tcPr>
          <w:p w14:paraId="5C6EFB6F"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F43</w:t>
            </w:r>
          </w:p>
        </w:tc>
        <w:tc>
          <w:tcPr>
            <w:tcW w:w="4224" w:type="dxa"/>
            <w:vAlign w:val="center"/>
            <w:hideMark/>
          </w:tcPr>
          <w:p w14:paraId="28B0B36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Post-traumatic stress disorder (PTSD)</w:t>
            </w:r>
          </w:p>
        </w:tc>
        <w:tc>
          <w:tcPr>
            <w:tcW w:w="1566" w:type="dxa"/>
            <w:vAlign w:val="center"/>
            <w:hideMark/>
          </w:tcPr>
          <w:p w14:paraId="1DDF6DB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3.42</w:t>
            </w:r>
          </w:p>
        </w:tc>
        <w:tc>
          <w:tcPr>
            <w:tcW w:w="1755" w:type="dxa"/>
            <w:vAlign w:val="center"/>
            <w:hideMark/>
          </w:tcPr>
          <w:p w14:paraId="1F8072D3"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3.42</w:t>
            </w:r>
          </w:p>
        </w:tc>
      </w:tr>
      <w:tr w:rsidR="00CD379E" w:rsidRPr="00AC5BFF" w14:paraId="251697C0" w14:textId="77777777" w:rsidTr="00E5767A">
        <w:trPr>
          <w:tblCellSpacing w:w="15" w:type="dxa"/>
        </w:trPr>
        <w:tc>
          <w:tcPr>
            <w:tcW w:w="1395" w:type="dxa"/>
            <w:vAlign w:val="center"/>
            <w:hideMark/>
          </w:tcPr>
          <w:p w14:paraId="30CA7C94"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F31</w:t>
            </w:r>
          </w:p>
        </w:tc>
        <w:tc>
          <w:tcPr>
            <w:tcW w:w="4224" w:type="dxa"/>
            <w:vAlign w:val="center"/>
            <w:hideMark/>
          </w:tcPr>
          <w:p w14:paraId="631A029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Bipolar disorder</w:t>
            </w:r>
          </w:p>
        </w:tc>
        <w:tc>
          <w:tcPr>
            <w:tcW w:w="1566" w:type="dxa"/>
            <w:vAlign w:val="center"/>
            <w:hideMark/>
          </w:tcPr>
          <w:p w14:paraId="77E27056"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3.18</w:t>
            </w:r>
          </w:p>
        </w:tc>
        <w:tc>
          <w:tcPr>
            <w:tcW w:w="1755" w:type="dxa"/>
            <w:vAlign w:val="center"/>
            <w:hideMark/>
          </w:tcPr>
          <w:p w14:paraId="44FC7B64"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3.18</w:t>
            </w:r>
          </w:p>
        </w:tc>
      </w:tr>
      <w:tr w:rsidR="00CD379E" w:rsidRPr="00AC5BFF" w14:paraId="3C920C80" w14:textId="77777777" w:rsidTr="00E5767A">
        <w:trPr>
          <w:tblCellSpacing w:w="15" w:type="dxa"/>
        </w:trPr>
        <w:tc>
          <w:tcPr>
            <w:tcW w:w="1395" w:type="dxa"/>
            <w:vAlign w:val="center"/>
            <w:hideMark/>
          </w:tcPr>
          <w:p w14:paraId="6EC8743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F10</w:t>
            </w:r>
          </w:p>
        </w:tc>
        <w:tc>
          <w:tcPr>
            <w:tcW w:w="4224" w:type="dxa"/>
            <w:vAlign w:val="center"/>
            <w:hideMark/>
          </w:tcPr>
          <w:p w14:paraId="1B1F6F86"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Alcohol-related disorders</w:t>
            </w:r>
          </w:p>
        </w:tc>
        <w:tc>
          <w:tcPr>
            <w:tcW w:w="1566" w:type="dxa"/>
            <w:vAlign w:val="center"/>
            <w:hideMark/>
          </w:tcPr>
          <w:p w14:paraId="20061FCE"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3.17</w:t>
            </w:r>
          </w:p>
        </w:tc>
        <w:tc>
          <w:tcPr>
            <w:tcW w:w="1755" w:type="dxa"/>
            <w:vAlign w:val="center"/>
            <w:hideMark/>
          </w:tcPr>
          <w:p w14:paraId="25FED73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3.17</w:t>
            </w:r>
          </w:p>
        </w:tc>
      </w:tr>
      <w:tr w:rsidR="00CD379E" w:rsidRPr="00AC5BFF" w14:paraId="069DA0EC" w14:textId="77777777" w:rsidTr="00E5767A">
        <w:trPr>
          <w:tblCellSpacing w:w="15" w:type="dxa"/>
        </w:trPr>
        <w:tc>
          <w:tcPr>
            <w:tcW w:w="1395" w:type="dxa"/>
            <w:vAlign w:val="center"/>
            <w:hideMark/>
          </w:tcPr>
          <w:p w14:paraId="49F66FF4"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F32</w:t>
            </w:r>
          </w:p>
        </w:tc>
        <w:tc>
          <w:tcPr>
            <w:tcW w:w="4224" w:type="dxa"/>
            <w:vAlign w:val="center"/>
            <w:hideMark/>
          </w:tcPr>
          <w:p w14:paraId="0E31BB3C"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Major depressive disorder, single episode</w:t>
            </w:r>
          </w:p>
        </w:tc>
        <w:tc>
          <w:tcPr>
            <w:tcW w:w="1566" w:type="dxa"/>
            <w:vAlign w:val="center"/>
            <w:hideMark/>
          </w:tcPr>
          <w:p w14:paraId="24E8AD3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2.72</w:t>
            </w:r>
          </w:p>
        </w:tc>
        <w:tc>
          <w:tcPr>
            <w:tcW w:w="1755" w:type="dxa"/>
            <w:vAlign w:val="center"/>
            <w:hideMark/>
          </w:tcPr>
          <w:p w14:paraId="0D4AB8BB"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2.72</w:t>
            </w:r>
          </w:p>
        </w:tc>
      </w:tr>
      <w:tr w:rsidR="00CD379E" w:rsidRPr="00AC5BFF" w14:paraId="3D12C8D9" w14:textId="77777777" w:rsidTr="00E5767A">
        <w:trPr>
          <w:tblCellSpacing w:w="15" w:type="dxa"/>
        </w:trPr>
        <w:tc>
          <w:tcPr>
            <w:tcW w:w="1395" w:type="dxa"/>
            <w:vAlign w:val="center"/>
            <w:hideMark/>
          </w:tcPr>
          <w:p w14:paraId="6833400B"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F34</w:t>
            </w:r>
          </w:p>
        </w:tc>
        <w:tc>
          <w:tcPr>
            <w:tcW w:w="4224" w:type="dxa"/>
            <w:vAlign w:val="center"/>
            <w:hideMark/>
          </w:tcPr>
          <w:p w14:paraId="112CDCB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Other persistent mood [affective] disorders</w:t>
            </w:r>
          </w:p>
        </w:tc>
        <w:tc>
          <w:tcPr>
            <w:tcW w:w="1566" w:type="dxa"/>
            <w:vAlign w:val="center"/>
            <w:hideMark/>
          </w:tcPr>
          <w:p w14:paraId="011AF4A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2.66</w:t>
            </w:r>
          </w:p>
        </w:tc>
        <w:tc>
          <w:tcPr>
            <w:tcW w:w="1755" w:type="dxa"/>
            <w:vAlign w:val="center"/>
            <w:hideMark/>
          </w:tcPr>
          <w:p w14:paraId="022769CF"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2.66</w:t>
            </w:r>
          </w:p>
        </w:tc>
      </w:tr>
      <w:tr w:rsidR="00CD379E" w:rsidRPr="00AC5BFF" w14:paraId="02BAAF2C" w14:textId="77777777" w:rsidTr="00E5767A">
        <w:trPr>
          <w:tblCellSpacing w:w="15" w:type="dxa"/>
        </w:trPr>
        <w:tc>
          <w:tcPr>
            <w:tcW w:w="1395" w:type="dxa"/>
            <w:vAlign w:val="center"/>
            <w:hideMark/>
          </w:tcPr>
          <w:p w14:paraId="14AFF6F9"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F40</w:t>
            </w:r>
          </w:p>
        </w:tc>
        <w:tc>
          <w:tcPr>
            <w:tcW w:w="4224" w:type="dxa"/>
            <w:vAlign w:val="center"/>
            <w:hideMark/>
          </w:tcPr>
          <w:p w14:paraId="3DA27A49"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 xml:space="preserve">Specified phobia / </w:t>
            </w:r>
            <w:proofErr w:type="gramStart"/>
            <w:r w:rsidRPr="00AC5BFF">
              <w:rPr>
                <w:rFonts w:ascii="Times New Roman" w:hAnsi="Times New Roman" w:cs="Times New Roman"/>
              </w:rPr>
              <w:t>Anxiety disorders</w:t>
            </w:r>
            <w:proofErr w:type="gramEnd"/>
          </w:p>
        </w:tc>
        <w:tc>
          <w:tcPr>
            <w:tcW w:w="1566" w:type="dxa"/>
            <w:vAlign w:val="center"/>
            <w:hideMark/>
          </w:tcPr>
          <w:p w14:paraId="1D3A157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2.20</w:t>
            </w:r>
          </w:p>
        </w:tc>
        <w:tc>
          <w:tcPr>
            <w:tcW w:w="1755" w:type="dxa"/>
            <w:vAlign w:val="center"/>
            <w:hideMark/>
          </w:tcPr>
          <w:p w14:paraId="585652FE"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2.20</w:t>
            </w:r>
          </w:p>
        </w:tc>
      </w:tr>
      <w:tr w:rsidR="00CD379E" w:rsidRPr="00AC5BFF" w14:paraId="5D43BC76" w14:textId="77777777" w:rsidTr="00E5767A">
        <w:trPr>
          <w:tblCellSpacing w:w="15" w:type="dxa"/>
        </w:trPr>
        <w:tc>
          <w:tcPr>
            <w:tcW w:w="1395" w:type="dxa"/>
            <w:vAlign w:val="center"/>
            <w:hideMark/>
          </w:tcPr>
          <w:p w14:paraId="4EDED6BE"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F17</w:t>
            </w:r>
          </w:p>
        </w:tc>
        <w:tc>
          <w:tcPr>
            <w:tcW w:w="4224" w:type="dxa"/>
            <w:vAlign w:val="center"/>
            <w:hideMark/>
          </w:tcPr>
          <w:p w14:paraId="55E113DC"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Tobacco uses disorder</w:t>
            </w:r>
          </w:p>
        </w:tc>
        <w:tc>
          <w:tcPr>
            <w:tcW w:w="1566" w:type="dxa"/>
            <w:vAlign w:val="center"/>
            <w:hideMark/>
          </w:tcPr>
          <w:p w14:paraId="36C3D1CA"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2.15</w:t>
            </w:r>
          </w:p>
        </w:tc>
        <w:tc>
          <w:tcPr>
            <w:tcW w:w="1755" w:type="dxa"/>
            <w:vAlign w:val="center"/>
            <w:hideMark/>
          </w:tcPr>
          <w:p w14:paraId="1153F752"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1.32</w:t>
            </w:r>
          </w:p>
        </w:tc>
      </w:tr>
      <w:tr w:rsidR="00CD379E" w:rsidRPr="00AC5BFF" w14:paraId="48F61EB8" w14:textId="77777777" w:rsidTr="00E5767A">
        <w:trPr>
          <w:tblCellSpacing w:w="15" w:type="dxa"/>
        </w:trPr>
        <w:tc>
          <w:tcPr>
            <w:tcW w:w="1395" w:type="dxa"/>
            <w:vAlign w:val="center"/>
            <w:hideMark/>
          </w:tcPr>
          <w:p w14:paraId="0AA1D323"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F15</w:t>
            </w:r>
          </w:p>
        </w:tc>
        <w:tc>
          <w:tcPr>
            <w:tcW w:w="4224" w:type="dxa"/>
            <w:vAlign w:val="center"/>
            <w:hideMark/>
          </w:tcPr>
          <w:p w14:paraId="7D2D9823"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Other stimulant-related disorders</w:t>
            </w:r>
          </w:p>
        </w:tc>
        <w:tc>
          <w:tcPr>
            <w:tcW w:w="1566" w:type="dxa"/>
            <w:vAlign w:val="center"/>
            <w:hideMark/>
          </w:tcPr>
          <w:p w14:paraId="59328048"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1.64</w:t>
            </w:r>
          </w:p>
        </w:tc>
        <w:tc>
          <w:tcPr>
            <w:tcW w:w="1755" w:type="dxa"/>
            <w:vAlign w:val="center"/>
            <w:hideMark/>
          </w:tcPr>
          <w:p w14:paraId="017036E2"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1.64</w:t>
            </w:r>
          </w:p>
        </w:tc>
      </w:tr>
      <w:tr w:rsidR="00CD379E" w:rsidRPr="00AC5BFF" w14:paraId="7589D217" w14:textId="77777777" w:rsidTr="00E5767A">
        <w:trPr>
          <w:tblCellSpacing w:w="15" w:type="dxa"/>
        </w:trPr>
        <w:tc>
          <w:tcPr>
            <w:tcW w:w="1395" w:type="dxa"/>
            <w:vAlign w:val="center"/>
            <w:hideMark/>
          </w:tcPr>
          <w:p w14:paraId="25054F8A"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F51</w:t>
            </w:r>
          </w:p>
        </w:tc>
        <w:tc>
          <w:tcPr>
            <w:tcW w:w="4224" w:type="dxa"/>
            <w:vAlign w:val="center"/>
            <w:hideMark/>
          </w:tcPr>
          <w:p w14:paraId="57C92624"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Sleep disorders</w:t>
            </w:r>
          </w:p>
        </w:tc>
        <w:tc>
          <w:tcPr>
            <w:tcW w:w="1566" w:type="dxa"/>
            <w:vAlign w:val="center"/>
            <w:hideMark/>
          </w:tcPr>
          <w:p w14:paraId="5AC9181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1.57</w:t>
            </w:r>
          </w:p>
        </w:tc>
        <w:tc>
          <w:tcPr>
            <w:tcW w:w="1755" w:type="dxa"/>
            <w:vAlign w:val="center"/>
            <w:hideMark/>
          </w:tcPr>
          <w:p w14:paraId="6FADB1C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1.57</w:t>
            </w:r>
          </w:p>
        </w:tc>
      </w:tr>
      <w:tr w:rsidR="00CD379E" w:rsidRPr="00AC5BFF" w14:paraId="3098662C" w14:textId="77777777" w:rsidTr="00E5767A">
        <w:trPr>
          <w:tblCellSpacing w:w="15" w:type="dxa"/>
        </w:trPr>
        <w:tc>
          <w:tcPr>
            <w:tcW w:w="1395" w:type="dxa"/>
            <w:vAlign w:val="center"/>
            <w:hideMark/>
          </w:tcPr>
          <w:p w14:paraId="434DC28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F16</w:t>
            </w:r>
          </w:p>
        </w:tc>
        <w:tc>
          <w:tcPr>
            <w:tcW w:w="4224" w:type="dxa"/>
            <w:vAlign w:val="center"/>
            <w:hideMark/>
          </w:tcPr>
          <w:p w14:paraId="192D815A"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Hallucinogen-related disorders</w:t>
            </w:r>
          </w:p>
        </w:tc>
        <w:tc>
          <w:tcPr>
            <w:tcW w:w="1566" w:type="dxa"/>
            <w:vAlign w:val="center"/>
            <w:hideMark/>
          </w:tcPr>
          <w:p w14:paraId="01C82347"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1.37</w:t>
            </w:r>
          </w:p>
        </w:tc>
        <w:tc>
          <w:tcPr>
            <w:tcW w:w="1755" w:type="dxa"/>
            <w:vAlign w:val="center"/>
            <w:hideMark/>
          </w:tcPr>
          <w:p w14:paraId="75FE1C8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1.37</w:t>
            </w:r>
          </w:p>
        </w:tc>
      </w:tr>
      <w:tr w:rsidR="00CD379E" w:rsidRPr="00AC5BFF" w14:paraId="55FD37FB" w14:textId="77777777" w:rsidTr="00E5767A">
        <w:trPr>
          <w:tblCellSpacing w:w="15" w:type="dxa"/>
        </w:trPr>
        <w:tc>
          <w:tcPr>
            <w:tcW w:w="1395" w:type="dxa"/>
            <w:vAlign w:val="center"/>
            <w:hideMark/>
          </w:tcPr>
          <w:p w14:paraId="6194605A"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F90</w:t>
            </w:r>
          </w:p>
        </w:tc>
        <w:tc>
          <w:tcPr>
            <w:tcW w:w="4224" w:type="dxa"/>
            <w:vAlign w:val="center"/>
            <w:hideMark/>
          </w:tcPr>
          <w:p w14:paraId="144149A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Attention-deficit hyperactivity disorder</w:t>
            </w:r>
          </w:p>
        </w:tc>
        <w:tc>
          <w:tcPr>
            <w:tcW w:w="1566" w:type="dxa"/>
            <w:vAlign w:val="center"/>
            <w:hideMark/>
          </w:tcPr>
          <w:p w14:paraId="27B2F677"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c>
          <w:tcPr>
            <w:tcW w:w="1755" w:type="dxa"/>
            <w:vAlign w:val="center"/>
            <w:hideMark/>
          </w:tcPr>
          <w:p w14:paraId="17A5FD9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r>
      <w:tr w:rsidR="00CD379E" w:rsidRPr="00AC5BFF" w14:paraId="7084D8CA" w14:textId="77777777" w:rsidTr="00E5767A">
        <w:trPr>
          <w:tblCellSpacing w:w="15" w:type="dxa"/>
        </w:trPr>
        <w:tc>
          <w:tcPr>
            <w:tcW w:w="1395" w:type="dxa"/>
            <w:vAlign w:val="center"/>
            <w:hideMark/>
          </w:tcPr>
          <w:p w14:paraId="6E597AA3"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F91</w:t>
            </w:r>
          </w:p>
        </w:tc>
        <w:tc>
          <w:tcPr>
            <w:tcW w:w="4224" w:type="dxa"/>
            <w:vAlign w:val="center"/>
            <w:hideMark/>
          </w:tcPr>
          <w:p w14:paraId="79C2B2FA"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Conduct disorders</w:t>
            </w:r>
          </w:p>
        </w:tc>
        <w:tc>
          <w:tcPr>
            <w:tcW w:w="1566" w:type="dxa"/>
            <w:vAlign w:val="center"/>
            <w:hideMark/>
          </w:tcPr>
          <w:p w14:paraId="3D591316"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c>
          <w:tcPr>
            <w:tcW w:w="1755" w:type="dxa"/>
            <w:vAlign w:val="center"/>
            <w:hideMark/>
          </w:tcPr>
          <w:p w14:paraId="1D3E0CFC"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r>
      <w:tr w:rsidR="00CD379E" w:rsidRPr="00AC5BFF" w14:paraId="5173E94D" w14:textId="77777777" w:rsidTr="00E5767A">
        <w:trPr>
          <w:tblCellSpacing w:w="15" w:type="dxa"/>
        </w:trPr>
        <w:tc>
          <w:tcPr>
            <w:tcW w:w="1395" w:type="dxa"/>
            <w:vAlign w:val="center"/>
            <w:hideMark/>
          </w:tcPr>
          <w:p w14:paraId="337DB4E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F50</w:t>
            </w:r>
          </w:p>
        </w:tc>
        <w:tc>
          <w:tcPr>
            <w:tcW w:w="4224" w:type="dxa"/>
            <w:vAlign w:val="center"/>
            <w:hideMark/>
          </w:tcPr>
          <w:p w14:paraId="7891843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Eating disorders</w:t>
            </w:r>
          </w:p>
        </w:tc>
        <w:tc>
          <w:tcPr>
            <w:tcW w:w="1566" w:type="dxa"/>
            <w:vAlign w:val="center"/>
            <w:hideMark/>
          </w:tcPr>
          <w:p w14:paraId="018B0A35"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c>
          <w:tcPr>
            <w:tcW w:w="1755" w:type="dxa"/>
            <w:vAlign w:val="center"/>
            <w:hideMark/>
          </w:tcPr>
          <w:p w14:paraId="4E13320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r>
      <w:tr w:rsidR="00CD379E" w:rsidRPr="00AC5BFF" w14:paraId="7C156D55" w14:textId="77777777" w:rsidTr="00E5767A">
        <w:trPr>
          <w:tblCellSpacing w:w="15" w:type="dxa"/>
        </w:trPr>
        <w:tc>
          <w:tcPr>
            <w:tcW w:w="1395" w:type="dxa"/>
            <w:vAlign w:val="center"/>
            <w:hideMark/>
          </w:tcPr>
          <w:p w14:paraId="66CA0656"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F42</w:t>
            </w:r>
          </w:p>
        </w:tc>
        <w:tc>
          <w:tcPr>
            <w:tcW w:w="4224" w:type="dxa"/>
            <w:vAlign w:val="center"/>
            <w:hideMark/>
          </w:tcPr>
          <w:p w14:paraId="6F620980"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Obsessive-compulsive disorder</w:t>
            </w:r>
          </w:p>
        </w:tc>
        <w:tc>
          <w:tcPr>
            <w:tcW w:w="1566" w:type="dxa"/>
            <w:vAlign w:val="center"/>
            <w:hideMark/>
          </w:tcPr>
          <w:p w14:paraId="1F1361CC"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c>
          <w:tcPr>
            <w:tcW w:w="1755" w:type="dxa"/>
            <w:vAlign w:val="center"/>
            <w:hideMark/>
          </w:tcPr>
          <w:p w14:paraId="459B90F9"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r>
      <w:tr w:rsidR="00CD379E" w:rsidRPr="00AC5BFF" w14:paraId="04E716C2" w14:textId="77777777" w:rsidTr="00E5767A">
        <w:trPr>
          <w:tblCellSpacing w:w="15" w:type="dxa"/>
        </w:trPr>
        <w:tc>
          <w:tcPr>
            <w:tcW w:w="1395" w:type="dxa"/>
            <w:tcBorders>
              <w:bottom w:val="single" w:sz="4" w:space="0" w:color="auto"/>
            </w:tcBorders>
            <w:vAlign w:val="center"/>
            <w:hideMark/>
          </w:tcPr>
          <w:p w14:paraId="5D103DA7"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F18</w:t>
            </w:r>
          </w:p>
        </w:tc>
        <w:tc>
          <w:tcPr>
            <w:tcW w:w="4224" w:type="dxa"/>
            <w:tcBorders>
              <w:bottom w:val="single" w:sz="4" w:space="0" w:color="auto"/>
            </w:tcBorders>
            <w:vAlign w:val="center"/>
            <w:hideMark/>
          </w:tcPr>
          <w:p w14:paraId="531A1F89"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Inhalant-related disorders</w:t>
            </w:r>
          </w:p>
        </w:tc>
        <w:tc>
          <w:tcPr>
            <w:tcW w:w="1566" w:type="dxa"/>
            <w:tcBorders>
              <w:bottom w:val="single" w:sz="4" w:space="0" w:color="auto"/>
            </w:tcBorders>
            <w:vAlign w:val="center"/>
            <w:hideMark/>
          </w:tcPr>
          <w:p w14:paraId="2C38ABE1"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c>
          <w:tcPr>
            <w:tcW w:w="1755" w:type="dxa"/>
            <w:tcBorders>
              <w:bottom w:val="single" w:sz="4" w:space="0" w:color="auto"/>
            </w:tcBorders>
            <w:vAlign w:val="center"/>
            <w:hideMark/>
          </w:tcPr>
          <w:p w14:paraId="152699CD" w14:textId="77777777" w:rsidR="00CD379E" w:rsidRPr="00AC5BFF" w:rsidRDefault="00CD379E" w:rsidP="00E5767A">
            <w:pPr>
              <w:spacing w:line="240" w:lineRule="auto"/>
              <w:rPr>
                <w:rFonts w:ascii="Times New Roman" w:hAnsi="Times New Roman" w:cs="Times New Roman"/>
              </w:rPr>
            </w:pPr>
            <w:r w:rsidRPr="00AC5BFF">
              <w:rPr>
                <w:rFonts w:ascii="Times New Roman" w:hAnsi="Times New Roman" w:cs="Times New Roman"/>
              </w:rPr>
              <w:t>0.00</w:t>
            </w:r>
          </w:p>
        </w:tc>
      </w:tr>
    </w:tbl>
    <w:p w14:paraId="3060B651" w14:textId="77777777" w:rsidR="00CD379E" w:rsidRPr="00AC5BFF" w:rsidRDefault="00CD379E" w:rsidP="00CD379E">
      <w:pPr>
        <w:spacing w:line="240" w:lineRule="auto"/>
        <w:rPr>
          <w:rFonts w:ascii="Times New Roman" w:hAnsi="Times New Roman" w:cs="Times New Roman"/>
        </w:rPr>
      </w:pPr>
    </w:p>
    <w:p w14:paraId="093F10DA" w14:textId="77777777" w:rsidR="00CD379E" w:rsidRPr="00AC5BFF" w:rsidRDefault="00CD379E" w:rsidP="00CD379E">
      <w:pPr>
        <w:spacing w:line="240" w:lineRule="auto"/>
        <w:rPr>
          <w:rFonts w:ascii="Times New Roman" w:hAnsi="Times New Roman" w:cs="Times New Roman"/>
        </w:rPr>
      </w:pPr>
      <w:r w:rsidRPr="00AC5BFF">
        <w:rPr>
          <w:rFonts w:ascii="Times New Roman" w:hAnsi="Times New Roman" w:cs="Times New Roman"/>
        </w:rPr>
        <w:t xml:space="preserve">Note: * zero means the node is isolated from other nodes. </w:t>
      </w:r>
    </w:p>
    <w:p w14:paraId="5376435A" w14:textId="77777777" w:rsidR="00CD379E" w:rsidRDefault="00CD379E" w:rsidP="00CD379E">
      <w:pPr>
        <w:spacing w:line="240" w:lineRule="auto"/>
        <w:rPr>
          <w:rFonts w:ascii="Times New Roman" w:hAnsi="Times New Roman" w:cs="Times New Roman"/>
        </w:rPr>
      </w:pPr>
    </w:p>
    <w:p w14:paraId="623C223F" w14:textId="77777777" w:rsidR="001D5977" w:rsidRPr="00B47BA1" w:rsidRDefault="001D5977" w:rsidP="00223F68">
      <w:pPr>
        <w:rPr>
          <w:rFonts w:ascii="Times New Roman" w:hAnsi="Times New Roman" w:cs="Times New Roman"/>
          <w:i/>
          <w:iCs/>
        </w:rPr>
      </w:pPr>
    </w:p>
    <w:p w14:paraId="146A743D" w14:textId="79A24BA0" w:rsidR="00223F68" w:rsidRPr="00B47BA1" w:rsidRDefault="00223F68" w:rsidP="00223F68">
      <w:pPr>
        <w:rPr>
          <w:rFonts w:ascii="Times New Roman" w:hAnsi="Times New Roman" w:cs="Times New Roman"/>
          <w:i/>
          <w:iCs/>
        </w:rPr>
      </w:pPr>
      <w:r w:rsidRPr="00B47BA1">
        <w:rPr>
          <w:rFonts w:ascii="Times New Roman" w:hAnsi="Times New Roman" w:cs="Times New Roman"/>
          <w:i/>
          <w:iCs/>
        </w:rPr>
        <w:lastRenderedPageBreak/>
        <w:t>Sensitivity Analyses</w:t>
      </w:r>
    </w:p>
    <w:p w14:paraId="5E5969CE" w14:textId="74D5E5AD" w:rsidR="00223F68" w:rsidRPr="00B47BA1" w:rsidRDefault="00223F68" w:rsidP="00223F68">
      <w:pPr>
        <w:rPr>
          <w:rFonts w:ascii="Times New Roman" w:hAnsi="Times New Roman" w:cs="Times New Roman"/>
        </w:rPr>
      </w:pPr>
      <w:r w:rsidRPr="00B47BA1">
        <w:rPr>
          <w:rFonts w:ascii="Times New Roman" w:hAnsi="Times New Roman" w:cs="Times New Roman"/>
        </w:rPr>
        <w:t>To evaluate the robustness of the comorbidity network and address potential sources of misclassification, we conducted a series of sensitivity analyses.</w:t>
      </w:r>
    </w:p>
    <w:p w14:paraId="652AE65B" w14:textId="1E5BF4C9" w:rsidR="00223F68" w:rsidRPr="00B47BA1" w:rsidRDefault="00223F68" w:rsidP="00223F68">
      <w:pPr>
        <w:rPr>
          <w:rFonts w:ascii="Times New Roman" w:hAnsi="Times New Roman" w:cs="Times New Roman"/>
        </w:rPr>
      </w:pPr>
      <w:r w:rsidRPr="00B47BA1">
        <w:rPr>
          <w:rFonts w:ascii="Times New Roman" w:hAnsi="Times New Roman" w:cs="Times New Roman"/>
        </w:rPr>
        <w:t>In the primary analysis, individuals were classified as having a mental health disorder only if the corresponding ICD-10 diagnostic code appeared on two or more separate dates. This threshold was chosen to reduce the influence of transient or provisionally assigned diagnoses and to enhance diagnostic specificity within the electronic health record (EHR) data.</w:t>
      </w:r>
    </w:p>
    <w:p w14:paraId="16D289CF" w14:textId="6039D76F" w:rsidR="00223F68" w:rsidRPr="00B47BA1" w:rsidRDefault="00223F68" w:rsidP="00223F68">
      <w:pPr>
        <w:rPr>
          <w:rFonts w:ascii="Times New Roman" w:hAnsi="Times New Roman" w:cs="Times New Roman"/>
        </w:rPr>
      </w:pPr>
      <w:r w:rsidRPr="00B47BA1">
        <w:rPr>
          <w:rFonts w:ascii="Times New Roman" w:hAnsi="Times New Roman" w:cs="Times New Roman"/>
        </w:rPr>
        <w:t>To determine whether the observed network structure was sensitive to this more stringent definition, we performed a sensitivity analysis using a broader inclusion criterion: individuals were classified as having a mental health condition if they had at least one recorded instance of a relevant ICD-10 code. As in the primary analysis, we generated a binary diagnostic matrix at the parent-code level and re-estimated the network using the Ising model, ensuring methodological consistency across models. This allowed us to assess whether the network’s structure, connectivity, and centrality remained stable when including individuals with potentially less persistent or acute patterns of diagnosis.</w:t>
      </w:r>
    </w:p>
    <w:p w14:paraId="0A5E7A6E" w14:textId="074A57F1" w:rsidR="00223F68" w:rsidRPr="00B47BA1" w:rsidRDefault="00223F68" w:rsidP="00223F68">
      <w:pPr>
        <w:rPr>
          <w:rFonts w:ascii="Times New Roman" w:hAnsi="Times New Roman" w:cs="Times New Roman"/>
          <w:i/>
          <w:iCs/>
        </w:rPr>
      </w:pPr>
      <w:r w:rsidRPr="00B47BA1">
        <w:rPr>
          <w:rFonts w:ascii="Times New Roman" w:hAnsi="Times New Roman" w:cs="Times New Roman"/>
          <w:i/>
          <w:iCs/>
        </w:rPr>
        <w:t>Sensitivity Analysis Results</w:t>
      </w:r>
    </w:p>
    <w:p w14:paraId="658B8ED9" w14:textId="1704C5E9" w:rsidR="00223F68" w:rsidRPr="00B47BA1" w:rsidRDefault="00223F68" w:rsidP="00223F68">
      <w:pPr>
        <w:rPr>
          <w:rFonts w:ascii="Times New Roman" w:hAnsi="Times New Roman" w:cs="Times New Roman"/>
        </w:rPr>
      </w:pPr>
      <w:r w:rsidRPr="00B47BA1">
        <w:rPr>
          <w:rFonts w:ascii="Times New Roman" w:hAnsi="Times New Roman" w:cs="Times New Roman"/>
        </w:rPr>
        <w:t xml:space="preserve">When the inclusion criteria were relaxed to allow individuals with only a single mental health diagnosis, the overall structure of the network remained stable (Figure 1). The binary variable structure and estimation framework remained consistent, and the edges continued to reflect conditional dependencies (Table </w:t>
      </w:r>
      <w:r w:rsidR="00CD379E">
        <w:rPr>
          <w:rFonts w:ascii="Times New Roman" w:hAnsi="Times New Roman" w:cs="Times New Roman" w:hint="eastAsia"/>
        </w:rPr>
        <w:t>3</w:t>
      </w:r>
      <w:r w:rsidRPr="00B47BA1">
        <w:rPr>
          <w:rFonts w:ascii="Times New Roman" w:hAnsi="Times New Roman" w:cs="Times New Roman"/>
        </w:rPr>
        <w:t xml:space="preserve">). Minor shifts in edge weights and node positioning were observed, especially for low-prevalence conditions, but these variations did not meaningfully alter the network’s global structure. </w:t>
      </w:r>
    </w:p>
    <w:p w14:paraId="6CB8E83D" w14:textId="5DA33555" w:rsidR="00223F68" w:rsidRPr="00B47BA1" w:rsidRDefault="00223F68" w:rsidP="00223F68">
      <w:pPr>
        <w:rPr>
          <w:rFonts w:ascii="Times New Roman" w:hAnsi="Times New Roman" w:cs="Times New Roman"/>
        </w:rPr>
      </w:pPr>
      <w:r w:rsidRPr="00B47BA1">
        <w:rPr>
          <w:rFonts w:ascii="Times New Roman" w:hAnsi="Times New Roman" w:cs="Times New Roman"/>
        </w:rPr>
        <w:t>Core diagnostic categories, particularly mood, anxiety, and substance-related disorders, continued to form modular clusters and demonstrated high centrality across both strength and expected influence metrics. This suggests that the key nodes in the network maintain strong conditional associations with other diagnoses, even under more inclusive thresholds (Figure 2).</w:t>
      </w:r>
    </w:p>
    <w:p w14:paraId="1F83310B" w14:textId="7CE52BA2" w:rsidR="00223F68" w:rsidRPr="00B47BA1" w:rsidRDefault="00223F68" w:rsidP="00223F68">
      <w:pPr>
        <w:spacing w:before="240" w:after="240"/>
        <w:rPr>
          <w:rFonts w:ascii="Times New Roman" w:hAnsi="Times New Roman" w:cs="Times New Roman"/>
        </w:rPr>
      </w:pPr>
      <w:r w:rsidRPr="00B47BA1">
        <w:rPr>
          <w:rFonts w:ascii="Times New Roman" w:hAnsi="Times New Roman" w:cs="Times New Roman"/>
          <w:b/>
          <w:bCs/>
        </w:rPr>
        <w:t xml:space="preserve">Supplement Table </w:t>
      </w:r>
      <w:r w:rsidR="0071578D" w:rsidRPr="00B47BA1">
        <w:rPr>
          <w:rFonts w:ascii="Times New Roman" w:hAnsi="Times New Roman" w:cs="Times New Roman"/>
          <w:b/>
          <w:bCs/>
        </w:rPr>
        <w:t>3</w:t>
      </w:r>
      <w:r w:rsidRPr="00B47BA1">
        <w:rPr>
          <w:rFonts w:ascii="Times New Roman" w:hAnsi="Times New Roman" w:cs="Times New Roman"/>
          <w:b/>
          <w:bCs/>
        </w:rPr>
        <w:t>.</w:t>
      </w:r>
      <w:r w:rsidRPr="00B47BA1">
        <w:rPr>
          <w:rFonts w:ascii="Times New Roman" w:hAnsi="Times New Roman" w:cs="Times New Roman"/>
        </w:rPr>
        <w:t xml:space="preserve"> Sensitive test Centrality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4500"/>
        <w:gridCol w:w="1310"/>
        <w:gridCol w:w="1530"/>
      </w:tblGrid>
      <w:tr w:rsidR="00CD379E" w:rsidRPr="008E6853" w14:paraId="4E3A08C6" w14:textId="77777777" w:rsidTr="00E5767A">
        <w:trPr>
          <w:tblHeader/>
          <w:tblCellSpacing w:w="15" w:type="dxa"/>
        </w:trPr>
        <w:tc>
          <w:tcPr>
            <w:tcW w:w="855" w:type="dxa"/>
            <w:tcBorders>
              <w:top w:val="single" w:sz="4" w:space="0" w:color="auto"/>
              <w:bottom w:val="single" w:sz="4" w:space="0" w:color="auto"/>
            </w:tcBorders>
            <w:vAlign w:val="center"/>
            <w:hideMark/>
          </w:tcPr>
          <w:p w14:paraId="68A129EE" w14:textId="77777777" w:rsidR="00CD379E" w:rsidRDefault="00CD379E" w:rsidP="00E5767A">
            <w:pPr>
              <w:rPr>
                <w:rFonts w:ascii="Times New Roman" w:hAnsi="Times New Roman" w:cs="Times New Roman"/>
                <w:b/>
                <w:bCs/>
              </w:rPr>
            </w:pPr>
            <w:r w:rsidRPr="008E6853">
              <w:rPr>
                <w:rFonts w:ascii="Times New Roman" w:hAnsi="Times New Roman" w:cs="Times New Roman"/>
                <w:b/>
                <w:bCs/>
              </w:rPr>
              <w:t>ICD</w:t>
            </w:r>
          </w:p>
          <w:p w14:paraId="09D28E78" w14:textId="77777777" w:rsidR="00CD379E" w:rsidRPr="008E6853" w:rsidRDefault="00CD379E" w:rsidP="00E5767A">
            <w:pPr>
              <w:rPr>
                <w:rFonts w:ascii="Times New Roman" w:hAnsi="Times New Roman" w:cs="Times New Roman"/>
                <w:b/>
                <w:bCs/>
              </w:rPr>
            </w:pPr>
            <w:r w:rsidRPr="008E6853">
              <w:rPr>
                <w:rFonts w:ascii="Times New Roman" w:hAnsi="Times New Roman" w:cs="Times New Roman"/>
                <w:b/>
                <w:bCs/>
              </w:rPr>
              <w:t>Code</w:t>
            </w:r>
          </w:p>
        </w:tc>
        <w:tc>
          <w:tcPr>
            <w:tcW w:w="4470" w:type="dxa"/>
            <w:tcBorders>
              <w:top w:val="single" w:sz="4" w:space="0" w:color="auto"/>
              <w:bottom w:val="single" w:sz="4" w:space="0" w:color="auto"/>
            </w:tcBorders>
            <w:vAlign w:val="bottom"/>
            <w:hideMark/>
          </w:tcPr>
          <w:p w14:paraId="6DB0407F" w14:textId="77777777" w:rsidR="00CD379E" w:rsidRPr="008E6853" w:rsidRDefault="00CD379E" w:rsidP="00E5767A">
            <w:pPr>
              <w:rPr>
                <w:rFonts w:ascii="Times New Roman" w:hAnsi="Times New Roman" w:cs="Times New Roman"/>
                <w:b/>
                <w:bCs/>
              </w:rPr>
            </w:pPr>
            <w:r w:rsidRPr="0032677D">
              <w:rPr>
                <w:rFonts w:ascii="Times New Roman" w:eastAsia="Times New Roman" w:hAnsi="Times New Roman" w:cs="Times New Roman"/>
                <w:b/>
                <w:bCs/>
              </w:rPr>
              <w:t xml:space="preserve">Mental Health Disorder </w:t>
            </w:r>
          </w:p>
        </w:tc>
        <w:tc>
          <w:tcPr>
            <w:tcW w:w="1280" w:type="dxa"/>
            <w:tcBorders>
              <w:top w:val="single" w:sz="4" w:space="0" w:color="auto"/>
              <w:bottom w:val="single" w:sz="4" w:space="0" w:color="auto"/>
            </w:tcBorders>
            <w:vAlign w:val="center"/>
            <w:hideMark/>
          </w:tcPr>
          <w:p w14:paraId="1DA73D1A" w14:textId="77777777" w:rsidR="00CD379E" w:rsidRPr="008E6853" w:rsidRDefault="00CD379E" w:rsidP="00E5767A">
            <w:pPr>
              <w:rPr>
                <w:rFonts w:ascii="Times New Roman" w:hAnsi="Times New Roman" w:cs="Times New Roman"/>
                <w:b/>
                <w:bCs/>
              </w:rPr>
            </w:pPr>
            <w:r w:rsidRPr="008E6853">
              <w:rPr>
                <w:rFonts w:ascii="Times New Roman" w:hAnsi="Times New Roman" w:cs="Times New Roman"/>
                <w:b/>
                <w:bCs/>
              </w:rPr>
              <w:t>Strength</w:t>
            </w:r>
          </w:p>
        </w:tc>
        <w:tc>
          <w:tcPr>
            <w:tcW w:w="1485" w:type="dxa"/>
            <w:tcBorders>
              <w:top w:val="single" w:sz="4" w:space="0" w:color="auto"/>
              <w:bottom w:val="single" w:sz="4" w:space="0" w:color="auto"/>
            </w:tcBorders>
            <w:vAlign w:val="center"/>
            <w:hideMark/>
          </w:tcPr>
          <w:p w14:paraId="33DFD6C1" w14:textId="77777777" w:rsidR="00CD379E" w:rsidRDefault="00CD379E" w:rsidP="00E5767A">
            <w:pPr>
              <w:rPr>
                <w:rFonts w:ascii="Times New Roman" w:hAnsi="Times New Roman" w:cs="Times New Roman"/>
                <w:b/>
                <w:bCs/>
              </w:rPr>
            </w:pPr>
            <w:r w:rsidRPr="008E6853">
              <w:rPr>
                <w:rFonts w:ascii="Times New Roman" w:hAnsi="Times New Roman" w:cs="Times New Roman"/>
                <w:b/>
                <w:bCs/>
              </w:rPr>
              <w:t xml:space="preserve">Expected </w:t>
            </w:r>
          </w:p>
          <w:p w14:paraId="2D3E6875" w14:textId="77777777" w:rsidR="00CD379E" w:rsidRPr="008E6853" w:rsidRDefault="00CD379E" w:rsidP="00E5767A">
            <w:pPr>
              <w:rPr>
                <w:rFonts w:ascii="Times New Roman" w:hAnsi="Times New Roman" w:cs="Times New Roman"/>
                <w:b/>
                <w:bCs/>
              </w:rPr>
            </w:pPr>
            <w:r w:rsidRPr="008E6853">
              <w:rPr>
                <w:rFonts w:ascii="Times New Roman" w:hAnsi="Times New Roman" w:cs="Times New Roman"/>
                <w:b/>
                <w:bCs/>
              </w:rPr>
              <w:t>Influence</w:t>
            </w:r>
          </w:p>
        </w:tc>
      </w:tr>
      <w:tr w:rsidR="00CD379E" w:rsidRPr="008E6853" w14:paraId="6D28B263" w14:textId="77777777" w:rsidTr="00E5767A">
        <w:trPr>
          <w:tblCellSpacing w:w="15" w:type="dxa"/>
        </w:trPr>
        <w:tc>
          <w:tcPr>
            <w:tcW w:w="855" w:type="dxa"/>
            <w:vAlign w:val="center"/>
            <w:hideMark/>
          </w:tcPr>
          <w:p w14:paraId="236F7D9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F19</w:t>
            </w:r>
          </w:p>
        </w:tc>
        <w:tc>
          <w:tcPr>
            <w:tcW w:w="4470" w:type="dxa"/>
            <w:vAlign w:val="center"/>
            <w:hideMark/>
          </w:tcPr>
          <w:p w14:paraId="073174F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Other psychoactive substance-related disorders</w:t>
            </w:r>
          </w:p>
        </w:tc>
        <w:tc>
          <w:tcPr>
            <w:tcW w:w="1280" w:type="dxa"/>
            <w:vAlign w:val="center"/>
            <w:hideMark/>
          </w:tcPr>
          <w:p w14:paraId="0F60747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6.49</w:t>
            </w:r>
          </w:p>
        </w:tc>
        <w:tc>
          <w:tcPr>
            <w:tcW w:w="1485" w:type="dxa"/>
            <w:vAlign w:val="center"/>
            <w:hideMark/>
          </w:tcPr>
          <w:p w14:paraId="0261633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6.49</w:t>
            </w:r>
          </w:p>
        </w:tc>
      </w:tr>
      <w:tr w:rsidR="00CD379E" w:rsidRPr="008E6853" w14:paraId="0F989C82" w14:textId="77777777" w:rsidTr="00E5767A">
        <w:trPr>
          <w:tblCellSpacing w:w="15" w:type="dxa"/>
        </w:trPr>
        <w:tc>
          <w:tcPr>
            <w:tcW w:w="855" w:type="dxa"/>
            <w:vAlign w:val="center"/>
            <w:hideMark/>
          </w:tcPr>
          <w:p w14:paraId="4D5065A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F60</w:t>
            </w:r>
          </w:p>
        </w:tc>
        <w:tc>
          <w:tcPr>
            <w:tcW w:w="4470" w:type="dxa"/>
            <w:vAlign w:val="center"/>
            <w:hideMark/>
          </w:tcPr>
          <w:p w14:paraId="2058481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Personality disorders</w:t>
            </w:r>
          </w:p>
        </w:tc>
        <w:tc>
          <w:tcPr>
            <w:tcW w:w="1280" w:type="dxa"/>
            <w:vAlign w:val="center"/>
            <w:hideMark/>
          </w:tcPr>
          <w:p w14:paraId="75D1F8A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5.79</w:t>
            </w:r>
          </w:p>
        </w:tc>
        <w:tc>
          <w:tcPr>
            <w:tcW w:w="1485" w:type="dxa"/>
            <w:vAlign w:val="center"/>
            <w:hideMark/>
          </w:tcPr>
          <w:p w14:paraId="133C6919"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5.79</w:t>
            </w:r>
          </w:p>
        </w:tc>
      </w:tr>
      <w:tr w:rsidR="00CD379E" w:rsidRPr="008E6853" w14:paraId="47C2F21B" w14:textId="77777777" w:rsidTr="00E5767A">
        <w:trPr>
          <w:tblCellSpacing w:w="15" w:type="dxa"/>
        </w:trPr>
        <w:tc>
          <w:tcPr>
            <w:tcW w:w="855" w:type="dxa"/>
            <w:vAlign w:val="center"/>
            <w:hideMark/>
          </w:tcPr>
          <w:p w14:paraId="6CB8D21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lastRenderedPageBreak/>
              <w:t>F41</w:t>
            </w:r>
          </w:p>
        </w:tc>
        <w:tc>
          <w:tcPr>
            <w:tcW w:w="4470" w:type="dxa"/>
            <w:vAlign w:val="center"/>
            <w:hideMark/>
          </w:tcPr>
          <w:p w14:paraId="09606BF0"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Other anxiety disorders</w:t>
            </w:r>
          </w:p>
        </w:tc>
        <w:tc>
          <w:tcPr>
            <w:tcW w:w="1280" w:type="dxa"/>
            <w:vAlign w:val="center"/>
            <w:hideMark/>
          </w:tcPr>
          <w:p w14:paraId="531996DA"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5.70</w:t>
            </w:r>
          </w:p>
        </w:tc>
        <w:tc>
          <w:tcPr>
            <w:tcW w:w="1485" w:type="dxa"/>
            <w:vAlign w:val="center"/>
            <w:hideMark/>
          </w:tcPr>
          <w:p w14:paraId="17BCF9A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5.12</w:t>
            </w:r>
          </w:p>
        </w:tc>
      </w:tr>
      <w:tr w:rsidR="00CD379E" w:rsidRPr="008E6853" w14:paraId="364AD0D1" w14:textId="77777777" w:rsidTr="00E5767A">
        <w:trPr>
          <w:tblCellSpacing w:w="15" w:type="dxa"/>
        </w:trPr>
        <w:tc>
          <w:tcPr>
            <w:tcW w:w="855" w:type="dxa"/>
            <w:vAlign w:val="center"/>
            <w:hideMark/>
          </w:tcPr>
          <w:p w14:paraId="1CCEDF9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F14</w:t>
            </w:r>
          </w:p>
        </w:tc>
        <w:tc>
          <w:tcPr>
            <w:tcW w:w="4470" w:type="dxa"/>
            <w:vAlign w:val="center"/>
            <w:hideMark/>
          </w:tcPr>
          <w:p w14:paraId="4765296E"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Cocaine-related disorders</w:t>
            </w:r>
          </w:p>
        </w:tc>
        <w:tc>
          <w:tcPr>
            <w:tcW w:w="1280" w:type="dxa"/>
            <w:vAlign w:val="center"/>
            <w:hideMark/>
          </w:tcPr>
          <w:p w14:paraId="0EF33EED"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5.60</w:t>
            </w:r>
          </w:p>
        </w:tc>
        <w:tc>
          <w:tcPr>
            <w:tcW w:w="1485" w:type="dxa"/>
            <w:vAlign w:val="center"/>
            <w:hideMark/>
          </w:tcPr>
          <w:p w14:paraId="24C1B509"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5.60</w:t>
            </w:r>
          </w:p>
        </w:tc>
      </w:tr>
      <w:tr w:rsidR="00CD379E" w:rsidRPr="008E6853" w14:paraId="5B743DC6" w14:textId="77777777" w:rsidTr="00E5767A">
        <w:trPr>
          <w:tblCellSpacing w:w="15" w:type="dxa"/>
        </w:trPr>
        <w:tc>
          <w:tcPr>
            <w:tcW w:w="855" w:type="dxa"/>
            <w:vAlign w:val="center"/>
            <w:hideMark/>
          </w:tcPr>
          <w:p w14:paraId="6F39C4C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F33</w:t>
            </w:r>
          </w:p>
        </w:tc>
        <w:tc>
          <w:tcPr>
            <w:tcW w:w="4470" w:type="dxa"/>
            <w:vAlign w:val="center"/>
            <w:hideMark/>
          </w:tcPr>
          <w:p w14:paraId="163E105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Major depressive disorder, recurrent</w:t>
            </w:r>
          </w:p>
        </w:tc>
        <w:tc>
          <w:tcPr>
            <w:tcW w:w="1280" w:type="dxa"/>
            <w:vAlign w:val="center"/>
            <w:hideMark/>
          </w:tcPr>
          <w:p w14:paraId="660650C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4.90</w:t>
            </w:r>
          </w:p>
        </w:tc>
        <w:tc>
          <w:tcPr>
            <w:tcW w:w="1485" w:type="dxa"/>
            <w:vAlign w:val="center"/>
            <w:hideMark/>
          </w:tcPr>
          <w:p w14:paraId="1B565E8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4.48</w:t>
            </w:r>
          </w:p>
        </w:tc>
      </w:tr>
      <w:tr w:rsidR="00CD379E" w:rsidRPr="008E6853" w14:paraId="32645604" w14:textId="77777777" w:rsidTr="00E5767A">
        <w:trPr>
          <w:tblCellSpacing w:w="15" w:type="dxa"/>
        </w:trPr>
        <w:tc>
          <w:tcPr>
            <w:tcW w:w="855" w:type="dxa"/>
            <w:vAlign w:val="center"/>
            <w:hideMark/>
          </w:tcPr>
          <w:p w14:paraId="1572B6A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F31</w:t>
            </w:r>
          </w:p>
        </w:tc>
        <w:tc>
          <w:tcPr>
            <w:tcW w:w="4470" w:type="dxa"/>
            <w:vAlign w:val="center"/>
            <w:hideMark/>
          </w:tcPr>
          <w:p w14:paraId="6CD55FA8"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Bipolar disorder</w:t>
            </w:r>
          </w:p>
        </w:tc>
        <w:tc>
          <w:tcPr>
            <w:tcW w:w="1280" w:type="dxa"/>
            <w:vAlign w:val="center"/>
            <w:hideMark/>
          </w:tcPr>
          <w:p w14:paraId="50C3A51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4.77</w:t>
            </w:r>
          </w:p>
        </w:tc>
        <w:tc>
          <w:tcPr>
            <w:tcW w:w="1485" w:type="dxa"/>
            <w:vAlign w:val="center"/>
            <w:hideMark/>
          </w:tcPr>
          <w:p w14:paraId="7CA072E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4.77</w:t>
            </w:r>
          </w:p>
        </w:tc>
      </w:tr>
      <w:tr w:rsidR="00CD379E" w:rsidRPr="008E6853" w14:paraId="6AABAFD4" w14:textId="77777777" w:rsidTr="00E5767A">
        <w:trPr>
          <w:tblCellSpacing w:w="15" w:type="dxa"/>
        </w:trPr>
        <w:tc>
          <w:tcPr>
            <w:tcW w:w="855" w:type="dxa"/>
            <w:vAlign w:val="center"/>
            <w:hideMark/>
          </w:tcPr>
          <w:p w14:paraId="4E44B27E"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F20</w:t>
            </w:r>
          </w:p>
        </w:tc>
        <w:tc>
          <w:tcPr>
            <w:tcW w:w="4470" w:type="dxa"/>
            <w:vAlign w:val="center"/>
            <w:hideMark/>
          </w:tcPr>
          <w:p w14:paraId="3C8059D9"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Schizophrenia and other psychotic disorders</w:t>
            </w:r>
          </w:p>
        </w:tc>
        <w:tc>
          <w:tcPr>
            <w:tcW w:w="1280" w:type="dxa"/>
            <w:vAlign w:val="center"/>
            <w:hideMark/>
          </w:tcPr>
          <w:p w14:paraId="2303BE0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4.60</w:t>
            </w:r>
          </w:p>
        </w:tc>
        <w:tc>
          <w:tcPr>
            <w:tcW w:w="1485" w:type="dxa"/>
            <w:vAlign w:val="center"/>
            <w:hideMark/>
          </w:tcPr>
          <w:p w14:paraId="619D4D4F"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4.60</w:t>
            </w:r>
          </w:p>
        </w:tc>
      </w:tr>
      <w:tr w:rsidR="00CD379E" w:rsidRPr="008E6853" w14:paraId="362335E8" w14:textId="77777777" w:rsidTr="00E5767A">
        <w:trPr>
          <w:tblCellSpacing w:w="15" w:type="dxa"/>
        </w:trPr>
        <w:tc>
          <w:tcPr>
            <w:tcW w:w="855" w:type="dxa"/>
            <w:vAlign w:val="center"/>
            <w:hideMark/>
          </w:tcPr>
          <w:p w14:paraId="578559F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F25</w:t>
            </w:r>
          </w:p>
        </w:tc>
        <w:tc>
          <w:tcPr>
            <w:tcW w:w="4470" w:type="dxa"/>
            <w:vAlign w:val="center"/>
            <w:hideMark/>
          </w:tcPr>
          <w:p w14:paraId="31D84B0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Schizoaffective disorders</w:t>
            </w:r>
          </w:p>
        </w:tc>
        <w:tc>
          <w:tcPr>
            <w:tcW w:w="1280" w:type="dxa"/>
            <w:vAlign w:val="center"/>
            <w:hideMark/>
          </w:tcPr>
          <w:p w14:paraId="51C3AC5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4.59</w:t>
            </w:r>
          </w:p>
        </w:tc>
        <w:tc>
          <w:tcPr>
            <w:tcW w:w="1485" w:type="dxa"/>
            <w:vAlign w:val="center"/>
            <w:hideMark/>
          </w:tcPr>
          <w:p w14:paraId="5AB6E95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4.59</w:t>
            </w:r>
          </w:p>
        </w:tc>
      </w:tr>
      <w:tr w:rsidR="00CD379E" w:rsidRPr="008E6853" w14:paraId="3BC306F5" w14:textId="77777777" w:rsidTr="00E5767A">
        <w:trPr>
          <w:tblCellSpacing w:w="15" w:type="dxa"/>
        </w:trPr>
        <w:tc>
          <w:tcPr>
            <w:tcW w:w="855" w:type="dxa"/>
            <w:vAlign w:val="center"/>
            <w:hideMark/>
          </w:tcPr>
          <w:p w14:paraId="7FD7C3B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F15</w:t>
            </w:r>
          </w:p>
        </w:tc>
        <w:tc>
          <w:tcPr>
            <w:tcW w:w="4470" w:type="dxa"/>
            <w:vAlign w:val="center"/>
            <w:hideMark/>
          </w:tcPr>
          <w:p w14:paraId="137B694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Other stimulant-related disorders</w:t>
            </w:r>
          </w:p>
        </w:tc>
        <w:tc>
          <w:tcPr>
            <w:tcW w:w="1280" w:type="dxa"/>
            <w:vAlign w:val="center"/>
            <w:hideMark/>
          </w:tcPr>
          <w:p w14:paraId="00823B3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4.11</w:t>
            </w:r>
          </w:p>
        </w:tc>
        <w:tc>
          <w:tcPr>
            <w:tcW w:w="1485" w:type="dxa"/>
            <w:vAlign w:val="center"/>
            <w:hideMark/>
          </w:tcPr>
          <w:p w14:paraId="1F2724FF"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4.11</w:t>
            </w:r>
          </w:p>
        </w:tc>
      </w:tr>
      <w:tr w:rsidR="00CD379E" w:rsidRPr="008E6853" w14:paraId="0F2253DB" w14:textId="77777777" w:rsidTr="00E5767A">
        <w:trPr>
          <w:tblCellSpacing w:w="15" w:type="dxa"/>
        </w:trPr>
        <w:tc>
          <w:tcPr>
            <w:tcW w:w="855" w:type="dxa"/>
            <w:vAlign w:val="center"/>
            <w:hideMark/>
          </w:tcPr>
          <w:p w14:paraId="43EEAC7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F13</w:t>
            </w:r>
          </w:p>
        </w:tc>
        <w:tc>
          <w:tcPr>
            <w:tcW w:w="4470" w:type="dxa"/>
            <w:vAlign w:val="center"/>
            <w:hideMark/>
          </w:tcPr>
          <w:p w14:paraId="365A85D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Sedative-related disorders</w:t>
            </w:r>
          </w:p>
        </w:tc>
        <w:tc>
          <w:tcPr>
            <w:tcW w:w="1280" w:type="dxa"/>
            <w:vAlign w:val="center"/>
            <w:hideMark/>
          </w:tcPr>
          <w:p w14:paraId="49CDE060"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3.95</w:t>
            </w:r>
          </w:p>
        </w:tc>
        <w:tc>
          <w:tcPr>
            <w:tcW w:w="1485" w:type="dxa"/>
            <w:vAlign w:val="center"/>
            <w:hideMark/>
          </w:tcPr>
          <w:p w14:paraId="7A259717"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3.95</w:t>
            </w:r>
          </w:p>
        </w:tc>
      </w:tr>
      <w:tr w:rsidR="00CD379E" w:rsidRPr="008E6853" w14:paraId="5F7391E6" w14:textId="77777777" w:rsidTr="00E5767A">
        <w:trPr>
          <w:tblCellSpacing w:w="15" w:type="dxa"/>
        </w:trPr>
        <w:tc>
          <w:tcPr>
            <w:tcW w:w="855" w:type="dxa"/>
            <w:vAlign w:val="center"/>
            <w:hideMark/>
          </w:tcPr>
          <w:p w14:paraId="32F7ADD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F11</w:t>
            </w:r>
          </w:p>
        </w:tc>
        <w:tc>
          <w:tcPr>
            <w:tcW w:w="4470" w:type="dxa"/>
            <w:vAlign w:val="center"/>
            <w:hideMark/>
          </w:tcPr>
          <w:p w14:paraId="62D4A3D6"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Opioid-related disorders</w:t>
            </w:r>
          </w:p>
        </w:tc>
        <w:tc>
          <w:tcPr>
            <w:tcW w:w="1280" w:type="dxa"/>
            <w:vAlign w:val="center"/>
            <w:hideMark/>
          </w:tcPr>
          <w:p w14:paraId="129E325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3.93</w:t>
            </w:r>
          </w:p>
        </w:tc>
        <w:tc>
          <w:tcPr>
            <w:tcW w:w="1485" w:type="dxa"/>
            <w:vAlign w:val="center"/>
            <w:hideMark/>
          </w:tcPr>
          <w:p w14:paraId="59FD24A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3.93</w:t>
            </w:r>
          </w:p>
        </w:tc>
      </w:tr>
      <w:tr w:rsidR="00CD379E" w:rsidRPr="008E6853" w14:paraId="563A2251" w14:textId="77777777" w:rsidTr="00E5767A">
        <w:trPr>
          <w:tblCellSpacing w:w="15" w:type="dxa"/>
        </w:trPr>
        <w:tc>
          <w:tcPr>
            <w:tcW w:w="855" w:type="dxa"/>
            <w:vAlign w:val="center"/>
            <w:hideMark/>
          </w:tcPr>
          <w:p w14:paraId="6FB11B17"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F43</w:t>
            </w:r>
          </w:p>
        </w:tc>
        <w:tc>
          <w:tcPr>
            <w:tcW w:w="4470" w:type="dxa"/>
            <w:vAlign w:val="center"/>
            <w:hideMark/>
          </w:tcPr>
          <w:p w14:paraId="786928D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Post-traumatic stress disorder (PTSD)</w:t>
            </w:r>
          </w:p>
        </w:tc>
        <w:tc>
          <w:tcPr>
            <w:tcW w:w="1280" w:type="dxa"/>
            <w:vAlign w:val="center"/>
            <w:hideMark/>
          </w:tcPr>
          <w:p w14:paraId="7550475F"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3.92</w:t>
            </w:r>
          </w:p>
        </w:tc>
        <w:tc>
          <w:tcPr>
            <w:tcW w:w="1485" w:type="dxa"/>
            <w:vAlign w:val="center"/>
            <w:hideMark/>
          </w:tcPr>
          <w:p w14:paraId="23CEF92E"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3.92</w:t>
            </w:r>
          </w:p>
        </w:tc>
      </w:tr>
      <w:tr w:rsidR="00CD379E" w:rsidRPr="008E6853" w14:paraId="3A0F1E0F" w14:textId="77777777" w:rsidTr="00E5767A">
        <w:trPr>
          <w:tblCellSpacing w:w="15" w:type="dxa"/>
        </w:trPr>
        <w:tc>
          <w:tcPr>
            <w:tcW w:w="855" w:type="dxa"/>
            <w:vAlign w:val="center"/>
            <w:hideMark/>
          </w:tcPr>
          <w:p w14:paraId="0F4357A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F39</w:t>
            </w:r>
          </w:p>
        </w:tc>
        <w:tc>
          <w:tcPr>
            <w:tcW w:w="4470" w:type="dxa"/>
            <w:vAlign w:val="center"/>
            <w:hideMark/>
          </w:tcPr>
          <w:p w14:paraId="2585FCB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Unspecified mood [affective] disorder</w:t>
            </w:r>
          </w:p>
        </w:tc>
        <w:tc>
          <w:tcPr>
            <w:tcW w:w="1280" w:type="dxa"/>
            <w:vAlign w:val="center"/>
            <w:hideMark/>
          </w:tcPr>
          <w:p w14:paraId="203D56B8"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3.89</w:t>
            </w:r>
          </w:p>
        </w:tc>
        <w:tc>
          <w:tcPr>
            <w:tcW w:w="1485" w:type="dxa"/>
            <w:vAlign w:val="center"/>
            <w:hideMark/>
          </w:tcPr>
          <w:p w14:paraId="6C34A0F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3.89</w:t>
            </w:r>
          </w:p>
        </w:tc>
      </w:tr>
      <w:tr w:rsidR="00CD379E" w:rsidRPr="008E6853" w14:paraId="0494230B" w14:textId="77777777" w:rsidTr="00E5767A">
        <w:trPr>
          <w:tblCellSpacing w:w="15" w:type="dxa"/>
        </w:trPr>
        <w:tc>
          <w:tcPr>
            <w:tcW w:w="855" w:type="dxa"/>
            <w:vAlign w:val="center"/>
            <w:hideMark/>
          </w:tcPr>
          <w:p w14:paraId="7100FD7D"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F12</w:t>
            </w:r>
          </w:p>
        </w:tc>
        <w:tc>
          <w:tcPr>
            <w:tcW w:w="4470" w:type="dxa"/>
            <w:vAlign w:val="center"/>
            <w:hideMark/>
          </w:tcPr>
          <w:p w14:paraId="4E098EA8"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Cannabis-related disorders</w:t>
            </w:r>
          </w:p>
        </w:tc>
        <w:tc>
          <w:tcPr>
            <w:tcW w:w="1280" w:type="dxa"/>
            <w:vAlign w:val="center"/>
            <w:hideMark/>
          </w:tcPr>
          <w:p w14:paraId="5FB2B2BF"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3.83</w:t>
            </w:r>
          </w:p>
        </w:tc>
        <w:tc>
          <w:tcPr>
            <w:tcW w:w="1485" w:type="dxa"/>
            <w:vAlign w:val="center"/>
            <w:hideMark/>
          </w:tcPr>
          <w:p w14:paraId="658042E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3.83</w:t>
            </w:r>
          </w:p>
        </w:tc>
      </w:tr>
      <w:tr w:rsidR="00CD379E" w:rsidRPr="008E6853" w14:paraId="16611A53" w14:textId="77777777" w:rsidTr="00E5767A">
        <w:trPr>
          <w:tblCellSpacing w:w="15" w:type="dxa"/>
        </w:trPr>
        <w:tc>
          <w:tcPr>
            <w:tcW w:w="855" w:type="dxa"/>
            <w:vAlign w:val="center"/>
            <w:hideMark/>
          </w:tcPr>
          <w:p w14:paraId="4210FF2A"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F42</w:t>
            </w:r>
          </w:p>
        </w:tc>
        <w:tc>
          <w:tcPr>
            <w:tcW w:w="4470" w:type="dxa"/>
            <w:vAlign w:val="center"/>
            <w:hideMark/>
          </w:tcPr>
          <w:p w14:paraId="2119C18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Obsessive-compulsive disorder</w:t>
            </w:r>
          </w:p>
        </w:tc>
        <w:tc>
          <w:tcPr>
            <w:tcW w:w="1280" w:type="dxa"/>
            <w:vAlign w:val="center"/>
            <w:hideMark/>
          </w:tcPr>
          <w:p w14:paraId="7421442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3.18</w:t>
            </w:r>
          </w:p>
        </w:tc>
        <w:tc>
          <w:tcPr>
            <w:tcW w:w="1485" w:type="dxa"/>
            <w:vAlign w:val="center"/>
            <w:hideMark/>
          </w:tcPr>
          <w:p w14:paraId="3B3FB720"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3.18</w:t>
            </w:r>
          </w:p>
        </w:tc>
      </w:tr>
      <w:tr w:rsidR="00CD379E" w:rsidRPr="008E6853" w14:paraId="003EF8EC" w14:textId="77777777" w:rsidTr="00E5767A">
        <w:trPr>
          <w:tblCellSpacing w:w="15" w:type="dxa"/>
        </w:trPr>
        <w:tc>
          <w:tcPr>
            <w:tcW w:w="855" w:type="dxa"/>
            <w:vAlign w:val="center"/>
            <w:hideMark/>
          </w:tcPr>
          <w:p w14:paraId="263B918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F18</w:t>
            </w:r>
          </w:p>
        </w:tc>
        <w:tc>
          <w:tcPr>
            <w:tcW w:w="4470" w:type="dxa"/>
            <w:vAlign w:val="center"/>
            <w:hideMark/>
          </w:tcPr>
          <w:p w14:paraId="5649FA46"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Inhalant-related disorders</w:t>
            </w:r>
          </w:p>
        </w:tc>
        <w:tc>
          <w:tcPr>
            <w:tcW w:w="1280" w:type="dxa"/>
            <w:vAlign w:val="center"/>
            <w:hideMark/>
          </w:tcPr>
          <w:p w14:paraId="6F13254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3.18</w:t>
            </w:r>
          </w:p>
        </w:tc>
        <w:tc>
          <w:tcPr>
            <w:tcW w:w="1485" w:type="dxa"/>
            <w:vAlign w:val="center"/>
            <w:hideMark/>
          </w:tcPr>
          <w:p w14:paraId="4C8AB498"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3.18</w:t>
            </w:r>
          </w:p>
        </w:tc>
      </w:tr>
      <w:tr w:rsidR="00CD379E" w:rsidRPr="008E6853" w14:paraId="74EBDADD" w14:textId="77777777" w:rsidTr="00E5767A">
        <w:trPr>
          <w:tblCellSpacing w:w="15" w:type="dxa"/>
        </w:trPr>
        <w:tc>
          <w:tcPr>
            <w:tcW w:w="855" w:type="dxa"/>
            <w:vAlign w:val="center"/>
            <w:hideMark/>
          </w:tcPr>
          <w:p w14:paraId="0AE0371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F34</w:t>
            </w:r>
          </w:p>
        </w:tc>
        <w:tc>
          <w:tcPr>
            <w:tcW w:w="4470" w:type="dxa"/>
            <w:vAlign w:val="center"/>
            <w:hideMark/>
          </w:tcPr>
          <w:p w14:paraId="56AD965D"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Other persistent mood [affective] disorders</w:t>
            </w:r>
          </w:p>
        </w:tc>
        <w:tc>
          <w:tcPr>
            <w:tcW w:w="1280" w:type="dxa"/>
            <w:vAlign w:val="center"/>
            <w:hideMark/>
          </w:tcPr>
          <w:p w14:paraId="5C6E5A6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3.14</w:t>
            </w:r>
          </w:p>
        </w:tc>
        <w:tc>
          <w:tcPr>
            <w:tcW w:w="1485" w:type="dxa"/>
            <w:vAlign w:val="center"/>
            <w:hideMark/>
          </w:tcPr>
          <w:p w14:paraId="108FBA5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3.14</w:t>
            </w:r>
          </w:p>
        </w:tc>
      </w:tr>
      <w:tr w:rsidR="00CD379E" w:rsidRPr="008E6853" w14:paraId="1B378BD6" w14:textId="77777777" w:rsidTr="00E5767A">
        <w:trPr>
          <w:tblCellSpacing w:w="15" w:type="dxa"/>
        </w:trPr>
        <w:tc>
          <w:tcPr>
            <w:tcW w:w="855" w:type="dxa"/>
            <w:vAlign w:val="center"/>
            <w:hideMark/>
          </w:tcPr>
          <w:p w14:paraId="173852E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F32</w:t>
            </w:r>
          </w:p>
        </w:tc>
        <w:tc>
          <w:tcPr>
            <w:tcW w:w="4470" w:type="dxa"/>
            <w:vAlign w:val="center"/>
            <w:hideMark/>
          </w:tcPr>
          <w:p w14:paraId="66D0990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Major depressive disorder, single episode</w:t>
            </w:r>
          </w:p>
        </w:tc>
        <w:tc>
          <w:tcPr>
            <w:tcW w:w="1280" w:type="dxa"/>
            <w:vAlign w:val="center"/>
            <w:hideMark/>
          </w:tcPr>
          <w:p w14:paraId="6B8B246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3.12</w:t>
            </w:r>
          </w:p>
        </w:tc>
        <w:tc>
          <w:tcPr>
            <w:tcW w:w="1485" w:type="dxa"/>
            <w:vAlign w:val="center"/>
            <w:hideMark/>
          </w:tcPr>
          <w:p w14:paraId="53FFE66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3.12</w:t>
            </w:r>
          </w:p>
        </w:tc>
      </w:tr>
      <w:tr w:rsidR="00CD379E" w:rsidRPr="008E6853" w14:paraId="78C391A0" w14:textId="77777777" w:rsidTr="00E5767A">
        <w:trPr>
          <w:tblCellSpacing w:w="15" w:type="dxa"/>
        </w:trPr>
        <w:tc>
          <w:tcPr>
            <w:tcW w:w="855" w:type="dxa"/>
            <w:vAlign w:val="center"/>
            <w:hideMark/>
          </w:tcPr>
          <w:p w14:paraId="3CFC58F9"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F17</w:t>
            </w:r>
          </w:p>
        </w:tc>
        <w:tc>
          <w:tcPr>
            <w:tcW w:w="4470" w:type="dxa"/>
            <w:vAlign w:val="center"/>
            <w:hideMark/>
          </w:tcPr>
          <w:p w14:paraId="37EE263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Tobacco uses disorder</w:t>
            </w:r>
          </w:p>
        </w:tc>
        <w:tc>
          <w:tcPr>
            <w:tcW w:w="1280" w:type="dxa"/>
            <w:vAlign w:val="center"/>
            <w:hideMark/>
          </w:tcPr>
          <w:p w14:paraId="463C088E"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2.90</w:t>
            </w:r>
          </w:p>
        </w:tc>
        <w:tc>
          <w:tcPr>
            <w:tcW w:w="1485" w:type="dxa"/>
            <w:vAlign w:val="center"/>
            <w:hideMark/>
          </w:tcPr>
          <w:p w14:paraId="082118DD"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1.90</w:t>
            </w:r>
          </w:p>
        </w:tc>
      </w:tr>
      <w:tr w:rsidR="00CD379E" w:rsidRPr="008E6853" w14:paraId="21C7EC36" w14:textId="77777777" w:rsidTr="00E5767A">
        <w:trPr>
          <w:tblCellSpacing w:w="15" w:type="dxa"/>
        </w:trPr>
        <w:tc>
          <w:tcPr>
            <w:tcW w:w="855" w:type="dxa"/>
            <w:vAlign w:val="center"/>
            <w:hideMark/>
          </w:tcPr>
          <w:p w14:paraId="01B6A1F0"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F10</w:t>
            </w:r>
          </w:p>
        </w:tc>
        <w:tc>
          <w:tcPr>
            <w:tcW w:w="4470" w:type="dxa"/>
            <w:vAlign w:val="center"/>
            <w:hideMark/>
          </w:tcPr>
          <w:p w14:paraId="566F1C9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Alcohol-related disorders</w:t>
            </w:r>
          </w:p>
        </w:tc>
        <w:tc>
          <w:tcPr>
            <w:tcW w:w="1280" w:type="dxa"/>
            <w:vAlign w:val="center"/>
            <w:hideMark/>
          </w:tcPr>
          <w:p w14:paraId="7FA8099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2.80</w:t>
            </w:r>
          </w:p>
        </w:tc>
        <w:tc>
          <w:tcPr>
            <w:tcW w:w="1485" w:type="dxa"/>
            <w:vAlign w:val="center"/>
            <w:hideMark/>
          </w:tcPr>
          <w:p w14:paraId="6C841288"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2.80</w:t>
            </w:r>
          </w:p>
        </w:tc>
      </w:tr>
      <w:tr w:rsidR="00CD379E" w:rsidRPr="008E6853" w14:paraId="7E52930B" w14:textId="77777777" w:rsidTr="00E5767A">
        <w:trPr>
          <w:tblCellSpacing w:w="15" w:type="dxa"/>
        </w:trPr>
        <w:tc>
          <w:tcPr>
            <w:tcW w:w="855" w:type="dxa"/>
            <w:vAlign w:val="center"/>
            <w:hideMark/>
          </w:tcPr>
          <w:p w14:paraId="0DBD906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F90</w:t>
            </w:r>
          </w:p>
        </w:tc>
        <w:tc>
          <w:tcPr>
            <w:tcW w:w="4470" w:type="dxa"/>
            <w:vAlign w:val="center"/>
            <w:hideMark/>
          </w:tcPr>
          <w:p w14:paraId="3C58E55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Attention-deficit hyperactivity disorder</w:t>
            </w:r>
          </w:p>
        </w:tc>
        <w:tc>
          <w:tcPr>
            <w:tcW w:w="1280" w:type="dxa"/>
            <w:vAlign w:val="center"/>
            <w:hideMark/>
          </w:tcPr>
          <w:p w14:paraId="3963A129"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2.09</w:t>
            </w:r>
          </w:p>
        </w:tc>
        <w:tc>
          <w:tcPr>
            <w:tcW w:w="1485" w:type="dxa"/>
            <w:vAlign w:val="center"/>
            <w:hideMark/>
          </w:tcPr>
          <w:p w14:paraId="3E2A7836"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2.09</w:t>
            </w:r>
          </w:p>
        </w:tc>
      </w:tr>
      <w:tr w:rsidR="00CD379E" w:rsidRPr="008E6853" w14:paraId="48FCF67E" w14:textId="77777777" w:rsidTr="00E5767A">
        <w:trPr>
          <w:tblCellSpacing w:w="15" w:type="dxa"/>
        </w:trPr>
        <w:tc>
          <w:tcPr>
            <w:tcW w:w="855" w:type="dxa"/>
            <w:vAlign w:val="center"/>
            <w:hideMark/>
          </w:tcPr>
          <w:p w14:paraId="40E00E9F"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F40</w:t>
            </w:r>
          </w:p>
        </w:tc>
        <w:tc>
          <w:tcPr>
            <w:tcW w:w="4470" w:type="dxa"/>
            <w:vAlign w:val="center"/>
            <w:hideMark/>
          </w:tcPr>
          <w:p w14:paraId="6E9DCCE4"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Specified phobia/</w:t>
            </w:r>
            <w:r>
              <w:rPr>
                <w:rFonts w:ascii="Times New Roman" w:hAnsi="Times New Roman" w:cs="Times New Roman" w:hint="eastAsia"/>
              </w:rPr>
              <w:t xml:space="preserve"> </w:t>
            </w:r>
            <w:proofErr w:type="gramStart"/>
            <w:r w:rsidRPr="008E6853">
              <w:rPr>
                <w:rFonts w:ascii="Times New Roman" w:hAnsi="Times New Roman" w:cs="Times New Roman"/>
              </w:rPr>
              <w:t>Anxiety disorders</w:t>
            </w:r>
            <w:proofErr w:type="gramEnd"/>
          </w:p>
        </w:tc>
        <w:tc>
          <w:tcPr>
            <w:tcW w:w="1280" w:type="dxa"/>
            <w:vAlign w:val="center"/>
            <w:hideMark/>
          </w:tcPr>
          <w:p w14:paraId="36CA2C95"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1.85</w:t>
            </w:r>
          </w:p>
        </w:tc>
        <w:tc>
          <w:tcPr>
            <w:tcW w:w="1485" w:type="dxa"/>
            <w:vAlign w:val="center"/>
            <w:hideMark/>
          </w:tcPr>
          <w:p w14:paraId="051D1D62"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1.85</w:t>
            </w:r>
          </w:p>
        </w:tc>
      </w:tr>
      <w:tr w:rsidR="00CD379E" w:rsidRPr="008E6853" w14:paraId="05FF8785" w14:textId="77777777" w:rsidTr="00E5767A">
        <w:trPr>
          <w:tblCellSpacing w:w="15" w:type="dxa"/>
        </w:trPr>
        <w:tc>
          <w:tcPr>
            <w:tcW w:w="855" w:type="dxa"/>
            <w:vAlign w:val="center"/>
            <w:hideMark/>
          </w:tcPr>
          <w:p w14:paraId="2B891AF6"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F51</w:t>
            </w:r>
          </w:p>
        </w:tc>
        <w:tc>
          <w:tcPr>
            <w:tcW w:w="4470" w:type="dxa"/>
            <w:vAlign w:val="center"/>
            <w:hideMark/>
          </w:tcPr>
          <w:p w14:paraId="45DC2B6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Sleep disorders</w:t>
            </w:r>
          </w:p>
        </w:tc>
        <w:tc>
          <w:tcPr>
            <w:tcW w:w="1280" w:type="dxa"/>
            <w:vAlign w:val="center"/>
            <w:hideMark/>
          </w:tcPr>
          <w:p w14:paraId="2A79042D"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1.60</w:t>
            </w:r>
          </w:p>
        </w:tc>
        <w:tc>
          <w:tcPr>
            <w:tcW w:w="1485" w:type="dxa"/>
            <w:vAlign w:val="center"/>
            <w:hideMark/>
          </w:tcPr>
          <w:p w14:paraId="7FA20750"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1.60</w:t>
            </w:r>
          </w:p>
        </w:tc>
      </w:tr>
      <w:tr w:rsidR="00CD379E" w:rsidRPr="008E6853" w14:paraId="27D94644" w14:textId="77777777" w:rsidTr="00E5767A">
        <w:trPr>
          <w:tblCellSpacing w:w="15" w:type="dxa"/>
        </w:trPr>
        <w:tc>
          <w:tcPr>
            <w:tcW w:w="855" w:type="dxa"/>
            <w:vAlign w:val="center"/>
            <w:hideMark/>
          </w:tcPr>
          <w:p w14:paraId="36FEABBE"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F91</w:t>
            </w:r>
          </w:p>
        </w:tc>
        <w:tc>
          <w:tcPr>
            <w:tcW w:w="4470" w:type="dxa"/>
            <w:vAlign w:val="center"/>
            <w:hideMark/>
          </w:tcPr>
          <w:p w14:paraId="630F7B3A"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Conduct disorders</w:t>
            </w:r>
          </w:p>
        </w:tc>
        <w:tc>
          <w:tcPr>
            <w:tcW w:w="1280" w:type="dxa"/>
            <w:vAlign w:val="center"/>
            <w:hideMark/>
          </w:tcPr>
          <w:p w14:paraId="63F74CCA"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0.00*</w:t>
            </w:r>
          </w:p>
        </w:tc>
        <w:tc>
          <w:tcPr>
            <w:tcW w:w="1485" w:type="dxa"/>
            <w:vAlign w:val="center"/>
            <w:hideMark/>
          </w:tcPr>
          <w:p w14:paraId="2149D0BA"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0.00</w:t>
            </w:r>
          </w:p>
        </w:tc>
      </w:tr>
      <w:tr w:rsidR="00CD379E" w:rsidRPr="008E6853" w14:paraId="01050D25" w14:textId="77777777" w:rsidTr="00E5767A">
        <w:trPr>
          <w:tblCellSpacing w:w="15" w:type="dxa"/>
        </w:trPr>
        <w:tc>
          <w:tcPr>
            <w:tcW w:w="855" w:type="dxa"/>
            <w:vAlign w:val="center"/>
            <w:hideMark/>
          </w:tcPr>
          <w:p w14:paraId="5569583F"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lastRenderedPageBreak/>
              <w:t>F50</w:t>
            </w:r>
          </w:p>
        </w:tc>
        <w:tc>
          <w:tcPr>
            <w:tcW w:w="4470" w:type="dxa"/>
            <w:vAlign w:val="center"/>
            <w:hideMark/>
          </w:tcPr>
          <w:p w14:paraId="456B55E8"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Eating disorders</w:t>
            </w:r>
          </w:p>
        </w:tc>
        <w:tc>
          <w:tcPr>
            <w:tcW w:w="1280" w:type="dxa"/>
            <w:vAlign w:val="center"/>
            <w:hideMark/>
          </w:tcPr>
          <w:p w14:paraId="41CB8A2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0.00</w:t>
            </w:r>
          </w:p>
        </w:tc>
        <w:tc>
          <w:tcPr>
            <w:tcW w:w="1485" w:type="dxa"/>
            <w:vAlign w:val="center"/>
            <w:hideMark/>
          </w:tcPr>
          <w:p w14:paraId="387F26EC"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0.00</w:t>
            </w:r>
          </w:p>
        </w:tc>
      </w:tr>
      <w:tr w:rsidR="00CD379E" w:rsidRPr="008E6853" w14:paraId="1471C0EB" w14:textId="77777777" w:rsidTr="00E5767A">
        <w:trPr>
          <w:tblCellSpacing w:w="15" w:type="dxa"/>
        </w:trPr>
        <w:tc>
          <w:tcPr>
            <w:tcW w:w="855" w:type="dxa"/>
            <w:tcBorders>
              <w:bottom w:val="single" w:sz="4" w:space="0" w:color="auto"/>
            </w:tcBorders>
            <w:vAlign w:val="center"/>
            <w:hideMark/>
          </w:tcPr>
          <w:p w14:paraId="39D5FD03"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F16</w:t>
            </w:r>
          </w:p>
        </w:tc>
        <w:tc>
          <w:tcPr>
            <w:tcW w:w="4470" w:type="dxa"/>
            <w:tcBorders>
              <w:bottom w:val="single" w:sz="4" w:space="0" w:color="auto"/>
            </w:tcBorders>
            <w:vAlign w:val="center"/>
            <w:hideMark/>
          </w:tcPr>
          <w:p w14:paraId="61583B40"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Hallucinogen-related disorders</w:t>
            </w:r>
          </w:p>
        </w:tc>
        <w:tc>
          <w:tcPr>
            <w:tcW w:w="1280" w:type="dxa"/>
            <w:tcBorders>
              <w:bottom w:val="single" w:sz="4" w:space="0" w:color="auto"/>
            </w:tcBorders>
            <w:vAlign w:val="center"/>
            <w:hideMark/>
          </w:tcPr>
          <w:p w14:paraId="10E5DF6B"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0.00</w:t>
            </w:r>
          </w:p>
        </w:tc>
        <w:tc>
          <w:tcPr>
            <w:tcW w:w="1485" w:type="dxa"/>
            <w:tcBorders>
              <w:bottom w:val="single" w:sz="4" w:space="0" w:color="auto"/>
            </w:tcBorders>
            <w:vAlign w:val="center"/>
            <w:hideMark/>
          </w:tcPr>
          <w:p w14:paraId="5DB8C531" w14:textId="77777777" w:rsidR="00CD379E" w:rsidRPr="008E6853" w:rsidRDefault="00CD379E" w:rsidP="00E5767A">
            <w:pPr>
              <w:rPr>
                <w:rFonts w:ascii="Times New Roman" w:hAnsi="Times New Roman" w:cs="Times New Roman"/>
              </w:rPr>
            </w:pPr>
            <w:r w:rsidRPr="008E6853">
              <w:rPr>
                <w:rFonts w:ascii="Times New Roman" w:hAnsi="Times New Roman" w:cs="Times New Roman"/>
              </w:rPr>
              <w:t>0.00</w:t>
            </w:r>
          </w:p>
        </w:tc>
      </w:tr>
    </w:tbl>
    <w:p w14:paraId="53264015" w14:textId="302CC05D" w:rsidR="00223F68" w:rsidRPr="00B47BA1" w:rsidRDefault="00223F68" w:rsidP="00496FE2">
      <w:pPr>
        <w:rPr>
          <w:rFonts w:ascii="Times New Roman" w:hAnsi="Times New Roman" w:cs="Times New Roman"/>
        </w:rPr>
      </w:pPr>
      <w:r w:rsidRPr="00B47BA1">
        <w:rPr>
          <w:rFonts w:ascii="Times New Roman" w:hAnsi="Times New Roman" w:cs="Times New Roman"/>
        </w:rPr>
        <w:t xml:space="preserve">Note: * zero means the node is isolated from other nodes. </w:t>
      </w:r>
    </w:p>
    <w:p w14:paraId="7D753F9D" w14:textId="77777777" w:rsidR="00223F68" w:rsidRPr="00B47BA1" w:rsidRDefault="00223F68" w:rsidP="00223F68">
      <w:pPr>
        <w:spacing w:before="240" w:after="240"/>
        <w:rPr>
          <w:rFonts w:ascii="Times New Roman" w:hAnsi="Times New Roman" w:cs="Times New Roman"/>
        </w:rPr>
      </w:pPr>
    </w:p>
    <w:p w14:paraId="75D3CDDF" w14:textId="5EB95929" w:rsidR="00223F68" w:rsidRPr="00B47BA1" w:rsidRDefault="00B01228" w:rsidP="00223F68">
      <w:pPr>
        <w:spacing w:before="240" w:after="240"/>
        <w:rPr>
          <w:rFonts w:ascii="Times New Roman" w:hAnsi="Times New Roman" w:cs="Times New Roman"/>
        </w:rPr>
      </w:pPr>
      <w:r w:rsidRPr="00B01228">
        <w:rPr>
          <w:rFonts w:ascii="Times New Roman" w:hAnsi="Times New Roman" w:cs="Times New Roman"/>
          <w:noProof/>
        </w:rPr>
        <w:drawing>
          <wp:inline distT="0" distB="0" distL="0" distR="0" wp14:anchorId="079E5AC8" wp14:editId="667E5F7C">
            <wp:extent cx="3775137" cy="3702942"/>
            <wp:effectExtent l="0" t="0" r="0" b="5715"/>
            <wp:docPr id="373536198" name="Picture 1" descr="A network of colored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36198" name="Picture 1" descr="A network of colored circles and lines&#10;&#10;AI-generated content may be incorrect."/>
                    <pic:cNvPicPr/>
                  </pic:nvPicPr>
                  <pic:blipFill>
                    <a:blip r:embed="rId7"/>
                    <a:stretch>
                      <a:fillRect/>
                    </a:stretch>
                  </pic:blipFill>
                  <pic:spPr>
                    <a:xfrm>
                      <a:off x="0" y="0"/>
                      <a:ext cx="3794829" cy="3722257"/>
                    </a:xfrm>
                    <a:prstGeom prst="rect">
                      <a:avLst/>
                    </a:prstGeom>
                  </pic:spPr>
                </pic:pic>
              </a:graphicData>
            </a:graphic>
          </wp:inline>
        </w:drawing>
      </w:r>
    </w:p>
    <w:p w14:paraId="2FBED63F" w14:textId="1393D7B4" w:rsidR="0071578D" w:rsidRPr="00B47BA1" w:rsidRDefault="0071578D" w:rsidP="00223F68">
      <w:pPr>
        <w:spacing w:before="240" w:after="240"/>
        <w:rPr>
          <w:rFonts w:ascii="Times New Roman" w:hAnsi="Times New Roman" w:cs="Times New Roman"/>
        </w:rPr>
      </w:pPr>
      <w:r w:rsidRPr="00B47BA1">
        <w:rPr>
          <w:rFonts w:ascii="Times New Roman" w:hAnsi="Times New Roman" w:cs="Times New Roman"/>
          <w:b/>
          <w:bCs/>
        </w:rPr>
        <w:t>Supplement Figure 1.</w:t>
      </w:r>
      <w:r w:rsidRPr="00B47BA1">
        <w:rPr>
          <w:rFonts w:ascii="Times New Roman" w:hAnsi="Times New Roman" w:cs="Times New Roman"/>
        </w:rPr>
        <w:t xml:space="preserve"> Community Detection in Sensitivity Analysis Network</w:t>
      </w:r>
    </w:p>
    <w:p w14:paraId="1D94A6A4" w14:textId="77777777" w:rsidR="00B01228" w:rsidRDefault="00B01228" w:rsidP="00223F68">
      <w:pPr>
        <w:spacing w:before="240" w:after="240"/>
        <w:rPr>
          <w:rFonts w:ascii="Times New Roman" w:hAnsi="Times New Roman" w:cs="Times New Roman"/>
        </w:rPr>
      </w:pPr>
      <w:bookmarkStart w:id="1" w:name="_Hlk206585990"/>
      <w:r w:rsidRPr="00B01228">
        <w:rPr>
          <w:rFonts w:ascii="Times New Roman" w:hAnsi="Times New Roman" w:cs="Times New Roman"/>
        </w:rPr>
        <w:t xml:space="preserve">Nodes represent ICD-10 diagnostic categories, color-coded according to communities identified by the Louvain clustering algorithm. A large red cluster encompasses mood, affective, and anxiety-related disorders (e.g., F32, F33, F34, F39, F40, F41, F43, F51, F60, F90), reflecting a dense and highly interconnected comorbidity structure. The yellow cluster captures substance use disorders (e.g., F10, F11, F12, F13, F14, F15, F17, F19), forming a coherent addiction-related community. The green cluster comprises psychotic-spectrum and mood instability conditions (e.g., F20, F25, F31, F91), highlighting overlaps with affective dysregulation. In contrast, F42 (obsessive–compulsive disorder) and F18 (volatile solvent use disorders) form a </w:t>
      </w:r>
      <w:r w:rsidRPr="00B01228">
        <w:rPr>
          <w:rFonts w:ascii="Times New Roman" w:hAnsi="Times New Roman" w:cs="Times New Roman"/>
        </w:rPr>
        <w:lastRenderedPageBreak/>
        <w:t>distinct magenta cluster, while F16 (hallucinogen-related disorders, blue) and F50 (eating disorders, cyan) remain relatively isolated.</w:t>
      </w:r>
    </w:p>
    <w:bookmarkEnd w:id="1"/>
    <w:p w14:paraId="550B8D5E" w14:textId="77777777" w:rsidR="00B01228" w:rsidRDefault="00B01228" w:rsidP="00223F68">
      <w:pPr>
        <w:spacing w:before="240" w:after="240"/>
        <w:rPr>
          <w:rFonts w:ascii="Times New Roman" w:hAnsi="Times New Roman" w:cs="Times New Roman"/>
        </w:rPr>
      </w:pPr>
    </w:p>
    <w:p w14:paraId="63D44294" w14:textId="09F650AC" w:rsidR="00496FE2" w:rsidRPr="00496FE2" w:rsidRDefault="009D1838" w:rsidP="00496FE2">
      <w:pPr>
        <w:spacing w:before="240" w:after="240"/>
        <w:rPr>
          <w:rFonts w:ascii="Times New Roman" w:hAnsi="Times New Roman" w:cs="Times New Roman"/>
          <w:b/>
          <w:bCs/>
          <w:noProof/>
        </w:rPr>
      </w:pPr>
      <w:r>
        <w:rPr>
          <w:noProof/>
        </w:rPr>
        <w:drawing>
          <wp:anchor distT="0" distB="0" distL="114300" distR="114300" simplePos="0" relativeHeight="251658240" behindDoc="0" locked="0" layoutInCell="1" allowOverlap="1" wp14:anchorId="49819174" wp14:editId="08E1B0BB">
            <wp:simplePos x="0" y="0"/>
            <wp:positionH relativeFrom="column">
              <wp:posOffset>0</wp:posOffset>
            </wp:positionH>
            <wp:positionV relativeFrom="paragraph">
              <wp:posOffset>0</wp:posOffset>
            </wp:positionV>
            <wp:extent cx="5943600" cy="5943600"/>
            <wp:effectExtent l="0" t="0" r="0" b="0"/>
            <wp:wrapTopAndBottom/>
            <wp:docPr id="750105755" name="Picture 3" descr="A graph of a number of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05755" name="Picture 3" descr="A graph of a number of blue and orange bars&#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anchor>
        </w:drawing>
      </w:r>
    </w:p>
    <w:p w14:paraId="63DC6480" w14:textId="5255D3AC" w:rsidR="00223F68" w:rsidRPr="00B01228" w:rsidRDefault="00223F68" w:rsidP="00223F68">
      <w:pPr>
        <w:spacing w:before="240" w:after="240"/>
        <w:rPr>
          <w:rFonts w:ascii="Times New Roman" w:hAnsi="Times New Roman" w:cs="Times New Roman"/>
          <w:b/>
          <w:bCs/>
        </w:rPr>
      </w:pPr>
    </w:p>
    <w:p w14:paraId="4C817BA1" w14:textId="47A92603" w:rsidR="00270856" w:rsidRDefault="00B01228" w:rsidP="00270856">
      <w:pPr>
        <w:rPr>
          <w:rFonts w:ascii="Times New Roman" w:hAnsi="Times New Roman" w:cs="Times New Roman"/>
        </w:rPr>
      </w:pPr>
      <w:r w:rsidRPr="7377DE54">
        <w:rPr>
          <w:rFonts w:ascii="Times New Roman" w:hAnsi="Times New Roman" w:cs="Times New Roman"/>
          <w:b/>
          <w:bCs/>
        </w:rPr>
        <w:t>S</w:t>
      </w:r>
      <w:r w:rsidR="00200348" w:rsidRPr="7377DE54">
        <w:rPr>
          <w:rFonts w:ascii="Times New Roman" w:hAnsi="Times New Roman" w:cs="Times New Roman"/>
          <w:b/>
          <w:bCs/>
        </w:rPr>
        <w:t xml:space="preserve">upplement </w:t>
      </w:r>
      <w:r w:rsidR="00270856" w:rsidRPr="7377DE54">
        <w:rPr>
          <w:rFonts w:ascii="Times New Roman" w:hAnsi="Times New Roman" w:cs="Times New Roman"/>
          <w:b/>
          <w:bCs/>
        </w:rPr>
        <w:t>Figure</w:t>
      </w:r>
      <w:r w:rsidR="00200348" w:rsidRPr="7377DE54">
        <w:rPr>
          <w:rFonts w:ascii="Times New Roman" w:hAnsi="Times New Roman" w:cs="Times New Roman"/>
          <w:b/>
          <w:bCs/>
        </w:rPr>
        <w:t xml:space="preserve"> </w:t>
      </w:r>
      <w:r w:rsidR="00AD40DD" w:rsidRPr="7377DE54">
        <w:rPr>
          <w:rFonts w:ascii="Times New Roman" w:hAnsi="Times New Roman" w:cs="Times New Roman"/>
          <w:b/>
          <w:bCs/>
        </w:rPr>
        <w:t>2</w:t>
      </w:r>
      <w:r w:rsidR="00200348" w:rsidRPr="7377DE54">
        <w:rPr>
          <w:rFonts w:ascii="Times New Roman" w:hAnsi="Times New Roman" w:cs="Times New Roman"/>
          <w:b/>
          <w:bCs/>
        </w:rPr>
        <w:t>.</w:t>
      </w:r>
      <w:r w:rsidR="00200348" w:rsidRPr="7377DE54">
        <w:rPr>
          <w:rFonts w:ascii="Times New Roman" w:hAnsi="Times New Roman" w:cs="Times New Roman"/>
        </w:rPr>
        <w:t xml:space="preserve"> </w:t>
      </w:r>
      <w:r w:rsidRPr="7377DE54">
        <w:rPr>
          <w:rFonts w:ascii="Times New Roman" w:hAnsi="Times New Roman" w:cs="Times New Roman"/>
        </w:rPr>
        <w:t>Top 5 ICD-10 Mental Health Codes by Centrality (Strength and Expected Influence) for sensitivity analysis.</w:t>
      </w:r>
      <w:r w:rsidR="00496FE2" w:rsidRPr="7377DE54">
        <w:rPr>
          <w:rFonts w:ascii="Times New Roman" w:hAnsi="Times New Roman" w:cs="Times New Roman"/>
        </w:rPr>
        <w:t xml:space="preserve"> </w:t>
      </w:r>
      <w:r w:rsidR="00223F68" w:rsidRPr="7377DE54">
        <w:rPr>
          <w:rFonts w:ascii="Times New Roman" w:hAnsi="Times New Roman" w:cs="Times New Roman"/>
        </w:rPr>
        <w:t>The top 5 ICD-10 parent codes</w:t>
      </w:r>
      <w:r w:rsidR="00496FE2" w:rsidRPr="7377DE54">
        <w:rPr>
          <w:rFonts w:ascii="Times New Roman" w:hAnsi="Times New Roman" w:cs="Times New Roman"/>
        </w:rPr>
        <w:t xml:space="preserve"> bar</w:t>
      </w:r>
      <w:r w:rsidR="00223F68" w:rsidRPr="7377DE54">
        <w:rPr>
          <w:rFonts w:ascii="Times New Roman" w:hAnsi="Times New Roman" w:cs="Times New Roman"/>
        </w:rPr>
        <w:t xml:space="preserve"> ranked by strength centrality and expected influence in sensitive test. Nodes with high strength centrality are those </w:t>
      </w:r>
      <w:r w:rsidR="00223F68" w:rsidRPr="7377DE54">
        <w:rPr>
          <w:rFonts w:ascii="Times New Roman" w:hAnsi="Times New Roman" w:cs="Times New Roman"/>
        </w:rPr>
        <w:lastRenderedPageBreak/>
        <w:t>with the most and strongest direct connections to other diagnoses, underscoring their influence within the comorbidity network</w:t>
      </w:r>
    </w:p>
    <w:p w14:paraId="7A43B3B7" w14:textId="77777777" w:rsidR="00496FE2" w:rsidRPr="00496FE2" w:rsidRDefault="00496FE2" w:rsidP="00270856">
      <w:pPr>
        <w:rPr>
          <w:rFonts w:ascii="Times New Roman" w:hAnsi="Times New Roman" w:cs="Times New Roman"/>
        </w:rPr>
      </w:pPr>
    </w:p>
    <w:sectPr w:rsidR="00496FE2" w:rsidRPr="00496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9C07" w14:textId="77777777" w:rsidR="00A2403E" w:rsidRDefault="00A2403E" w:rsidP="00BC37C3">
      <w:pPr>
        <w:spacing w:after="0" w:line="240" w:lineRule="auto"/>
      </w:pPr>
      <w:r>
        <w:separator/>
      </w:r>
    </w:p>
  </w:endnote>
  <w:endnote w:type="continuationSeparator" w:id="0">
    <w:p w14:paraId="57E2A027" w14:textId="77777777" w:rsidR="00A2403E" w:rsidRDefault="00A2403E" w:rsidP="00BC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3DE1" w14:textId="77777777" w:rsidR="00A2403E" w:rsidRDefault="00A2403E" w:rsidP="00BC37C3">
      <w:pPr>
        <w:spacing w:after="0" w:line="240" w:lineRule="auto"/>
      </w:pPr>
      <w:r>
        <w:separator/>
      </w:r>
    </w:p>
  </w:footnote>
  <w:footnote w:type="continuationSeparator" w:id="0">
    <w:p w14:paraId="241A5449" w14:textId="77777777" w:rsidR="00A2403E" w:rsidRDefault="00A2403E" w:rsidP="00BC37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57"/>
    <w:rsid w:val="00023E1C"/>
    <w:rsid w:val="00120E28"/>
    <w:rsid w:val="001A5D6B"/>
    <w:rsid w:val="001B415D"/>
    <w:rsid w:val="001D5977"/>
    <w:rsid w:val="001E09B6"/>
    <w:rsid w:val="00200348"/>
    <w:rsid w:val="00223F68"/>
    <w:rsid w:val="00267ABD"/>
    <w:rsid w:val="00270856"/>
    <w:rsid w:val="0027236E"/>
    <w:rsid w:val="00284EBE"/>
    <w:rsid w:val="002E6EE0"/>
    <w:rsid w:val="0031570E"/>
    <w:rsid w:val="0032059C"/>
    <w:rsid w:val="00325350"/>
    <w:rsid w:val="00332D9A"/>
    <w:rsid w:val="003846C3"/>
    <w:rsid w:val="00397CC9"/>
    <w:rsid w:val="003D3EE7"/>
    <w:rsid w:val="00496FE2"/>
    <w:rsid w:val="004C2FF5"/>
    <w:rsid w:val="005921F9"/>
    <w:rsid w:val="005948D6"/>
    <w:rsid w:val="00627DBA"/>
    <w:rsid w:val="00660D1F"/>
    <w:rsid w:val="0071234F"/>
    <w:rsid w:val="0071578D"/>
    <w:rsid w:val="007A29DA"/>
    <w:rsid w:val="007A6B04"/>
    <w:rsid w:val="00822A2F"/>
    <w:rsid w:val="00844913"/>
    <w:rsid w:val="008F26CE"/>
    <w:rsid w:val="009C6637"/>
    <w:rsid w:val="009D1838"/>
    <w:rsid w:val="009F6F00"/>
    <w:rsid w:val="00A05215"/>
    <w:rsid w:val="00A1073D"/>
    <w:rsid w:val="00A2403E"/>
    <w:rsid w:val="00A63BAE"/>
    <w:rsid w:val="00AD40DD"/>
    <w:rsid w:val="00B01228"/>
    <w:rsid w:val="00B20757"/>
    <w:rsid w:val="00B4355F"/>
    <w:rsid w:val="00B47BA1"/>
    <w:rsid w:val="00BC37C3"/>
    <w:rsid w:val="00BE5E2F"/>
    <w:rsid w:val="00C21186"/>
    <w:rsid w:val="00C30666"/>
    <w:rsid w:val="00C40401"/>
    <w:rsid w:val="00C625B4"/>
    <w:rsid w:val="00CA509A"/>
    <w:rsid w:val="00CC7D86"/>
    <w:rsid w:val="00CD379E"/>
    <w:rsid w:val="00CE6B87"/>
    <w:rsid w:val="00D3271B"/>
    <w:rsid w:val="00E5767A"/>
    <w:rsid w:val="00E81B6E"/>
    <w:rsid w:val="00F03C42"/>
    <w:rsid w:val="00FC3889"/>
    <w:rsid w:val="00FC3BAE"/>
    <w:rsid w:val="7377D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7CE3"/>
  <w15:chartTrackingRefBased/>
  <w15:docId w15:val="{048766A8-532C-47C0-87E2-247EB3E2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B6"/>
  </w:style>
  <w:style w:type="paragraph" w:styleId="Heading1">
    <w:name w:val="heading 1"/>
    <w:basedOn w:val="Normal"/>
    <w:next w:val="Normal"/>
    <w:link w:val="Heading1Char"/>
    <w:uiPriority w:val="9"/>
    <w:qFormat/>
    <w:rsid w:val="00B2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757"/>
    <w:rPr>
      <w:rFonts w:eastAsiaTheme="majorEastAsia" w:cstheme="majorBidi"/>
      <w:color w:val="272727" w:themeColor="text1" w:themeTint="D8"/>
    </w:rPr>
  </w:style>
  <w:style w:type="paragraph" w:styleId="Title">
    <w:name w:val="Title"/>
    <w:basedOn w:val="Normal"/>
    <w:next w:val="Normal"/>
    <w:link w:val="TitleChar"/>
    <w:uiPriority w:val="10"/>
    <w:qFormat/>
    <w:rsid w:val="00B20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757"/>
    <w:pPr>
      <w:spacing w:before="160"/>
      <w:jc w:val="center"/>
    </w:pPr>
    <w:rPr>
      <w:i/>
      <w:iCs/>
      <w:color w:val="404040" w:themeColor="text1" w:themeTint="BF"/>
    </w:rPr>
  </w:style>
  <w:style w:type="character" w:customStyle="1" w:styleId="QuoteChar">
    <w:name w:val="Quote Char"/>
    <w:basedOn w:val="DefaultParagraphFont"/>
    <w:link w:val="Quote"/>
    <w:uiPriority w:val="29"/>
    <w:rsid w:val="00B20757"/>
    <w:rPr>
      <w:i/>
      <w:iCs/>
      <w:color w:val="404040" w:themeColor="text1" w:themeTint="BF"/>
    </w:rPr>
  </w:style>
  <w:style w:type="paragraph" w:styleId="ListParagraph">
    <w:name w:val="List Paragraph"/>
    <w:basedOn w:val="Normal"/>
    <w:uiPriority w:val="34"/>
    <w:qFormat/>
    <w:rsid w:val="00B20757"/>
    <w:pPr>
      <w:ind w:left="720"/>
      <w:contextualSpacing/>
    </w:pPr>
  </w:style>
  <w:style w:type="character" w:styleId="IntenseEmphasis">
    <w:name w:val="Intense Emphasis"/>
    <w:basedOn w:val="DefaultParagraphFont"/>
    <w:uiPriority w:val="21"/>
    <w:qFormat/>
    <w:rsid w:val="00B20757"/>
    <w:rPr>
      <w:i/>
      <w:iCs/>
      <w:color w:val="0F4761" w:themeColor="accent1" w:themeShade="BF"/>
    </w:rPr>
  </w:style>
  <w:style w:type="paragraph" w:styleId="IntenseQuote">
    <w:name w:val="Intense Quote"/>
    <w:basedOn w:val="Normal"/>
    <w:next w:val="Normal"/>
    <w:link w:val="IntenseQuoteChar"/>
    <w:uiPriority w:val="30"/>
    <w:qFormat/>
    <w:rsid w:val="00B2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757"/>
    <w:rPr>
      <w:i/>
      <w:iCs/>
      <w:color w:val="0F4761" w:themeColor="accent1" w:themeShade="BF"/>
    </w:rPr>
  </w:style>
  <w:style w:type="character" w:styleId="IntenseReference">
    <w:name w:val="Intense Reference"/>
    <w:basedOn w:val="DefaultParagraphFont"/>
    <w:uiPriority w:val="32"/>
    <w:qFormat/>
    <w:rsid w:val="00B20757"/>
    <w:rPr>
      <w:b/>
      <w:bCs/>
      <w:smallCaps/>
      <w:color w:val="0F4761" w:themeColor="accent1" w:themeShade="BF"/>
      <w:spacing w:val="5"/>
    </w:rPr>
  </w:style>
  <w:style w:type="paragraph" w:styleId="Header">
    <w:name w:val="header"/>
    <w:basedOn w:val="Normal"/>
    <w:link w:val="HeaderChar"/>
    <w:uiPriority w:val="99"/>
    <w:unhideWhenUsed/>
    <w:rsid w:val="00BC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C3"/>
  </w:style>
  <w:style w:type="paragraph" w:styleId="Footer">
    <w:name w:val="footer"/>
    <w:basedOn w:val="Normal"/>
    <w:link w:val="FooterChar"/>
    <w:uiPriority w:val="99"/>
    <w:unhideWhenUsed/>
    <w:rsid w:val="00BC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7C3"/>
  </w:style>
  <w:style w:type="character" w:styleId="CommentReference">
    <w:name w:val="annotation reference"/>
    <w:basedOn w:val="DefaultParagraphFont"/>
    <w:uiPriority w:val="99"/>
    <w:semiHidden/>
    <w:unhideWhenUsed/>
    <w:rsid w:val="00223F68"/>
    <w:rPr>
      <w:sz w:val="16"/>
      <w:szCs w:val="16"/>
    </w:rPr>
  </w:style>
  <w:style w:type="paragraph" w:styleId="CommentText">
    <w:name w:val="annotation text"/>
    <w:basedOn w:val="Normal"/>
    <w:link w:val="CommentTextChar"/>
    <w:uiPriority w:val="99"/>
    <w:unhideWhenUsed/>
    <w:rsid w:val="00223F68"/>
    <w:pPr>
      <w:spacing w:after="0" w:line="240" w:lineRule="auto"/>
    </w:pPr>
    <w:rPr>
      <w:rFonts w:ascii="Arial" w:eastAsia="Arial" w:hAnsi="Arial" w:cs="Arial"/>
      <w:kern w:val="0"/>
      <w:sz w:val="20"/>
      <w:szCs w:val="20"/>
      <w:lang w:val="en"/>
      <w14:ligatures w14:val="none"/>
    </w:rPr>
  </w:style>
  <w:style w:type="character" w:customStyle="1" w:styleId="CommentTextChar">
    <w:name w:val="Comment Text Char"/>
    <w:basedOn w:val="DefaultParagraphFont"/>
    <w:link w:val="CommentText"/>
    <w:uiPriority w:val="99"/>
    <w:rsid w:val="00223F68"/>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200348"/>
    <w:pPr>
      <w:spacing w:after="160"/>
    </w:pPr>
    <w:rPr>
      <w:rFonts w:asciiTheme="minorHAnsi" w:eastAsiaTheme="minorEastAsia"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00348"/>
    <w:rPr>
      <w:rFonts w:ascii="Arial" w:eastAsia="Arial" w:hAnsi="Arial" w:cs="Arial"/>
      <w:b/>
      <w:bCs/>
      <w:kern w:val="0"/>
      <w:sz w:val="20"/>
      <w:szCs w:val="20"/>
      <w:lang w:val="en"/>
      <w14:ligatures w14:val="none"/>
    </w:rPr>
  </w:style>
  <w:style w:type="paragraph" w:styleId="NormalWeb">
    <w:name w:val="Normal (Web)"/>
    <w:basedOn w:val="Normal"/>
    <w:uiPriority w:val="99"/>
    <w:semiHidden/>
    <w:unhideWhenUsed/>
    <w:rsid w:val="00CE6B87"/>
    <w:rPr>
      <w:rFonts w:ascii="Times New Roman" w:hAnsi="Times New Roman" w:cs="Times New Roman"/>
    </w:rPr>
  </w:style>
  <w:style w:type="character" w:styleId="Mention">
    <w:name w:val="Mention"/>
    <w:basedOn w:val="DefaultParagraphFont"/>
    <w:uiPriority w:val="99"/>
    <w:unhideWhenUsed/>
    <w:rsid w:val="00267A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8F42-B591-4844-B76A-94416C14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Wu</dc:creator>
  <cp:keywords/>
  <dc:description/>
  <cp:lastModifiedBy>Money, Victoria</cp:lastModifiedBy>
  <cp:revision>13</cp:revision>
  <dcterms:created xsi:type="dcterms:W3CDTF">2025-08-22T13:00:00Z</dcterms:created>
  <dcterms:modified xsi:type="dcterms:W3CDTF">2025-08-27T15:05:00Z</dcterms:modified>
</cp:coreProperties>
</file>