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FCAE7" w14:textId="77777777" w:rsidR="00C038A5" w:rsidRPr="00022AFF" w:rsidRDefault="00C038A5" w:rsidP="00C038A5">
      <w:pPr>
        <w:widowControl/>
        <w:spacing w:line="480" w:lineRule="auto"/>
        <w:jc w:val="left"/>
        <w:rPr>
          <w:rFonts w:ascii="Times New Roman Regular" w:eastAsia="SimSun" w:hAnsi="Times New Roman Regular" w:cs="Times New Roman Regular"/>
          <w:b/>
          <w:bCs/>
          <w:caps/>
          <w:color w:val="000000" w:themeColor="text1"/>
          <w:kern w:val="0"/>
          <w:szCs w:val="24"/>
        </w:rPr>
      </w:pPr>
      <w:r w:rsidRPr="00022AFF">
        <w:rPr>
          <w:rFonts w:ascii="Times New Roman Regular" w:eastAsia="SimSun" w:hAnsi="Times New Roman Regular" w:cs="Times New Roman Regular" w:hint="eastAsia"/>
          <w:b/>
          <w:bCs/>
          <w:caps/>
          <w:color w:val="000000" w:themeColor="text1"/>
          <w:kern w:val="0"/>
          <w:szCs w:val="24"/>
        </w:rPr>
        <w:t>S</w:t>
      </w:r>
      <w:r w:rsidRPr="00022AFF">
        <w:rPr>
          <w:rFonts w:ascii="Times New Roman Regular" w:eastAsia="SimSun" w:hAnsi="Times New Roman Regular" w:cs="Times New Roman Regular"/>
          <w:b/>
          <w:bCs/>
          <w:color w:val="000000" w:themeColor="text1"/>
          <w:kern w:val="0"/>
          <w:szCs w:val="24"/>
        </w:rPr>
        <w:t>upplemental Figure Legends</w:t>
      </w:r>
    </w:p>
    <w:p w14:paraId="1097AFA7" w14:textId="77777777" w:rsidR="00C038A5" w:rsidRPr="00022AFF" w:rsidRDefault="00C038A5" w:rsidP="00C038A5">
      <w:pPr>
        <w:widowControl/>
        <w:spacing w:line="480" w:lineRule="auto"/>
        <w:jc w:val="left"/>
        <w:rPr>
          <w:rFonts w:ascii="Times New Roman Regular" w:eastAsia="SimSun" w:hAnsi="Times New Roman Regular" w:cs="Times New Roman Regular"/>
          <w:color w:val="000000" w:themeColor="text1"/>
          <w:kern w:val="0"/>
          <w:szCs w:val="24"/>
        </w:rPr>
      </w:pPr>
      <w:r w:rsidRPr="00022AFF">
        <w:rPr>
          <w:rFonts w:ascii="Times New Roman Regular" w:eastAsia="SimSun" w:hAnsi="Times New Roman Regular" w:cs="Times New Roman Regular"/>
          <w:b/>
          <w:bCs/>
          <w:color w:val="000000" w:themeColor="text1"/>
          <w:kern w:val="0"/>
          <w:szCs w:val="24"/>
        </w:rPr>
        <w:t>Figure S1</w:t>
      </w:r>
      <w:r w:rsidRPr="00022AFF">
        <w:rPr>
          <w:rFonts w:ascii="Times New Roman Regular" w:eastAsia="SimSun" w:hAnsi="Times New Roman Regular" w:cs="Times New Roman Regular" w:hint="eastAsia"/>
          <w:b/>
          <w:bCs/>
          <w:color w:val="000000" w:themeColor="text1"/>
          <w:kern w:val="0"/>
          <w:szCs w:val="24"/>
        </w:rPr>
        <w:t>.</w:t>
      </w:r>
      <w:r w:rsidRPr="00022AFF">
        <w:rPr>
          <w:rFonts w:ascii="Times New Roman Regular" w:eastAsia="SimSun" w:hAnsi="Times New Roman Regular" w:cs="Times New Roman Regular"/>
          <w:b/>
          <w:bCs/>
          <w:color w:val="000000" w:themeColor="text1"/>
          <w:kern w:val="0"/>
          <w:szCs w:val="24"/>
        </w:rPr>
        <w:t xml:space="preserve"> </w:t>
      </w:r>
      <w:r w:rsidRPr="00022AFF">
        <w:rPr>
          <w:rFonts w:ascii="Times New Roman Regular" w:eastAsia="SimSun" w:hAnsi="Times New Roman Regular" w:cs="Times New Roman Regular" w:hint="eastAsia"/>
          <w:b/>
          <w:bCs/>
          <w:color w:val="000000" w:themeColor="text1"/>
          <w:kern w:val="0"/>
          <w:szCs w:val="24"/>
        </w:rPr>
        <w:t xml:space="preserve">Screening of </w:t>
      </w:r>
      <w:r w:rsidRPr="00022AFF">
        <w:rPr>
          <w:rFonts w:ascii="Times New Roman Regular" w:eastAsia="SimSun" w:hAnsi="Times New Roman Regular" w:cs="Times New Roman Regular"/>
          <w:b/>
          <w:bCs/>
          <w:i/>
          <w:iCs/>
          <w:color w:val="000000" w:themeColor="text1"/>
          <w:kern w:val="0"/>
          <w:szCs w:val="24"/>
        </w:rPr>
        <w:t>Clk</w:t>
      </w:r>
      <w:r w:rsidRPr="00022AFF">
        <w:rPr>
          <w:rFonts w:ascii="Times New Roman Regular" w:eastAsia="SimSun" w:hAnsi="Times New Roman Regular" w:cs="Times New Roman Regular" w:hint="eastAsia"/>
          <w:b/>
          <w:bCs/>
          <w:i/>
          <w:iCs/>
          <w:color w:val="000000" w:themeColor="text1"/>
          <w:kern w:val="0"/>
          <w:szCs w:val="24"/>
        </w:rPr>
        <w:t>-RNAi</w:t>
      </w:r>
      <w:r w:rsidRPr="00022AFF">
        <w:rPr>
          <w:rFonts w:ascii="Times New Roman Regular" w:eastAsia="SimSun" w:hAnsi="Times New Roman Regular" w:cs="Times New Roman Regular" w:hint="eastAsia"/>
          <w:b/>
          <w:bCs/>
          <w:color w:val="000000" w:themeColor="text1"/>
          <w:kern w:val="0"/>
          <w:szCs w:val="24"/>
        </w:rPr>
        <w:t xml:space="preserve"> lines and </w:t>
      </w:r>
      <w:r w:rsidRPr="00022AFF">
        <w:rPr>
          <w:rFonts w:ascii="Times New Roman Regular" w:eastAsia="SimSun" w:hAnsi="Times New Roman Regular" w:cs="Times New Roman Regular"/>
          <w:b/>
          <w:bCs/>
          <w:i/>
          <w:iCs/>
          <w:color w:val="000000" w:themeColor="text1"/>
          <w:kern w:val="0"/>
          <w:szCs w:val="24"/>
        </w:rPr>
        <w:t>cyc</w:t>
      </w:r>
      <w:r w:rsidRPr="00022AFF">
        <w:rPr>
          <w:rFonts w:ascii="Times New Roman Regular" w:eastAsia="SimSun" w:hAnsi="Times New Roman Regular" w:cs="Times New Roman Regular" w:hint="eastAsia"/>
          <w:b/>
          <w:bCs/>
          <w:i/>
          <w:iCs/>
          <w:color w:val="000000" w:themeColor="text1"/>
          <w:kern w:val="0"/>
          <w:szCs w:val="24"/>
        </w:rPr>
        <w:t>-RNAi</w:t>
      </w:r>
      <w:r w:rsidRPr="00022AFF">
        <w:rPr>
          <w:rFonts w:ascii="Times New Roman Regular" w:eastAsia="SimSun" w:hAnsi="Times New Roman Regular" w:cs="Times New Roman Regular" w:hint="eastAsia"/>
          <w:b/>
          <w:bCs/>
          <w:color w:val="000000" w:themeColor="text1"/>
          <w:kern w:val="0"/>
          <w:szCs w:val="24"/>
        </w:rPr>
        <w:t xml:space="preserve"> lines. </w:t>
      </w:r>
      <w:bookmarkStart w:id="0" w:name="OLE_LINK102"/>
      <w:r w:rsidRPr="00022AFF">
        <w:rPr>
          <w:rFonts w:ascii="Times New Roman Regular" w:eastAsia="SimSun" w:hAnsi="Times New Roman Regular" w:cs="Times New Roman Regular" w:hint="eastAsia"/>
          <w:color w:val="000000" w:themeColor="text1"/>
          <w:kern w:val="0"/>
          <w:szCs w:val="24"/>
        </w:rPr>
        <w:t xml:space="preserve">(A) </w:t>
      </w:r>
      <w:r w:rsidRPr="00022AFF">
        <w:rPr>
          <w:rFonts w:ascii="Times New Roman Regular" w:eastAsia="SimSun" w:hAnsi="Times New Roman Regular" w:cs="Times New Roman Regular"/>
          <w:color w:val="000000" w:themeColor="text1"/>
          <w:kern w:val="0"/>
          <w:szCs w:val="24"/>
        </w:rPr>
        <w:t xml:space="preserve">SMD assay </w:t>
      </w:r>
      <w:r w:rsidRPr="00022AFF">
        <w:rPr>
          <w:rFonts w:ascii="Times New Roman Regular" w:eastAsia="SimSun" w:hAnsi="Times New Roman Regular" w:cs="Times New Roman Regular" w:hint="eastAsia"/>
          <w:color w:val="000000" w:themeColor="text1"/>
          <w:kern w:val="0"/>
          <w:szCs w:val="24"/>
        </w:rPr>
        <w:t xml:space="preserve">of </w:t>
      </w:r>
      <w:r w:rsidRPr="00022AFF">
        <w:rPr>
          <w:rFonts w:cs="Times New Roman"/>
          <w:color w:val="000000" w:themeColor="text1"/>
          <w:szCs w:val="24"/>
          <w:lang w:val="en-CA" w:eastAsia="zh-Hans"/>
        </w:rPr>
        <w:t xml:space="preserve">sleepless mutant of </w:t>
      </w:r>
      <w:r w:rsidRPr="00022AFF">
        <w:rPr>
          <w:rFonts w:cs="Times New Roman"/>
          <w:i/>
          <w:iCs/>
          <w:color w:val="000000" w:themeColor="text1"/>
          <w:szCs w:val="24"/>
          <w:lang w:val="en-CA" w:eastAsia="zh-Hans"/>
        </w:rPr>
        <w:t>quiver</w:t>
      </w:r>
      <w:r w:rsidRPr="00022AFF">
        <w:rPr>
          <w:rFonts w:cs="Times New Roman"/>
          <w:color w:val="000000" w:themeColor="text1"/>
          <w:szCs w:val="24"/>
          <w:lang w:val="en-CA" w:eastAsia="zh-Hans"/>
        </w:rPr>
        <w:t xml:space="preserve"> (</w:t>
      </w:r>
      <w:r w:rsidRPr="00022AFF">
        <w:rPr>
          <w:rFonts w:cs="Times New Roman"/>
          <w:i/>
          <w:iCs/>
          <w:color w:val="000000" w:themeColor="text1"/>
          <w:szCs w:val="24"/>
          <w:lang w:val="en-CA" w:eastAsia="zh-Hans"/>
        </w:rPr>
        <w:t>qvr</w:t>
      </w:r>
      <w:r w:rsidRPr="00022AFF">
        <w:rPr>
          <w:rFonts w:cs="Times New Roman"/>
          <w:i/>
          <w:iCs/>
          <w:color w:val="000000" w:themeColor="text1"/>
          <w:szCs w:val="24"/>
          <w:vertAlign w:val="superscript"/>
          <w:lang w:val="en-CA" w:eastAsia="zh-Hans"/>
        </w:rPr>
        <w:t>01</w:t>
      </w:r>
      <w:r w:rsidRPr="00022AFF">
        <w:rPr>
          <w:rFonts w:cs="Times New Roman"/>
          <w:color w:val="000000" w:themeColor="text1"/>
          <w:szCs w:val="24"/>
          <w:lang w:val="en-CA" w:eastAsia="zh-Hans"/>
        </w:rPr>
        <w:t>)</w:t>
      </w:r>
      <w:r w:rsidRPr="00022AFF">
        <w:rPr>
          <w:rFonts w:ascii="Times New Roman Regular" w:eastAsia="SimSun" w:hAnsi="Times New Roman Regular" w:cs="Times New Roman Regular" w:hint="eastAsia"/>
          <w:color w:val="000000" w:themeColor="text1"/>
          <w:kern w:val="0"/>
          <w:szCs w:val="24"/>
        </w:rPr>
        <w:t>.</w:t>
      </w:r>
      <w:r w:rsidRPr="00022AFF">
        <w:rPr>
          <w:rFonts w:ascii="Times New Roman Regular" w:eastAsia="SimSun" w:hAnsi="Times New Roman Regular" w:cs="Times New Roman Regular" w:hint="eastAsia"/>
          <w:b/>
          <w:bCs/>
          <w:color w:val="000000" w:themeColor="text1"/>
          <w:kern w:val="0"/>
          <w:szCs w:val="24"/>
        </w:rPr>
        <w:t xml:space="preserve"> </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B</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C</w:t>
      </w:r>
      <w:r w:rsidRPr="00022AFF">
        <w:rPr>
          <w:rFonts w:ascii="Times New Roman Regular" w:eastAsia="SimSun" w:hAnsi="Times New Roman Regular" w:cs="Times New Roman Regular"/>
          <w:color w:val="000000" w:themeColor="text1"/>
          <w:kern w:val="0"/>
          <w:szCs w:val="24"/>
        </w:rPr>
        <w:t xml:space="preserve">) </w:t>
      </w:r>
      <w:bookmarkEnd w:id="0"/>
      <w:r w:rsidRPr="00022AFF">
        <w:rPr>
          <w:rFonts w:cs="Times New Roman"/>
          <w:color w:val="000000" w:themeColor="text1"/>
          <w:szCs w:val="24"/>
        </w:rPr>
        <w:t>Genetic control of the SMD assay, which only has (</w:t>
      </w:r>
      <w:r w:rsidRPr="00022AFF">
        <w:rPr>
          <w:rFonts w:cs="Times New Roman" w:hint="eastAsia"/>
          <w:color w:val="000000" w:themeColor="text1"/>
          <w:szCs w:val="24"/>
        </w:rPr>
        <w:t>B</w:t>
      </w:r>
      <w:r w:rsidRPr="00022AFF">
        <w:rPr>
          <w:rFonts w:cs="Times New Roman"/>
          <w:color w:val="000000" w:themeColor="text1"/>
          <w:szCs w:val="24"/>
        </w:rPr>
        <w:t xml:space="preserve">) </w:t>
      </w:r>
      <w:r w:rsidRPr="00022AFF">
        <w:rPr>
          <w:rFonts w:cs="Times New Roman"/>
          <w:i/>
          <w:iCs/>
          <w:color w:val="000000" w:themeColor="text1"/>
          <w:szCs w:val="24"/>
        </w:rPr>
        <w:t xml:space="preserve">Clk-RNAi </w:t>
      </w:r>
      <w:r w:rsidRPr="00022AFF">
        <w:rPr>
          <w:rFonts w:cs="Times New Roman"/>
          <w:color w:val="000000" w:themeColor="text1"/>
          <w:szCs w:val="24"/>
        </w:rPr>
        <w:t>or (</w:t>
      </w:r>
      <w:r w:rsidRPr="00022AFF">
        <w:rPr>
          <w:rFonts w:cs="Times New Roman" w:hint="eastAsia"/>
          <w:color w:val="000000" w:themeColor="text1"/>
          <w:szCs w:val="24"/>
        </w:rPr>
        <w:t>C</w:t>
      </w:r>
      <w:r w:rsidRPr="00022AFF">
        <w:rPr>
          <w:rFonts w:cs="Times New Roman"/>
          <w:color w:val="000000" w:themeColor="text1"/>
          <w:szCs w:val="24"/>
        </w:rPr>
        <w:t xml:space="preserve">) </w:t>
      </w:r>
      <w:r w:rsidRPr="00022AFF">
        <w:rPr>
          <w:rFonts w:cs="Times New Roman"/>
          <w:i/>
          <w:iCs/>
          <w:color w:val="000000" w:themeColor="text1"/>
          <w:szCs w:val="24"/>
        </w:rPr>
        <w:t>cyc-RNAi</w:t>
      </w:r>
      <w:r w:rsidRPr="00022AFF">
        <w:rPr>
          <w:rFonts w:cs="Times New Roman"/>
          <w:color w:val="000000" w:themeColor="text1"/>
          <w:szCs w:val="24"/>
        </w:rPr>
        <w:t xml:space="preserve"> with </w:t>
      </w:r>
      <w:r w:rsidRPr="00022AFF">
        <w:rPr>
          <w:rFonts w:cs="Times New Roman"/>
          <w:i/>
          <w:iCs/>
          <w:color w:val="000000" w:themeColor="text1"/>
          <w:szCs w:val="24"/>
        </w:rPr>
        <w:t>Canton S</w:t>
      </w:r>
      <w:r w:rsidRPr="00022AFF">
        <w:rPr>
          <w:rFonts w:cs="Times New Roman"/>
          <w:color w:val="000000" w:themeColor="text1"/>
          <w:szCs w:val="24"/>
        </w:rPr>
        <w:t xml:space="preserve"> without a GAL4 driver. </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D</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E</w:t>
      </w:r>
      <w:r w:rsidRPr="00022AFF">
        <w:rPr>
          <w:rFonts w:ascii="Times New Roman Regular" w:eastAsia="SimSun" w:hAnsi="Times New Roman Regular" w:cs="Times New Roman Regular"/>
          <w:color w:val="000000" w:themeColor="text1"/>
          <w:kern w:val="0"/>
          <w:szCs w:val="24"/>
        </w:rPr>
        <w:t>)</w:t>
      </w:r>
      <w:r w:rsidRPr="00022AFF">
        <w:rPr>
          <w:rFonts w:cs="Times New Roman"/>
          <w:color w:val="000000" w:themeColor="text1"/>
          <w:szCs w:val="24"/>
        </w:rPr>
        <w:t xml:space="preserve"> SMD assay for screening of </w:t>
      </w:r>
      <w:r w:rsidRPr="00022AFF">
        <w:rPr>
          <w:rFonts w:cs="Times New Roman"/>
          <w:i/>
          <w:iCs/>
          <w:color w:val="000000" w:themeColor="text1"/>
          <w:szCs w:val="24"/>
        </w:rPr>
        <w:t>Clk-RNAi</w:t>
      </w:r>
      <w:r w:rsidRPr="00022AFF">
        <w:rPr>
          <w:rFonts w:cs="Times New Roman"/>
          <w:color w:val="000000" w:themeColor="text1"/>
          <w:szCs w:val="24"/>
        </w:rPr>
        <w:t xml:space="preserve"> lines. </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F</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H</w:t>
      </w:r>
      <w:r w:rsidRPr="00022AFF">
        <w:rPr>
          <w:rFonts w:ascii="Times New Roman Regular" w:eastAsia="SimSun" w:hAnsi="Times New Roman Regular" w:cs="Times New Roman Regular"/>
          <w:color w:val="000000" w:themeColor="text1"/>
          <w:kern w:val="0"/>
          <w:szCs w:val="24"/>
        </w:rPr>
        <w:t>)</w:t>
      </w:r>
      <w:r w:rsidRPr="00022AFF">
        <w:rPr>
          <w:rFonts w:cs="Times New Roman"/>
          <w:color w:val="000000" w:themeColor="text1"/>
          <w:szCs w:val="24"/>
        </w:rPr>
        <w:t xml:space="preserve"> </w:t>
      </w:r>
      <w:bookmarkStart w:id="1" w:name="OLE_LINK411"/>
      <w:bookmarkStart w:id="2" w:name="OLE_LINK412"/>
      <w:r w:rsidRPr="00022AFF">
        <w:rPr>
          <w:rFonts w:cs="Times New Roman"/>
          <w:color w:val="000000" w:themeColor="text1"/>
          <w:szCs w:val="24"/>
        </w:rPr>
        <w:t>SMD assay for</w:t>
      </w:r>
      <w:bookmarkEnd w:id="1"/>
      <w:bookmarkEnd w:id="2"/>
      <w:r w:rsidRPr="00022AFF">
        <w:rPr>
          <w:rFonts w:cs="Times New Roman"/>
          <w:color w:val="000000" w:themeColor="text1"/>
          <w:szCs w:val="24"/>
        </w:rPr>
        <w:t xml:space="preserve"> screening of </w:t>
      </w:r>
      <w:r w:rsidRPr="00022AFF">
        <w:rPr>
          <w:rFonts w:cs="Times New Roman"/>
          <w:i/>
          <w:iCs/>
          <w:color w:val="000000" w:themeColor="text1"/>
          <w:szCs w:val="24"/>
        </w:rPr>
        <w:t>cyc-RNAi</w:t>
      </w:r>
      <w:r w:rsidRPr="00022AFF">
        <w:rPr>
          <w:rFonts w:cs="Times New Roman"/>
          <w:color w:val="000000" w:themeColor="text1"/>
          <w:szCs w:val="24"/>
        </w:rPr>
        <w:t xml:space="preserve"> lines. (</w:t>
      </w:r>
      <w:r w:rsidRPr="00022AFF">
        <w:rPr>
          <w:rFonts w:cs="Times New Roman" w:hint="eastAsia"/>
          <w:color w:val="000000" w:themeColor="text1"/>
          <w:szCs w:val="24"/>
        </w:rPr>
        <w:t>I</w:t>
      </w:r>
      <w:r w:rsidRPr="00022AFF">
        <w:rPr>
          <w:rFonts w:cs="Times New Roman"/>
          <w:color w:val="000000" w:themeColor="text1"/>
          <w:szCs w:val="24"/>
        </w:rPr>
        <w:t>-</w:t>
      </w:r>
      <w:r w:rsidRPr="00022AFF">
        <w:rPr>
          <w:rFonts w:cs="Times New Roman" w:hint="eastAsia"/>
          <w:color w:val="000000" w:themeColor="text1"/>
          <w:szCs w:val="24"/>
        </w:rPr>
        <w:t>J</w:t>
      </w:r>
      <w:r w:rsidRPr="00022AFF">
        <w:rPr>
          <w:rFonts w:cs="Times New Roman"/>
          <w:color w:val="000000" w:themeColor="text1"/>
          <w:szCs w:val="24"/>
        </w:rPr>
        <w:t xml:space="preserve">) SMD assays for </w:t>
      </w:r>
      <w:r w:rsidRPr="00022AFF">
        <w:rPr>
          <w:rFonts w:cs="Times New Roman"/>
          <w:i/>
          <w:iCs/>
          <w:color w:val="000000" w:themeColor="text1"/>
          <w:szCs w:val="24"/>
        </w:rPr>
        <w:t>nSyb-GAL4</w:t>
      </w:r>
      <w:r w:rsidRPr="00022AFF">
        <w:rPr>
          <w:rFonts w:cs="Times New Roman"/>
          <w:color w:val="000000" w:themeColor="text1"/>
          <w:szCs w:val="24"/>
        </w:rPr>
        <w:t xml:space="preserve">-mediated neuronal knockdown of </w:t>
      </w:r>
      <w:r w:rsidRPr="00022AFF">
        <w:rPr>
          <w:rFonts w:cs="Times New Roman"/>
          <w:i/>
          <w:iCs/>
          <w:color w:val="000000" w:themeColor="text1"/>
          <w:szCs w:val="24"/>
        </w:rPr>
        <w:t>Clk/cyc</w:t>
      </w:r>
      <w:r w:rsidRPr="00022AFF">
        <w:rPr>
          <w:rFonts w:cs="Times New Roman"/>
          <w:color w:val="000000" w:themeColor="text1"/>
          <w:szCs w:val="24"/>
        </w:rPr>
        <w:t xml:space="preserve"> via</w:t>
      </w:r>
      <w:r w:rsidRPr="00022AFF">
        <w:rPr>
          <w:rFonts w:cs="Times New Roman"/>
          <w:i/>
          <w:iCs/>
          <w:color w:val="000000" w:themeColor="text1"/>
          <w:szCs w:val="24"/>
        </w:rPr>
        <w:t xml:space="preserve"> </w:t>
      </w:r>
      <w:r w:rsidRPr="00022AFF">
        <w:rPr>
          <w:rFonts w:cs="Times New Roman"/>
          <w:color w:val="000000" w:themeColor="text1"/>
          <w:szCs w:val="24"/>
        </w:rPr>
        <w:t>(</w:t>
      </w:r>
      <w:r w:rsidRPr="00022AFF">
        <w:rPr>
          <w:rFonts w:cs="Times New Roman" w:hint="eastAsia"/>
          <w:color w:val="000000" w:themeColor="text1"/>
          <w:szCs w:val="24"/>
        </w:rPr>
        <w:t>I</w:t>
      </w:r>
      <w:r w:rsidRPr="00022AFF">
        <w:rPr>
          <w:rFonts w:cs="Times New Roman"/>
          <w:color w:val="000000" w:themeColor="text1"/>
          <w:szCs w:val="24"/>
        </w:rPr>
        <w:t xml:space="preserve">) </w:t>
      </w:r>
      <w:r w:rsidRPr="00022AFF">
        <w:rPr>
          <w:rFonts w:cs="Times New Roman"/>
          <w:i/>
          <w:iCs/>
          <w:color w:val="000000" w:themeColor="text1"/>
          <w:szCs w:val="24"/>
        </w:rPr>
        <w:t xml:space="preserve">Clk-RNAi </w:t>
      </w:r>
      <w:r w:rsidRPr="00022AFF">
        <w:rPr>
          <w:rFonts w:cs="Times New Roman"/>
          <w:color w:val="000000" w:themeColor="text1"/>
          <w:szCs w:val="24"/>
        </w:rPr>
        <w:t>and (</w:t>
      </w:r>
      <w:r w:rsidRPr="00022AFF">
        <w:rPr>
          <w:rFonts w:cs="Times New Roman" w:hint="eastAsia"/>
          <w:color w:val="000000" w:themeColor="text1"/>
          <w:szCs w:val="24"/>
        </w:rPr>
        <w:t>J</w:t>
      </w:r>
      <w:r w:rsidRPr="00022AFF">
        <w:rPr>
          <w:rFonts w:cs="Times New Roman"/>
          <w:color w:val="000000" w:themeColor="text1"/>
          <w:szCs w:val="24"/>
        </w:rPr>
        <w:t xml:space="preserve">) </w:t>
      </w:r>
      <w:r w:rsidRPr="00022AFF">
        <w:rPr>
          <w:rFonts w:cs="Times New Roman"/>
          <w:i/>
          <w:iCs/>
          <w:color w:val="000000" w:themeColor="text1"/>
          <w:szCs w:val="24"/>
        </w:rPr>
        <w:t>cyc-RNAi</w:t>
      </w:r>
      <w:r w:rsidRPr="00022AFF">
        <w:rPr>
          <w:rFonts w:cs="Times New Roman"/>
          <w:color w:val="000000" w:themeColor="text1"/>
          <w:szCs w:val="24"/>
        </w:rPr>
        <w:t>.</w:t>
      </w:r>
      <w:r w:rsidRPr="00022AFF">
        <w:rPr>
          <w:rFonts w:ascii="Times New Roman Regular" w:eastAsia="SimSun" w:hAnsi="Times New Roman Regular" w:cs="Times New Roman Regular"/>
          <w:i/>
          <w:iCs/>
          <w:color w:val="000000" w:themeColor="text1"/>
          <w:kern w:val="0"/>
          <w:szCs w:val="24"/>
        </w:rPr>
        <w:t xml:space="preserve"> </w:t>
      </w:r>
      <w:r w:rsidRPr="00022AFF">
        <w:rPr>
          <w:rFonts w:cs="Times New Roman" w:hint="eastAsia"/>
          <w:color w:val="000000" w:themeColor="text1"/>
          <w:szCs w:val="24"/>
        </w:rPr>
        <w:t>(K</w:t>
      </w:r>
      <w:r w:rsidRPr="00022AFF">
        <w:rPr>
          <w:rFonts w:cs="Times New Roman"/>
          <w:color w:val="000000" w:themeColor="text1"/>
          <w:szCs w:val="24"/>
        </w:rPr>
        <w:t>-</w:t>
      </w:r>
      <w:r w:rsidRPr="00022AFF">
        <w:rPr>
          <w:rFonts w:cs="Times New Roman" w:hint="eastAsia"/>
          <w:color w:val="000000" w:themeColor="text1"/>
          <w:szCs w:val="24"/>
        </w:rPr>
        <w:t>L</w:t>
      </w:r>
      <w:r w:rsidRPr="00022AFF">
        <w:rPr>
          <w:rFonts w:cs="Times New Roman"/>
          <w:color w:val="000000" w:themeColor="text1"/>
          <w:szCs w:val="24"/>
        </w:rPr>
        <w:t xml:space="preserve">) SCope data of </w:t>
      </w:r>
      <w:r w:rsidRPr="00022AFF">
        <w:rPr>
          <w:rFonts w:cs="Times New Roman"/>
          <w:i/>
          <w:iCs/>
          <w:color w:val="000000" w:themeColor="text1"/>
          <w:szCs w:val="24"/>
        </w:rPr>
        <w:t>Clk/cyc</w:t>
      </w:r>
      <w:r w:rsidRPr="00022AFF">
        <w:rPr>
          <w:rFonts w:cs="Times New Roman"/>
          <w:color w:val="000000" w:themeColor="text1"/>
          <w:szCs w:val="24"/>
        </w:rPr>
        <w:t xml:space="preserve"> expression in the ‘Stem cell’ population and SMD assays for stem cell-specific knockdown of </w:t>
      </w:r>
      <w:r w:rsidRPr="00022AFF">
        <w:rPr>
          <w:rFonts w:cs="Times New Roman"/>
          <w:i/>
          <w:iCs/>
          <w:color w:val="000000" w:themeColor="text1"/>
          <w:szCs w:val="24"/>
        </w:rPr>
        <w:t>Clk</w:t>
      </w:r>
      <w:r w:rsidRPr="00022AFF">
        <w:rPr>
          <w:rFonts w:cs="Times New Roman"/>
          <w:color w:val="000000" w:themeColor="text1"/>
          <w:szCs w:val="24"/>
        </w:rPr>
        <w:t xml:space="preserve"> via </w:t>
      </w:r>
      <w:r w:rsidRPr="00022AFF">
        <w:rPr>
          <w:rFonts w:cs="Times New Roman"/>
          <w:i/>
          <w:iCs/>
          <w:color w:val="000000" w:themeColor="text1"/>
          <w:szCs w:val="24"/>
        </w:rPr>
        <w:t xml:space="preserve">Clk-RNAi </w:t>
      </w:r>
      <w:r w:rsidRPr="00022AFF">
        <w:rPr>
          <w:rFonts w:cs="Times New Roman"/>
          <w:color w:val="000000" w:themeColor="text1"/>
          <w:szCs w:val="24"/>
        </w:rPr>
        <w:t xml:space="preserve">using the </w:t>
      </w:r>
      <w:r w:rsidRPr="00022AFF">
        <w:rPr>
          <w:rFonts w:cs="Times New Roman"/>
          <w:i/>
          <w:iCs/>
          <w:color w:val="000000" w:themeColor="text1"/>
          <w:szCs w:val="24"/>
        </w:rPr>
        <w:t>esg-GAL4</w:t>
      </w:r>
      <w:r w:rsidRPr="00022AFF">
        <w:rPr>
          <w:rFonts w:cs="Times New Roman"/>
          <w:color w:val="000000" w:themeColor="text1"/>
          <w:szCs w:val="24"/>
        </w:rPr>
        <w:t>.</w:t>
      </w:r>
    </w:p>
    <w:p w14:paraId="263A41D5" w14:textId="77777777" w:rsidR="00C038A5" w:rsidRPr="00022AFF" w:rsidRDefault="00C038A5" w:rsidP="00C038A5">
      <w:pPr>
        <w:spacing w:line="480" w:lineRule="auto"/>
        <w:jc w:val="left"/>
        <w:rPr>
          <w:rFonts w:cs="Times New Roman"/>
          <w:color w:val="000000" w:themeColor="text1"/>
          <w:szCs w:val="24"/>
        </w:rPr>
      </w:pPr>
    </w:p>
    <w:p w14:paraId="23FC49A5" w14:textId="77777777" w:rsidR="00C038A5" w:rsidRPr="00022AFF" w:rsidRDefault="00C038A5" w:rsidP="00C038A5">
      <w:pPr>
        <w:spacing w:line="480" w:lineRule="auto"/>
        <w:jc w:val="left"/>
        <w:rPr>
          <w:rFonts w:cs="Times New Roman"/>
          <w:color w:val="000000" w:themeColor="text1"/>
          <w:szCs w:val="24"/>
        </w:rPr>
      </w:pPr>
      <w:r w:rsidRPr="00022AFF">
        <w:rPr>
          <w:rFonts w:ascii="Times New Roman Regular" w:eastAsia="SimSun" w:hAnsi="Times New Roman Regular" w:cs="Times New Roman Regular"/>
          <w:b/>
          <w:bCs/>
          <w:color w:val="000000" w:themeColor="text1"/>
          <w:kern w:val="0"/>
          <w:szCs w:val="24"/>
        </w:rPr>
        <w:t>Figure S2</w:t>
      </w:r>
      <w:r w:rsidRPr="00022AFF">
        <w:rPr>
          <w:rFonts w:ascii="Times New Roman Regular" w:eastAsia="SimSun" w:hAnsi="Times New Roman Regular" w:cs="Times New Roman Regular" w:hint="eastAsia"/>
          <w:b/>
          <w:bCs/>
          <w:color w:val="000000" w:themeColor="text1"/>
          <w:kern w:val="0"/>
          <w:szCs w:val="24"/>
        </w:rPr>
        <w:t>.</w:t>
      </w:r>
      <w:r w:rsidRPr="00022AFF">
        <w:rPr>
          <w:rFonts w:ascii="Times New Roman Regular" w:eastAsia="SimSun" w:hAnsi="Times New Roman Regular" w:cs="Times New Roman Regular"/>
          <w:b/>
          <w:bCs/>
          <w:color w:val="000000" w:themeColor="text1"/>
          <w:kern w:val="0"/>
          <w:szCs w:val="24"/>
        </w:rPr>
        <w:t xml:space="preserve"> CYC in clock neurons is also critical for </w:t>
      </w:r>
      <w:r w:rsidRPr="00022AFF">
        <w:rPr>
          <w:rFonts w:cs="Times New Roman"/>
          <w:b/>
          <w:bCs/>
          <w:color w:val="000000" w:themeColor="text1"/>
          <w:szCs w:val="24"/>
        </w:rPr>
        <w:t>interval timing behavior</w:t>
      </w:r>
      <w:r w:rsidRPr="00022AFF">
        <w:rPr>
          <w:rFonts w:ascii="Times New Roman Regular" w:eastAsia="SimSun" w:hAnsi="Times New Roman Regular" w:cs="Times New Roman Regular" w:hint="eastAsia"/>
          <w:b/>
          <w:bCs/>
          <w:color w:val="000000" w:themeColor="text1"/>
          <w:kern w:val="0"/>
          <w:szCs w:val="24"/>
        </w:rPr>
        <w:t xml:space="preserve">. </w:t>
      </w:r>
      <w:r w:rsidRPr="00022AFF">
        <w:rPr>
          <w:rFonts w:cs="Times New Roman"/>
          <w:color w:val="000000" w:themeColor="text1"/>
          <w:szCs w:val="24"/>
        </w:rPr>
        <w:t>(A) Clock neurons (left) and their neuropeptide expression (right). (B) SMD assay for</w:t>
      </w:r>
      <w:r w:rsidRPr="00022AFF">
        <w:rPr>
          <w:rFonts w:cs="Times New Roman"/>
          <w:i/>
          <w:iCs/>
          <w:color w:val="000000" w:themeColor="text1"/>
          <w:szCs w:val="24"/>
        </w:rPr>
        <w:t xml:space="preserve"> tim-GAL4</w:t>
      </w:r>
      <w:r w:rsidRPr="00022AFF">
        <w:rPr>
          <w:rFonts w:cs="Times New Roman"/>
          <w:color w:val="000000" w:themeColor="text1"/>
          <w:szCs w:val="24"/>
        </w:rPr>
        <w:t xml:space="preserve"> driver mediated knockdown of </w:t>
      </w:r>
      <w:r w:rsidRPr="00022AFF">
        <w:rPr>
          <w:rFonts w:cs="Times New Roman"/>
          <w:i/>
          <w:iCs/>
          <w:color w:val="000000" w:themeColor="text1"/>
          <w:szCs w:val="24"/>
        </w:rPr>
        <w:t>cyc</w:t>
      </w:r>
      <w:r w:rsidRPr="00022AFF">
        <w:rPr>
          <w:rFonts w:cs="Times New Roman"/>
          <w:color w:val="000000" w:themeColor="text1"/>
          <w:szCs w:val="24"/>
        </w:rPr>
        <w:t xml:space="preserve"> in clock neurons via </w:t>
      </w:r>
      <w:r w:rsidRPr="00022AFF">
        <w:rPr>
          <w:rFonts w:cs="Times New Roman"/>
          <w:i/>
          <w:iCs/>
          <w:color w:val="000000" w:themeColor="text1"/>
          <w:szCs w:val="24"/>
        </w:rPr>
        <w:t>cyc-RNAi</w:t>
      </w:r>
      <w:r w:rsidRPr="00022AFF">
        <w:rPr>
          <w:rFonts w:cs="Times New Roman"/>
          <w:color w:val="000000" w:themeColor="text1"/>
          <w:szCs w:val="24"/>
        </w:rPr>
        <w:t>. (C) SMD assay for</w:t>
      </w:r>
      <w:r w:rsidRPr="00022AFF">
        <w:rPr>
          <w:rFonts w:cs="Times New Roman"/>
          <w:i/>
          <w:iCs/>
          <w:color w:val="000000" w:themeColor="text1"/>
          <w:szCs w:val="24"/>
        </w:rPr>
        <w:t xml:space="preserve"> cry-GAL4</w:t>
      </w:r>
      <w:r w:rsidRPr="00022AFF">
        <w:rPr>
          <w:rFonts w:cs="Times New Roman"/>
          <w:color w:val="000000" w:themeColor="text1"/>
          <w:szCs w:val="24"/>
        </w:rPr>
        <w:t xml:space="preserve"> driver mediated knockdown of </w:t>
      </w:r>
      <w:r w:rsidRPr="00022AFF">
        <w:rPr>
          <w:rFonts w:cs="Times New Roman"/>
          <w:i/>
          <w:iCs/>
          <w:color w:val="000000" w:themeColor="text1"/>
          <w:szCs w:val="24"/>
        </w:rPr>
        <w:t>cyc</w:t>
      </w:r>
      <w:r w:rsidRPr="00022AFF">
        <w:rPr>
          <w:rFonts w:cs="Times New Roman"/>
          <w:color w:val="000000" w:themeColor="text1"/>
          <w:szCs w:val="24"/>
        </w:rPr>
        <w:t xml:space="preserve"> in cry-positive neurons via </w:t>
      </w:r>
      <w:r w:rsidRPr="00022AFF">
        <w:rPr>
          <w:rFonts w:cs="Times New Roman"/>
          <w:i/>
          <w:iCs/>
          <w:color w:val="000000" w:themeColor="text1"/>
          <w:szCs w:val="24"/>
        </w:rPr>
        <w:t>cyc-RNAi</w:t>
      </w:r>
      <w:r w:rsidRPr="00022AFF">
        <w:rPr>
          <w:rFonts w:cs="Times New Roman"/>
          <w:color w:val="000000" w:themeColor="text1"/>
          <w:szCs w:val="24"/>
        </w:rPr>
        <w:t>.</w:t>
      </w:r>
    </w:p>
    <w:p w14:paraId="20A1FA70" w14:textId="77777777" w:rsidR="00C038A5" w:rsidRPr="00022AFF" w:rsidRDefault="00C038A5" w:rsidP="00C038A5">
      <w:pPr>
        <w:spacing w:line="480" w:lineRule="auto"/>
        <w:jc w:val="left"/>
        <w:rPr>
          <w:rFonts w:cs="Times New Roman"/>
          <w:color w:val="000000" w:themeColor="text1"/>
          <w:szCs w:val="24"/>
        </w:rPr>
      </w:pPr>
    </w:p>
    <w:p w14:paraId="011156B6" w14:textId="77777777" w:rsidR="00C038A5" w:rsidRPr="00022AFF" w:rsidRDefault="00C038A5" w:rsidP="00C038A5">
      <w:pPr>
        <w:spacing w:line="480" w:lineRule="auto"/>
        <w:jc w:val="left"/>
        <w:rPr>
          <w:rFonts w:cs="Times New Roman"/>
          <w:color w:val="000000" w:themeColor="text1"/>
          <w:szCs w:val="24"/>
        </w:rPr>
      </w:pPr>
      <w:r w:rsidRPr="00022AFF">
        <w:rPr>
          <w:rFonts w:ascii="Times New Roman Regular" w:eastAsia="SimSun" w:hAnsi="Times New Roman Regular" w:cs="Times New Roman Regular"/>
          <w:b/>
          <w:bCs/>
          <w:color w:val="000000" w:themeColor="text1"/>
          <w:kern w:val="0"/>
          <w:szCs w:val="24"/>
        </w:rPr>
        <w:t>Figure S3</w:t>
      </w:r>
      <w:r w:rsidRPr="00022AFF">
        <w:rPr>
          <w:rFonts w:ascii="Times New Roman Regular" w:eastAsia="SimSun" w:hAnsi="Times New Roman Regular" w:cs="Times New Roman Regular" w:hint="eastAsia"/>
          <w:b/>
          <w:bCs/>
          <w:color w:val="000000" w:themeColor="text1"/>
          <w:kern w:val="0"/>
          <w:szCs w:val="24"/>
        </w:rPr>
        <w:t>.</w:t>
      </w:r>
      <w:r w:rsidRPr="00022AFF">
        <w:rPr>
          <w:color w:val="000000" w:themeColor="text1"/>
        </w:rPr>
        <w:t xml:space="preserve"> </w:t>
      </w:r>
      <w:r w:rsidRPr="00022AFF">
        <w:rPr>
          <w:rFonts w:ascii="Times New Roman Regular" w:eastAsia="SimSun" w:hAnsi="Times New Roman Regular" w:cs="Times New Roman Regular"/>
          <w:b/>
          <w:bCs/>
          <w:color w:val="000000" w:themeColor="text1"/>
          <w:kern w:val="0"/>
          <w:szCs w:val="24"/>
        </w:rPr>
        <w:t>Regular physiological activity of GAL4</w:t>
      </w:r>
      <w:r w:rsidRPr="00022AFF">
        <w:rPr>
          <w:rFonts w:ascii="Times New Roman Regular" w:eastAsia="SimSun" w:hAnsi="Times New Roman Regular" w:cs="Times New Roman Regular"/>
          <w:b/>
          <w:bCs/>
          <w:color w:val="000000" w:themeColor="text1"/>
          <w:kern w:val="0"/>
          <w:szCs w:val="24"/>
          <w:vertAlign w:val="superscript"/>
        </w:rPr>
        <w:t>R54D11</w:t>
      </w:r>
      <w:r w:rsidRPr="00022AFF">
        <w:rPr>
          <w:rFonts w:ascii="Times New Roman Regular" w:eastAsia="SimSun" w:hAnsi="Times New Roman Regular" w:cs="Times New Roman Regular"/>
          <w:b/>
          <w:bCs/>
          <w:color w:val="000000" w:themeColor="text1"/>
          <w:kern w:val="0"/>
          <w:szCs w:val="24"/>
        </w:rPr>
        <w:t xml:space="preserve"> neurons is necessary for the formation of </w:t>
      </w:r>
      <w:r w:rsidRPr="00022AFF">
        <w:rPr>
          <w:rFonts w:cs="Times New Roman"/>
          <w:b/>
          <w:bCs/>
          <w:color w:val="000000" w:themeColor="text1"/>
          <w:szCs w:val="24"/>
        </w:rPr>
        <w:t>interval timing behavior</w:t>
      </w:r>
      <w:r w:rsidRPr="00022AFF">
        <w:rPr>
          <w:rFonts w:ascii="Times New Roman Regular" w:eastAsia="SimSun" w:hAnsi="Times New Roman Regular" w:cs="Times New Roman Regular" w:hint="eastAsia"/>
          <w:b/>
          <w:bCs/>
          <w:color w:val="000000" w:themeColor="text1"/>
          <w:kern w:val="0"/>
          <w:szCs w:val="24"/>
        </w:rPr>
        <w:t xml:space="preserve">. </w:t>
      </w:r>
      <w:r w:rsidRPr="00022AFF">
        <w:rPr>
          <w:rFonts w:cs="Times New Roman"/>
          <w:color w:val="000000" w:themeColor="text1"/>
          <w:szCs w:val="24"/>
        </w:rPr>
        <w:t xml:space="preserve">(A) Genetic control of the SMD assay, which only has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with </w:t>
      </w:r>
      <w:r w:rsidRPr="00022AFF">
        <w:rPr>
          <w:rFonts w:cs="Times New Roman"/>
          <w:i/>
          <w:iCs/>
          <w:color w:val="000000" w:themeColor="text1"/>
          <w:szCs w:val="24"/>
          <w:lang w:eastAsia="zh-Hans"/>
        </w:rPr>
        <w:t>w</w:t>
      </w:r>
      <w:r w:rsidRPr="00022AFF">
        <w:rPr>
          <w:rFonts w:cs="Times New Roman"/>
          <w:i/>
          <w:iCs/>
          <w:color w:val="000000" w:themeColor="text1"/>
          <w:szCs w:val="24"/>
          <w:vertAlign w:val="superscript"/>
          <w:lang w:eastAsia="zh-Hans"/>
        </w:rPr>
        <w:t>1118</w:t>
      </w:r>
      <w:r w:rsidRPr="00022AFF">
        <w:rPr>
          <w:rFonts w:cs="Times New Roman"/>
          <w:color w:val="000000" w:themeColor="text1"/>
          <w:szCs w:val="24"/>
        </w:rPr>
        <w:t xml:space="preserve">. (B) VNC of male flies expressing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together with </w:t>
      </w:r>
      <w:r w:rsidRPr="00022AFF">
        <w:rPr>
          <w:rFonts w:cs="Times New Roman"/>
          <w:i/>
          <w:iCs/>
          <w:color w:val="000000" w:themeColor="text1"/>
          <w:szCs w:val="24"/>
        </w:rPr>
        <w:t>UAS-CD4tdGFP</w:t>
      </w:r>
      <w:r w:rsidRPr="00022AFF">
        <w:rPr>
          <w:rFonts w:cs="Times New Roman"/>
          <w:color w:val="000000" w:themeColor="text1"/>
          <w:szCs w:val="24"/>
        </w:rPr>
        <w:t xml:space="preserve"> was immunostained with anti-GFP (green), and nc82 (blue) antibodies. Scale bars represent 50 μm. (C-D) </w:t>
      </w:r>
      <w:r w:rsidRPr="00022AFF">
        <w:rPr>
          <w:rFonts w:ascii="Times New Roman Regular" w:eastAsia="SimSun" w:hAnsi="Times New Roman Regular" w:cs="Times New Roman Regular"/>
          <w:color w:val="000000" w:themeColor="text1"/>
          <w:kern w:val="0"/>
          <w:szCs w:val="24"/>
        </w:rPr>
        <w:t xml:space="preserve">Brain </w:t>
      </w:r>
      <w:r w:rsidRPr="00022AFF">
        <w:rPr>
          <w:rFonts w:ascii="Times New Roman Regular" w:eastAsia="SimSun" w:hAnsi="Times New Roman Regular" w:cs="Times New Roman Regular" w:hint="eastAsia"/>
          <w:color w:val="000000" w:themeColor="text1"/>
          <w:kern w:val="0"/>
          <w:szCs w:val="24"/>
        </w:rPr>
        <w:t>a</w:t>
      </w:r>
      <w:r w:rsidRPr="00022AFF">
        <w:rPr>
          <w:rFonts w:ascii="Times New Roman Regular" w:eastAsia="SimSun" w:hAnsi="Times New Roman Regular" w:cs="Times New Roman Regular"/>
          <w:color w:val="000000" w:themeColor="text1"/>
          <w:kern w:val="0"/>
          <w:szCs w:val="24"/>
        </w:rPr>
        <w:t xml:space="preserve">nd VNC of female flies expressing </w:t>
      </w:r>
      <w:r w:rsidRPr="00022AFF">
        <w:rPr>
          <w:rFonts w:ascii="Times New Roman Regular" w:eastAsia="SimSun" w:hAnsi="Times New Roman Regular" w:cs="Times New Roman Regular"/>
          <w:i/>
          <w:iCs/>
          <w:color w:val="000000" w:themeColor="text1"/>
          <w:kern w:val="0"/>
          <w:szCs w:val="24"/>
        </w:rPr>
        <w:t>GAL4</w:t>
      </w:r>
      <w:r w:rsidRPr="00022AFF">
        <w:rPr>
          <w:rFonts w:ascii="Times New Roman Regular" w:eastAsia="SimSun" w:hAnsi="Times New Roman Regular" w:cs="Times New Roman Regular"/>
          <w:i/>
          <w:iCs/>
          <w:color w:val="000000" w:themeColor="text1"/>
          <w:kern w:val="0"/>
          <w:szCs w:val="24"/>
          <w:vertAlign w:val="superscript"/>
        </w:rPr>
        <w:t>R54D11</w:t>
      </w:r>
      <w:r w:rsidRPr="00022AFF">
        <w:rPr>
          <w:rFonts w:ascii="Times New Roman Regular" w:eastAsia="SimSun" w:hAnsi="Times New Roman Regular" w:cs="Times New Roman Regular"/>
          <w:color w:val="000000" w:themeColor="text1"/>
          <w:kern w:val="0"/>
          <w:szCs w:val="24"/>
        </w:rPr>
        <w:t xml:space="preserve"> together with </w:t>
      </w:r>
      <w:r w:rsidRPr="00022AFF">
        <w:rPr>
          <w:rFonts w:ascii="Times New Roman Regular" w:eastAsia="SimSun" w:hAnsi="Times New Roman Regular" w:cs="Times New Roman Regular"/>
          <w:i/>
          <w:iCs/>
          <w:color w:val="000000" w:themeColor="text1"/>
          <w:kern w:val="0"/>
          <w:szCs w:val="24"/>
        </w:rPr>
        <w:t xml:space="preserve">UAS-myrGFP </w:t>
      </w:r>
      <w:r w:rsidRPr="00022AFF">
        <w:rPr>
          <w:rFonts w:ascii="Times New Roman Regular" w:eastAsia="SimSun" w:hAnsi="Times New Roman Regular" w:cs="Times New Roman Regular"/>
          <w:color w:val="000000" w:themeColor="text1"/>
          <w:kern w:val="0"/>
          <w:szCs w:val="24"/>
        </w:rPr>
        <w:t>in Flylight. Scale bars represent 100 μm.</w:t>
      </w:r>
      <w:r w:rsidRPr="00022AFF">
        <w:rPr>
          <w:rFonts w:cs="Times New Roman"/>
          <w:color w:val="000000" w:themeColor="text1"/>
          <w:szCs w:val="24"/>
        </w:rPr>
        <w:t xml:space="preserve"> </w:t>
      </w:r>
      <w:r w:rsidRPr="00022AFF">
        <w:rPr>
          <w:rFonts w:cs="Times New Roman" w:hint="eastAsia"/>
          <w:color w:val="000000" w:themeColor="text1"/>
          <w:szCs w:val="24"/>
        </w:rPr>
        <w:t>(</w:t>
      </w:r>
      <w:r w:rsidRPr="00022AFF">
        <w:rPr>
          <w:rFonts w:cs="Times New Roman"/>
          <w:color w:val="000000" w:themeColor="text1"/>
          <w:szCs w:val="24"/>
        </w:rPr>
        <w:t xml:space="preserve">E) SMD assay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w:t>
      </w:r>
      <w:r w:rsidRPr="00022AFF">
        <w:rPr>
          <w:rFonts w:cs="Times New Roman"/>
          <w:i/>
          <w:iCs/>
          <w:color w:val="000000" w:themeColor="text1"/>
          <w:szCs w:val="24"/>
        </w:rPr>
        <w:t>cyc</w:t>
      </w:r>
      <w:r w:rsidRPr="00022AFF">
        <w:rPr>
          <w:rFonts w:cs="Times New Roman"/>
          <w:color w:val="000000" w:themeColor="text1"/>
          <w:szCs w:val="24"/>
        </w:rPr>
        <w:t xml:space="preserve"> via </w:t>
      </w:r>
      <w:r w:rsidRPr="00022AFF">
        <w:rPr>
          <w:rFonts w:cs="Times New Roman"/>
          <w:i/>
          <w:iCs/>
          <w:color w:val="000000" w:themeColor="text1"/>
          <w:szCs w:val="24"/>
        </w:rPr>
        <w:t>cyc-RNAi</w:t>
      </w:r>
      <w:r w:rsidRPr="00022AFF">
        <w:rPr>
          <w:rFonts w:cs="Times New Roman"/>
          <w:color w:val="000000" w:themeColor="text1"/>
          <w:szCs w:val="24"/>
        </w:rPr>
        <w:t xml:space="preserve">. </w:t>
      </w:r>
      <w:r w:rsidRPr="00022AFF">
        <w:rPr>
          <w:rFonts w:cs="Times New Roman" w:hint="eastAsia"/>
          <w:color w:val="000000" w:themeColor="text1"/>
          <w:szCs w:val="24"/>
        </w:rPr>
        <w:t>(</w:t>
      </w:r>
      <w:r w:rsidRPr="00022AFF">
        <w:rPr>
          <w:rFonts w:cs="Times New Roman"/>
          <w:color w:val="000000" w:themeColor="text1"/>
          <w:szCs w:val="24"/>
        </w:rPr>
        <w:t xml:space="preserve">F) SMD assay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apoptosis in </w:t>
      </w:r>
      <w:r w:rsidRPr="00022AFF">
        <w:rPr>
          <w:rFonts w:cs="Times New Roman"/>
          <w:color w:val="000000" w:themeColor="text1"/>
          <w:szCs w:val="24"/>
          <w:lang w:eastAsia="zh-Hans"/>
        </w:rPr>
        <w:t>GAL4</w:t>
      </w:r>
      <w:r w:rsidRPr="00022AFF">
        <w:rPr>
          <w:rFonts w:cs="Times New Roman"/>
          <w:color w:val="000000" w:themeColor="text1"/>
          <w:szCs w:val="24"/>
          <w:vertAlign w:val="superscript"/>
          <w:lang w:eastAsia="zh-Hans"/>
        </w:rPr>
        <w:t>R54D11</w:t>
      </w:r>
      <w:r w:rsidRPr="00022AFF">
        <w:rPr>
          <w:rFonts w:cs="Times New Roman"/>
          <w:color w:val="000000" w:themeColor="text1"/>
          <w:szCs w:val="24"/>
          <w:lang w:eastAsia="zh-Hans"/>
        </w:rPr>
        <w:t xml:space="preserve"> neurons </w:t>
      </w:r>
      <w:r w:rsidRPr="00022AFF">
        <w:rPr>
          <w:rFonts w:cs="Times New Roman"/>
          <w:color w:val="000000" w:themeColor="text1"/>
          <w:szCs w:val="24"/>
        </w:rPr>
        <w:t xml:space="preserve">via </w:t>
      </w:r>
      <w:r w:rsidRPr="00022AFF">
        <w:rPr>
          <w:rFonts w:cs="Times New Roman"/>
          <w:i/>
          <w:iCs/>
          <w:color w:val="000000" w:themeColor="text1"/>
          <w:szCs w:val="24"/>
        </w:rPr>
        <w:t>UAS-hid</w:t>
      </w:r>
      <w:r w:rsidRPr="00022AFF">
        <w:rPr>
          <w:rFonts w:cs="Times New Roman"/>
          <w:color w:val="000000" w:themeColor="text1"/>
          <w:szCs w:val="24"/>
        </w:rPr>
        <w:t xml:space="preserve">. </w:t>
      </w:r>
      <w:r w:rsidRPr="00022AFF">
        <w:rPr>
          <w:rFonts w:cs="Times New Roman" w:hint="eastAsia"/>
          <w:color w:val="000000" w:themeColor="text1"/>
          <w:szCs w:val="24"/>
        </w:rPr>
        <w:t>(</w:t>
      </w:r>
      <w:r w:rsidRPr="00022AFF">
        <w:rPr>
          <w:rFonts w:cs="Times New Roman"/>
          <w:color w:val="000000" w:themeColor="text1"/>
          <w:szCs w:val="24"/>
        </w:rPr>
        <w:t xml:space="preserve">G) SMD assay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electrical silencing in </w:t>
      </w:r>
      <w:r w:rsidRPr="00022AFF">
        <w:rPr>
          <w:rFonts w:cs="Times New Roman"/>
          <w:color w:val="000000" w:themeColor="text1"/>
          <w:szCs w:val="24"/>
          <w:lang w:eastAsia="zh-Hans"/>
        </w:rPr>
        <w:t>GAL4</w:t>
      </w:r>
      <w:r w:rsidRPr="00022AFF">
        <w:rPr>
          <w:rFonts w:cs="Times New Roman"/>
          <w:color w:val="000000" w:themeColor="text1"/>
          <w:szCs w:val="24"/>
          <w:vertAlign w:val="superscript"/>
          <w:lang w:eastAsia="zh-Hans"/>
        </w:rPr>
        <w:t>R54D11</w:t>
      </w:r>
      <w:r w:rsidRPr="00022AFF">
        <w:rPr>
          <w:rFonts w:cs="Times New Roman"/>
          <w:color w:val="000000" w:themeColor="text1"/>
          <w:szCs w:val="24"/>
          <w:lang w:eastAsia="zh-Hans"/>
        </w:rPr>
        <w:t xml:space="preserve"> neurons </w:t>
      </w:r>
      <w:r w:rsidRPr="00022AFF">
        <w:rPr>
          <w:rFonts w:cs="Times New Roman"/>
          <w:color w:val="000000" w:themeColor="text1"/>
          <w:szCs w:val="24"/>
        </w:rPr>
        <w:t xml:space="preserve">via </w:t>
      </w:r>
      <w:r w:rsidRPr="00022AFF">
        <w:rPr>
          <w:rFonts w:cs="Times New Roman"/>
          <w:i/>
          <w:iCs/>
          <w:color w:val="000000" w:themeColor="text1"/>
          <w:szCs w:val="24"/>
        </w:rPr>
        <w:t>UAS-KCNJ2.</w:t>
      </w:r>
      <w:r w:rsidRPr="00022AFF">
        <w:rPr>
          <w:rFonts w:cs="Times New Roman"/>
          <w:color w:val="000000" w:themeColor="text1"/>
          <w:szCs w:val="24"/>
        </w:rPr>
        <w:t xml:space="preserve"> Flies died during the pupal stage. </w:t>
      </w:r>
      <w:r w:rsidRPr="00022AFF">
        <w:rPr>
          <w:rFonts w:cs="Times New Roman" w:hint="eastAsia"/>
          <w:color w:val="000000" w:themeColor="text1"/>
          <w:szCs w:val="24"/>
        </w:rPr>
        <w:t>(</w:t>
      </w:r>
      <w:r w:rsidRPr="00022AFF">
        <w:rPr>
          <w:rFonts w:cs="Times New Roman"/>
          <w:color w:val="000000" w:themeColor="text1"/>
          <w:szCs w:val="24"/>
        </w:rPr>
        <w:t xml:space="preserve">H) SMD assay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electrical activation in </w:t>
      </w:r>
      <w:r w:rsidRPr="00022AFF">
        <w:rPr>
          <w:rFonts w:cs="Times New Roman"/>
          <w:color w:val="000000" w:themeColor="text1"/>
          <w:szCs w:val="24"/>
          <w:lang w:eastAsia="zh-Hans"/>
        </w:rPr>
        <w:t>GAL4</w:t>
      </w:r>
      <w:r w:rsidRPr="00022AFF">
        <w:rPr>
          <w:rFonts w:cs="Times New Roman"/>
          <w:color w:val="000000" w:themeColor="text1"/>
          <w:szCs w:val="24"/>
          <w:vertAlign w:val="superscript"/>
          <w:lang w:eastAsia="zh-Hans"/>
        </w:rPr>
        <w:t>R54D11</w:t>
      </w:r>
      <w:r w:rsidRPr="00022AFF">
        <w:rPr>
          <w:rFonts w:cs="Times New Roman"/>
          <w:color w:val="000000" w:themeColor="text1"/>
          <w:szCs w:val="24"/>
          <w:lang w:eastAsia="zh-Hans"/>
        </w:rPr>
        <w:t xml:space="preserve"> neurons </w:t>
      </w:r>
      <w:r w:rsidRPr="00022AFF">
        <w:rPr>
          <w:rFonts w:cs="Times New Roman"/>
          <w:color w:val="000000" w:themeColor="text1"/>
          <w:szCs w:val="24"/>
        </w:rPr>
        <w:t xml:space="preserve">via </w:t>
      </w:r>
      <w:r w:rsidRPr="00022AFF">
        <w:rPr>
          <w:rFonts w:cs="Times New Roman"/>
          <w:i/>
          <w:iCs/>
          <w:color w:val="000000" w:themeColor="text1"/>
          <w:szCs w:val="24"/>
        </w:rPr>
        <w:t>UAS-NaChBac.</w:t>
      </w:r>
      <w:r w:rsidRPr="00022AFF">
        <w:rPr>
          <w:rFonts w:cs="Times New Roman"/>
          <w:color w:val="000000" w:themeColor="text1"/>
          <w:szCs w:val="24"/>
        </w:rPr>
        <w:t xml:space="preserve"> </w:t>
      </w:r>
      <w:r w:rsidRPr="00022AFF">
        <w:rPr>
          <w:rFonts w:cs="Times New Roman" w:hint="eastAsia"/>
          <w:color w:val="000000" w:themeColor="text1"/>
          <w:szCs w:val="24"/>
        </w:rPr>
        <w:t>(</w:t>
      </w:r>
      <w:r w:rsidRPr="00022AFF">
        <w:rPr>
          <w:rFonts w:cs="Times New Roman"/>
          <w:color w:val="000000" w:themeColor="text1"/>
          <w:szCs w:val="24"/>
        </w:rPr>
        <w:t xml:space="preserve">I) SMD assay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w:t>
      </w:r>
      <w:r w:rsidRPr="00022AFF">
        <w:rPr>
          <w:rFonts w:cs="Times New Roman"/>
          <w:color w:val="000000" w:themeColor="text1"/>
          <w:szCs w:val="24"/>
        </w:rPr>
        <w:lastRenderedPageBreak/>
        <w:t xml:space="preserve">inactivation of synaptic transmission in </w:t>
      </w:r>
      <w:r w:rsidRPr="00022AFF">
        <w:rPr>
          <w:rFonts w:cs="Times New Roman"/>
          <w:color w:val="000000" w:themeColor="text1"/>
          <w:szCs w:val="24"/>
          <w:lang w:eastAsia="zh-Hans"/>
        </w:rPr>
        <w:t>GAL4</w:t>
      </w:r>
      <w:r w:rsidRPr="00022AFF">
        <w:rPr>
          <w:rFonts w:cs="Times New Roman"/>
          <w:color w:val="000000" w:themeColor="text1"/>
          <w:szCs w:val="24"/>
          <w:vertAlign w:val="superscript"/>
          <w:lang w:eastAsia="zh-Hans"/>
        </w:rPr>
        <w:t>R54D11</w:t>
      </w:r>
      <w:r w:rsidRPr="00022AFF">
        <w:rPr>
          <w:rFonts w:cs="Times New Roman"/>
          <w:color w:val="000000" w:themeColor="text1"/>
          <w:szCs w:val="24"/>
          <w:lang w:eastAsia="zh-Hans"/>
        </w:rPr>
        <w:t xml:space="preserve"> neurons </w:t>
      </w:r>
      <w:r w:rsidRPr="00022AFF">
        <w:rPr>
          <w:rFonts w:cs="Times New Roman"/>
          <w:color w:val="000000" w:themeColor="text1"/>
          <w:szCs w:val="24"/>
        </w:rPr>
        <w:t xml:space="preserve">via </w:t>
      </w:r>
      <w:r w:rsidRPr="00022AFF">
        <w:rPr>
          <w:rFonts w:cs="Times New Roman"/>
          <w:i/>
          <w:iCs/>
          <w:color w:val="000000" w:themeColor="text1"/>
          <w:szCs w:val="24"/>
        </w:rPr>
        <w:t>UAS-TNT.</w:t>
      </w:r>
      <w:r w:rsidRPr="00022AFF">
        <w:rPr>
          <w:rFonts w:cs="Times New Roman"/>
          <w:color w:val="000000" w:themeColor="text1"/>
          <w:szCs w:val="24"/>
        </w:rPr>
        <w:t xml:space="preserve"> </w:t>
      </w:r>
      <w:r w:rsidRPr="00022AFF">
        <w:rPr>
          <w:rFonts w:cs="Times New Roman" w:hint="eastAsia"/>
          <w:color w:val="000000" w:themeColor="text1"/>
          <w:szCs w:val="24"/>
        </w:rPr>
        <w:t>(</w:t>
      </w:r>
      <w:r w:rsidRPr="00022AFF">
        <w:rPr>
          <w:rFonts w:cs="Times New Roman"/>
          <w:color w:val="000000" w:themeColor="text1"/>
          <w:szCs w:val="24"/>
        </w:rPr>
        <w:t xml:space="preserve">J) SMD assay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feminization in </w:t>
      </w:r>
      <w:r w:rsidRPr="00022AFF">
        <w:rPr>
          <w:rFonts w:cs="Times New Roman"/>
          <w:color w:val="000000" w:themeColor="text1"/>
          <w:szCs w:val="24"/>
          <w:lang w:eastAsia="zh-Hans"/>
        </w:rPr>
        <w:t>GAL4</w:t>
      </w:r>
      <w:r w:rsidRPr="00022AFF">
        <w:rPr>
          <w:rFonts w:cs="Times New Roman"/>
          <w:color w:val="000000" w:themeColor="text1"/>
          <w:szCs w:val="24"/>
          <w:vertAlign w:val="superscript"/>
          <w:lang w:eastAsia="zh-Hans"/>
        </w:rPr>
        <w:t>R54D11</w:t>
      </w:r>
      <w:r w:rsidRPr="00022AFF">
        <w:rPr>
          <w:rFonts w:cs="Times New Roman"/>
          <w:color w:val="000000" w:themeColor="text1"/>
          <w:szCs w:val="24"/>
          <w:lang w:eastAsia="zh-Hans"/>
        </w:rPr>
        <w:t xml:space="preserve"> neurons </w:t>
      </w:r>
      <w:r w:rsidRPr="00022AFF">
        <w:rPr>
          <w:rFonts w:cs="Times New Roman"/>
          <w:color w:val="000000" w:themeColor="text1"/>
          <w:szCs w:val="24"/>
        </w:rPr>
        <w:t xml:space="preserve">via </w:t>
      </w:r>
      <w:r w:rsidRPr="00022AFF">
        <w:rPr>
          <w:rFonts w:cs="Times New Roman"/>
          <w:i/>
          <w:iCs/>
          <w:color w:val="000000" w:themeColor="text1"/>
          <w:szCs w:val="24"/>
        </w:rPr>
        <w:t>UAS-tra</w:t>
      </w:r>
      <w:r w:rsidRPr="00022AFF">
        <w:rPr>
          <w:rFonts w:cs="Times New Roman"/>
          <w:i/>
          <w:iCs/>
          <w:color w:val="000000" w:themeColor="text1"/>
          <w:szCs w:val="24"/>
          <w:vertAlign w:val="superscript"/>
        </w:rPr>
        <w:t>F</w:t>
      </w:r>
      <w:r w:rsidRPr="00022AFF">
        <w:rPr>
          <w:rFonts w:cs="Times New Roman"/>
          <w:i/>
          <w:iCs/>
          <w:color w:val="000000" w:themeColor="text1"/>
          <w:szCs w:val="24"/>
        </w:rPr>
        <w:t>.</w:t>
      </w:r>
      <w:r w:rsidRPr="00022AFF">
        <w:rPr>
          <w:rFonts w:cs="Times New Roman" w:hint="eastAsia"/>
          <w:i/>
          <w:iCs/>
          <w:color w:val="000000" w:themeColor="text1"/>
          <w:szCs w:val="24"/>
        </w:rPr>
        <w:t xml:space="preserve"> </w:t>
      </w:r>
      <w:r w:rsidRPr="00022AFF">
        <w:rPr>
          <w:rFonts w:cs="Times New Roman"/>
          <w:color w:val="000000" w:themeColor="text1"/>
          <w:szCs w:val="24"/>
        </w:rPr>
        <w:t>(</w:t>
      </w:r>
      <w:r w:rsidRPr="00022AFF">
        <w:rPr>
          <w:rFonts w:cs="Times New Roman" w:hint="eastAsia"/>
          <w:color w:val="000000" w:themeColor="text1"/>
          <w:szCs w:val="24"/>
        </w:rPr>
        <w:t>K-N</w:t>
      </w:r>
      <w:r w:rsidRPr="00022AFF">
        <w:rPr>
          <w:rFonts w:cs="Times New Roman"/>
          <w:color w:val="000000" w:themeColor="text1"/>
          <w:szCs w:val="24"/>
        </w:rPr>
        <w:t>) Fly SCope single-cell RNA sequencing data of cells co-expressed Clk together with NPF and ITP in (</w:t>
      </w:r>
      <w:r w:rsidRPr="00022AFF">
        <w:rPr>
          <w:rFonts w:cs="Times New Roman" w:hint="eastAsia"/>
          <w:color w:val="000000" w:themeColor="text1"/>
          <w:szCs w:val="24"/>
        </w:rPr>
        <w:t>K</w:t>
      </w:r>
      <w:r w:rsidRPr="00022AFF">
        <w:rPr>
          <w:rFonts w:cs="Times New Roman"/>
          <w:color w:val="000000" w:themeColor="text1"/>
          <w:szCs w:val="24"/>
        </w:rPr>
        <w:t>) ‘Head’ population, (</w:t>
      </w:r>
      <w:r w:rsidRPr="00022AFF">
        <w:rPr>
          <w:rFonts w:cs="Times New Roman" w:hint="eastAsia"/>
          <w:color w:val="000000" w:themeColor="text1"/>
          <w:szCs w:val="24"/>
        </w:rPr>
        <w:t>L</w:t>
      </w:r>
      <w:r w:rsidRPr="00022AFF">
        <w:rPr>
          <w:rFonts w:cs="Times New Roman"/>
          <w:color w:val="000000" w:themeColor="text1"/>
          <w:szCs w:val="24"/>
        </w:rPr>
        <w:t>) ‘Body’ population, (</w:t>
      </w:r>
      <w:r w:rsidRPr="00022AFF">
        <w:rPr>
          <w:rFonts w:cs="Times New Roman" w:hint="eastAsia"/>
          <w:color w:val="000000" w:themeColor="text1"/>
          <w:szCs w:val="24"/>
        </w:rPr>
        <w:t>M</w:t>
      </w:r>
      <w:r w:rsidRPr="00022AFF">
        <w:rPr>
          <w:rFonts w:cs="Times New Roman"/>
          <w:color w:val="000000" w:themeColor="text1"/>
          <w:szCs w:val="24"/>
        </w:rPr>
        <w:t>) ‘Brain’ population, and (</w:t>
      </w:r>
      <w:r w:rsidRPr="00022AFF">
        <w:rPr>
          <w:rFonts w:cs="Times New Roman" w:hint="eastAsia"/>
          <w:color w:val="000000" w:themeColor="text1"/>
          <w:szCs w:val="24"/>
        </w:rPr>
        <w:t>N</w:t>
      </w:r>
      <w:r w:rsidRPr="00022AFF">
        <w:rPr>
          <w:rFonts w:cs="Times New Roman"/>
          <w:color w:val="000000" w:themeColor="text1"/>
          <w:szCs w:val="24"/>
        </w:rPr>
        <w:t>) ‘VNC’ population.</w:t>
      </w:r>
    </w:p>
    <w:p w14:paraId="11382431" w14:textId="77777777" w:rsidR="00C038A5" w:rsidRPr="00022AFF" w:rsidRDefault="00C038A5" w:rsidP="00C038A5">
      <w:pPr>
        <w:spacing w:line="480" w:lineRule="auto"/>
        <w:jc w:val="left"/>
        <w:rPr>
          <w:rFonts w:cs="Times New Roman"/>
          <w:color w:val="000000" w:themeColor="text1"/>
          <w:szCs w:val="24"/>
        </w:rPr>
      </w:pPr>
    </w:p>
    <w:p w14:paraId="31D11563" w14:textId="77777777" w:rsidR="00C038A5" w:rsidRPr="00022AFF" w:rsidRDefault="00C038A5" w:rsidP="00C038A5">
      <w:pPr>
        <w:spacing w:line="480" w:lineRule="auto"/>
        <w:jc w:val="left"/>
        <w:rPr>
          <w:rFonts w:cs="Times New Roman"/>
          <w:color w:val="000000" w:themeColor="text1"/>
          <w:szCs w:val="24"/>
        </w:rPr>
      </w:pPr>
      <w:r w:rsidRPr="00022AFF">
        <w:rPr>
          <w:rFonts w:ascii="Times New Roman Regular" w:eastAsia="SimSun" w:hAnsi="Times New Roman Regular" w:cs="Times New Roman Regular"/>
          <w:b/>
          <w:bCs/>
          <w:color w:val="000000" w:themeColor="text1"/>
          <w:kern w:val="0"/>
          <w:szCs w:val="24"/>
        </w:rPr>
        <w:t>Figure S4</w:t>
      </w:r>
      <w:r w:rsidRPr="00022AFF">
        <w:rPr>
          <w:rFonts w:ascii="Times New Roman Regular" w:eastAsia="SimSun" w:hAnsi="Times New Roman Regular" w:cs="Times New Roman Regular" w:hint="eastAsia"/>
          <w:b/>
          <w:bCs/>
          <w:color w:val="000000" w:themeColor="text1"/>
          <w:kern w:val="0"/>
          <w:szCs w:val="24"/>
        </w:rPr>
        <w:t>.</w:t>
      </w:r>
      <w:r w:rsidRPr="00022AFF">
        <w:rPr>
          <w:color w:val="000000" w:themeColor="text1"/>
        </w:rPr>
        <w:t xml:space="preserve"> </w:t>
      </w:r>
      <w:r w:rsidRPr="00022AFF">
        <w:rPr>
          <w:rFonts w:ascii="Times New Roman Regular" w:eastAsia="SimSun" w:hAnsi="Times New Roman Regular" w:cs="Times New Roman Regular"/>
          <w:b/>
          <w:bCs/>
          <w:color w:val="000000" w:themeColor="text1"/>
          <w:kern w:val="0"/>
          <w:szCs w:val="24"/>
        </w:rPr>
        <w:t>Neurotransmitter inputs and outputs of ITP-LN</w:t>
      </w:r>
      <w:r w:rsidRPr="00022AFF">
        <w:rPr>
          <w:rFonts w:ascii="Times New Roman Regular" w:eastAsia="SimSun" w:hAnsi="Times New Roman Regular" w:cs="Times New Roman Regular"/>
          <w:b/>
          <w:bCs/>
          <w:color w:val="000000" w:themeColor="text1"/>
          <w:kern w:val="0"/>
          <w:szCs w:val="24"/>
          <w:vertAlign w:val="subscript"/>
        </w:rPr>
        <w:t>d</w:t>
      </w:r>
      <w:r w:rsidRPr="00022AFF">
        <w:rPr>
          <w:rFonts w:ascii="Times New Roman Regular" w:eastAsia="SimSun" w:hAnsi="Times New Roman Regular" w:cs="Times New Roman Regular"/>
          <w:b/>
          <w:bCs/>
          <w:color w:val="000000" w:themeColor="text1"/>
          <w:kern w:val="0"/>
          <w:szCs w:val="24"/>
        </w:rPr>
        <w:t xml:space="preserve">. </w:t>
      </w:r>
      <w:r w:rsidRPr="00022AFF">
        <w:rPr>
          <w:rFonts w:cs="Times New Roman"/>
          <w:color w:val="000000" w:themeColor="text1"/>
          <w:szCs w:val="24"/>
        </w:rPr>
        <w:t>(A</w:t>
      </w:r>
      <w:r w:rsidRPr="00022AFF">
        <w:rPr>
          <w:rFonts w:cs="Times New Roman"/>
          <w:color w:val="000000" w:themeColor="text1"/>
          <w:szCs w:val="24"/>
        </w:rPr>
        <w:softHyphen/>
      </w:r>
      <w:r w:rsidRPr="00022AFF">
        <w:rPr>
          <w:rFonts w:cs="Times New Roman"/>
          <w:color w:val="000000" w:themeColor="text1"/>
          <w:szCs w:val="24"/>
        </w:rPr>
        <w:softHyphen/>
        <w:t xml:space="preserve">-B) Expression of neurotransmitter (NT) and neurotransmitter receptor (NTR) in LN_ITP cells. The average UMI count was calculated for each gene in this population, followed by log10 transformation for data normalization. All NT and NTR (A) or genes exhibiting increased expression of NT and NTR (B) were included. </w:t>
      </w:r>
      <w:r w:rsidRPr="00022AFF">
        <w:rPr>
          <w:rFonts w:cs="Times New Roman" w:hint="eastAsia"/>
          <w:color w:val="000000" w:themeColor="text1"/>
          <w:szCs w:val="24"/>
        </w:rPr>
        <w:t>(C</w:t>
      </w:r>
      <w:r w:rsidRPr="00022AFF">
        <w:rPr>
          <w:rFonts w:cs="Times New Roman"/>
          <w:color w:val="000000" w:themeColor="text1"/>
          <w:szCs w:val="24"/>
        </w:rPr>
        <w:t>) Distribution of ITP-LN</w:t>
      </w:r>
      <w:r w:rsidRPr="00022AFF">
        <w:rPr>
          <w:rFonts w:cs="Times New Roman"/>
          <w:color w:val="000000" w:themeColor="text1"/>
          <w:szCs w:val="24"/>
          <w:vertAlign w:val="subscript"/>
        </w:rPr>
        <w:t>d</w:t>
      </w:r>
      <w:r w:rsidRPr="00022AFF">
        <w:rPr>
          <w:rFonts w:cs="Times New Roman"/>
          <w:color w:val="000000" w:themeColor="text1"/>
          <w:szCs w:val="24"/>
        </w:rPr>
        <w:t xml:space="preserve"> output neurons in the left and right brain.</w:t>
      </w:r>
    </w:p>
    <w:p w14:paraId="3D2E550A" w14:textId="77777777" w:rsidR="00C038A5" w:rsidRPr="00022AFF" w:rsidRDefault="00C038A5" w:rsidP="00C038A5">
      <w:pPr>
        <w:spacing w:line="480" w:lineRule="auto"/>
        <w:jc w:val="left"/>
        <w:rPr>
          <w:rFonts w:cs="Times New Roman"/>
          <w:color w:val="000000" w:themeColor="text1"/>
          <w:szCs w:val="24"/>
        </w:rPr>
      </w:pPr>
    </w:p>
    <w:p w14:paraId="35812934" w14:textId="77777777" w:rsidR="00C038A5" w:rsidRPr="00022AFF" w:rsidRDefault="00C038A5" w:rsidP="00C038A5">
      <w:pPr>
        <w:spacing w:line="480" w:lineRule="auto"/>
        <w:jc w:val="left"/>
        <w:rPr>
          <w:rFonts w:ascii="Times New Roman Regular" w:eastAsia="SimSun" w:hAnsi="Times New Roman Regular" w:cs="Times New Roman Regular"/>
          <w:b/>
          <w:bCs/>
          <w:color w:val="000000" w:themeColor="text1"/>
          <w:kern w:val="0"/>
          <w:szCs w:val="24"/>
        </w:rPr>
      </w:pPr>
      <w:r w:rsidRPr="00022AFF">
        <w:rPr>
          <w:rFonts w:ascii="Times New Roman Regular" w:eastAsia="SimSun" w:hAnsi="Times New Roman Regular" w:cs="Times New Roman Regular"/>
          <w:b/>
          <w:bCs/>
          <w:color w:val="000000" w:themeColor="text1"/>
          <w:kern w:val="0"/>
          <w:szCs w:val="24"/>
        </w:rPr>
        <w:t>Figure S5</w:t>
      </w:r>
      <w:r w:rsidRPr="00022AFF">
        <w:rPr>
          <w:rFonts w:ascii="Times New Roman Regular" w:eastAsia="SimSun" w:hAnsi="Times New Roman Regular" w:cs="Times New Roman Regular" w:hint="eastAsia"/>
          <w:b/>
          <w:bCs/>
          <w:color w:val="000000" w:themeColor="text1"/>
          <w:kern w:val="0"/>
          <w:szCs w:val="24"/>
        </w:rPr>
        <w:t>.</w:t>
      </w:r>
      <w:r w:rsidRPr="00022AFF">
        <w:rPr>
          <w:rFonts w:ascii="Times New Roman Regular" w:eastAsia="SimSun" w:hAnsi="Times New Roman Regular" w:cs="Times New Roman Regular"/>
          <w:b/>
          <w:bCs/>
          <w:color w:val="000000" w:themeColor="text1"/>
          <w:kern w:val="0"/>
          <w:szCs w:val="24"/>
        </w:rPr>
        <w:t xml:space="preserve"> Circadian rhythm of</w:t>
      </w:r>
      <w:r w:rsidRPr="00022AFF">
        <w:rPr>
          <w:color w:val="000000" w:themeColor="text1"/>
        </w:rPr>
        <w:t xml:space="preserve"> </w:t>
      </w:r>
      <w:r w:rsidRPr="00022AFF">
        <w:rPr>
          <w:rFonts w:cs="Times New Roman"/>
          <w:b/>
          <w:bCs/>
          <w:color w:val="000000" w:themeColor="text1"/>
          <w:szCs w:val="24"/>
        </w:rPr>
        <w:t>different CLK protein shear forms</w:t>
      </w:r>
      <w:r w:rsidRPr="00022AFF">
        <w:rPr>
          <w:rFonts w:ascii="Times New Roman Regular" w:eastAsia="SimSun" w:hAnsi="Times New Roman Regular" w:cs="Times New Roman Regular"/>
          <w:b/>
          <w:bCs/>
          <w:color w:val="000000" w:themeColor="text1"/>
          <w:kern w:val="0"/>
          <w:szCs w:val="24"/>
        </w:rPr>
        <w:t xml:space="preserve">. </w:t>
      </w:r>
      <w:r w:rsidRPr="00022AFF">
        <w:rPr>
          <w:rFonts w:ascii="Times New Roman Regular" w:eastAsia="SimSun" w:hAnsi="Times New Roman Regular" w:cs="Times New Roman Regular"/>
          <w:color w:val="000000" w:themeColor="text1"/>
          <w:kern w:val="0"/>
          <w:szCs w:val="24"/>
        </w:rPr>
        <w:t xml:space="preserve">(A-B) </w:t>
      </w:r>
      <w:r w:rsidRPr="00022AFF">
        <w:rPr>
          <w:rFonts w:cs="Times New Roman"/>
          <w:color w:val="000000" w:themeColor="text1"/>
          <w:szCs w:val="24"/>
        </w:rPr>
        <w:t xml:space="preserve">Activity and sleep profiles of </w:t>
      </w:r>
      <w:r w:rsidRPr="00022AFF">
        <w:rPr>
          <w:rFonts w:cs="Times New Roman"/>
          <w:i/>
          <w:iCs/>
          <w:color w:val="000000" w:themeColor="text1"/>
          <w:szCs w:val="24"/>
        </w:rPr>
        <w:t>Canton-S</w:t>
      </w:r>
      <w:r w:rsidRPr="00022AFF">
        <w:rPr>
          <w:rFonts w:cs="Times New Roman"/>
          <w:color w:val="000000" w:themeColor="text1"/>
          <w:szCs w:val="24"/>
        </w:rPr>
        <w:t xml:space="preserve"> males under 5 days of constant light.</w:t>
      </w:r>
    </w:p>
    <w:p w14:paraId="3716737A" w14:textId="77777777" w:rsidR="00C038A5" w:rsidRPr="00022AFF" w:rsidRDefault="00C038A5" w:rsidP="00C038A5">
      <w:pPr>
        <w:spacing w:line="480" w:lineRule="auto"/>
        <w:jc w:val="left"/>
        <w:rPr>
          <w:rFonts w:ascii="Times New Roman Regular" w:eastAsia="SimSun" w:hAnsi="Times New Roman Regular" w:cs="Times New Roman Regular"/>
          <w:color w:val="000000" w:themeColor="text1"/>
          <w:kern w:val="0"/>
          <w:szCs w:val="24"/>
        </w:rPr>
      </w:pPr>
      <w:r w:rsidRPr="00022AFF">
        <w:rPr>
          <w:rFonts w:ascii="Times New Roman Regular" w:eastAsia="SimSun" w:hAnsi="Times New Roman Regular" w:cs="Times New Roman Regular" w:hint="eastAsia"/>
          <w:color w:val="000000" w:themeColor="text1"/>
          <w:kern w:val="0"/>
          <w:szCs w:val="24"/>
        </w:rPr>
        <w:t>(</w:t>
      </w:r>
      <w:r w:rsidRPr="00022AFF">
        <w:rPr>
          <w:rFonts w:ascii="Times New Roman Regular" w:eastAsia="SimSun" w:hAnsi="Times New Roman Regular" w:cs="Times New Roman Regular"/>
          <w:color w:val="000000" w:themeColor="text1"/>
          <w:kern w:val="0"/>
          <w:szCs w:val="24"/>
        </w:rPr>
        <w:t xml:space="preserve">C) Supplementary data of circadian rhythm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w:t>
      </w:r>
      <w:r w:rsidRPr="00022AFF">
        <w:rPr>
          <w:rFonts w:cs="Times New Roman"/>
          <w:i/>
          <w:iCs/>
          <w:color w:val="000000" w:themeColor="text1"/>
          <w:szCs w:val="24"/>
        </w:rPr>
        <w:t>Clk-RA</w:t>
      </w:r>
      <w:r w:rsidRPr="00022AFF">
        <w:rPr>
          <w:rFonts w:cs="Times New Roman"/>
          <w:color w:val="000000" w:themeColor="text1"/>
          <w:szCs w:val="24"/>
        </w:rPr>
        <w:t xml:space="preserve">, </w:t>
      </w:r>
      <w:r w:rsidRPr="00022AFF">
        <w:rPr>
          <w:rFonts w:cs="Times New Roman"/>
          <w:i/>
          <w:iCs/>
          <w:color w:val="000000" w:themeColor="text1"/>
          <w:szCs w:val="24"/>
        </w:rPr>
        <w:t>RD</w:t>
      </w:r>
      <w:r w:rsidRPr="00022AFF">
        <w:rPr>
          <w:rFonts w:cs="Times New Roman"/>
          <w:color w:val="000000" w:themeColor="text1"/>
          <w:szCs w:val="24"/>
        </w:rPr>
        <w:t xml:space="preserve">, and </w:t>
      </w:r>
      <w:r w:rsidRPr="00022AFF">
        <w:rPr>
          <w:rFonts w:cs="Times New Roman"/>
          <w:i/>
          <w:iCs/>
          <w:color w:val="000000" w:themeColor="text1"/>
          <w:szCs w:val="24"/>
        </w:rPr>
        <w:t>RF</w:t>
      </w:r>
      <w:r w:rsidRPr="00022AFF">
        <w:rPr>
          <w:rFonts w:cs="Times New Roman"/>
          <w:color w:val="000000" w:themeColor="text1"/>
          <w:szCs w:val="24"/>
        </w:rPr>
        <w:t xml:space="preserve"> via </w:t>
      </w:r>
      <w:r w:rsidRPr="00022AFF">
        <w:rPr>
          <w:rFonts w:cs="Times New Roman"/>
          <w:i/>
          <w:iCs/>
          <w:color w:val="000000" w:themeColor="text1"/>
          <w:szCs w:val="24"/>
        </w:rPr>
        <w:t>Clk</w:t>
      </w:r>
      <w:r w:rsidRPr="00022AFF">
        <w:rPr>
          <w:rFonts w:cs="Times New Roman"/>
          <w:i/>
          <w:iCs/>
          <w:color w:val="000000" w:themeColor="text1"/>
          <w:szCs w:val="24"/>
          <w:vertAlign w:val="superscript"/>
        </w:rPr>
        <w:t>ADF</w:t>
      </w:r>
      <w:r w:rsidRPr="00022AFF">
        <w:rPr>
          <w:rFonts w:cs="Times New Roman"/>
          <w:i/>
          <w:iCs/>
          <w:color w:val="000000" w:themeColor="text1"/>
          <w:szCs w:val="24"/>
        </w:rPr>
        <w:t>-RNAi</w:t>
      </w:r>
      <w:r w:rsidRPr="00022AFF">
        <w:rPr>
          <w:rFonts w:cs="Times New Roman"/>
          <w:color w:val="000000" w:themeColor="text1"/>
          <w:szCs w:val="24"/>
        </w:rPr>
        <w:t>.</w:t>
      </w:r>
      <w:r w:rsidRPr="00022AFF">
        <w:rPr>
          <w:rFonts w:cs="Times New Roman" w:hint="eastAsia"/>
          <w:color w:val="000000" w:themeColor="text1"/>
          <w:szCs w:val="24"/>
        </w:rPr>
        <w:t xml:space="preserve"> </w:t>
      </w:r>
    </w:p>
    <w:p w14:paraId="7358E303" w14:textId="77777777" w:rsidR="00C038A5" w:rsidRPr="00022AFF" w:rsidRDefault="00C038A5" w:rsidP="00C038A5">
      <w:pPr>
        <w:spacing w:line="480" w:lineRule="auto"/>
        <w:jc w:val="left"/>
        <w:rPr>
          <w:rFonts w:ascii="Times New Roman Regular" w:eastAsia="SimSun" w:hAnsi="Times New Roman Regular" w:cs="Times New Roman Regular"/>
          <w:b/>
          <w:bCs/>
          <w:color w:val="000000" w:themeColor="text1"/>
          <w:kern w:val="0"/>
          <w:szCs w:val="24"/>
        </w:rPr>
      </w:pPr>
    </w:p>
    <w:p w14:paraId="3409E62C" w14:textId="77777777" w:rsidR="00C038A5" w:rsidRPr="00022AFF" w:rsidRDefault="00C038A5" w:rsidP="00C038A5">
      <w:pPr>
        <w:spacing w:line="480" w:lineRule="auto"/>
        <w:jc w:val="left"/>
        <w:rPr>
          <w:rFonts w:ascii="Times New Roman Regular" w:eastAsia="SimSun" w:hAnsi="Times New Roman Regular" w:cs="Times New Roman Regular"/>
          <w:b/>
          <w:bCs/>
          <w:color w:val="000000" w:themeColor="text1"/>
          <w:kern w:val="0"/>
          <w:szCs w:val="24"/>
        </w:rPr>
      </w:pPr>
      <w:r w:rsidRPr="00022AFF">
        <w:rPr>
          <w:rFonts w:ascii="Times New Roman Regular" w:eastAsia="SimSun" w:hAnsi="Times New Roman Regular" w:cs="Times New Roman Regular"/>
          <w:b/>
          <w:bCs/>
          <w:color w:val="000000" w:themeColor="text1"/>
          <w:kern w:val="0"/>
          <w:szCs w:val="24"/>
        </w:rPr>
        <w:t>Figure S6</w:t>
      </w:r>
      <w:r w:rsidRPr="00022AFF">
        <w:rPr>
          <w:rFonts w:ascii="Times New Roman Regular" w:eastAsia="SimSun" w:hAnsi="Times New Roman Regular" w:cs="Times New Roman Regular" w:hint="eastAsia"/>
          <w:b/>
          <w:bCs/>
          <w:color w:val="000000" w:themeColor="text1"/>
          <w:kern w:val="0"/>
          <w:szCs w:val="24"/>
        </w:rPr>
        <w:t>.</w:t>
      </w:r>
      <w:r w:rsidRPr="00022AFF">
        <w:rPr>
          <w:rFonts w:ascii="Times New Roman Regular" w:eastAsia="SimSun" w:hAnsi="Times New Roman Regular" w:cs="Times New Roman Regular"/>
          <w:b/>
          <w:bCs/>
          <w:color w:val="000000" w:themeColor="text1"/>
          <w:kern w:val="0"/>
          <w:szCs w:val="24"/>
        </w:rPr>
        <w:t xml:space="preserve"> PER/TIM-related genes and some CLK/CYC-associated genes are not involved in regulating interval timing behavior. </w:t>
      </w:r>
      <w:r w:rsidRPr="00022AFF">
        <w:rPr>
          <w:rFonts w:ascii="Times New Roman Regular" w:eastAsia="SimSun" w:hAnsi="Times New Roman Regular" w:cs="Times New Roman Regular" w:hint="eastAsia"/>
          <w:color w:val="000000" w:themeColor="text1"/>
          <w:kern w:val="0"/>
          <w:szCs w:val="24"/>
        </w:rPr>
        <w:t>(</w:t>
      </w:r>
      <w:r w:rsidRPr="00022AFF">
        <w:rPr>
          <w:rFonts w:ascii="Times New Roman Regular" w:eastAsia="SimSun" w:hAnsi="Times New Roman Regular" w:cs="Times New Roman Regular"/>
          <w:color w:val="000000" w:themeColor="text1"/>
          <w:kern w:val="0"/>
          <w:szCs w:val="24"/>
        </w:rPr>
        <w:t xml:space="preserve">A) </w:t>
      </w:r>
      <w:r w:rsidRPr="00022AFF">
        <w:rPr>
          <w:rFonts w:cs="Times New Roman"/>
          <w:color w:val="000000" w:themeColor="text1"/>
          <w:szCs w:val="24"/>
        </w:rPr>
        <w:t>SMD assay for</w:t>
      </w:r>
      <w:r w:rsidRPr="00022AFF">
        <w:rPr>
          <w:rFonts w:cs="Times New Roman"/>
          <w:i/>
          <w:iCs/>
          <w:color w:val="000000" w:themeColor="text1"/>
          <w:szCs w:val="24"/>
        </w:rPr>
        <w:t xml:space="preserve">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CLK/CYC-associated genes via </w:t>
      </w:r>
      <w:r w:rsidRPr="00022AFF">
        <w:rPr>
          <w:rFonts w:cs="Times New Roman"/>
          <w:i/>
          <w:iCs/>
          <w:color w:val="000000" w:themeColor="text1"/>
          <w:szCs w:val="24"/>
        </w:rPr>
        <w:t>Cipc-RNAi.</w:t>
      </w:r>
      <w:r w:rsidRPr="00022AFF">
        <w:rPr>
          <w:rFonts w:ascii="Times New Roman Regular" w:eastAsia="SimSun" w:hAnsi="Times New Roman Regular" w:cs="Times New Roman Regular"/>
          <w:b/>
          <w:bCs/>
          <w:color w:val="000000" w:themeColor="text1"/>
          <w:kern w:val="0"/>
          <w:szCs w:val="24"/>
        </w:rPr>
        <w:t xml:space="preserve"> </w:t>
      </w:r>
      <w:r w:rsidRPr="00022AFF">
        <w:rPr>
          <w:rFonts w:ascii="Times New Roman Regular" w:eastAsia="SimSun" w:hAnsi="Times New Roman Regular" w:cs="Times New Roman Regular" w:hint="eastAsia"/>
          <w:color w:val="000000" w:themeColor="text1"/>
          <w:kern w:val="0"/>
          <w:szCs w:val="24"/>
        </w:rPr>
        <w:t>(</w:t>
      </w:r>
      <w:r w:rsidRPr="00022AFF">
        <w:rPr>
          <w:rFonts w:ascii="Times New Roman Regular" w:eastAsia="SimSun" w:hAnsi="Times New Roman Regular" w:cs="Times New Roman Regular"/>
          <w:color w:val="000000" w:themeColor="text1"/>
          <w:kern w:val="0"/>
          <w:szCs w:val="24"/>
        </w:rPr>
        <w:t xml:space="preserve">B-E) </w:t>
      </w:r>
      <w:r w:rsidRPr="00022AFF">
        <w:rPr>
          <w:rFonts w:cs="Times New Roman"/>
          <w:color w:val="000000" w:themeColor="text1"/>
          <w:szCs w:val="24"/>
        </w:rPr>
        <w:t>SMD assay for</w:t>
      </w:r>
      <w:r w:rsidRPr="00022AFF">
        <w:rPr>
          <w:rFonts w:cs="Times New Roman"/>
          <w:i/>
          <w:iCs/>
          <w:color w:val="000000" w:themeColor="text1"/>
          <w:szCs w:val="24"/>
        </w:rPr>
        <w:t xml:space="preserve">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PER/TIM-associated genes via (B) </w:t>
      </w:r>
      <w:r w:rsidRPr="00022AFF">
        <w:rPr>
          <w:rFonts w:cs="Times New Roman"/>
          <w:i/>
          <w:iCs/>
          <w:color w:val="000000" w:themeColor="text1"/>
          <w:szCs w:val="24"/>
        </w:rPr>
        <w:t>dco-RNAi</w:t>
      </w:r>
      <w:r w:rsidRPr="00022AFF">
        <w:rPr>
          <w:rFonts w:cs="Times New Roman"/>
          <w:color w:val="000000" w:themeColor="text1"/>
          <w:szCs w:val="24"/>
        </w:rPr>
        <w:t xml:space="preserve">, (C) </w:t>
      </w:r>
      <w:r w:rsidRPr="00022AFF">
        <w:rPr>
          <w:rFonts w:cs="Times New Roman"/>
          <w:i/>
          <w:iCs/>
          <w:color w:val="000000" w:themeColor="text1"/>
          <w:szCs w:val="24"/>
        </w:rPr>
        <w:t>jet-RNAi</w:t>
      </w:r>
      <w:r w:rsidRPr="00022AFF">
        <w:rPr>
          <w:rFonts w:cs="Times New Roman"/>
          <w:color w:val="000000" w:themeColor="text1"/>
          <w:szCs w:val="24"/>
        </w:rPr>
        <w:t>, (D)</w:t>
      </w:r>
      <w:r w:rsidRPr="00022AFF">
        <w:rPr>
          <w:rFonts w:cs="Times New Roman"/>
          <w:i/>
          <w:iCs/>
          <w:color w:val="000000" w:themeColor="text1"/>
          <w:szCs w:val="24"/>
        </w:rPr>
        <w:t xml:space="preserve"> Atx2-RNAi</w:t>
      </w:r>
      <w:r w:rsidRPr="00022AFF">
        <w:rPr>
          <w:rFonts w:cs="Times New Roman"/>
          <w:color w:val="000000" w:themeColor="text1"/>
          <w:szCs w:val="24"/>
        </w:rPr>
        <w:t>,</w:t>
      </w:r>
      <w:r w:rsidRPr="00022AFF">
        <w:rPr>
          <w:rFonts w:cs="Times New Roman"/>
          <w:i/>
          <w:iCs/>
          <w:color w:val="000000" w:themeColor="text1"/>
          <w:szCs w:val="24"/>
        </w:rPr>
        <w:t xml:space="preserve"> </w:t>
      </w:r>
      <w:r w:rsidRPr="00022AFF">
        <w:rPr>
          <w:rFonts w:cs="Times New Roman"/>
          <w:color w:val="000000" w:themeColor="text1"/>
          <w:szCs w:val="24"/>
        </w:rPr>
        <w:t xml:space="preserve">and (E) </w:t>
      </w:r>
      <w:r w:rsidRPr="00022AFF">
        <w:rPr>
          <w:rFonts w:cs="Times New Roman"/>
          <w:i/>
          <w:iCs/>
          <w:color w:val="000000" w:themeColor="text1"/>
          <w:szCs w:val="24"/>
        </w:rPr>
        <w:t>cry-RNAi</w:t>
      </w:r>
      <w:r w:rsidRPr="00022AFF">
        <w:rPr>
          <w:rFonts w:cs="Times New Roman"/>
          <w:color w:val="000000" w:themeColor="text1"/>
          <w:szCs w:val="24"/>
        </w:rPr>
        <w:t>.</w:t>
      </w:r>
      <w:r w:rsidRPr="00022AFF">
        <w:rPr>
          <w:rFonts w:ascii="Times New Roman Regular" w:eastAsia="SimSun" w:hAnsi="Times New Roman Regular" w:cs="Times New Roman Regular"/>
          <w:b/>
          <w:bCs/>
          <w:color w:val="000000" w:themeColor="text1"/>
          <w:kern w:val="0"/>
          <w:szCs w:val="24"/>
        </w:rPr>
        <w:t xml:space="preserve"> </w:t>
      </w:r>
      <w:r w:rsidRPr="00022AFF">
        <w:rPr>
          <w:rFonts w:ascii="Times New Roman Regular" w:eastAsia="SimSun" w:hAnsi="Times New Roman Regular" w:cs="Times New Roman Regular"/>
          <w:color w:val="000000" w:themeColor="text1"/>
          <w:kern w:val="0"/>
          <w:szCs w:val="24"/>
        </w:rPr>
        <w:t xml:space="preserve">(F) Log2 Fold Change (Log2FC) of </w:t>
      </w:r>
      <w:r w:rsidRPr="00022AFF">
        <w:rPr>
          <w:rFonts w:ascii="Times New Roman Regular" w:eastAsia="SimSun" w:hAnsi="Times New Roman Regular" w:cs="Times New Roman Regular"/>
          <w:i/>
          <w:iCs/>
          <w:color w:val="000000" w:themeColor="text1"/>
          <w:kern w:val="0"/>
          <w:szCs w:val="24"/>
        </w:rPr>
        <w:t>cry</w:t>
      </w:r>
      <w:r w:rsidRPr="00022AFF">
        <w:rPr>
          <w:rFonts w:ascii="Times New Roman Regular" w:eastAsia="SimSun" w:hAnsi="Times New Roman Regular" w:cs="Times New Roman Regular"/>
          <w:color w:val="000000" w:themeColor="text1"/>
          <w:kern w:val="0"/>
          <w:szCs w:val="24"/>
        </w:rPr>
        <w:t xml:space="preserve">, </w:t>
      </w:r>
      <w:r w:rsidRPr="00022AFF">
        <w:rPr>
          <w:rFonts w:ascii="Times New Roman Regular" w:eastAsia="SimSun" w:hAnsi="Times New Roman Regular" w:cs="Times New Roman Regular"/>
          <w:i/>
          <w:iCs/>
          <w:color w:val="000000" w:themeColor="text1"/>
          <w:kern w:val="0"/>
          <w:szCs w:val="24"/>
        </w:rPr>
        <w:t>Pdp1</w:t>
      </w:r>
      <w:r w:rsidRPr="00022AFF">
        <w:rPr>
          <w:rFonts w:ascii="Times New Roman Regular" w:eastAsia="SimSun" w:hAnsi="Times New Roman Regular" w:cs="Times New Roman Regular"/>
          <w:color w:val="000000" w:themeColor="text1"/>
          <w:kern w:val="0"/>
          <w:szCs w:val="24"/>
        </w:rPr>
        <w:t xml:space="preserve">, </w:t>
      </w:r>
      <w:r w:rsidRPr="00022AFF">
        <w:rPr>
          <w:rFonts w:ascii="Times New Roman Regular" w:eastAsia="SimSun" w:hAnsi="Times New Roman Regular" w:cs="Times New Roman Regular"/>
          <w:i/>
          <w:iCs/>
          <w:color w:val="000000" w:themeColor="text1"/>
          <w:kern w:val="0"/>
          <w:szCs w:val="24"/>
        </w:rPr>
        <w:t>cwo</w:t>
      </w:r>
      <w:r w:rsidRPr="00022AFF">
        <w:rPr>
          <w:rFonts w:ascii="Times New Roman Regular" w:eastAsia="SimSun" w:hAnsi="Times New Roman Regular" w:cs="Times New Roman Regular"/>
          <w:color w:val="000000" w:themeColor="text1"/>
          <w:kern w:val="0"/>
          <w:szCs w:val="24"/>
        </w:rPr>
        <w:t xml:space="preserve">, </w:t>
      </w:r>
      <w:r w:rsidRPr="00022AFF">
        <w:rPr>
          <w:rFonts w:ascii="Times New Roman Regular" w:eastAsia="SimSun" w:hAnsi="Times New Roman Regular" w:cs="Times New Roman Regular"/>
          <w:i/>
          <w:iCs/>
          <w:color w:val="000000" w:themeColor="text1"/>
          <w:kern w:val="0"/>
          <w:szCs w:val="24"/>
        </w:rPr>
        <w:t>vri</w:t>
      </w:r>
      <w:r w:rsidRPr="00022AFF">
        <w:rPr>
          <w:rFonts w:ascii="Times New Roman Regular" w:eastAsia="SimSun" w:hAnsi="Times New Roman Regular" w:cs="Times New Roman Regular"/>
          <w:color w:val="000000" w:themeColor="text1"/>
          <w:kern w:val="0"/>
          <w:szCs w:val="24"/>
        </w:rPr>
        <w:t xml:space="preserve">, </w:t>
      </w:r>
      <w:r w:rsidRPr="00022AFF">
        <w:rPr>
          <w:rFonts w:ascii="Times New Roman Regular" w:eastAsia="SimSun" w:hAnsi="Times New Roman Regular" w:cs="Times New Roman Regular"/>
          <w:i/>
          <w:iCs/>
          <w:color w:val="000000" w:themeColor="text1"/>
          <w:kern w:val="0"/>
          <w:szCs w:val="24"/>
        </w:rPr>
        <w:t>jet</w:t>
      </w:r>
      <w:r w:rsidRPr="00022AFF">
        <w:rPr>
          <w:rFonts w:ascii="Times New Roman Regular" w:eastAsia="SimSun" w:hAnsi="Times New Roman Regular" w:cs="Times New Roman Regular"/>
          <w:color w:val="000000" w:themeColor="text1"/>
          <w:kern w:val="0"/>
          <w:szCs w:val="24"/>
        </w:rPr>
        <w:t xml:space="preserve">, </w:t>
      </w:r>
      <w:r w:rsidRPr="00022AFF">
        <w:rPr>
          <w:rFonts w:ascii="Times New Roman Regular" w:eastAsia="SimSun" w:hAnsi="Times New Roman Regular" w:cs="Times New Roman Regular"/>
          <w:i/>
          <w:iCs/>
          <w:color w:val="000000" w:themeColor="text1"/>
          <w:kern w:val="0"/>
          <w:szCs w:val="24"/>
        </w:rPr>
        <w:t>Atx2</w:t>
      </w:r>
      <w:r w:rsidRPr="00022AFF">
        <w:rPr>
          <w:rFonts w:ascii="Times New Roman Regular" w:eastAsia="SimSun" w:hAnsi="Times New Roman Regular" w:cs="Times New Roman Regular"/>
          <w:color w:val="000000" w:themeColor="text1"/>
          <w:kern w:val="0"/>
          <w:szCs w:val="24"/>
        </w:rPr>
        <w:t xml:space="preserve">, </w:t>
      </w:r>
      <w:r w:rsidRPr="00022AFF">
        <w:rPr>
          <w:rFonts w:ascii="Times New Roman Regular" w:eastAsia="SimSun" w:hAnsi="Times New Roman Regular" w:cs="Times New Roman Regular"/>
          <w:i/>
          <w:iCs/>
          <w:color w:val="000000" w:themeColor="text1"/>
          <w:kern w:val="0"/>
          <w:szCs w:val="24"/>
        </w:rPr>
        <w:t>dco</w:t>
      </w:r>
      <w:r w:rsidRPr="00022AFF">
        <w:rPr>
          <w:rFonts w:ascii="Times New Roman Regular" w:eastAsia="SimSun" w:hAnsi="Times New Roman Regular" w:cs="Times New Roman Regular"/>
          <w:color w:val="000000" w:themeColor="text1"/>
          <w:kern w:val="0"/>
          <w:szCs w:val="24"/>
        </w:rPr>
        <w:t xml:space="preserve">, and </w:t>
      </w:r>
      <w:r w:rsidRPr="00022AFF">
        <w:rPr>
          <w:rFonts w:ascii="Times New Roman Regular" w:eastAsia="SimSun" w:hAnsi="Times New Roman Regular" w:cs="Times New Roman Regular"/>
          <w:i/>
          <w:iCs/>
          <w:color w:val="000000" w:themeColor="text1"/>
          <w:kern w:val="0"/>
          <w:szCs w:val="24"/>
        </w:rPr>
        <w:t>Cipc</w:t>
      </w:r>
      <w:r w:rsidRPr="00022AFF">
        <w:rPr>
          <w:rFonts w:ascii="Times New Roman Regular" w:eastAsia="SimSun" w:hAnsi="Times New Roman Regular" w:cs="Times New Roman Regular"/>
          <w:color w:val="000000" w:themeColor="text1"/>
          <w:kern w:val="0"/>
          <w:szCs w:val="24"/>
        </w:rPr>
        <w:t xml:space="preserve"> expression in LN_ITP cells versus other brain cells. The Log2FC was calculated using the ‘FindMarkers’ function of the Seurat (v4.2.2) package </w:t>
      </w:r>
      <w:r w:rsidRPr="00022AFF">
        <w:rPr>
          <w:rFonts w:ascii="Times New Roman Regular" w:eastAsia="SimSun" w:hAnsi="Times New Roman Regular" w:cs="Times New Roman Regular"/>
          <w:color w:val="000000" w:themeColor="text1"/>
          <w:kern w:val="0"/>
          <w:szCs w:val="24"/>
        </w:rPr>
        <w:lastRenderedPageBreak/>
        <w:t>(https://doi.org/10.1016/j.cell.2021.04.048).</w:t>
      </w:r>
      <w:r w:rsidRPr="00022AFF">
        <w:rPr>
          <w:rFonts w:ascii="Times New Roman Regular" w:eastAsia="SimSun" w:hAnsi="Times New Roman Regular" w:cs="Times New Roman Regular"/>
          <w:b/>
          <w:bCs/>
          <w:color w:val="000000" w:themeColor="text1"/>
          <w:kern w:val="0"/>
          <w:szCs w:val="24"/>
        </w:rPr>
        <w:t xml:space="preserve"> </w:t>
      </w:r>
      <w:r w:rsidRPr="00022AFF">
        <w:rPr>
          <w:rFonts w:ascii="Times New Roman Regular" w:eastAsia="SimSun" w:hAnsi="Times New Roman Regular" w:cs="Times New Roman Regular"/>
          <w:color w:val="000000" w:themeColor="text1"/>
          <w:kern w:val="0"/>
          <w:szCs w:val="24"/>
        </w:rPr>
        <w:t>(</w:t>
      </w:r>
      <w:r w:rsidRPr="00022AFF">
        <w:rPr>
          <w:rFonts w:ascii="Times New Roman Regular" w:eastAsia="SimSun" w:hAnsi="Times New Roman Regular" w:cs="Times New Roman Regular" w:hint="eastAsia"/>
          <w:color w:val="000000" w:themeColor="text1"/>
          <w:kern w:val="0"/>
          <w:szCs w:val="24"/>
        </w:rPr>
        <w:t>G</w:t>
      </w:r>
      <w:r w:rsidRPr="00022AFF">
        <w:rPr>
          <w:rFonts w:ascii="Times New Roman Regular" w:eastAsia="SimSun" w:hAnsi="Times New Roman Regular" w:cs="Times New Roman Regular"/>
          <w:color w:val="000000" w:themeColor="text1"/>
          <w:kern w:val="0"/>
          <w:szCs w:val="24"/>
        </w:rPr>
        <w:t xml:space="preserve">) Supplementary data of circadian rhythm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w:t>
      </w:r>
      <w:r w:rsidRPr="00022AFF">
        <w:rPr>
          <w:rFonts w:cs="Times New Roman"/>
          <w:i/>
          <w:iCs/>
          <w:color w:val="000000" w:themeColor="text1"/>
          <w:szCs w:val="24"/>
        </w:rPr>
        <w:t>vri</w:t>
      </w:r>
      <w:r w:rsidRPr="00022AFF">
        <w:rPr>
          <w:rFonts w:cs="Times New Roman"/>
          <w:color w:val="000000" w:themeColor="text1"/>
          <w:szCs w:val="24"/>
        </w:rPr>
        <w:t xml:space="preserve"> or </w:t>
      </w:r>
      <w:r w:rsidRPr="00022AFF">
        <w:rPr>
          <w:rFonts w:cs="Times New Roman"/>
          <w:i/>
          <w:iCs/>
          <w:color w:val="000000" w:themeColor="text1"/>
          <w:szCs w:val="24"/>
        </w:rPr>
        <w:t>cwo</w:t>
      </w:r>
      <w:r w:rsidRPr="00022AFF">
        <w:rPr>
          <w:rFonts w:cs="Times New Roman"/>
          <w:color w:val="000000" w:themeColor="text1"/>
          <w:szCs w:val="24"/>
        </w:rPr>
        <w:t xml:space="preserve"> via </w:t>
      </w:r>
      <w:r w:rsidRPr="00022AFF">
        <w:rPr>
          <w:rFonts w:cs="Times New Roman"/>
          <w:i/>
          <w:iCs/>
          <w:color w:val="000000" w:themeColor="text1"/>
          <w:szCs w:val="24"/>
        </w:rPr>
        <w:t xml:space="preserve">cwo-RNAi </w:t>
      </w:r>
      <w:r w:rsidRPr="00022AFF">
        <w:rPr>
          <w:rFonts w:cs="Times New Roman"/>
          <w:color w:val="000000" w:themeColor="text1"/>
          <w:szCs w:val="24"/>
        </w:rPr>
        <w:t xml:space="preserve">(top) or </w:t>
      </w:r>
      <w:r w:rsidRPr="00022AFF">
        <w:rPr>
          <w:rFonts w:cs="Times New Roman"/>
          <w:i/>
          <w:iCs/>
          <w:color w:val="000000" w:themeColor="text1"/>
          <w:szCs w:val="24"/>
        </w:rPr>
        <w:t>vri-RNAi</w:t>
      </w:r>
      <w:r w:rsidRPr="00022AFF">
        <w:rPr>
          <w:rFonts w:cs="Times New Roman"/>
          <w:color w:val="000000" w:themeColor="text1"/>
          <w:szCs w:val="24"/>
        </w:rPr>
        <w:t xml:space="preserve"> (bottom).</w:t>
      </w:r>
    </w:p>
    <w:p w14:paraId="7ACFF807" w14:textId="77777777" w:rsidR="00C038A5" w:rsidRPr="00022AFF" w:rsidRDefault="00C038A5" w:rsidP="00C038A5">
      <w:pPr>
        <w:spacing w:line="480" w:lineRule="auto"/>
        <w:jc w:val="left"/>
        <w:rPr>
          <w:rFonts w:cs="Times New Roman"/>
          <w:color w:val="000000" w:themeColor="text1"/>
          <w:szCs w:val="24"/>
        </w:rPr>
      </w:pPr>
    </w:p>
    <w:p w14:paraId="176B20C7" w14:textId="77777777" w:rsidR="00C038A5" w:rsidRPr="00022AFF" w:rsidRDefault="00C038A5" w:rsidP="00C038A5">
      <w:pPr>
        <w:spacing w:line="480" w:lineRule="auto"/>
        <w:jc w:val="left"/>
        <w:rPr>
          <w:rFonts w:ascii="Times New Roman Regular" w:eastAsia="SimSun" w:hAnsi="Times New Roman Regular" w:cs="Times New Roman Regular"/>
          <w:b/>
          <w:bCs/>
          <w:color w:val="000000" w:themeColor="text1"/>
          <w:kern w:val="0"/>
          <w:szCs w:val="24"/>
        </w:rPr>
      </w:pPr>
      <w:r w:rsidRPr="00022AFF">
        <w:rPr>
          <w:rFonts w:ascii="Times New Roman Regular" w:eastAsia="SimSun" w:hAnsi="Times New Roman Regular" w:cs="Times New Roman Regular"/>
          <w:b/>
          <w:bCs/>
          <w:color w:val="000000" w:themeColor="text1"/>
          <w:kern w:val="0"/>
          <w:szCs w:val="24"/>
        </w:rPr>
        <w:t>Figure S7</w:t>
      </w:r>
      <w:r w:rsidRPr="00022AFF">
        <w:rPr>
          <w:rFonts w:ascii="Times New Roman Regular" w:eastAsia="SimSun" w:hAnsi="Times New Roman Regular" w:cs="Times New Roman Regular" w:hint="eastAsia"/>
          <w:b/>
          <w:bCs/>
          <w:color w:val="000000" w:themeColor="text1"/>
          <w:kern w:val="0"/>
          <w:szCs w:val="24"/>
        </w:rPr>
        <w:t>.</w:t>
      </w:r>
      <w:r w:rsidRPr="00022AFF">
        <w:rPr>
          <w:rFonts w:ascii="Times New Roman Regular" w:eastAsia="SimSun" w:hAnsi="Times New Roman Regular" w:cs="Times New Roman Regular"/>
          <w:b/>
          <w:bCs/>
          <w:color w:val="000000" w:themeColor="text1"/>
          <w:kern w:val="0"/>
          <w:szCs w:val="24"/>
        </w:rPr>
        <w:t xml:space="preserve"> CLK/CYC-associated genes</w:t>
      </w:r>
      <w:r w:rsidRPr="00022AFF">
        <w:rPr>
          <w:rFonts w:ascii="Times New Roman Regular" w:eastAsia="SimSun" w:hAnsi="Times New Roman Regular" w:cs="Times New Roman Regular" w:hint="eastAsia"/>
          <w:b/>
          <w:bCs/>
          <w:color w:val="000000" w:themeColor="text1"/>
          <w:kern w:val="0"/>
          <w:szCs w:val="24"/>
        </w:rPr>
        <w:t>, not SIFaR,</w:t>
      </w:r>
      <w:r w:rsidRPr="00022AFF">
        <w:rPr>
          <w:rFonts w:ascii="Times New Roman Regular" w:eastAsia="SimSun" w:hAnsi="Times New Roman Regular" w:cs="Times New Roman Regular"/>
          <w:b/>
          <w:bCs/>
          <w:color w:val="000000" w:themeColor="text1"/>
          <w:kern w:val="0"/>
          <w:szCs w:val="24"/>
        </w:rPr>
        <w:t xml:space="preserve"> are regulating sleep behavior. </w:t>
      </w:r>
      <w:r w:rsidRPr="00022AFF">
        <w:rPr>
          <w:rFonts w:cs="Times New Roman"/>
          <w:color w:val="000000" w:themeColor="text1"/>
          <w:szCs w:val="24"/>
        </w:rPr>
        <w:t>(</w:t>
      </w:r>
      <w:r w:rsidRPr="00022AFF">
        <w:rPr>
          <w:rFonts w:cs="Times New Roman" w:hint="eastAsia"/>
          <w:color w:val="000000" w:themeColor="text1"/>
          <w:szCs w:val="24"/>
        </w:rPr>
        <w:t>A</w:t>
      </w:r>
      <w:r w:rsidRPr="00022AFF">
        <w:rPr>
          <w:rFonts w:cs="Times New Roman"/>
          <w:color w:val="000000" w:themeColor="text1"/>
          <w:szCs w:val="24"/>
        </w:rPr>
        <w:t xml:space="preserve">) Actogram and </w:t>
      </w:r>
      <w:r w:rsidRPr="00022AFF">
        <w:rPr>
          <w:rFonts w:cs="Times New Roman" w:hint="eastAsia"/>
          <w:color w:val="000000" w:themeColor="text1"/>
          <w:szCs w:val="24"/>
        </w:rPr>
        <w:t>Periodogram</w:t>
      </w:r>
      <w:r w:rsidRPr="00022AFF">
        <w:rPr>
          <w:rFonts w:cs="Times New Roman"/>
          <w:color w:val="000000" w:themeColor="text1"/>
          <w:szCs w:val="24"/>
        </w:rPr>
        <w:t xml:space="preserve"> of single male flies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w:t>
      </w:r>
      <w:r w:rsidRPr="00022AFF">
        <w:rPr>
          <w:rFonts w:cs="Times New Roman" w:hint="eastAsia"/>
          <w:i/>
          <w:iCs/>
          <w:color w:val="000000" w:themeColor="text1"/>
          <w:szCs w:val="24"/>
        </w:rPr>
        <w:t>SIFaR</w:t>
      </w:r>
      <w:r w:rsidRPr="00022AFF">
        <w:rPr>
          <w:rFonts w:cs="Times New Roman" w:hint="eastAsia"/>
          <w:color w:val="000000" w:themeColor="text1"/>
          <w:szCs w:val="24"/>
        </w:rPr>
        <w:t xml:space="preserve"> </w:t>
      </w:r>
      <w:r w:rsidRPr="00022AFF">
        <w:rPr>
          <w:rFonts w:cs="Times New Roman"/>
          <w:color w:val="000000" w:themeColor="text1"/>
          <w:szCs w:val="24"/>
        </w:rPr>
        <w:t xml:space="preserve">via </w:t>
      </w:r>
      <w:r w:rsidRPr="00022AFF">
        <w:rPr>
          <w:rFonts w:cs="Times New Roman" w:hint="eastAsia"/>
          <w:i/>
          <w:iCs/>
          <w:color w:val="000000" w:themeColor="text1"/>
          <w:szCs w:val="24"/>
        </w:rPr>
        <w:t>SIFaR</w:t>
      </w:r>
      <w:r w:rsidRPr="00022AFF">
        <w:rPr>
          <w:rFonts w:cs="Times New Roman"/>
          <w:i/>
          <w:iCs/>
          <w:color w:val="000000" w:themeColor="text1"/>
          <w:szCs w:val="24"/>
        </w:rPr>
        <w:t>-RNAi</w:t>
      </w:r>
      <w:r w:rsidRPr="00022AFF">
        <w:rPr>
          <w:rFonts w:cs="Times New Roman"/>
          <w:color w:val="000000" w:themeColor="text1"/>
          <w:szCs w:val="24"/>
        </w:rPr>
        <w:t>.</w:t>
      </w:r>
      <w:r w:rsidRPr="00022AFF">
        <w:rPr>
          <w:rFonts w:ascii="Times New Roman Regular" w:eastAsia="SimSun" w:hAnsi="Times New Roman Regular" w:cs="Times New Roman Regular"/>
          <w:b/>
          <w:bCs/>
          <w:color w:val="000000" w:themeColor="text1"/>
          <w:kern w:val="0"/>
          <w:szCs w:val="24"/>
        </w:rPr>
        <w:t xml:space="preserve"> </w:t>
      </w:r>
      <w:r w:rsidRPr="00022AFF">
        <w:rPr>
          <w:rFonts w:cs="Times New Roman"/>
          <w:color w:val="000000" w:themeColor="text1"/>
          <w:szCs w:val="24"/>
        </w:rPr>
        <w:t>(</w:t>
      </w:r>
      <w:r w:rsidRPr="00022AFF">
        <w:rPr>
          <w:rFonts w:cs="Times New Roman" w:hint="eastAsia"/>
          <w:color w:val="000000" w:themeColor="text1"/>
          <w:szCs w:val="24"/>
        </w:rPr>
        <w:t>B</w:t>
      </w:r>
      <w:r w:rsidRPr="00022AFF">
        <w:rPr>
          <w:rFonts w:cs="Times New Roman"/>
          <w:color w:val="000000" w:themeColor="text1"/>
          <w:szCs w:val="24"/>
        </w:rPr>
        <w:t>-</w:t>
      </w:r>
      <w:r w:rsidRPr="00022AFF">
        <w:rPr>
          <w:rFonts w:cs="Times New Roman" w:hint="eastAsia"/>
          <w:color w:val="000000" w:themeColor="text1"/>
          <w:szCs w:val="24"/>
        </w:rPr>
        <w:t>E</w:t>
      </w:r>
      <w:r w:rsidRPr="00022AFF">
        <w:rPr>
          <w:rFonts w:cs="Times New Roman"/>
          <w:color w:val="000000" w:themeColor="text1"/>
          <w:szCs w:val="24"/>
        </w:rPr>
        <w:t xml:space="preserve">) Sleep profiles and quantification of flies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lang w:eastAsia="zh-Hans"/>
        </w:rPr>
        <w:t xml:space="preserve"> mediated </w:t>
      </w:r>
      <w:r w:rsidRPr="00022AFF">
        <w:rPr>
          <w:rFonts w:cs="Times New Roman"/>
          <w:color w:val="000000" w:themeColor="text1"/>
          <w:szCs w:val="24"/>
        </w:rPr>
        <w:t xml:space="preserve">knockdown of </w:t>
      </w:r>
      <w:r w:rsidRPr="00022AFF">
        <w:rPr>
          <w:rFonts w:cs="Times New Roman" w:hint="eastAsia"/>
          <w:i/>
          <w:iCs/>
          <w:color w:val="000000" w:themeColor="text1"/>
          <w:szCs w:val="24"/>
        </w:rPr>
        <w:t>SIFaR</w:t>
      </w:r>
      <w:r w:rsidRPr="00022AFF">
        <w:rPr>
          <w:rFonts w:cs="Times New Roman" w:hint="eastAsia"/>
          <w:color w:val="000000" w:themeColor="text1"/>
          <w:szCs w:val="24"/>
        </w:rPr>
        <w:t xml:space="preserve"> </w:t>
      </w:r>
      <w:r w:rsidRPr="00022AFF">
        <w:rPr>
          <w:rFonts w:cs="Times New Roman"/>
          <w:color w:val="000000" w:themeColor="text1"/>
          <w:szCs w:val="24"/>
        </w:rPr>
        <w:t xml:space="preserve">via </w:t>
      </w:r>
      <w:r w:rsidRPr="00022AFF">
        <w:rPr>
          <w:rFonts w:cs="Times New Roman" w:hint="eastAsia"/>
          <w:i/>
          <w:iCs/>
          <w:color w:val="000000" w:themeColor="text1"/>
          <w:szCs w:val="24"/>
        </w:rPr>
        <w:t>SIFaR</w:t>
      </w:r>
      <w:r w:rsidRPr="00022AFF">
        <w:rPr>
          <w:rFonts w:cs="Times New Roman"/>
          <w:i/>
          <w:iCs/>
          <w:color w:val="000000" w:themeColor="text1"/>
          <w:szCs w:val="24"/>
        </w:rPr>
        <w:t>-RNAi</w:t>
      </w:r>
      <w:r w:rsidRPr="00022AFF">
        <w:rPr>
          <w:rFonts w:cs="Times New Roman"/>
          <w:color w:val="000000" w:themeColor="text1"/>
          <w:szCs w:val="24"/>
        </w:rPr>
        <w:t>.</w:t>
      </w:r>
    </w:p>
    <w:p w14:paraId="03D52C11" w14:textId="77777777" w:rsidR="00C038A5" w:rsidRPr="00022AFF" w:rsidRDefault="00C038A5" w:rsidP="00C038A5">
      <w:pPr>
        <w:spacing w:line="480" w:lineRule="auto"/>
        <w:jc w:val="left"/>
        <w:rPr>
          <w:rFonts w:cs="Times New Roman"/>
          <w:color w:val="000000" w:themeColor="text1"/>
          <w:szCs w:val="24"/>
        </w:rPr>
      </w:pPr>
    </w:p>
    <w:p w14:paraId="24083D60" w14:textId="77777777" w:rsidR="00C038A5" w:rsidRPr="00022AFF" w:rsidRDefault="00C038A5" w:rsidP="00C038A5">
      <w:pPr>
        <w:spacing w:line="480" w:lineRule="auto"/>
        <w:jc w:val="left"/>
        <w:rPr>
          <w:rFonts w:ascii="Times New Roman Regular" w:eastAsia="SimSun" w:hAnsi="Times New Roman Regular" w:cs="Times New Roman Regular"/>
          <w:b/>
          <w:bCs/>
          <w:color w:val="000000" w:themeColor="text1"/>
          <w:kern w:val="0"/>
          <w:szCs w:val="24"/>
        </w:rPr>
      </w:pPr>
      <w:r w:rsidRPr="00022AFF">
        <w:rPr>
          <w:rFonts w:ascii="Times New Roman Regular" w:eastAsia="SimSun" w:hAnsi="Times New Roman Regular" w:cs="Times New Roman Regular"/>
          <w:b/>
          <w:bCs/>
          <w:color w:val="000000" w:themeColor="text1"/>
          <w:kern w:val="0"/>
          <w:szCs w:val="24"/>
        </w:rPr>
        <w:t>Figure S</w:t>
      </w:r>
      <w:r w:rsidRPr="00022AFF">
        <w:rPr>
          <w:rFonts w:ascii="Times New Roman Regular" w:eastAsia="SimSun" w:hAnsi="Times New Roman Regular" w:cs="Times New Roman Regular" w:hint="eastAsia"/>
          <w:b/>
          <w:bCs/>
          <w:color w:val="000000" w:themeColor="text1"/>
          <w:kern w:val="0"/>
          <w:szCs w:val="24"/>
        </w:rPr>
        <w:t>8.</w:t>
      </w:r>
      <w:r w:rsidRPr="00022AFF">
        <w:rPr>
          <w:rFonts w:ascii="Times New Roman Regular" w:eastAsia="SimSun" w:hAnsi="Times New Roman Regular" w:cs="Times New Roman Regular"/>
          <w:b/>
          <w:bCs/>
          <w:color w:val="000000" w:themeColor="text1"/>
          <w:kern w:val="0"/>
          <w:szCs w:val="24"/>
        </w:rPr>
        <w:t xml:space="preserve"> </w:t>
      </w:r>
      <w:r w:rsidRPr="00022AFF">
        <w:rPr>
          <w:rFonts w:ascii="Times New Roman Regular" w:eastAsia="SimSun" w:hAnsi="Times New Roman Regular" w:cs="Times New Roman Regular" w:hint="eastAsia"/>
          <w:b/>
          <w:bCs/>
          <w:color w:val="000000" w:themeColor="text1"/>
          <w:kern w:val="0"/>
          <w:szCs w:val="24"/>
        </w:rPr>
        <w:t>S</w:t>
      </w:r>
      <w:r w:rsidRPr="00022AFF">
        <w:rPr>
          <w:rFonts w:ascii="Times New Roman Regular" w:eastAsia="SimSun" w:hAnsi="Times New Roman Regular" w:cs="Times New Roman Regular"/>
          <w:b/>
          <w:bCs/>
          <w:color w:val="000000" w:themeColor="text1"/>
          <w:kern w:val="0"/>
          <w:szCs w:val="24"/>
        </w:rPr>
        <w:t>exual experiences minimize the SIFa peptidergic signals' inputs to ITP-LN</w:t>
      </w:r>
      <w:r w:rsidRPr="00022AFF">
        <w:rPr>
          <w:rFonts w:ascii="Times New Roman Regular" w:eastAsia="SimSun" w:hAnsi="Times New Roman Regular" w:cs="Times New Roman Regular"/>
          <w:b/>
          <w:bCs/>
          <w:color w:val="000000" w:themeColor="text1"/>
          <w:kern w:val="0"/>
          <w:szCs w:val="24"/>
          <w:vertAlign w:val="subscript"/>
        </w:rPr>
        <w:t>d</w:t>
      </w:r>
      <w:r w:rsidRPr="00022AFF">
        <w:rPr>
          <w:rFonts w:ascii="Times New Roman Regular" w:eastAsia="SimSun" w:hAnsi="Times New Roman Regular" w:cs="Times New Roman Regular"/>
          <w:b/>
          <w:bCs/>
          <w:color w:val="000000" w:themeColor="text1"/>
          <w:kern w:val="0"/>
          <w:szCs w:val="24"/>
        </w:rPr>
        <w:t xml:space="preserve"> neurons without significantly altering the calcium flux. </w:t>
      </w:r>
      <w:r w:rsidRPr="00022AFF">
        <w:rPr>
          <w:rFonts w:cs="Times New Roman"/>
          <w:color w:val="000000" w:themeColor="text1"/>
          <w:szCs w:val="24"/>
        </w:rPr>
        <w:t>(</w:t>
      </w:r>
      <w:r w:rsidRPr="00022AFF">
        <w:rPr>
          <w:rFonts w:cs="Times New Roman" w:hint="eastAsia"/>
          <w:color w:val="000000" w:themeColor="text1"/>
          <w:szCs w:val="24"/>
        </w:rPr>
        <w:t>A</w:t>
      </w:r>
      <w:r w:rsidRPr="00022AFF">
        <w:rPr>
          <w:rFonts w:cs="Times New Roman"/>
          <w:color w:val="000000" w:themeColor="text1"/>
          <w:szCs w:val="24"/>
        </w:rPr>
        <w:t xml:space="preserve">) CalexA assay for </w:t>
      </w:r>
      <w:r w:rsidRPr="00022AFF">
        <w:rPr>
          <w:rFonts w:cs="Times New Roman"/>
          <w:i/>
          <w:iCs/>
          <w:color w:val="000000" w:themeColor="text1"/>
          <w:szCs w:val="24"/>
        </w:rPr>
        <w:t>GAL4</w:t>
      </w:r>
      <w:r w:rsidRPr="00022AFF">
        <w:rPr>
          <w:rFonts w:cs="Times New Roman"/>
          <w:i/>
          <w:iCs/>
          <w:color w:val="000000" w:themeColor="text1"/>
          <w:szCs w:val="24"/>
          <w:vertAlign w:val="superscript"/>
        </w:rPr>
        <w:t>R54D11</w:t>
      </w:r>
      <w:r w:rsidRPr="00022AFF">
        <w:rPr>
          <w:rFonts w:cs="Times New Roman"/>
          <w:color w:val="000000" w:themeColor="text1"/>
          <w:szCs w:val="24"/>
        </w:rPr>
        <w:t xml:space="preserve"> together with </w:t>
      </w:r>
      <w:r w:rsidRPr="00022AFF">
        <w:rPr>
          <w:rFonts w:cs="Times New Roman" w:hint="eastAsia"/>
          <w:i/>
          <w:iCs/>
          <w:color w:val="000000" w:themeColor="text1"/>
          <w:szCs w:val="24"/>
        </w:rPr>
        <w:t>l</w:t>
      </w:r>
      <w:r w:rsidRPr="00022AFF">
        <w:rPr>
          <w:rFonts w:cs="Times New Roman"/>
          <w:i/>
          <w:iCs/>
          <w:color w:val="000000" w:themeColor="text1"/>
          <w:szCs w:val="24"/>
        </w:rPr>
        <w:t xml:space="preserve">exAop-mCD8GFP;UAS-CaLexA, </w:t>
      </w:r>
      <w:r w:rsidRPr="00022AFF">
        <w:rPr>
          <w:rFonts w:cs="Times New Roman" w:hint="eastAsia"/>
          <w:i/>
          <w:iCs/>
          <w:color w:val="000000" w:themeColor="text1"/>
          <w:szCs w:val="24"/>
        </w:rPr>
        <w:t>l</w:t>
      </w:r>
      <w:r w:rsidRPr="00022AFF">
        <w:rPr>
          <w:rFonts w:cs="Times New Roman"/>
          <w:i/>
          <w:iCs/>
          <w:color w:val="000000" w:themeColor="text1"/>
          <w:szCs w:val="24"/>
        </w:rPr>
        <w:t>exAop-CD2-GFP</w:t>
      </w:r>
      <w:r w:rsidRPr="00022AFF">
        <w:rPr>
          <w:rFonts w:cs="Times New Roman"/>
          <w:color w:val="000000" w:themeColor="text1"/>
          <w:szCs w:val="24"/>
        </w:rPr>
        <w:t xml:space="preserve"> of naïve (left) and experienced (right) male flies. The dashed line indicates ITP-LN</w:t>
      </w:r>
      <w:r w:rsidRPr="00022AFF">
        <w:rPr>
          <w:rFonts w:cs="Times New Roman"/>
          <w:color w:val="000000" w:themeColor="text1"/>
          <w:szCs w:val="24"/>
          <w:vertAlign w:val="subscript"/>
        </w:rPr>
        <w:t>d</w:t>
      </w:r>
      <w:r w:rsidRPr="00022AFF">
        <w:rPr>
          <w:rFonts w:cs="Times New Roman"/>
          <w:color w:val="000000" w:themeColor="text1"/>
          <w:szCs w:val="24"/>
        </w:rPr>
        <w:t xml:space="preserve"> projection region. Scale bars represent 50 μm.</w:t>
      </w:r>
      <w:r w:rsidRPr="00022AFF">
        <w:rPr>
          <w:rFonts w:ascii="Times New Roman Regular" w:eastAsia="SimSun" w:hAnsi="Times New Roman Regular" w:cs="Times New Roman Regular"/>
          <w:b/>
          <w:bCs/>
          <w:color w:val="000000" w:themeColor="text1"/>
          <w:kern w:val="0"/>
          <w:szCs w:val="24"/>
        </w:rPr>
        <w:t xml:space="preserve"> </w:t>
      </w:r>
      <w:r w:rsidRPr="00022AFF">
        <w:rPr>
          <w:rFonts w:cs="Times New Roman" w:hint="eastAsia"/>
          <w:color w:val="000000" w:themeColor="text1"/>
          <w:szCs w:val="24"/>
        </w:rPr>
        <w:t>(B</w:t>
      </w:r>
      <w:r w:rsidRPr="00022AFF">
        <w:rPr>
          <w:rFonts w:cs="Times New Roman"/>
          <w:color w:val="000000" w:themeColor="text1"/>
          <w:szCs w:val="24"/>
        </w:rPr>
        <w:t xml:space="preserve">) </w:t>
      </w:r>
      <w:bookmarkStart w:id="3" w:name="OLE_LINK104"/>
      <w:r w:rsidRPr="00022AFF">
        <w:rPr>
          <w:rFonts w:eastAsia="SimSun" w:cs="Times New Roman"/>
          <w:color w:val="000000" w:themeColor="text1"/>
          <w:kern w:val="0"/>
          <w:szCs w:val="24"/>
        </w:rPr>
        <w:t xml:space="preserve">TRIC assay for </w:t>
      </w:r>
      <w:r w:rsidRPr="00022AFF">
        <w:rPr>
          <w:rFonts w:eastAsia="SimSun" w:cs="Times New Roman"/>
          <w:i/>
          <w:iCs/>
          <w:color w:val="000000" w:themeColor="text1"/>
          <w:kern w:val="0"/>
          <w:szCs w:val="24"/>
        </w:rPr>
        <w:t>GAL4</w:t>
      </w:r>
      <w:r w:rsidRPr="00022AFF">
        <w:rPr>
          <w:rFonts w:eastAsia="SimSun" w:cs="Times New Roman"/>
          <w:i/>
          <w:iCs/>
          <w:color w:val="000000" w:themeColor="text1"/>
          <w:kern w:val="0"/>
          <w:szCs w:val="24"/>
          <w:vertAlign w:val="superscript"/>
        </w:rPr>
        <w:t>R54D11</w:t>
      </w:r>
      <w:r w:rsidRPr="00022AFF">
        <w:rPr>
          <w:rFonts w:eastAsia="SimSun" w:cs="Times New Roman"/>
          <w:color w:val="000000" w:themeColor="text1"/>
          <w:kern w:val="0"/>
          <w:szCs w:val="24"/>
        </w:rPr>
        <w:t xml:space="preserve"> together with </w:t>
      </w:r>
      <w:r w:rsidRPr="00022AFF">
        <w:rPr>
          <w:rFonts w:eastAsia="SimSun" w:cs="Times New Roman"/>
          <w:i/>
          <w:iCs/>
          <w:color w:val="000000" w:themeColor="text1"/>
          <w:kern w:val="0"/>
          <w:szCs w:val="24"/>
        </w:rPr>
        <w:t>UAS-IVS-mCD8RFP, LexAop2-mCD8GFP; nSyb-MKII::nlsLexADBDo; UAS-p65AD::CaM</w:t>
      </w:r>
      <w:r w:rsidRPr="00022AFF">
        <w:rPr>
          <w:rFonts w:eastAsia="SimSun" w:cs="Times New Roman"/>
          <w:color w:val="000000" w:themeColor="text1"/>
          <w:kern w:val="0"/>
          <w:szCs w:val="24"/>
        </w:rPr>
        <w:t xml:space="preserve"> of naïve (left) and </w:t>
      </w:r>
      <w:r w:rsidRPr="00022AFF">
        <w:rPr>
          <w:rFonts w:ascii="Times New Roman Regular" w:eastAsia="SimSun" w:hAnsi="Times New Roman Regular" w:cs="Times New Roman Regular"/>
          <w:color w:val="000000" w:themeColor="text1"/>
          <w:kern w:val="0"/>
          <w:szCs w:val="24"/>
        </w:rPr>
        <w:t>experienced (right)</w:t>
      </w:r>
      <w:r w:rsidRPr="00022AFF">
        <w:rPr>
          <w:rFonts w:eastAsia="SimSun" w:cs="Times New Roman"/>
          <w:color w:val="000000" w:themeColor="text1"/>
          <w:kern w:val="0"/>
          <w:szCs w:val="24"/>
        </w:rPr>
        <w:t xml:space="preserve"> male flies.</w:t>
      </w:r>
      <w:bookmarkEnd w:id="3"/>
      <w:r w:rsidRPr="00022AFF">
        <w:rPr>
          <w:rFonts w:cs="Times New Roman"/>
          <w:color w:val="000000" w:themeColor="text1"/>
          <w:szCs w:val="24"/>
        </w:rPr>
        <w:t xml:space="preserve"> The dashed line indicates ITP-LN</w:t>
      </w:r>
      <w:r w:rsidRPr="00022AFF">
        <w:rPr>
          <w:rFonts w:cs="Times New Roman"/>
          <w:color w:val="000000" w:themeColor="text1"/>
          <w:szCs w:val="24"/>
          <w:vertAlign w:val="subscript"/>
        </w:rPr>
        <w:t>d</w:t>
      </w:r>
      <w:r w:rsidRPr="00022AFF">
        <w:rPr>
          <w:rFonts w:cs="Times New Roman"/>
          <w:color w:val="000000" w:themeColor="text1"/>
          <w:szCs w:val="24"/>
        </w:rPr>
        <w:t xml:space="preserve"> projection region. </w:t>
      </w:r>
      <w:r w:rsidRPr="00022AFF">
        <w:rPr>
          <w:rFonts w:eastAsia="SimSun" w:cs="Times New Roman"/>
          <w:color w:val="000000" w:themeColor="text1"/>
          <w:kern w:val="0"/>
          <w:szCs w:val="24"/>
        </w:rPr>
        <w:t>Scale bars represent 50 μm.</w:t>
      </w:r>
      <w:r w:rsidRPr="00022AFF">
        <w:rPr>
          <w:rFonts w:ascii="Times New Roman Regular" w:eastAsia="SimSun" w:hAnsi="Times New Roman Regular" w:cs="Times New Roman Regular"/>
          <w:b/>
          <w:bCs/>
          <w:color w:val="000000" w:themeColor="text1"/>
          <w:kern w:val="0"/>
          <w:szCs w:val="24"/>
        </w:rPr>
        <w:t xml:space="preserve"> </w:t>
      </w:r>
      <w:r w:rsidRPr="00022AFF">
        <w:rPr>
          <w:rFonts w:eastAsia="SimSun" w:cs="Times New Roman"/>
          <w:color w:val="000000" w:themeColor="text1"/>
          <w:kern w:val="0"/>
          <w:szCs w:val="24"/>
        </w:rPr>
        <w:t>(C)</w:t>
      </w:r>
      <w:r w:rsidRPr="00022AFF">
        <w:rPr>
          <w:rFonts w:eastAsia="SimSun" w:cs="Times New Roman" w:hint="eastAsia"/>
          <w:color w:val="000000" w:themeColor="text1"/>
          <w:kern w:val="0"/>
          <w:szCs w:val="24"/>
        </w:rPr>
        <w:t xml:space="preserve"> </w:t>
      </w:r>
      <w:r w:rsidRPr="00022AFF">
        <w:rPr>
          <w:rFonts w:eastAsia="SimSun" w:cs="Times New Roman"/>
          <w:color w:val="000000" w:themeColor="text1"/>
          <w:kern w:val="0"/>
          <w:szCs w:val="24"/>
        </w:rPr>
        <w:t xml:space="preserve">GCaMP assay for </w:t>
      </w:r>
      <w:r w:rsidRPr="00022AFF">
        <w:rPr>
          <w:rFonts w:eastAsia="SimSun" w:cs="Times New Roman"/>
          <w:i/>
          <w:iCs/>
          <w:color w:val="000000" w:themeColor="text1"/>
          <w:kern w:val="0"/>
          <w:szCs w:val="24"/>
        </w:rPr>
        <w:t>SIFa</w:t>
      </w:r>
      <w:r w:rsidRPr="00022AFF">
        <w:rPr>
          <w:rFonts w:eastAsia="SimSun" w:cs="Times New Roman"/>
          <w:i/>
          <w:iCs/>
          <w:color w:val="000000" w:themeColor="text1"/>
          <w:kern w:val="0"/>
          <w:szCs w:val="24"/>
          <w:vertAlign w:val="superscript"/>
        </w:rPr>
        <w:t>2A-lexA</w:t>
      </w:r>
      <w:r w:rsidRPr="00022AFF">
        <w:rPr>
          <w:rFonts w:eastAsia="SimSun" w:cs="Times New Roman"/>
          <w:color w:val="000000" w:themeColor="text1"/>
          <w:kern w:val="0"/>
          <w:szCs w:val="24"/>
          <w:vertAlign w:val="superscript"/>
        </w:rPr>
        <w:t xml:space="preserve"> </w:t>
      </w:r>
      <w:r w:rsidRPr="00022AFF">
        <w:rPr>
          <w:rFonts w:eastAsia="SimSun" w:cs="Times New Roman"/>
          <w:color w:val="000000" w:themeColor="text1"/>
          <w:kern w:val="0"/>
          <w:szCs w:val="24"/>
        </w:rPr>
        <w:t xml:space="preserve">and </w:t>
      </w:r>
      <w:r w:rsidRPr="00022AFF">
        <w:rPr>
          <w:rFonts w:eastAsia="SimSun" w:cs="Times New Roman"/>
          <w:i/>
          <w:iCs/>
          <w:color w:val="000000" w:themeColor="text1"/>
          <w:kern w:val="0"/>
          <w:szCs w:val="24"/>
        </w:rPr>
        <w:t>GAL4</w:t>
      </w:r>
      <w:r w:rsidRPr="00022AFF">
        <w:rPr>
          <w:rFonts w:eastAsia="SimSun" w:cs="Times New Roman"/>
          <w:i/>
          <w:iCs/>
          <w:color w:val="000000" w:themeColor="text1"/>
          <w:kern w:val="0"/>
          <w:szCs w:val="24"/>
          <w:vertAlign w:val="superscript"/>
        </w:rPr>
        <w:t>R54D11</w:t>
      </w:r>
      <w:r w:rsidRPr="00022AFF">
        <w:rPr>
          <w:rFonts w:eastAsia="SimSun" w:cs="Times New Roman"/>
          <w:color w:val="000000" w:themeColor="text1"/>
          <w:kern w:val="0"/>
          <w:szCs w:val="24"/>
        </w:rPr>
        <w:t xml:space="preserve"> together with </w:t>
      </w:r>
      <w:r w:rsidRPr="00022AFF">
        <w:rPr>
          <w:rFonts w:eastAsia="SimSun" w:cs="Times New Roman"/>
          <w:i/>
          <w:iCs/>
          <w:color w:val="000000" w:themeColor="text1"/>
          <w:kern w:val="0"/>
          <w:szCs w:val="24"/>
        </w:rPr>
        <w:t>lexAop</w:t>
      </w:r>
      <w:r w:rsidRPr="00022AFF">
        <w:rPr>
          <w:rFonts w:eastAsia="SimSun" w:cs="Times New Roman" w:hint="eastAsia"/>
          <w:i/>
          <w:iCs/>
          <w:color w:val="000000" w:themeColor="text1"/>
          <w:kern w:val="0"/>
          <w:szCs w:val="24"/>
        </w:rPr>
        <w:t xml:space="preserve">-CsChrimson, UAS-GCaMP7s </w:t>
      </w:r>
      <w:r w:rsidRPr="00022AFF">
        <w:rPr>
          <w:rFonts w:eastAsia="SimSun" w:cs="Times New Roman"/>
          <w:color w:val="000000" w:themeColor="text1"/>
          <w:kern w:val="0"/>
          <w:szCs w:val="24"/>
        </w:rPr>
        <w:t>(ΔF/F0 ± SEM)</w:t>
      </w:r>
      <w:r w:rsidRPr="00022AFF">
        <w:rPr>
          <w:rFonts w:eastAsia="SimSun" w:cs="Times New Roman" w:hint="eastAsia"/>
          <w:color w:val="000000" w:themeColor="text1"/>
          <w:kern w:val="0"/>
          <w:szCs w:val="24"/>
        </w:rPr>
        <w:t xml:space="preserve">. </w:t>
      </w:r>
      <w:r w:rsidRPr="00022AFF">
        <w:rPr>
          <w:rFonts w:eastAsia="SimSun" w:cs="Times New Roman"/>
          <w:color w:val="000000" w:themeColor="text1"/>
          <w:kern w:val="0"/>
          <w:szCs w:val="24"/>
        </w:rPr>
        <w:t>The red square indicates the time when the red light is turned on</w:t>
      </w:r>
      <w:r w:rsidRPr="00022AFF">
        <w:rPr>
          <w:rFonts w:eastAsia="SimSun" w:cs="Times New Roman" w:hint="eastAsia"/>
          <w:color w:val="000000" w:themeColor="text1"/>
          <w:kern w:val="0"/>
          <w:szCs w:val="24"/>
        </w:rPr>
        <w:t xml:space="preserve">. </w:t>
      </w:r>
      <w:r w:rsidRPr="00022AFF">
        <w:rPr>
          <w:rFonts w:cs="Times New Roman"/>
          <w:color w:val="000000" w:themeColor="text1"/>
          <w:szCs w:val="24"/>
        </w:rPr>
        <w:t xml:space="preserve">See the “Methods” for a detailed description of the </w:t>
      </w:r>
      <w:r w:rsidRPr="00022AFF">
        <w:rPr>
          <w:rFonts w:cs="Times New Roman" w:hint="eastAsia"/>
          <w:color w:val="000000" w:themeColor="text1"/>
          <w:szCs w:val="24"/>
        </w:rPr>
        <w:t>GCaMP</w:t>
      </w:r>
      <w:r w:rsidRPr="00022AFF">
        <w:rPr>
          <w:rFonts w:cs="Times New Roman"/>
          <w:color w:val="000000" w:themeColor="text1"/>
          <w:szCs w:val="24"/>
        </w:rPr>
        <w:t xml:space="preserve"> experiment in this study.</w:t>
      </w:r>
      <w:r w:rsidRPr="00022AFF">
        <w:rPr>
          <w:rFonts w:ascii="Times New Roman Regular" w:eastAsia="SimSun" w:hAnsi="Times New Roman Regular" w:cs="Times New Roman Regular"/>
          <w:b/>
          <w:bCs/>
          <w:color w:val="000000" w:themeColor="text1"/>
          <w:kern w:val="0"/>
          <w:szCs w:val="24"/>
        </w:rPr>
        <w:t xml:space="preserve"> </w:t>
      </w:r>
      <w:r w:rsidRPr="00022AFF">
        <w:rPr>
          <w:rFonts w:eastAsia="SimSun" w:cs="Times New Roman"/>
          <w:color w:val="000000" w:themeColor="text1"/>
          <w:kern w:val="0"/>
          <w:szCs w:val="24"/>
        </w:rPr>
        <w:t>(</w:t>
      </w:r>
      <w:r w:rsidRPr="00022AFF">
        <w:rPr>
          <w:rFonts w:eastAsia="SimSun" w:cs="Times New Roman" w:hint="eastAsia"/>
          <w:color w:val="000000" w:themeColor="text1"/>
          <w:kern w:val="0"/>
          <w:szCs w:val="24"/>
        </w:rPr>
        <w:t>D</w:t>
      </w:r>
      <w:r w:rsidRPr="00022AFF">
        <w:rPr>
          <w:rFonts w:eastAsia="SimSun" w:cs="Times New Roman"/>
          <w:color w:val="000000" w:themeColor="text1"/>
          <w:kern w:val="0"/>
          <w:szCs w:val="24"/>
        </w:rPr>
        <w:t xml:space="preserve">) GRASP </w:t>
      </w:r>
      <w:bookmarkStart w:id="4" w:name="OLE_LINK159"/>
      <w:bookmarkStart w:id="5" w:name="OLE_LINK170"/>
      <w:r w:rsidRPr="00022AFF">
        <w:rPr>
          <w:rFonts w:eastAsia="SimSun" w:cs="Times New Roman"/>
          <w:color w:val="000000" w:themeColor="text1"/>
          <w:kern w:val="0"/>
          <w:szCs w:val="24"/>
        </w:rPr>
        <w:t xml:space="preserve">assay for </w:t>
      </w:r>
      <w:r w:rsidRPr="00022AFF">
        <w:rPr>
          <w:rFonts w:eastAsia="SimSun" w:cs="Times New Roman"/>
          <w:i/>
          <w:iCs/>
          <w:color w:val="000000" w:themeColor="text1"/>
          <w:kern w:val="0"/>
          <w:szCs w:val="24"/>
        </w:rPr>
        <w:t>SIFa</w:t>
      </w:r>
      <w:r w:rsidRPr="00022AFF">
        <w:rPr>
          <w:rFonts w:eastAsia="SimSun" w:cs="Times New Roman"/>
          <w:i/>
          <w:iCs/>
          <w:color w:val="000000" w:themeColor="text1"/>
          <w:kern w:val="0"/>
          <w:szCs w:val="24"/>
          <w:vertAlign w:val="superscript"/>
        </w:rPr>
        <w:t>2A-lexA</w:t>
      </w:r>
      <w:r w:rsidRPr="00022AFF">
        <w:rPr>
          <w:rFonts w:eastAsia="SimSun" w:cs="Times New Roman"/>
          <w:color w:val="000000" w:themeColor="text1"/>
          <w:kern w:val="0"/>
          <w:szCs w:val="24"/>
          <w:vertAlign w:val="superscript"/>
        </w:rPr>
        <w:t xml:space="preserve"> </w:t>
      </w:r>
      <w:r w:rsidRPr="00022AFF">
        <w:rPr>
          <w:rFonts w:eastAsia="SimSun" w:cs="Times New Roman"/>
          <w:color w:val="000000" w:themeColor="text1"/>
          <w:kern w:val="0"/>
          <w:szCs w:val="24"/>
        </w:rPr>
        <w:t xml:space="preserve">and </w:t>
      </w:r>
      <w:r w:rsidRPr="00022AFF">
        <w:rPr>
          <w:rFonts w:eastAsia="SimSun" w:cs="Times New Roman"/>
          <w:i/>
          <w:iCs/>
          <w:color w:val="000000" w:themeColor="text1"/>
          <w:kern w:val="0"/>
          <w:szCs w:val="24"/>
        </w:rPr>
        <w:t>GAL4</w:t>
      </w:r>
      <w:r w:rsidRPr="00022AFF">
        <w:rPr>
          <w:rFonts w:eastAsia="SimSun" w:cs="Times New Roman"/>
          <w:i/>
          <w:iCs/>
          <w:color w:val="000000" w:themeColor="text1"/>
          <w:kern w:val="0"/>
          <w:szCs w:val="24"/>
          <w:vertAlign w:val="superscript"/>
        </w:rPr>
        <w:t>R54D11</w:t>
      </w:r>
      <w:r w:rsidRPr="00022AFF">
        <w:rPr>
          <w:rFonts w:eastAsia="SimSun" w:cs="Times New Roman"/>
          <w:color w:val="000000" w:themeColor="text1"/>
          <w:kern w:val="0"/>
          <w:szCs w:val="24"/>
        </w:rPr>
        <w:t xml:space="preserve"> together with </w:t>
      </w:r>
      <w:r w:rsidRPr="00022AFF">
        <w:rPr>
          <w:rFonts w:eastAsia="SimSun" w:cs="Times New Roman"/>
          <w:i/>
          <w:iCs/>
          <w:color w:val="000000" w:themeColor="text1"/>
          <w:kern w:val="0"/>
          <w:szCs w:val="24"/>
        </w:rPr>
        <w:t>lexAop</w:t>
      </w:r>
      <w:bookmarkEnd w:id="4"/>
      <w:bookmarkEnd w:id="5"/>
      <w:r w:rsidRPr="00022AFF">
        <w:rPr>
          <w:rFonts w:eastAsia="SimSun" w:cs="Times New Roman"/>
          <w:i/>
          <w:iCs/>
          <w:color w:val="000000" w:themeColor="text1"/>
          <w:kern w:val="0"/>
          <w:szCs w:val="24"/>
        </w:rPr>
        <w:t>-nsyb-spGFP</w:t>
      </w:r>
      <w:r w:rsidRPr="00022AFF">
        <w:rPr>
          <w:rFonts w:eastAsia="SimSun" w:cs="Times New Roman"/>
          <w:i/>
          <w:iCs/>
          <w:color w:val="000000" w:themeColor="text1"/>
          <w:kern w:val="0"/>
          <w:szCs w:val="24"/>
          <w:vertAlign w:val="superscript"/>
        </w:rPr>
        <w:t>1-10</w:t>
      </w:r>
      <w:r w:rsidRPr="00022AFF">
        <w:rPr>
          <w:rFonts w:eastAsia="SimSun" w:cs="Times New Roman"/>
          <w:i/>
          <w:iCs/>
          <w:color w:val="000000" w:themeColor="text1"/>
          <w:kern w:val="0"/>
          <w:szCs w:val="24"/>
        </w:rPr>
        <w:t>, UAS-CD4-spGFP</w:t>
      </w:r>
      <w:r w:rsidRPr="00022AFF">
        <w:rPr>
          <w:rFonts w:eastAsia="SimSun" w:cs="Times New Roman"/>
          <w:i/>
          <w:iCs/>
          <w:color w:val="000000" w:themeColor="text1"/>
          <w:kern w:val="0"/>
          <w:szCs w:val="24"/>
          <w:vertAlign w:val="superscript"/>
        </w:rPr>
        <w:t>11</w:t>
      </w:r>
      <w:r w:rsidRPr="00022AFF">
        <w:rPr>
          <w:rFonts w:eastAsia="SimSun" w:cs="Times New Roman"/>
          <w:color w:val="000000" w:themeColor="text1"/>
          <w:kern w:val="0"/>
          <w:szCs w:val="24"/>
        </w:rPr>
        <w:t xml:space="preserve"> in SLP and SMP regions of naïve (top) and </w:t>
      </w:r>
      <w:r w:rsidRPr="00022AFF">
        <w:rPr>
          <w:rFonts w:ascii="Times New Roman Regular" w:eastAsia="SimSun" w:hAnsi="Times New Roman Regular" w:cs="Times New Roman Regular"/>
          <w:color w:val="000000" w:themeColor="text1"/>
          <w:kern w:val="0"/>
          <w:szCs w:val="24"/>
        </w:rPr>
        <w:t>experienced (bottom)</w:t>
      </w:r>
      <w:r w:rsidRPr="00022AFF">
        <w:rPr>
          <w:rFonts w:eastAsia="SimSun" w:cs="Times New Roman"/>
          <w:color w:val="000000" w:themeColor="text1"/>
          <w:kern w:val="0"/>
          <w:szCs w:val="24"/>
        </w:rPr>
        <w:t xml:space="preserve"> male flies. </w:t>
      </w:r>
      <w:bookmarkStart w:id="6" w:name="OLE_LINK103"/>
      <w:r w:rsidRPr="00022AFF">
        <w:rPr>
          <w:rFonts w:eastAsia="SimSun" w:cs="Times New Roman"/>
          <w:color w:val="000000" w:themeColor="text1"/>
          <w:kern w:val="0"/>
          <w:szCs w:val="24"/>
        </w:rPr>
        <w:t xml:space="preserve">Scale bars represent 10 μm. </w:t>
      </w:r>
      <w:bookmarkEnd w:id="6"/>
      <w:r w:rsidRPr="00022AFF">
        <w:rPr>
          <w:rFonts w:eastAsia="SimSun" w:cs="Times New Roman"/>
          <w:color w:val="000000" w:themeColor="text1"/>
          <w:kern w:val="0"/>
          <w:szCs w:val="24"/>
        </w:rPr>
        <w:t xml:space="preserve">Brains of male fly were immunostained with anti-GFP (green) and anti-nc82 (blue) antibodies. The left and bottom panels are presented as a gray scale to clearly show the synapses connection between </w:t>
      </w:r>
      <w:r w:rsidRPr="00022AFF">
        <w:rPr>
          <w:rFonts w:eastAsia="SimSun" w:cs="Times New Roman"/>
          <w:i/>
          <w:iCs/>
          <w:color w:val="000000" w:themeColor="text1"/>
          <w:kern w:val="0"/>
          <w:szCs w:val="24"/>
        </w:rPr>
        <w:t>SIFa</w:t>
      </w:r>
      <w:r w:rsidRPr="00022AFF">
        <w:rPr>
          <w:rFonts w:eastAsia="SimSun" w:cs="Times New Roman"/>
          <w:i/>
          <w:iCs/>
          <w:color w:val="000000" w:themeColor="text1"/>
          <w:kern w:val="0"/>
          <w:szCs w:val="24"/>
          <w:vertAlign w:val="superscript"/>
        </w:rPr>
        <w:t>2A-lexA</w:t>
      </w:r>
      <w:r w:rsidRPr="00022AFF">
        <w:rPr>
          <w:rFonts w:eastAsia="SimSun" w:cs="Times New Roman"/>
          <w:color w:val="000000" w:themeColor="text1"/>
          <w:kern w:val="0"/>
          <w:szCs w:val="24"/>
          <w:vertAlign w:val="superscript"/>
        </w:rPr>
        <w:t xml:space="preserve"> </w:t>
      </w:r>
      <w:r w:rsidRPr="00022AFF">
        <w:rPr>
          <w:rFonts w:eastAsia="SimSun" w:cs="Times New Roman"/>
          <w:color w:val="000000" w:themeColor="text1"/>
          <w:kern w:val="0"/>
          <w:szCs w:val="24"/>
        </w:rPr>
        <w:t xml:space="preserve">and </w:t>
      </w:r>
      <w:r w:rsidRPr="00022AFF">
        <w:rPr>
          <w:rFonts w:eastAsia="SimSun" w:cs="Times New Roman"/>
          <w:i/>
          <w:iCs/>
          <w:color w:val="000000" w:themeColor="text1"/>
          <w:kern w:val="0"/>
          <w:szCs w:val="24"/>
        </w:rPr>
        <w:t>GAL4</w:t>
      </w:r>
      <w:r w:rsidRPr="00022AFF">
        <w:rPr>
          <w:rFonts w:eastAsia="SimSun" w:cs="Times New Roman"/>
          <w:i/>
          <w:iCs/>
          <w:color w:val="000000" w:themeColor="text1"/>
          <w:kern w:val="0"/>
          <w:szCs w:val="24"/>
          <w:vertAlign w:val="superscript"/>
        </w:rPr>
        <w:t>R54D11</w:t>
      </w:r>
      <w:r w:rsidRPr="00022AFF">
        <w:rPr>
          <w:rFonts w:eastAsia="SimSun" w:cs="Times New Roman"/>
          <w:color w:val="000000" w:themeColor="text1"/>
          <w:kern w:val="0"/>
          <w:szCs w:val="24"/>
        </w:rPr>
        <w:t xml:space="preserve">. </w:t>
      </w:r>
      <w:r w:rsidRPr="00022AFF">
        <w:rPr>
          <w:rFonts w:ascii="Times New Roman Regular" w:eastAsia="SimSun" w:hAnsi="Times New Roman Regular" w:cs="Times New Roman Regular"/>
          <w:color w:val="000000" w:themeColor="text1"/>
          <w:kern w:val="0"/>
          <w:szCs w:val="24"/>
        </w:rPr>
        <w:t>GFP is pseudo-colored as “red hot”.</w:t>
      </w:r>
    </w:p>
    <w:p w14:paraId="6B27645D" w14:textId="77777777" w:rsidR="00C038A5" w:rsidRPr="00022AFF" w:rsidRDefault="00C038A5" w:rsidP="00C038A5">
      <w:pPr>
        <w:spacing w:line="480" w:lineRule="auto"/>
        <w:jc w:val="left"/>
        <w:rPr>
          <w:rFonts w:cs="Times New Roman"/>
          <w:color w:val="000000" w:themeColor="text1"/>
          <w:szCs w:val="24"/>
        </w:rPr>
      </w:pPr>
    </w:p>
    <w:p w14:paraId="6142317A" w14:textId="77777777" w:rsidR="00C038A5" w:rsidRPr="00022AFF" w:rsidRDefault="00C038A5" w:rsidP="00C038A5">
      <w:pPr>
        <w:spacing w:line="480" w:lineRule="auto"/>
        <w:jc w:val="left"/>
        <w:rPr>
          <w:rFonts w:ascii="Times New Roman Regular" w:eastAsia="SimSun" w:hAnsi="Times New Roman Regular" w:cs="Times New Roman Regular"/>
          <w:b/>
          <w:bCs/>
          <w:color w:val="000000" w:themeColor="text1"/>
          <w:kern w:val="0"/>
          <w:szCs w:val="24"/>
        </w:rPr>
      </w:pPr>
      <w:bookmarkStart w:id="7" w:name="OLE_LINK127"/>
      <w:bookmarkStart w:id="8" w:name="OLE_LINK140"/>
      <w:bookmarkStart w:id="9" w:name="OLE_LINK141"/>
      <w:bookmarkStart w:id="10" w:name="OLE_LINK152"/>
      <w:r w:rsidRPr="00022AFF">
        <w:rPr>
          <w:rFonts w:ascii="Times New Roman Regular" w:eastAsia="SimSun" w:hAnsi="Times New Roman Regular" w:cs="Times New Roman Regular"/>
          <w:b/>
          <w:bCs/>
          <w:color w:val="000000" w:themeColor="text1"/>
          <w:kern w:val="0"/>
          <w:szCs w:val="24"/>
        </w:rPr>
        <w:t>Figure S</w:t>
      </w:r>
      <w:r w:rsidRPr="00022AFF">
        <w:rPr>
          <w:rFonts w:ascii="Times New Roman Regular" w:eastAsia="SimSun" w:hAnsi="Times New Roman Regular" w:cs="Times New Roman Regular" w:hint="eastAsia"/>
          <w:b/>
          <w:bCs/>
          <w:color w:val="000000" w:themeColor="text1"/>
          <w:kern w:val="0"/>
          <w:szCs w:val="24"/>
        </w:rPr>
        <w:t>9.</w:t>
      </w:r>
      <w:r w:rsidRPr="00022AFF">
        <w:rPr>
          <w:rFonts w:ascii="Times New Roman Regular" w:eastAsia="SimSun" w:hAnsi="Times New Roman Regular" w:cs="Times New Roman Regular"/>
          <w:b/>
          <w:bCs/>
          <w:color w:val="000000" w:themeColor="text1"/>
          <w:kern w:val="0"/>
          <w:szCs w:val="24"/>
        </w:rPr>
        <w:t xml:space="preserve"> Input of chemical signals and output of electrical signaling in ITP-LN</w:t>
      </w:r>
      <w:r w:rsidRPr="00022AFF">
        <w:rPr>
          <w:rFonts w:ascii="Times New Roman Regular" w:eastAsia="SimSun" w:hAnsi="Times New Roman Regular" w:cs="Times New Roman Regular"/>
          <w:b/>
          <w:bCs/>
          <w:color w:val="000000" w:themeColor="text1"/>
          <w:kern w:val="0"/>
          <w:szCs w:val="24"/>
          <w:vertAlign w:val="subscript"/>
        </w:rPr>
        <w:t>d</w:t>
      </w:r>
      <w:r w:rsidRPr="00022AFF">
        <w:rPr>
          <w:rFonts w:ascii="Times New Roman Regular" w:eastAsia="SimSun" w:hAnsi="Times New Roman Regular" w:cs="Times New Roman Regular"/>
          <w:b/>
          <w:bCs/>
          <w:color w:val="000000" w:themeColor="text1"/>
          <w:kern w:val="0"/>
          <w:szCs w:val="24"/>
        </w:rPr>
        <w:t xml:space="preserve">. </w:t>
      </w:r>
      <w:bookmarkEnd w:id="7"/>
      <w:bookmarkEnd w:id="8"/>
      <w:bookmarkEnd w:id="9"/>
      <w:bookmarkEnd w:id="10"/>
      <w:r w:rsidRPr="00022AFF">
        <w:rPr>
          <w:rFonts w:cs="Times New Roman" w:hint="eastAsia"/>
          <w:color w:val="000000" w:themeColor="text1"/>
          <w:szCs w:val="24"/>
        </w:rPr>
        <w:t>(</w:t>
      </w:r>
      <w:r w:rsidRPr="00022AFF">
        <w:rPr>
          <w:rFonts w:cs="Times New Roman"/>
          <w:color w:val="000000" w:themeColor="text1"/>
          <w:szCs w:val="24"/>
        </w:rPr>
        <w:t xml:space="preserve">A-C) </w:t>
      </w:r>
      <w:bookmarkStart w:id="11" w:name="_Hlk168701511"/>
      <w:r w:rsidRPr="00022AFF">
        <w:rPr>
          <w:rFonts w:cs="Times New Roman"/>
          <w:color w:val="000000" w:themeColor="text1"/>
          <w:szCs w:val="24"/>
        </w:rPr>
        <w:t>Connectome information of ITP-LN</w:t>
      </w:r>
      <w:r w:rsidRPr="00022AFF">
        <w:rPr>
          <w:rFonts w:cs="Times New Roman"/>
          <w:color w:val="000000" w:themeColor="text1"/>
          <w:szCs w:val="24"/>
          <w:vertAlign w:val="subscript"/>
        </w:rPr>
        <w:t>d</w:t>
      </w:r>
      <w:r w:rsidRPr="00022AFF">
        <w:rPr>
          <w:rFonts w:cs="Times New Roman"/>
          <w:color w:val="000000" w:themeColor="text1"/>
          <w:szCs w:val="24"/>
        </w:rPr>
        <w:t xml:space="preserve"> input neurons. </w:t>
      </w:r>
      <w:bookmarkEnd w:id="11"/>
      <w:r w:rsidRPr="00022AFF">
        <w:rPr>
          <w:rFonts w:cs="Times New Roman"/>
          <w:color w:val="000000" w:themeColor="text1"/>
          <w:szCs w:val="24"/>
        </w:rPr>
        <w:t>(A) displays a Sankey histogram depicting the synaptic connections between ITP-LN</w:t>
      </w:r>
      <w:r w:rsidRPr="00022AFF">
        <w:rPr>
          <w:rFonts w:cs="Times New Roman"/>
          <w:color w:val="000000" w:themeColor="text1"/>
          <w:szCs w:val="24"/>
          <w:vertAlign w:val="subscript"/>
        </w:rPr>
        <w:t>d</w:t>
      </w:r>
      <w:r w:rsidRPr="00022AFF">
        <w:rPr>
          <w:rFonts w:cs="Times New Roman"/>
          <w:color w:val="000000" w:themeColor="text1"/>
          <w:szCs w:val="24"/>
        </w:rPr>
        <w:t xml:space="preserve"> and input neurons, the neurotransmitters that the input neurons use are displayed on the right. The color indicates the number of synapses connected. (B) displays a donut diagram demonstrating the type of input neurons. (C) displays a donut diagram demonstrating the distribution of ITP-LN</w:t>
      </w:r>
      <w:r w:rsidRPr="00022AFF">
        <w:rPr>
          <w:rFonts w:cs="Times New Roman"/>
          <w:color w:val="000000" w:themeColor="text1"/>
          <w:szCs w:val="24"/>
          <w:vertAlign w:val="subscript"/>
        </w:rPr>
        <w:t>d</w:t>
      </w:r>
      <w:r w:rsidRPr="00022AFF">
        <w:rPr>
          <w:rFonts w:cs="Times New Roman"/>
          <w:color w:val="000000" w:themeColor="text1"/>
          <w:szCs w:val="24"/>
        </w:rPr>
        <w:t xml:space="preserve"> input neurons in the left and right brain. The data is from </w:t>
      </w:r>
      <w:hyperlink r:id="rId4" w:history="1">
        <w:r w:rsidRPr="00022AFF">
          <w:rPr>
            <w:rStyle w:val="Hyperlink"/>
            <w:rFonts w:cs="Times New Roman"/>
            <w:color w:val="000000" w:themeColor="text1"/>
            <w:szCs w:val="24"/>
          </w:rPr>
          <w:t>https://codex.flywire.ai/</w:t>
        </w:r>
      </w:hyperlink>
      <w:r w:rsidRPr="00022AFF">
        <w:rPr>
          <w:rFonts w:cs="Times New Roman"/>
          <w:color w:val="000000" w:themeColor="text1"/>
          <w:szCs w:val="24"/>
        </w:rPr>
        <w:t>.</w:t>
      </w:r>
      <w:bookmarkStart w:id="12" w:name="OLE_LINK417"/>
      <w:bookmarkStart w:id="13" w:name="OLE_LINK418"/>
      <w:r w:rsidRPr="00022AFF">
        <w:rPr>
          <w:rFonts w:ascii="Times New Roman Regular" w:eastAsia="SimSun" w:hAnsi="Times New Roman Regular" w:cs="Times New Roman Regular"/>
          <w:b/>
          <w:bCs/>
          <w:color w:val="000000" w:themeColor="text1"/>
          <w:kern w:val="0"/>
          <w:szCs w:val="24"/>
        </w:rPr>
        <w:t xml:space="preserve"> </w:t>
      </w:r>
      <w:r w:rsidRPr="00022AFF">
        <w:rPr>
          <w:rFonts w:cs="Times New Roman" w:hint="eastAsia"/>
          <w:color w:val="000000" w:themeColor="text1"/>
          <w:szCs w:val="24"/>
        </w:rPr>
        <w:t>(</w:t>
      </w:r>
      <w:r w:rsidRPr="00022AFF">
        <w:rPr>
          <w:rFonts w:cs="Times New Roman"/>
          <w:color w:val="000000" w:themeColor="text1"/>
          <w:szCs w:val="24"/>
        </w:rPr>
        <w:t>D-</w:t>
      </w:r>
      <w:r w:rsidRPr="00022AFF">
        <w:rPr>
          <w:rFonts w:cs="Times New Roman" w:hint="eastAsia"/>
          <w:color w:val="000000" w:themeColor="text1"/>
          <w:szCs w:val="24"/>
        </w:rPr>
        <w:t>E</w:t>
      </w:r>
      <w:r w:rsidRPr="00022AFF">
        <w:rPr>
          <w:rFonts w:cs="Times New Roman"/>
          <w:color w:val="000000" w:themeColor="text1"/>
          <w:szCs w:val="24"/>
        </w:rPr>
        <w:t>) SMD assay for</w:t>
      </w:r>
      <w:r w:rsidRPr="00022AFF">
        <w:rPr>
          <w:rFonts w:cs="Times New Roman"/>
          <w:i/>
          <w:iCs/>
          <w:color w:val="000000" w:themeColor="text1"/>
          <w:szCs w:val="24"/>
        </w:rPr>
        <w:t xml:space="preserve">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ion channels via</w:t>
      </w:r>
      <w:bookmarkEnd w:id="12"/>
      <w:bookmarkEnd w:id="13"/>
      <w:r w:rsidRPr="00022AFF">
        <w:rPr>
          <w:rFonts w:cs="Times New Roman"/>
          <w:color w:val="000000" w:themeColor="text1"/>
          <w:szCs w:val="24"/>
        </w:rPr>
        <w:t xml:space="preserve"> (D) </w:t>
      </w:r>
      <w:r w:rsidRPr="00022AFF">
        <w:rPr>
          <w:rFonts w:cs="Times New Roman"/>
          <w:i/>
          <w:iCs/>
          <w:color w:val="000000" w:themeColor="text1"/>
          <w:szCs w:val="24"/>
        </w:rPr>
        <w:t>Sh-RNAi</w:t>
      </w:r>
      <w:r w:rsidRPr="00022AFF">
        <w:rPr>
          <w:rFonts w:cs="Times New Roman" w:hint="eastAsia"/>
          <w:color w:val="000000" w:themeColor="text1"/>
          <w:szCs w:val="24"/>
        </w:rPr>
        <w:t xml:space="preserve"> and</w:t>
      </w:r>
      <w:r w:rsidRPr="00022AFF">
        <w:rPr>
          <w:rFonts w:cs="Times New Roman"/>
          <w:i/>
          <w:iCs/>
          <w:color w:val="000000" w:themeColor="text1"/>
          <w:szCs w:val="24"/>
        </w:rPr>
        <w:t xml:space="preserve"> </w:t>
      </w:r>
      <w:r w:rsidRPr="00022AFF">
        <w:rPr>
          <w:rFonts w:cs="Times New Roman"/>
          <w:color w:val="000000" w:themeColor="text1"/>
          <w:szCs w:val="24"/>
        </w:rPr>
        <w:t xml:space="preserve">(E) </w:t>
      </w:r>
      <w:r w:rsidRPr="00022AFF">
        <w:rPr>
          <w:rFonts w:cs="Times New Roman"/>
          <w:i/>
          <w:iCs/>
          <w:color w:val="000000" w:themeColor="text1"/>
          <w:szCs w:val="24"/>
        </w:rPr>
        <w:t>Hk-RNAi</w:t>
      </w:r>
      <w:r w:rsidRPr="00022AFF">
        <w:rPr>
          <w:rFonts w:cs="Times New Roman" w:hint="eastAsia"/>
          <w:i/>
          <w:iCs/>
          <w:color w:val="000000" w:themeColor="text1"/>
          <w:szCs w:val="24"/>
        </w:rPr>
        <w:t xml:space="preserve">. </w:t>
      </w:r>
      <w:r w:rsidRPr="00022AFF">
        <w:rPr>
          <w:rFonts w:cs="Times New Roman"/>
          <w:color w:val="000000" w:themeColor="text1"/>
          <w:szCs w:val="24"/>
        </w:rPr>
        <w:t>(</w:t>
      </w:r>
      <w:r w:rsidRPr="00022AFF">
        <w:rPr>
          <w:rFonts w:cs="Times New Roman" w:hint="eastAsia"/>
          <w:color w:val="000000" w:themeColor="text1"/>
          <w:szCs w:val="24"/>
        </w:rPr>
        <w:t>F</w:t>
      </w:r>
      <w:r w:rsidRPr="00022AFF">
        <w:rPr>
          <w:rFonts w:cs="Times New Roman"/>
          <w:color w:val="000000" w:themeColor="text1"/>
          <w:szCs w:val="24"/>
        </w:rPr>
        <w:t>-</w:t>
      </w:r>
      <w:r w:rsidRPr="00022AFF">
        <w:rPr>
          <w:rFonts w:cs="Times New Roman" w:hint="eastAsia"/>
          <w:color w:val="000000" w:themeColor="text1"/>
          <w:szCs w:val="24"/>
        </w:rPr>
        <w:t>M</w:t>
      </w:r>
      <w:r w:rsidRPr="00022AFF">
        <w:rPr>
          <w:rFonts w:cs="Times New Roman"/>
          <w:color w:val="000000" w:themeColor="text1"/>
          <w:szCs w:val="24"/>
        </w:rPr>
        <w:t xml:space="preserve">) Sleep profiles and quantification of flies for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lang w:eastAsia="zh-Hans"/>
        </w:rPr>
        <w:t xml:space="preserve"> </w:t>
      </w:r>
      <w:r w:rsidRPr="00022AFF">
        <w:rPr>
          <w:rFonts w:cs="Times New Roman"/>
          <w:color w:val="000000" w:themeColor="text1"/>
          <w:szCs w:val="24"/>
        </w:rPr>
        <w:t>mediated knockdown of ion channels via (</w:t>
      </w:r>
      <w:r w:rsidRPr="00022AFF">
        <w:rPr>
          <w:rFonts w:cs="Times New Roman" w:hint="eastAsia"/>
          <w:color w:val="000000" w:themeColor="text1"/>
          <w:szCs w:val="24"/>
        </w:rPr>
        <w:t>F-I</w:t>
      </w:r>
      <w:r w:rsidRPr="00022AFF">
        <w:rPr>
          <w:rFonts w:cs="Times New Roman"/>
          <w:color w:val="000000" w:themeColor="text1"/>
          <w:szCs w:val="24"/>
        </w:rPr>
        <w:t xml:space="preserve">) </w:t>
      </w:r>
      <w:r w:rsidRPr="00022AFF">
        <w:rPr>
          <w:rFonts w:cs="Times New Roman"/>
          <w:i/>
          <w:iCs/>
          <w:color w:val="000000" w:themeColor="text1"/>
          <w:szCs w:val="24"/>
        </w:rPr>
        <w:t>Sh-RNAi</w:t>
      </w:r>
      <w:r w:rsidRPr="00022AFF">
        <w:rPr>
          <w:rFonts w:cs="Times New Roman" w:hint="eastAsia"/>
          <w:color w:val="000000" w:themeColor="text1"/>
          <w:szCs w:val="24"/>
        </w:rPr>
        <w:t xml:space="preserve"> and</w:t>
      </w:r>
      <w:r w:rsidRPr="00022AFF">
        <w:rPr>
          <w:rFonts w:cs="Times New Roman"/>
          <w:i/>
          <w:iCs/>
          <w:color w:val="000000" w:themeColor="text1"/>
          <w:szCs w:val="24"/>
        </w:rPr>
        <w:t xml:space="preserve"> </w:t>
      </w:r>
      <w:r w:rsidRPr="00022AFF">
        <w:rPr>
          <w:rFonts w:cs="Times New Roman"/>
          <w:color w:val="000000" w:themeColor="text1"/>
          <w:szCs w:val="24"/>
        </w:rPr>
        <w:t>(</w:t>
      </w:r>
      <w:r w:rsidRPr="00022AFF">
        <w:rPr>
          <w:rFonts w:cs="Times New Roman" w:hint="eastAsia"/>
          <w:color w:val="000000" w:themeColor="text1"/>
          <w:szCs w:val="24"/>
        </w:rPr>
        <w:t>J-M</w:t>
      </w:r>
      <w:r w:rsidRPr="00022AFF">
        <w:rPr>
          <w:rFonts w:cs="Times New Roman"/>
          <w:color w:val="000000" w:themeColor="text1"/>
          <w:szCs w:val="24"/>
        </w:rPr>
        <w:t xml:space="preserve">) </w:t>
      </w:r>
      <w:r w:rsidRPr="00022AFF">
        <w:rPr>
          <w:rFonts w:cs="Times New Roman"/>
          <w:i/>
          <w:iCs/>
          <w:color w:val="000000" w:themeColor="text1"/>
          <w:szCs w:val="24"/>
        </w:rPr>
        <w:t>Hk-RNAi</w:t>
      </w:r>
      <w:r w:rsidRPr="00022AFF">
        <w:rPr>
          <w:rFonts w:cs="Times New Roman" w:hint="eastAsia"/>
          <w:i/>
          <w:iCs/>
          <w:color w:val="000000" w:themeColor="text1"/>
          <w:szCs w:val="24"/>
        </w:rPr>
        <w:t>.</w:t>
      </w:r>
      <w:r w:rsidRPr="00022AFF">
        <w:rPr>
          <w:rFonts w:cs="Times New Roman"/>
          <w:color w:val="000000" w:themeColor="text1"/>
          <w:szCs w:val="24"/>
        </w:rPr>
        <w:t xml:space="preserve"> </w:t>
      </w:r>
      <w:r w:rsidRPr="00022AFF">
        <w:rPr>
          <w:rFonts w:cs="Times New Roman" w:hint="eastAsia"/>
          <w:color w:val="000000" w:themeColor="text1"/>
          <w:szCs w:val="24"/>
        </w:rPr>
        <w:t>(N</w:t>
      </w:r>
      <w:r w:rsidRPr="00022AFF">
        <w:rPr>
          <w:rFonts w:cs="Times New Roman"/>
          <w:color w:val="000000" w:themeColor="text1"/>
          <w:szCs w:val="24"/>
        </w:rPr>
        <w:t>) SMD assay for</w:t>
      </w:r>
      <w:r w:rsidRPr="00022AFF">
        <w:rPr>
          <w:rFonts w:cs="Times New Roman"/>
          <w:i/>
          <w:iCs/>
          <w:color w:val="000000" w:themeColor="text1"/>
          <w:szCs w:val="24"/>
        </w:rPr>
        <w:t xml:space="preserve">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ion channel via </w:t>
      </w:r>
      <w:r w:rsidRPr="00022AFF">
        <w:rPr>
          <w:rFonts w:cs="Times New Roman"/>
          <w:i/>
          <w:iCs/>
          <w:color w:val="000000" w:themeColor="text1"/>
          <w:szCs w:val="24"/>
        </w:rPr>
        <w:t>Ih-RNAi.</w:t>
      </w:r>
      <w:r w:rsidRPr="00022AFF">
        <w:rPr>
          <w:rFonts w:ascii="Times New Roman Regular" w:eastAsia="SimSun" w:hAnsi="Times New Roman Regular" w:cs="Times New Roman Regular" w:hint="eastAsia"/>
          <w:b/>
          <w:bCs/>
          <w:color w:val="000000" w:themeColor="text1"/>
          <w:kern w:val="0"/>
          <w:szCs w:val="24"/>
        </w:rPr>
        <w:t xml:space="preserve"> </w:t>
      </w:r>
      <w:r w:rsidRPr="00022AFF">
        <w:rPr>
          <w:rFonts w:cs="Times New Roman"/>
          <w:color w:val="000000" w:themeColor="text1"/>
          <w:szCs w:val="24"/>
        </w:rPr>
        <w:t>(</w:t>
      </w:r>
      <w:r w:rsidRPr="00022AFF">
        <w:rPr>
          <w:rFonts w:cs="Times New Roman" w:hint="eastAsia"/>
          <w:color w:val="000000" w:themeColor="text1"/>
          <w:szCs w:val="24"/>
        </w:rPr>
        <w:t>O</w:t>
      </w:r>
      <w:r w:rsidRPr="00022AFF">
        <w:rPr>
          <w:rFonts w:cs="Times New Roman"/>
          <w:color w:val="000000" w:themeColor="text1"/>
          <w:szCs w:val="24"/>
        </w:rPr>
        <w:t>-</w:t>
      </w:r>
      <w:r w:rsidRPr="00022AFF">
        <w:rPr>
          <w:rFonts w:cs="Times New Roman" w:hint="eastAsia"/>
          <w:color w:val="000000" w:themeColor="text1"/>
          <w:szCs w:val="24"/>
        </w:rPr>
        <w:t>Q</w:t>
      </w:r>
      <w:r w:rsidRPr="00022AFF">
        <w:rPr>
          <w:rFonts w:cs="Times New Roman"/>
          <w:color w:val="000000" w:themeColor="text1"/>
          <w:szCs w:val="24"/>
        </w:rPr>
        <w:t>) SMD assay for</w:t>
      </w:r>
      <w:r w:rsidRPr="00022AFF">
        <w:rPr>
          <w:rFonts w:cs="Times New Roman"/>
          <w:i/>
          <w:iCs/>
          <w:color w:val="000000" w:themeColor="text1"/>
          <w:szCs w:val="24"/>
        </w:rPr>
        <w:t xml:space="preserve"> </w:t>
      </w:r>
      <w:r w:rsidRPr="00022AFF">
        <w:rPr>
          <w:rFonts w:cs="Times New Roman"/>
          <w:i/>
          <w:iCs/>
          <w:color w:val="000000" w:themeColor="text1"/>
          <w:szCs w:val="24"/>
          <w:lang w:eastAsia="zh-Hans"/>
        </w:rPr>
        <w:t>GAL4</w:t>
      </w:r>
      <w:r w:rsidRPr="00022AFF">
        <w:rPr>
          <w:rFonts w:cs="Times New Roman"/>
          <w:i/>
          <w:iCs/>
          <w:color w:val="000000" w:themeColor="text1"/>
          <w:szCs w:val="24"/>
          <w:vertAlign w:val="superscript"/>
          <w:lang w:eastAsia="zh-Hans"/>
        </w:rPr>
        <w:t>R54D11</w:t>
      </w:r>
      <w:r w:rsidRPr="00022AFF">
        <w:rPr>
          <w:rFonts w:cs="Times New Roman"/>
          <w:color w:val="000000" w:themeColor="text1"/>
          <w:szCs w:val="24"/>
        </w:rPr>
        <w:t xml:space="preserve"> driver mediated knockdown of neurotransmitter receptors via (</w:t>
      </w:r>
      <w:r w:rsidRPr="00022AFF">
        <w:rPr>
          <w:rFonts w:cs="Times New Roman" w:hint="eastAsia"/>
          <w:color w:val="000000" w:themeColor="text1"/>
          <w:szCs w:val="24"/>
        </w:rPr>
        <w:t>O</w:t>
      </w:r>
      <w:r w:rsidRPr="00022AFF">
        <w:rPr>
          <w:rFonts w:cs="Times New Roman"/>
          <w:color w:val="000000" w:themeColor="text1"/>
          <w:szCs w:val="24"/>
        </w:rPr>
        <w:t xml:space="preserve">) </w:t>
      </w:r>
      <w:r w:rsidRPr="00022AFF">
        <w:rPr>
          <w:rFonts w:cs="Times New Roman"/>
          <w:i/>
          <w:iCs/>
          <w:color w:val="000000" w:themeColor="text1"/>
          <w:szCs w:val="24"/>
        </w:rPr>
        <w:t>5-HT1A-RNAi</w:t>
      </w:r>
      <w:r w:rsidRPr="00022AFF">
        <w:rPr>
          <w:rFonts w:cs="Times New Roman"/>
          <w:color w:val="000000" w:themeColor="text1"/>
          <w:szCs w:val="24"/>
        </w:rPr>
        <w:t>,</w:t>
      </w:r>
      <w:r w:rsidRPr="00022AFF">
        <w:rPr>
          <w:rFonts w:cs="Times New Roman"/>
          <w:i/>
          <w:iCs/>
          <w:color w:val="000000" w:themeColor="text1"/>
          <w:szCs w:val="24"/>
        </w:rPr>
        <w:t xml:space="preserve"> </w:t>
      </w:r>
      <w:r w:rsidRPr="00022AFF">
        <w:rPr>
          <w:rFonts w:cs="Times New Roman"/>
          <w:color w:val="000000" w:themeColor="text1"/>
          <w:szCs w:val="24"/>
        </w:rPr>
        <w:t>(</w:t>
      </w:r>
      <w:r w:rsidRPr="00022AFF">
        <w:rPr>
          <w:rFonts w:cs="Times New Roman" w:hint="eastAsia"/>
          <w:color w:val="000000" w:themeColor="text1"/>
          <w:szCs w:val="24"/>
        </w:rPr>
        <w:t>P</w:t>
      </w:r>
      <w:r w:rsidRPr="00022AFF">
        <w:rPr>
          <w:rFonts w:cs="Times New Roman"/>
          <w:color w:val="000000" w:themeColor="text1"/>
          <w:szCs w:val="24"/>
        </w:rPr>
        <w:t xml:space="preserve">) </w:t>
      </w:r>
      <w:r w:rsidRPr="00022AFF">
        <w:rPr>
          <w:rFonts w:cs="Times New Roman"/>
          <w:i/>
          <w:iCs/>
          <w:color w:val="000000" w:themeColor="text1"/>
          <w:szCs w:val="24"/>
        </w:rPr>
        <w:t>Oamb-RNAi</w:t>
      </w:r>
      <w:r w:rsidRPr="00022AFF">
        <w:rPr>
          <w:rFonts w:cs="Times New Roman"/>
          <w:color w:val="000000" w:themeColor="text1"/>
          <w:szCs w:val="24"/>
        </w:rPr>
        <w:t>, and (</w:t>
      </w:r>
      <w:r w:rsidRPr="00022AFF">
        <w:rPr>
          <w:rFonts w:cs="Times New Roman" w:hint="eastAsia"/>
          <w:color w:val="000000" w:themeColor="text1"/>
          <w:szCs w:val="24"/>
        </w:rPr>
        <w:t>Q</w:t>
      </w:r>
      <w:r w:rsidRPr="00022AFF">
        <w:rPr>
          <w:rFonts w:cs="Times New Roman"/>
          <w:color w:val="000000" w:themeColor="text1"/>
          <w:szCs w:val="24"/>
        </w:rPr>
        <w:t xml:space="preserve">) </w:t>
      </w:r>
      <w:r w:rsidRPr="00022AFF">
        <w:rPr>
          <w:rFonts w:cs="Times New Roman"/>
          <w:i/>
          <w:iCs/>
          <w:color w:val="000000" w:themeColor="text1"/>
          <w:szCs w:val="24"/>
        </w:rPr>
        <w:t>Octβ</w:t>
      </w:r>
      <w:r w:rsidRPr="00022AFF">
        <w:rPr>
          <w:rFonts w:cs="Times New Roman" w:hint="eastAsia"/>
          <w:i/>
          <w:iCs/>
          <w:color w:val="000000" w:themeColor="text1"/>
          <w:szCs w:val="24"/>
        </w:rPr>
        <w:t>3</w:t>
      </w:r>
      <w:r w:rsidRPr="00022AFF">
        <w:rPr>
          <w:rFonts w:cs="Times New Roman"/>
          <w:i/>
          <w:iCs/>
          <w:color w:val="000000" w:themeColor="text1"/>
          <w:szCs w:val="24"/>
        </w:rPr>
        <w:t>R-RNAi.</w:t>
      </w:r>
      <w:r w:rsidRPr="00022AFF">
        <w:rPr>
          <w:rFonts w:cs="Times New Roman" w:hint="eastAsia"/>
          <w:i/>
          <w:iCs/>
          <w:color w:val="000000" w:themeColor="text1"/>
          <w:szCs w:val="24"/>
        </w:rPr>
        <w:t xml:space="preserve"> </w:t>
      </w:r>
      <w:r w:rsidRPr="00022AFF">
        <w:rPr>
          <w:rFonts w:cs="Times New Roman" w:hint="eastAsia"/>
          <w:color w:val="000000" w:themeColor="text1"/>
          <w:szCs w:val="24"/>
        </w:rPr>
        <w:t xml:space="preserve">(R) </w:t>
      </w:r>
      <w:r w:rsidRPr="00022AFF">
        <w:rPr>
          <w:rFonts w:cs="Times New Roman"/>
          <w:color w:val="000000" w:themeColor="text1"/>
          <w:szCs w:val="24"/>
        </w:rPr>
        <w:t>Model of how CLK/CYC proteins regulate SMD behavior in ITP-LN</w:t>
      </w:r>
      <w:r w:rsidRPr="00022AFF">
        <w:rPr>
          <w:rFonts w:cs="Times New Roman"/>
          <w:color w:val="000000" w:themeColor="text1"/>
          <w:szCs w:val="24"/>
          <w:vertAlign w:val="subscript"/>
        </w:rPr>
        <w:t>d</w:t>
      </w:r>
      <w:r w:rsidRPr="00022AFF">
        <w:rPr>
          <w:rFonts w:cs="Times New Roman"/>
          <w:color w:val="000000" w:themeColor="text1"/>
          <w:szCs w:val="24"/>
        </w:rPr>
        <w:t>. Upon receiving the neuropeptide SIFa from upstream SIFa-positive neurons, ITP-LN</w:t>
      </w:r>
      <w:r w:rsidRPr="00022AFF">
        <w:rPr>
          <w:rFonts w:cs="Times New Roman"/>
          <w:color w:val="000000" w:themeColor="text1"/>
          <w:szCs w:val="24"/>
          <w:vertAlign w:val="subscript"/>
        </w:rPr>
        <w:t>d</w:t>
      </w:r>
      <w:r w:rsidRPr="00022AFF">
        <w:rPr>
          <w:rFonts w:cs="Times New Roman"/>
          <w:color w:val="000000" w:themeColor="text1"/>
          <w:szCs w:val="24"/>
        </w:rPr>
        <w:t xml:space="preserve"> releases Glu to downstream neurons to initiate SMD behavior. CLK</w:t>
      </w:r>
      <w:r w:rsidRPr="00022AFF">
        <w:rPr>
          <w:rFonts w:cs="Times New Roman"/>
          <w:color w:val="000000" w:themeColor="text1"/>
          <w:szCs w:val="24"/>
          <w:vertAlign w:val="superscript"/>
        </w:rPr>
        <w:t>GH</w:t>
      </w:r>
      <w:r w:rsidRPr="00022AFF">
        <w:rPr>
          <w:rFonts w:cs="Times New Roman"/>
          <w:color w:val="000000" w:themeColor="text1"/>
          <w:szCs w:val="24"/>
        </w:rPr>
        <w:t>/CYC controls the transmission from neuropeptide signals to neurotransmitter signals by regulating the expression of voltage-gated potassium ion channels Sh/Hk.</w:t>
      </w:r>
    </w:p>
    <w:p w14:paraId="47DB4372"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正文 CS 字体)">
    <w:altName w:val="宋体"/>
    <w:charset w:val="86"/>
    <w:family w:val="roman"/>
    <w:pitch w:val="default"/>
  </w:font>
  <w:font w:name="Aptos Display">
    <w:charset w:val="00"/>
    <w:family w:val="swiss"/>
    <w:pitch w:val="variable"/>
    <w:sig w:usb0="20000287" w:usb1="00000003" w:usb2="00000000" w:usb3="00000000" w:csb0="0000019F" w:csb1="00000000"/>
  </w:font>
  <w:font w:name="Times New Roman Regular">
    <w:altName w:val="Times New Roman"/>
    <w:charset w:val="00"/>
    <w:family w:val="auto"/>
    <w:pitch w:val="default"/>
    <w:sig w:usb0="E0002AEF" w:usb1="C0007841" w:usb2="00000009" w:usb3="00000000" w:csb0="400001FF" w:csb1="FFFF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8A5"/>
    <w:rsid w:val="005C0D39"/>
    <w:rsid w:val="00652DE9"/>
    <w:rsid w:val="0070406C"/>
    <w:rsid w:val="00724754"/>
    <w:rsid w:val="00C038A5"/>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CD9EE"/>
  <w15:chartTrackingRefBased/>
  <w15:docId w15:val="{3C04F63C-AB02-4D01-BA94-FC68D2A74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38A5"/>
    <w:pPr>
      <w:widowControl w:val="0"/>
      <w:spacing w:after="0" w:line="240" w:lineRule="auto"/>
      <w:jc w:val="both"/>
    </w:pPr>
    <w:rPr>
      <w:rFonts w:ascii="Times New Roman" w:eastAsia="DengXian" w:hAnsi="Times New Roman" w:cs="Times New Roman (正文 CS 字体)"/>
      <w:szCs w:val="22"/>
      <w:lang w:val="en-US" w:eastAsia="zh-CN"/>
      <w14:ligatures w14:val="none"/>
    </w:rPr>
  </w:style>
  <w:style w:type="paragraph" w:styleId="Heading1">
    <w:name w:val="heading 1"/>
    <w:basedOn w:val="Normal"/>
    <w:next w:val="Normal"/>
    <w:link w:val="Heading1Char"/>
    <w:uiPriority w:val="9"/>
    <w:qFormat/>
    <w:rsid w:val="00C038A5"/>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038A5"/>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038A5"/>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038A5"/>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Cs w:val="24"/>
      <w:lang w:val="en-IN" w:eastAsia="en-US"/>
      <w14:ligatures w14:val="standardContextual"/>
    </w:rPr>
  </w:style>
  <w:style w:type="paragraph" w:styleId="Heading5">
    <w:name w:val="heading 5"/>
    <w:basedOn w:val="Normal"/>
    <w:next w:val="Normal"/>
    <w:link w:val="Heading5Char"/>
    <w:uiPriority w:val="9"/>
    <w:semiHidden/>
    <w:unhideWhenUsed/>
    <w:qFormat/>
    <w:rsid w:val="00C038A5"/>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Cs w:val="24"/>
      <w:lang w:val="en-IN" w:eastAsia="en-US"/>
      <w14:ligatures w14:val="standardContextual"/>
    </w:rPr>
  </w:style>
  <w:style w:type="paragraph" w:styleId="Heading6">
    <w:name w:val="heading 6"/>
    <w:basedOn w:val="Normal"/>
    <w:next w:val="Normal"/>
    <w:link w:val="Heading6Char"/>
    <w:uiPriority w:val="9"/>
    <w:semiHidden/>
    <w:unhideWhenUsed/>
    <w:qFormat/>
    <w:rsid w:val="00C038A5"/>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Cs w:val="24"/>
      <w:lang w:val="en-IN" w:eastAsia="en-US"/>
      <w14:ligatures w14:val="standardContextual"/>
    </w:rPr>
  </w:style>
  <w:style w:type="paragraph" w:styleId="Heading7">
    <w:name w:val="heading 7"/>
    <w:basedOn w:val="Normal"/>
    <w:next w:val="Normal"/>
    <w:link w:val="Heading7Char"/>
    <w:uiPriority w:val="9"/>
    <w:semiHidden/>
    <w:unhideWhenUsed/>
    <w:qFormat/>
    <w:rsid w:val="00C038A5"/>
    <w:pPr>
      <w:keepNext/>
      <w:keepLines/>
      <w:widowControl/>
      <w:spacing w:before="40" w:line="278" w:lineRule="auto"/>
      <w:jc w:val="left"/>
      <w:outlineLvl w:val="6"/>
    </w:pPr>
    <w:rPr>
      <w:rFonts w:asciiTheme="minorHAnsi" w:eastAsiaTheme="majorEastAsia" w:hAnsiTheme="minorHAnsi" w:cstheme="majorBidi"/>
      <w:color w:val="595959" w:themeColor="text1" w:themeTint="A6"/>
      <w:szCs w:val="24"/>
      <w:lang w:val="en-IN" w:eastAsia="en-US"/>
      <w14:ligatures w14:val="standardContextual"/>
    </w:rPr>
  </w:style>
  <w:style w:type="paragraph" w:styleId="Heading8">
    <w:name w:val="heading 8"/>
    <w:basedOn w:val="Normal"/>
    <w:next w:val="Normal"/>
    <w:link w:val="Heading8Char"/>
    <w:uiPriority w:val="9"/>
    <w:semiHidden/>
    <w:unhideWhenUsed/>
    <w:qFormat/>
    <w:rsid w:val="00C038A5"/>
    <w:pPr>
      <w:keepNext/>
      <w:keepLines/>
      <w:widowControl/>
      <w:spacing w:line="278" w:lineRule="auto"/>
      <w:jc w:val="left"/>
      <w:outlineLvl w:val="7"/>
    </w:pPr>
    <w:rPr>
      <w:rFonts w:asciiTheme="minorHAnsi" w:eastAsiaTheme="majorEastAsia" w:hAnsiTheme="minorHAnsi" w:cstheme="majorBidi"/>
      <w:i/>
      <w:iCs/>
      <w:color w:val="272727" w:themeColor="text1" w:themeTint="D8"/>
      <w:szCs w:val="24"/>
      <w:lang w:val="en-IN" w:eastAsia="en-US"/>
      <w14:ligatures w14:val="standardContextual"/>
    </w:rPr>
  </w:style>
  <w:style w:type="paragraph" w:styleId="Heading9">
    <w:name w:val="heading 9"/>
    <w:basedOn w:val="Normal"/>
    <w:next w:val="Normal"/>
    <w:link w:val="Heading9Char"/>
    <w:uiPriority w:val="9"/>
    <w:semiHidden/>
    <w:unhideWhenUsed/>
    <w:qFormat/>
    <w:rsid w:val="00C038A5"/>
    <w:pPr>
      <w:keepNext/>
      <w:keepLines/>
      <w:widowControl/>
      <w:spacing w:line="278" w:lineRule="auto"/>
      <w:jc w:val="left"/>
      <w:outlineLvl w:val="8"/>
    </w:pPr>
    <w:rPr>
      <w:rFonts w:asciiTheme="minorHAnsi" w:eastAsiaTheme="majorEastAsia" w:hAnsiTheme="minorHAnsi" w:cstheme="majorBidi"/>
      <w:color w:val="272727" w:themeColor="text1" w:themeTint="D8"/>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3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3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3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3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3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3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3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38A5"/>
    <w:rPr>
      <w:rFonts w:eastAsiaTheme="majorEastAsia" w:cstheme="majorBidi"/>
      <w:color w:val="272727" w:themeColor="text1" w:themeTint="D8"/>
    </w:rPr>
  </w:style>
  <w:style w:type="paragraph" w:styleId="Title">
    <w:name w:val="Title"/>
    <w:basedOn w:val="Normal"/>
    <w:next w:val="Normal"/>
    <w:link w:val="TitleChar"/>
    <w:uiPriority w:val="10"/>
    <w:qFormat/>
    <w:rsid w:val="00C038A5"/>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03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38A5"/>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03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38A5"/>
    <w:pPr>
      <w:widowControl/>
      <w:spacing w:before="160" w:after="160" w:line="278" w:lineRule="auto"/>
      <w:jc w:val="center"/>
    </w:pPr>
    <w:rPr>
      <w:rFonts w:asciiTheme="minorHAnsi" w:eastAsiaTheme="minorHAnsi" w:hAnsiTheme="minorHAnsi" w:cstheme="minorBidi"/>
      <w:i/>
      <w:iCs/>
      <w:color w:val="404040" w:themeColor="text1" w:themeTint="BF"/>
      <w:szCs w:val="24"/>
      <w:lang w:val="en-IN" w:eastAsia="en-US"/>
      <w14:ligatures w14:val="standardContextual"/>
    </w:rPr>
  </w:style>
  <w:style w:type="character" w:customStyle="1" w:styleId="QuoteChar">
    <w:name w:val="Quote Char"/>
    <w:basedOn w:val="DefaultParagraphFont"/>
    <w:link w:val="Quote"/>
    <w:uiPriority w:val="29"/>
    <w:rsid w:val="00C038A5"/>
    <w:rPr>
      <w:i/>
      <w:iCs/>
      <w:color w:val="404040" w:themeColor="text1" w:themeTint="BF"/>
    </w:rPr>
  </w:style>
  <w:style w:type="paragraph" w:styleId="ListParagraph">
    <w:name w:val="List Paragraph"/>
    <w:basedOn w:val="Normal"/>
    <w:uiPriority w:val="34"/>
    <w:qFormat/>
    <w:rsid w:val="00C038A5"/>
    <w:pPr>
      <w:widowControl/>
      <w:spacing w:after="160" w:line="278" w:lineRule="auto"/>
      <w:ind w:left="720"/>
      <w:contextualSpacing/>
      <w:jc w:val="left"/>
    </w:pPr>
    <w:rPr>
      <w:rFonts w:asciiTheme="minorHAnsi" w:eastAsiaTheme="minorHAnsi" w:hAnsiTheme="minorHAnsi" w:cstheme="minorBidi"/>
      <w:szCs w:val="24"/>
      <w:lang w:val="en-IN" w:eastAsia="en-US"/>
      <w14:ligatures w14:val="standardContextual"/>
    </w:rPr>
  </w:style>
  <w:style w:type="character" w:styleId="IntenseEmphasis">
    <w:name w:val="Intense Emphasis"/>
    <w:basedOn w:val="DefaultParagraphFont"/>
    <w:uiPriority w:val="21"/>
    <w:qFormat/>
    <w:rsid w:val="00C038A5"/>
    <w:rPr>
      <w:i/>
      <w:iCs/>
      <w:color w:val="0F4761" w:themeColor="accent1" w:themeShade="BF"/>
    </w:rPr>
  </w:style>
  <w:style w:type="paragraph" w:styleId="IntenseQuote">
    <w:name w:val="Intense Quote"/>
    <w:basedOn w:val="Normal"/>
    <w:next w:val="Normal"/>
    <w:link w:val="IntenseQuoteChar"/>
    <w:uiPriority w:val="30"/>
    <w:qFormat/>
    <w:rsid w:val="00C038A5"/>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Cs w:val="24"/>
      <w:lang w:val="en-IN" w:eastAsia="en-US"/>
      <w14:ligatures w14:val="standardContextual"/>
    </w:rPr>
  </w:style>
  <w:style w:type="character" w:customStyle="1" w:styleId="IntenseQuoteChar">
    <w:name w:val="Intense Quote Char"/>
    <w:basedOn w:val="DefaultParagraphFont"/>
    <w:link w:val="IntenseQuote"/>
    <w:uiPriority w:val="30"/>
    <w:rsid w:val="00C038A5"/>
    <w:rPr>
      <w:i/>
      <w:iCs/>
      <w:color w:val="0F4761" w:themeColor="accent1" w:themeShade="BF"/>
    </w:rPr>
  </w:style>
  <w:style w:type="character" w:styleId="IntenseReference">
    <w:name w:val="Intense Reference"/>
    <w:basedOn w:val="DefaultParagraphFont"/>
    <w:uiPriority w:val="32"/>
    <w:qFormat/>
    <w:rsid w:val="00C038A5"/>
    <w:rPr>
      <w:b/>
      <w:bCs/>
      <w:smallCaps/>
      <w:color w:val="0F4761" w:themeColor="accent1" w:themeShade="BF"/>
      <w:spacing w:val="5"/>
    </w:rPr>
  </w:style>
  <w:style w:type="character" w:styleId="Hyperlink">
    <w:name w:val="Hyperlink"/>
    <w:basedOn w:val="DefaultParagraphFont"/>
    <w:uiPriority w:val="99"/>
    <w:unhideWhenUsed/>
    <w:qFormat/>
    <w:rsid w:val="00C038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odex.flywire.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1031</Words>
  <Characters>5879</Characters>
  <Application>Microsoft Office Word</Application>
  <DocSecurity>0</DocSecurity>
  <Lines>48</Lines>
  <Paragraphs>13</Paragraphs>
  <ScaleCrop>false</ScaleCrop>
  <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2025-09-16T07:33:00Z</dcterms:created>
  <dcterms:modified xsi:type="dcterms:W3CDTF">2025-09-16T07:34:00Z</dcterms:modified>
</cp:coreProperties>
</file>