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450FC" w14:textId="77777777" w:rsidR="003506DD" w:rsidRPr="00022AFF" w:rsidRDefault="003506DD" w:rsidP="003506DD">
      <w:pPr>
        <w:spacing w:line="480" w:lineRule="auto"/>
        <w:jc w:val="left"/>
        <w:rPr>
          <w:rFonts w:cs="Times New Roman"/>
          <w:b/>
          <w:bCs/>
          <w:color w:val="000000" w:themeColor="text1"/>
          <w:szCs w:val="24"/>
          <w:lang w:eastAsia="zh-Hans"/>
        </w:rPr>
      </w:pPr>
      <w:bookmarkStart w:id="0" w:name="OLE_LINK278"/>
      <w:bookmarkStart w:id="1" w:name="OLE_LINK279"/>
      <w:r w:rsidRPr="00022AFF">
        <w:rPr>
          <w:rFonts w:cs="Times New Roman" w:hint="eastAsia"/>
          <w:b/>
          <w:bCs/>
          <w:color w:val="000000" w:themeColor="text1"/>
          <w:szCs w:val="24"/>
          <w:lang w:eastAsia="zh-Hans"/>
        </w:rPr>
        <w:t>Graphical Abstract</w:t>
      </w:r>
    </w:p>
    <w:p w14:paraId="33D3A991" w14:textId="77777777" w:rsidR="003506DD" w:rsidRPr="00022AFF" w:rsidRDefault="003506DD" w:rsidP="003506DD">
      <w:pPr>
        <w:spacing w:line="480" w:lineRule="auto"/>
        <w:jc w:val="left"/>
        <w:rPr>
          <w:rFonts w:eastAsia="SimSun" w:cs="Times New Roman"/>
          <w:bCs/>
          <w:color w:val="000000" w:themeColor="text1"/>
          <w:kern w:val="0"/>
          <w:szCs w:val="24"/>
          <w:lang w:eastAsia="zh-Hans"/>
        </w:rPr>
      </w:pPr>
      <w:r w:rsidRPr="00022AFF">
        <w:rPr>
          <w:rFonts w:eastAsia="SimSun" w:cs="Times New Roman"/>
          <w:bCs/>
          <w:color w:val="000000" w:themeColor="text1"/>
          <w:kern w:val="0"/>
          <w:szCs w:val="24"/>
          <w:lang w:eastAsia="zh-Hans"/>
        </w:rPr>
        <w:t xml:space="preserve">Different CLK/CYC mediate separate regulatory mechanism between circadian rhythm, sleep and interval timing in </w:t>
      </w:r>
      <w:r w:rsidRPr="00022AFF">
        <w:rPr>
          <w:rFonts w:eastAsia="SimSun" w:cs="Times New Roman"/>
          <w:bCs/>
          <w:i/>
          <w:iCs/>
          <w:color w:val="000000" w:themeColor="text1"/>
          <w:kern w:val="0"/>
          <w:szCs w:val="24"/>
          <w:lang w:eastAsia="zh-Hans"/>
        </w:rPr>
        <w:t>Drosophila melanogaster</w:t>
      </w:r>
      <w:r w:rsidRPr="00022AFF">
        <w:rPr>
          <w:rFonts w:eastAsia="SimSun" w:cs="Times New Roman" w:hint="eastAsia"/>
          <w:bCs/>
          <w:color w:val="000000" w:themeColor="text1"/>
          <w:kern w:val="0"/>
          <w:szCs w:val="24"/>
          <w:lang w:eastAsia="zh-Hans"/>
        </w:rPr>
        <w:t>.</w:t>
      </w:r>
    </w:p>
    <w:bookmarkEnd w:id="0"/>
    <w:bookmarkEnd w:id="1"/>
    <w:p w14:paraId="6D4D8CB6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正文 CS 字体)">
    <w:altName w:val="宋体"/>
    <w:charset w:val="86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6DD"/>
    <w:rsid w:val="003506DD"/>
    <w:rsid w:val="005C0D39"/>
    <w:rsid w:val="00652DE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B8E53"/>
  <w15:chartTrackingRefBased/>
  <w15:docId w15:val="{6FB2152A-B807-4EF4-821D-72C2F6B0D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6DD"/>
    <w:pPr>
      <w:widowControl w:val="0"/>
      <w:spacing w:after="0" w:line="240" w:lineRule="auto"/>
      <w:jc w:val="both"/>
    </w:pPr>
    <w:rPr>
      <w:rFonts w:ascii="Times New Roman" w:eastAsia="DengXian" w:hAnsi="Times New Roman" w:cs="Times New Roman (正文 CS 字体)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06D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06D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06D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6D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06D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6D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6D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6D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6D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6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06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06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6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06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6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6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6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6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06D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06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6D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06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06DD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06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06D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06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6D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6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06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2025-09-16T07:37:00Z</dcterms:created>
  <dcterms:modified xsi:type="dcterms:W3CDTF">2025-09-16T07:37:00Z</dcterms:modified>
</cp:coreProperties>
</file>