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44EC" w14:textId="77777777" w:rsidR="0045236E" w:rsidRDefault="00000000" w:rsidP="00714E77">
      <w:pPr>
        <w:pStyle w:val="Balk1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714E7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Highlights</w:t>
      </w:r>
    </w:p>
    <w:p w14:paraId="798F13AE" w14:textId="77777777" w:rsidR="00714E77" w:rsidRPr="00714E77" w:rsidRDefault="00714E77" w:rsidP="00714E77"/>
    <w:p w14:paraId="303FF6AA" w14:textId="77777777" w:rsidR="0045236E" w:rsidRPr="00714E77" w:rsidRDefault="00000000" w:rsidP="00714E77">
      <w:pPr>
        <w:jc w:val="both"/>
        <w:rPr>
          <w:rFonts w:ascii="Times New Roman" w:hAnsi="Times New Roman" w:cs="Times New Roman"/>
          <w:sz w:val="24"/>
          <w:szCs w:val="24"/>
        </w:rPr>
      </w:pPr>
      <w:r w:rsidRPr="00714E77">
        <w:rPr>
          <w:rFonts w:ascii="Times New Roman" w:hAnsi="Times New Roman" w:cs="Times New Roman"/>
          <w:sz w:val="24"/>
          <w:szCs w:val="24"/>
        </w:rPr>
        <w:t xml:space="preserve">• </w:t>
      </w:r>
      <w:r w:rsidRPr="00714E77">
        <w:rPr>
          <w:rFonts w:ascii="Times New Roman" w:hAnsi="Times New Roman" w:cs="Times New Roman"/>
          <w:i/>
          <w:iCs/>
          <w:sz w:val="24"/>
          <w:szCs w:val="24"/>
        </w:rPr>
        <w:t>Dieffenbachia camilla</w:t>
      </w:r>
      <w:r w:rsidRPr="00714E77">
        <w:rPr>
          <w:rFonts w:ascii="Times New Roman" w:hAnsi="Times New Roman" w:cs="Times New Roman"/>
          <w:sz w:val="24"/>
          <w:szCs w:val="24"/>
        </w:rPr>
        <w:t xml:space="preserve"> extract was employed as a natural reducing and stabilizing agent for green synthesis of iron oxide nanoparticles (FeONPs).</w:t>
      </w:r>
    </w:p>
    <w:p w14:paraId="20E6A4F0" w14:textId="77777777" w:rsidR="0045236E" w:rsidRPr="00714E77" w:rsidRDefault="00000000" w:rsidP="00714E77">
      <w:pPr>
        <w:jc w:val="both"/>
        <w:rPr>
          <w:rFonts w:ascii="Times New Roman" w:hAnsi="Times New Roman" w:cs="Times New Roman"/>
          <w:sz w:val="24"/>
          <w:szCs w:val="24"/>
        </w:rPr>
      </w:pPr>
      <w:r w:rsidRPr="00714E77">
        <w:rPr>
          <w:rFonts w:ascii="Times New Roman" w:hAnsi="Times New Roman" w:cs="Times New Roman"/>
          <w:sz w:val="24"/>
          <w:szCs w:val="24"/>
        </w:rPr>
        <w:t>• Two precursors, Iron (III) chloride and Iron (II) sulphate heptahydrate, were tested for FeONPs production, with FeSO₄·7H₂O yielding superior photocatalytic performance.</w:t>
      </w:r>
    </w:p>
    <w:p w14:paraId="4B52421C" w14:textId="77777777" w:rsidR="0045236E" w:rsidRPr="00714E77" w:rsidRDefault="00000000" w:rsidP="00714E77">
      <w:pPr>
        <w:jc w:val="both"/>
        <w:rPr>
          <w:rFonts w:ascii="Times New Roman" w:hAnsi="Times New Roman" w:cs="Times New Roman"/>
          <w:sz w:val="24"/>
          <w:szCs w:val="24"/>
        </w:rPr>
      </w:pPr>
      <w:r w:rsidRPr="00714E77">
        <w:rPr>
          <w:rFonts w:ascii="Times New Roman" w:hAnsi="Times New Roman" w:cs="Times New Roman"/>
          <w:sz w:val="24"/>
          <w:szCs w:val="24"/>
        </w:rPr>
        <w:t>• Comprehensive characterization was carried out using UV–vis, DLS, SEM, FTIR, Raman spectroscopy, and XRD to confirm nanoparticle formation, size, morphology, and stability.</w:t>
      </w:r>
    </w:p>
    <w:p w14:paraId="2DBF0B7B" w14:textId="77777777" w:rsidR="0045236E" w:rsidRPr="00714E77" w:rsidRDefault="00000000" w:rsidP="00714E77">
      <w:pPr>
        <w:jc w:val="both"/>
        <w:rPr>
          <w:rFonts w:ascii="Times New Roman" w:hAnsi="Times New Roman" w:cs="Times New Roman"/>
          <w:sz w:val="24"/>
          <w:szCs w:val="24"/>
        </w:rPr>
      </w:pPr>
      <w:r w:rsidRPr="00714E77">
        <w:rPr>
          <w:rFonts w:ascii="Times New Roman" w:hAnsi="Times New Roman" w:cs="Times New Roman"/>
          <w:sz w:val="24"/>
          <w:szCs w:val="24"/>
        </w:rPr>
        <w:t>• FeONPs demonstrated notable antioxidant activity in DPPH free radical scavenging assays, indicating therapeutic potential against oxidative stress.</w:t>
      </w:r>
    </w:p>
    <w:p w14:paraId="15284953" w14:textId="77777777" w:rsidR="0045236E" w:rsidRPr="00714E77" w:rsidRDefault="00000000" w:rsidP="00714E77">
      <w:pPr>
        <w:jc w:val="both"/>
        <w:rPr>
          <w:rFonts w:ascii="Times New Roman" w:hAnsi="Times New Roman" w:cs="Times New Roman"/>
          <w:sz w:val="24"/>
          <w:szCs w:val="24"/>
        </w:rPr>
      </w:pPr>
      <w:r w:rsidRPr="00714E77">
        <w:rPr>
          <w:rFonts w:ascii="Times New Roman" w:hAnsi="Times New Roman" w:cs="Times New Roman"/>
          <w:sz w:val="24"/>
          <w:szCs w:val="24"/>
        </w:rPr>
        <w:t>• Antibacterial studies showed inhibition zones against Gram-positive (</w:t>
      </w:r>
      <w:r w:rsidRPr="00714E77">
        <w:rPr>
          <w:rFonts w:ascii="Times New Roman" w:hAnsi="Times New Roman" w:cs="Times New Roman"/>
          <w:i/>
          <w:iCs/>
          <w:sz w:val="24"/>
          <w:szCs w:val="24"/>
        </w:rPr>
        <w:t>Bacillus subtilis</w:t>
      </w:r>
      <w:r w:rsidRPr="00714E77">
        <w:rPr>
          <w:rFonts w:ascii="Times New Roman" w:hAnsi="Times New Roman" w:cs="Times New Roman"/>
          <w:sz w:val="24"/>
          <w:szCs w:val="24"/>
        </w:rPr>
        <w:t>) and Gram-negative (</w:t>
      </w:r>
      <w:r w:rsidRPr="00714E77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714E77">
        <w:rPr>
          <w:rFonts w:ascii="Times New Roman" w:hAnsi="Times New Roman" w:cs="Times New Roman"/>
          <w:sz w:val="24"/>
          <w:szCs w:val="24"/>
        </w:rPr>
        <w:t>) bacteria, confirming antimicrobial efficacy.</w:t>
      </w:r>
    </w:p>
    <w:p w14:paraId="4591AE3F" w14:textId="77777777" w:rsidR="0045236E" w:rsidRPr="00714E77" w:rsidRDefault="00000000" w:rsidP="00714E77">
      <w:pPr>
        <w:jc w:val="both"/>
        <w:rPr>
          <w:rFonts w:ascii="Times New Roman" w:hAnsi="Times New Roman" w:cs="Times New Roman"/>
          <w:sz w:val="24"/>
          <w:szCs w:val="24"/>
        </w:rPr>
      </w:pPr>
      <w:r w:rsidRPr="00714E77">
        <w:rPr>
          <w:rFonts w:ascii="Times New Roman" w:hAnsi="Times New Roman" w:cs="Times New Roman"/>
          <w:sz w:val="24"/>
          <w:szCs w:val="24"/>
        </w:rPr>
        <w:t>• Photocatalytic experiments revealed significant degradation of organic dyes (methylene blue, methyl red, methyl orange), highlighting environmental remediation potential.</w:t>
      </w:r>
    </w:p>
    <w:p w14:paraId="00D69077" w14:textId="77777777" w:rsidR="0045236E" w:rsidRPr="00714E77" w:rsidRDefault="00000000" w:rsidP="00714E77">
      <w:pPr>
        <w:jc w:val="both"/>
        <w:rPr>
          <w:rFonts w:ascii="Times New Roman" w:hAnsi="Times New Roman" w:cs="Times New Roman"/>
          <w:sz w:val="24"/>
          <w:szCs w:val="24"/>
        </w:rPr>
      </w:pPr>
      <w:r w:rsidRPr="00714E77">
        <w:rPr>
          <w:rFonts w:ascii="Times New Roman" w:hAnsi="Times New Roman" w:cs="Times New Roman"/>
          <w:sz w:val="24"/>
          <w:szCs w:val="24"/>
        </w:rPr>
        <w:t>• The multifunctional FeONPs produced via this eco-friendly approach present promising applications in biomedical, industrial, and environmental fields.</w:t>
      </w:r>
    </w:p>
    <w:sectPr w:rsidR="0045236E" w:rsidRPr="00714E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6373480">
    <w:abstractNumId w:val="8"/>
  </w:num>
  <w:num w:numId="2" w16cid:durableId="1109278411">
    <w:abstractNumId w:val="6"/>
  </w:num>
  <w:num w:numId="3" w16cid:durableId="1891650011">
    <w:abstractNumId w:val="5"/>
  </w:num>
  <w:num w:numId="4" w16cid:durableId="1302275328">
    <w:abstractNumId w:val="4"/>
  </w:num>
  <w:num w:numId="5" w16cid:durableId="209345027">
    <w:abstractNumId w:val="7"/>
  </w:num>
  <w:num w:numId="6" w16cid:durableId="572161135">
    <w:abstractNumId w:val="3"/>
  </w:num>
  <w:num w:numId="7" w16cid:durableId="1572813681">
    <w:abstractNumId w:val="2"/>
  </w:num>
  <w:num w:numId="8" w16cid:durableId="540292486">
    <w:abstractNumId w:val="1"/>
  </w:num>
  <w:num w:numId="9" w16cid:durableId="9080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DC7"/>
    <w:rsid w:val="00034616"/>
    <w:rsid w:val="0006063C"/>
    <w:rsid w:val="0015074B"/>
    <w:rsid w:val="0029639D"/>
    <w:rsid w:val="00326F90"/>
    <w:rsid w:val="0045236E"/>
    <w:rsid w:val="00714E7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6B453"/>
  <w14:defaultImageDpi w14:val="300"/>
  <w15:docId w15:val="{F54DC67E-BFCE-BD45-9711-6FDF0803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betul.gurunlu87@gmail.com</cp:lastModifiedBy>
  <cp:revision>2</cp:revision>
  <dcterms:created xsi:type="dcterms:W3CDTF">2013-12-23T23:15:00Z</dcterms:created>
  <dcterms:modified xsi:type="dcterms:W3CDTF">2025-08-23T08:39:00Z</dcterms:modified>
  <cp:category/>
</cp:coreProperties>
</file>