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A0238" w14:textId="77777777" w:rsidR="00362A03" w:rsidRDefault="00362A03" w:rsidP="00362A03">
      <w:pPr>
        <w:jc w:val="center"/>
        <w:rPr>
          <w:rFonts w:ascii="Times New Roman" w:hAnsi="Times New Roman" w:cs="Times New Roman"/>
          <w:b/>
          <w:bCs/>
          <w:sz w:val="24"/>
          <w:szCs w:val="24"/>
        </w:rPr>
      </w:pPr>
      <w:r w:rsidRPr="00314FAE">
        <w:rPr>
          <w:rFonts w:ascii="Times New Roman" w:hAnsi="Times New Roman" w:cs="Times New Roman"/>
          <w:b/>
          <w:bCs/>
          <w:sz w:val="24"/>
          <w:szCs w:val="24"/>
        </w:rPr>
        <w:t>APPENDIX B</w:t>
      </w:r>
    </w:p>
    <w:p w14:paraId="1F740CB7" w14:textId="77777777" w:rsidR="00362A03" w:rsidRPr="00B002A6" w:rsidRDefault="00362A03" w:rsidP="00362A03">
      <w:pPr>
        <w:jc w:val="center"/>
        <w:rPr>
          <w:rFonts w:ascii="Times New Roman" w:hAnsi="Times New Roman" w:cs="Times New Roman"/>
          <w:b/>
          <w:bCs/>
          <w:sz w:val="24"/>
          <w:szCs w:val="24"/>
        </w:rPr>
      </w:pPr>
      <w:r w:rsidRPr="00B002A6">
        <w:rPr>
          <w:rFonts w:ascii="Times New Roman" w:hAnsi="Times New Roman" w:cs="Times New Roman"/>
          <w:b/>
          <w:sz w:val="24"/>
          <w:szCs w:val="24"/>
        </w:rPr>
        <w:t>INCLUSION AND EXCLUSION CRITERIA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94"/>
        <w:gridCol w:w="1422"/>
        <w:gridCol w:w="1865"/>
        <w:gridCol w:w="2768"/>
        <w:gridCol w:w="2211"/>
      </w:tblGrid>
      <w:tr w:rsidR="00362A03" w:rsidRPr="00314FAE" w14:paraId="60D36210" w14:textId="77777777" w:rsidTr="00C71F92">
        <w:trPr>
          <w:tblCellSpacing w:w="15" w:type="dxa"/>
        </w:trPr>
        <w:tc>
          <w:tcPr>
            <w:tcW w:w="0" w:type="auto"/>
            <w:tcBorders>
              <w:top w:val="single" w:sz="4" w:space="0" w:color="auto"/>
              <w:bottom w:val="single" w:sz="4" w:space="0" w:color="auto"/>
            </w:tcBorders>
            <w:vAlign w:val="center"/>
            <w:hideMark/>
          </w:tcPr>
          <w:p w14:paraId="42189163" w14:textId="77777777" w:rsidR="00362A03" w:rsidRPr="00314FAE" w:rsidRDefault="00362A03" w:rsidP="00C71F92">
            <w:pPr>
              <w:spacing w:before="100" w:beforeAutospacing="1" w:after="100" w:afterAutospacing="1" w:line="240" w:lineRule="auto"/>
              <w:jc w:val="center"/>
              <w:rPr>
                <w:rFonts w:ascii="Times New Roman" w:eastAsia="Times New Roman" w:hAnsi="Times New Roman" w:cs="Times New Roman"/>
                <w:b/>
                <w:bCs/>
                <w:sz w:val="24"/>
                <w:szCs w:val="24"/>
                <w:lang w:val="en-US"/>
              </w:rPr>
            </w:pPr>
            <w:r w:rsidRPr="00314FAE">
              <w:rPr>
                <w:rFonts w:ascii="Times New Roman" w:eastAsia="Times New Roman" w:hAnsi="Times New Roman" w:cs="Times New Roman"/>
                <w:b/>
                <w:bCs/>
                <w:sz w:val="24"/>
                <w:szCs w:val="24"/>
                <w:lang w:val="en-US"/>
              </w:rPr>
              <w:t>Criterion Type</w:t>
            </w:r>
          </w:p>
        </w:tc>
        <w:tc>
          <w:tcPr>
            <w:tcW w:w="0" w:type="auto"/>
            <w:tcBorders>
              <w:top w:val="single" w:sz="4" w:space="0" w:color="auto"/>
              <w:bottom w:val="single" w:sz="4" w:space="0" w:color="auto"/>
            </w:tcBorders>
            <w:vAlign w:val="center"/>
            <w:hideMark/>
          </w:tcPr>
          <w:p w14:paraId="438E52B0" w14:textId="77777777" w:rsidR="00362A03" w:rsidRPr="00314FAE" w:rsidRDefault="00362A03" w:rsidP="00C71F92">
            <w:pPr>
              <w:spacing w:before="100" w:beforeAutospacing="1" w:after="100" w:afterAutospacing="1" w:line="240" w:lineRule="auto"/>
              <w:jc w:val="center"/>
              <w:rPr>
                <w:rFonts w:ascii="Times New Roman" w:eastAsia="Times New Roman" w:hAnsi="Times New Roman" w:cs="Times New Roman"/>
                <w:b/>
                <w:bCs/>
                <w:sz w:val="24"/>
                <w:szCs w:val="24"/>
                <w:lang w:val="en-US"/>
              </w:rPr>
            </w:pPr>
            <w:r w:rsidRPr="00314FAE">
              <w:rPr>
                <w:rFonts w:ascii="Times New Roman" w:eastAsia="Times New Roman" w:hAnsi="Times New Roman" w:cs="Times New Roman"/>
                <w:b/>
                <w:bCs/>
                <w:sz w:val="24"/>
                <w:szCs w:val="24"/>
                <w:lang w:val="en-US"/>
              </w:rPr>
              <w:t>Criterion</w:t>
            </w:r>
          </w:p>
        </w:tc>
        <w:tc>
          <w:tcPr>
            <w:tcW w:w="0" w:type="auto"/>
            <w:tcBorders>
              <w:top w:val="single" w:sz="4" w:space="0" w:color="auto"/>
              <w:bottom w:val="single" w:sz="4" w:space="0" w:color="auto"/>
            </w:tcBorders>
            <w:vAlign w:val="center"/>
            <w:hideMark/>
          </w:tcPr>
          <w:p w14:paraId="46070DF7" w14:textId="77777777" w:rsidR="00362A03" w:rsidRPr="00314FAE" w:rsidRDefault="00362A03" w:rsidP="00C71F92">
            <w:pPr>
              <w:spacing w:before="100" w:beforeAutospacing="1" w:after="100" w:afterAutospacing="1" w:line="240" w:lineRule="auto"/>
              <w:jc w:val="center"/>
              <w:rPr>
                <w:rFonts w:ascii="Times New Roman" w:eastAsia="Times New Roman" w:hAnsi="Times New Roman" w:cs="Times New Roman"/>
                <w:b/>
                <w:bCs/>
                <w:sz w:val="24"/>
                <w:szCs w:val="24"/>
                <w:lang w:val="en-US"/>
              </w:rPr>
            </w:pPr>
            <w:r w:rsidRPr="00314FAE">
              <w:rPr>
                <w:rFonts w:ascii="Times New Roman" w:eastAsia="Times New Roman" w:hAnsi="Times New Roman" w:cs="Times New Roman"/>
                <w:b/>
                <w:bCs/>
                <w:sz w:val="24"/>
                <w:szCs w:val="24"/>
                <w:lang w:val="en-US"/>
              </w:rPr>
              <w:t>Description</w:t>
            </w:r>
          </w:p>
        </w:tc>
        <w:tc>
          <w:tcPr>
            <w:tcW w:w="0" w:type="auto"/>
            <w:tcBorders>
              <w:top w:val="single" w:sz="4" w:space="0" w:color="auto"/>
              <w:bottom w:val="single" w:sz="4" w:space="0" w:color="auto"/>
            </w:tcBorders>
            <w:vAlign w:val="center"/>
            <w:hideMark/>
          </w:tcPr>
          <w:p w14:paraId="17AFA961" w14:textId="77777777" w:rsidR="00362A03" w:rsidRPr="00314FAE" w:rsidRDefault="00362A03" w:rsidP="00C71F92">
            <w:pPr>
              <w:spacing w:before="100" w:beforeAutospacing="1" w:after="100" w:afterAutospacing="1" w:line="240" w:lineRule="auto"/>
              <w:jc w:val="center"/>
              <w:rPr>
                <w:rFonts w:ascii="Times New Roman" w:eastAsia="Times New Roman" w:hAnsi="Times New Roman" w:cs="Times New Roman"/>
                <w:b/>
                <w:bCs/>
                <w:sz w:val="24"/>
                <w:szCs w:val="24"/>
                <w:lang w:val="en-US"/>
              </w:rPr>
            </w:pPr>
            <w:r w:rsidRPr="00314FAE">
              <w:rPr>
                <w:rFonts w:ascii="Times New Roman" w:eastAsia="Times New Roman" w:hAnsi="Times New Roman" w:cs="Times New Roman"/>
                <w:b/>
                <w:bCs/>
                <w:sz w:val="24"/>
                <w:szCs w:val="24"/>
                <w:lang w:val="en-US"/>
              </w:rPr>
              <w:t>Justification</w:t>
            </w:r>
          </w:p>
        </w:tc>
        <w:tc>
          <w:tcPr>
            <w:tcW w:w="0" w:type="auto"/>
            <w:tcBorders>
              <w:top w:val="single" w:sz="4" w:space="0" w:color="auto"/>
              <w:bottom w:val="single" w:sz="4" w:space="0" w:color="auto"/>
            </w:tcBorders>
            <w:vAlign w:val="center"/>
            <w:hideMark/>
          </w:tcPr>
          <w:p w14:paraId="4901B040" w14:textId="77777777" w:rsidR="00362A03" w:rsidRPr="00314FAE" w:rsidRDefault="00362A03" w:rsidP="00C71F92">
            <w:pPr>
              <w:spacing w:before="100" w:beforeAutospacing="1" w:after="100" w:afterAutospacing="1" w:line="240" w:lineRule="auto"/>
              <w:jc w:val="center"/>
              <w:rPr>
                <w:rFonts w:ascii="Times New Roman" w:eastAsia="Times New Roman" w:hAnsi="Times New Roman" w:cs="Times New Roman"/>
                <w:b/>
                <w:bCs/>
                <w:sz w:val="24"/>
                <w:szCs w:val="24"/>
                <w:lang w:val="en-US"/>
              </w:rPr>
            </w:pPr>
            <w:r w:rsidRPr="00314FAE">
              <w:rPr>
                <w:rFonts w:ascii="Times New Roman" w:eastAsia="Times New Roman" w:hAnsi="Times New Roman" w:cs="Times New Roman"/>
                <w:b/>
                <w:bCs/>
                <w:sz w:val="24"/>
                <w:szCs w:val="24"/>
                <w:lang w:val="en-US"/>
              </w:rPr>
              <w:t>Reference/Support</w:t>
            </w:r>
          </w:p>
        </w:tc>
      </w:tr>
      <w:tr w:rsidR="00362A03" w:rsidRPr="00314FAE" w14:paraId="645AF57F" w14:textId="77777777" w:rsidTr="00C71F92">
        <w:trPr>
          <w:tblCellSpacing w:w="15" w:type="dxa"/>
        </w:trPr>
        <w:tc>
          <w:tcPr>
            <w:tcW w:w="0" w:type="auto"/>
            <w:vAlign w:val="center"/>
            <w:hideMark/>
          </w:tcPr>
          <w:p w14:paraId="2865DF59" w14:textId="77777777" w:rsidR="00362A03" w:rsidRPr="00314FAE" w:rsidRDefault="00362A03" w:rsidP="00C71F92">
            <w:pPr>
              <w:spacing w:before="100" w:beforeAutospacing="1" w:after="100" w:afterAutospacing="1" w:line="240" w:lineRule="auto"/>
              <w:rPr>
                <w:rFonts w:ascii="Times New Roman" w:eastAsia="Times New Roman" w:hAnsi="Times New Roman" w:cs="Times New Roman"/>
                <w:sz w:val="24"/>
                <w:szCs w:val="24"/>
                <w:lang w:val="en-US"/>
              </w:rPr>
            </w:pPr>
            <w:r w:rsidRPr="00314FAE">
              <w:rPr>
                <w:rFonts w:ascii="Times New Roman" w:eastAsia="Times New Roman" w:hAnsi="Times New Roman" w:cs="Times New Roman"/>
                <w:b/>
                <w:bCs/>
                <w:sz w:val="24"/>
                <w:szCs w:val="24"/>
                <w:lang w:val="en-US"/>
              </w:rPr>
              <w:t>Inclusion</w:t>
            </w:r>
          </w:p>
        </w:tc>
        <w:tc>
          <w:tcPr>
            <w:tcW w:w="0" w:type="auto"/>
            <w:vAlign w:val="center"/>
            <w:hideMark/>
          </w:tcPr>
          <w:p w14:paraId="67362382" w14:textId="77777777" w:rsidR="00362A03" w:rsidRPr="00314FAE" w:rsidRDefault="00362A03" w:rsidP="00C71F92">
            <w:pPr>
              <w:spacing w:before="100" w:beforeAutospacing="1" w:after="100" w:afterAutospacing="1" w:line="240" w:lineRule="auto"/>
              <w:rPr>
                <w:rFonts w:ascii="Times New Roman" w:eastAsia="Times New Roman" w:hAnsi="Times New Roman" w:cs="Times New Roman"/>
                <w:sz w:val="24"/>
                <w:szCs w:val="24"/>
                <w:lang w:val="en-US"/>
              </w:rPr>
            </w:pPr>
            <w:r w:rsidRPr="00314FAE">
              <w:rPr>
                <w:rFonts w:ascii="Times New Roman" w:eastAsia="Times New Roman" w:hAnsi="Times New Roman" w:cs="Times New Roman"/>
                <w:sz w:val="24"/>
                <w:szCs w:val="24"/>
                <w:lang w:val="en-US"/>
              </w:rPr>
              <w:t>Age ≥18 years</w:t>
            </w:r>
          </w:p>
        </w:tc>
        <w:tc>
          <w:tcPr>
            <w:tcW w:w="0" w:type="auto"/>
            <w:vAlign w:val="center"/>
            <w:hideMark/>
          </w:tcPr>
          <w:p w14:paraId="22FD2BB0" w14:textId="77777777" w:rsidR="00362A03" w:rsidRPr="00314FAE" w:rsidRDefault="00362A03" w:rsidP="00C71F92">
            <w:pPr>
              <w:spacing w:before="100" w:beforeAutospacing="1" w:after="100" w:afterAutospacing="1" w:line="240" w:lineRule="auto"/>
              <w:rPr>
                <w:rFonts w:ascii="Times New Roman" w:eastAsia="Times New Roman" w:hAnsi="Times New Roman" w:cs="Times New Roman"/>
                <w:sz w:val="24"/>
                <w:szCs w:val="24"/>
                <w:lang w:val="en-US"/>
              </w:rPr>
            </w:pPr>
            <w:r w:rsidRPr="00314FAE">
              <w:rPr>
                <w:rFonts w:ascii="Times New Roman" w:eastAsia="Times New Roman" w:hAnsi="Times New Roman" w:cs="Times New Roman"/>
                <w:sz w:val="24"/>
                <w:szCs w:val="24"/>
                <w:lang w:val="en-US"/>
              </w:rPr>
              <w:t>Participants must be adults aged 18 years or older at the time of the survey (July 22–26, 2025).</w:t>
            </w:r>
          </w:p>
        </w:tc>
        <w:tc>
          <w:tcPr>
            <w:tcW w:w="0" w:type="auto"/>
            <w:vAlign w:val="center"/>
            <w:hideMark/>
          </w:tcPr>
          <w:p w14:paraId="6581C345" w14:textId="77777777" w:rsidR="00362A03" w:rsidRPr="00314FAE" w:rsidRDefault="00362A03" w:rsidP="00C71F92">
            <w:pPr>
              <w:spacing w:before="100" w:beforeAutospacing="1" w:after="100" w:afterAutospacing="1" w:line="240" w:lineRule="auto"/>
              <w:rPr>
                <w:rFonts w:ascii="Times New Roman" w:eastAsia="Times New Roman" w:hAnsi="Times New Roman" w:cs="Times New Roman"/>
                <w:sz w:val="24"/>
                <w:szCs w:val="24"/>
                <w:lang w:val="en-US"/>
              </w:rPr>
            </w:pPr>
            <w:r w:rsidRPr="00314FAE">
              <w:rPr>
                <w:rFonts w:ascii="Times New Roman" w:eastAsia="Times New Roman" w:hAnsi="Times New Roman" w:cs="Times New Roman"/>
                <w:sz w:val="24"/>
                <w:szCs w:val="24"/>
                <w:lang w:val="en-US"/>
              </w:rPr>
              <w:t>Ensures participants are legally adults capable of providing informed consent and have the cognitive capacity to respond to complex questions about air pollution perceptions and health symptoms. Excludes minors to avoid ethical concerns regarding consent and comprehension, aligning with standard health survey protocols.</w:t>
            </w:r>
          </w:p>
        </w:tc>
        <w:tc>
          <w:tcPr>
            <w:tcW w:w="0" w:type="auto"/>
            <w:vAlign w:val="center"/>
            <w:hideMark/>
          </w:tcPr>
          <w:p w14:paraId="3E2D2115" w14:textId="77777777" w:rsidR="00362A03" w:rsidRPr="00314FAE" w:rsidRDefault="00362A03" w:rsidP="00C71F92">
            <w:pPr>
              <w:spacing w:before="100" w:beforeAutospacing="1" w:after="100" w:afterAutospacing="1" w:line="240" w:lineRule="auto"/>
              <w:rPr>
                <w:rFonts w:ascii="Times New Roman" w:eastAsia="Times New Roman" w:hAnsi="Times New Roman" w:cs="Times New Roman"/>
                <w:sz w:val="24"/>
                <w:szCs w:val="24"/>
                <w:lang w:val="en-US"/>
              </w:rPr>
            </w:pPr>
            <w:r w:rsidRPr="00314FAE">
              <w:rPr>
                <w:rFonts w:ascii="Times New Roman" w:eastAsia="Times New Roman" w:hAnsi="Times New Roman" w:cs="Times New Roman"/>
                <w:sz w:val="24"/>
                <w:szCs w:val="24"/>
                <w:lang w:val="en-US"/>
              </w:rPr>
              <w:t xml:space="preserve">WHO (2021); </w:t>
            </w:r>
            <w:proofErr w:type="spellStart"/>
            <w:r w:rsidRPr="00314FAE">
              <w:rPr>
                <w:rFonts w:ascii="Times New Roman" w:eastAsia="Times New Roman" w:hAnsi="Times New Roman" w:cs="Times New Roman"/>
                <w:sz w:val="24"/>
                <w:szCs w:val="24"/>
                <w:lang w:val="en-US"/>
              </w:rPr>
              <w:t>Egondi</w:t>
            </w:r>
            <w:proofErr w:type="spellEnd"/>
            <w:r w:rsidRPr="00314FAE">
              <w:rPr>
                <w:rFonts w:ascii="Times New Roman" w:eastAsia="Times New Roman" w:hAnsi="Times New Roman" w:cs="Times New Roman"/>
                <w:sz w:val="24"/>
                <w:szCs w:val="24"/>
                <w:lang w:val="en-US"/>
              </w:rPr>
              <w:t xml:space="preserve"> et al. (2013)</w:t>
            </w:r>
          </w:p>
        </w:tc>
      </w:tr>
      <w:tr w:rsidR="00362A03" w:rsidRPr="00314FAE" w14:paraId="67EBCB7D" w14:textId="77777777" w:rsidTr="00C71F92">
        <w:trPr>
          <w:tblCellSpacing w:w="15" w:type="dxa"/>
        </w:trPr>
        <w:tc>
          <w:tcPr>
            <w:tcW w:w="0" w:type="auto"/>
            <w:vAlign w:val="center"/>
            <w:hideMark/>
          </w:tcPr>
          <w:p w14:paraId="1089054C" w14:textId="77777777" w:rsidR="00362A03" w:rsidRPr="00314FAE" w:rsidRDefault="00362A03" w:rsidP="00C71F92">
            <w:pPr>
              <w:spacing w:before="100" w:beforeAutospacing="1" w:after="100" w:afterAutospacing="1" w:line="240" w:lineRule="auto"/>
              <w:rPr>
                <w:rFonts w:ascii="Times New Roman" w:eastAsia="Times New Roman" w:hAnsi="Times New Roman" w:cs="Times New Roman"/>
                <w:sz w:val="24"/>
                <w:szCs w:val="24"/>
                <w:lang w:val="en-US"/>
              </w:rPr>
            </w:pPr>
            <w:r w:rsidRPr="00314FAE">
              <w:rPr>
                <w:rFonts w:ascii="Times New Roman" w:eastAsia="Times New Roman" w:hAnsi="Times New Roman" w:cs="Times New Roman"/>
                <w:b/>
                <w:bCs/>
                <w:sz w:val="24"/>
                <w:szCs w:val="24"/>
                <w:lang w:val="en-US"/>
              </w:rPr>
              <w:t>Inclusion</w:t>
            </w:r>
          </w:p>
        </w:tc>
        <w:tc>
          <w:tcPr>
            <w:tcW w:w="0" w:type="auto"/>
            <w:vAlign w:val="center"/>
            <w:hideMark/>
          </w:tcPr>
          <w:p w14:paraId="739CE742" w14:textId="77777777" w:rsidR="00362A03" w:rsidRPr="00314FAE" w:rsidRDefault="00362A03" w:rsidP="00C71F92">
            <w:pPr>
              <w:spacing w:before="100" w:beforeAutospacing="1" w:after="100" w:afterAutospacing="1" w:line="240" w:lineRule="auto"/>
              <w:rPr>
                <w:rFonts w:ascii="Times New Roman" w:eastAsia="Times New Roman" w:hAnsi="Times New Roman" w:cs="Times New Roman"/>
                <w:sz w:val="24"/>
                <w:szCs w:val="24"/>
                <w:lang w:val="en-US"/>
              </w:rPr>
            </w:pPr>
            <w:r w:rsidRPr="00314FAE">
              <w:rPr>
                <w:rFonts w:ascii="Times New Roman" w:eastAsia="Times New Roman" w:hAnsi="Times New Roman" w:cs="Times New Roman"/>
                <w:sz w:val="24"/>
                <w:szCs w:val="24"/>
                <w:lang w:val="en-US"/>
              </w:rPr>
              <w:t>Residency ≥1 year</w:t>
            </w:r>
          </w:p>
        </w:tc>
        <w:tc>
          <w:tcPr>
            <w:tcW w:w="0" w:type="auto"/>
            <w:vAlign w:val="center"/>
            <w:hideMark/>
          </w:tcPr>
          <w:p w14:paraId="6560C716" w14:textId="77777777" w:rsidR="00362A03" w:rsidRPr="00314FAE" w:rsidRDefault="00362A03" w:rsidP="00C71F92">
            <w:pPr>
              <w:spacing w:before="100" w:beforeAutospacing="1" w:after="100" w:afterAutospacing="1" w:line="240" w:lineRule="auto"/>
              <w:rPr>
                <w:rFonts w:ascii="Times New Roman" w:eastAsia="Times New Roman" w:hAnsi="Times New Roman" w:cs="Times New Roman"/>
                <w:sz w:val="24"/>
                <w:szCs w:val="24"/>
                <w:lang w:val="en-US"/>
              </w:rPr>
            </w:pPr>
            <w:r w:rsidRPr="00314FAE">
              <w:rPr>
                <w:rFonts w:ascii="Times New Roman" w:eastAsia="Times New Roman" w:hAnsi="Times New Roman" w:cs="Times New Roman"/>
                <w:sz w:val="24"/>
                <w:szCs w:val="24"/>
                <w:lang w:val="en-US"/>
              </w:rPr>
              <w:t>Participants must have resided in Ilorin West LGA, within 5 km of a sawmill, for at least one year prior to the study.</w:t>
            </w:r>
          </w:p>
        </w:tc>
        <w:tc>
          <w:tcPr>
            <w:tcW w:w="0" w:type="auto"/>
            <w:vAlign w:val="center"/>
            <w:hideMark/>
          </w:tcPr>
          <w:p w14:paraId="4CC2776D" w14:textId="77777777" w:rsidR="00362A03" w:rsidRPr="00314FAE" w:rsidRDefault="00362A03" w:rsidP="00C71F92">
            <w:pPr>
              <w:spacing w:before="100" w:beforeAutospacing="1" w:after="100" w:afterAutospacing="1" w:line="240" w:lineRule="auto"/>
              <w:rPr>
                <w:rFonts w:ascii="Times New Roman" w:eastAsia="Times New Roman" w:hAnsi="Times New Roman" w:cs="Times New Roman"/>
                <w:sz w:val="24"/>
                <w:szCs w:val="24"/>
                <w:lang w:val="en-US"/>
              </w:rPr>
            </w:pPr>
            <w:r w:rsidRPr="00314FAE">
              <w:rPr>
                <w:rFonts w:ascii="Times New Roman" w:eastAsia="Times New Roman" w:hAnsi="Times New Roman" w:cs="Times New Roman"/>
                <w:sz w:val="24"/>
                <w:szCs w:val="24"/>
                <w:lang w:val="en-US"/>
              </w:rPr>
              <w:t>Ensures participants have sufficient exposure to sawmill-related air pollution to experience and report associated health impacts and perceptions. Long-term residency enhances the reliability of self-reported data on chronic symptoms and environmental awareness. This criterion supports representativeness of the exposed population.</w:t>
            </w:r>
          </w:p>
        </w:tc>
        <w:tc>
          <w:tcPr>
            <w:tcW w:w="0" w:type="auto"/>
            <w:vAlign w:val="center"/>
            <w:hideMark/>
          </w:tcPr>
          <w:p w14:paraId="5B6C61AB" w14:textId="77777777" w:rsidR="00362A03" w:rsidRPr="00314FAE" w:rsidRDefault="00362A03" w:rsidP="00C71F92">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314FAE">
              <w:rPr>
                <w:rFonts w:ascii="Times New Roman" w:eastAsia="Times New Roman" w:hAnsi="Times New Roman" w:cs="Times New Roman"/>
                <w:sz w:val="24"/>
                <w:szCs w:val="24"/>
                <w:lang w:val="en-US"/>
              </w:rPr>
              <w:t>Krejcie</w:t>
            </w:r>
            <w:proofErr w:type="spellEnd"/>
            <w:r w:rsidRPr="00314FAE">
              <w:rPr>
                <w:rFonts w:ascii="Times New Roman" w:eastAsia="Times New Roman" w:hAnsi="Times New Roman" w:cs="Times New Roman"/>
                <w:sz w:val="24"/>
                <w:szCs w:val="24"/>
                <w:lang w:val="en-US"/>
              </w:rPr>
              <w:t xml:space="preserve"> &amp; Morgan (1970); </w:t>
            </w:r>
            <w:proofErr w:type="spellStart"/>
            <w:r w:rsidRPr="00314FAE">
              <w:rPr>
                <w:rFonts w:ascii="Times New Roman" w:eastAsia="Times New Roman" w:hAnsi="Times New Roman" w:cs="Times New Roman"/>
                <w:sz w:val="24"/>
                <w:szCs w:val="24"/>
                <w:lang w:val="en-US"/>
              </w:rPr>
              <w:t>Adães</w:t>
            </w:r>
            <w:proofErr w:type="spellEnd"/>
            <w:r w:rsidRPr="00314FAE">
              <w:rPr>
                <w:rFonts w:ascii="Times New Roman" w:eastAsia="Times New Roman" w:hAnsi="Times New Roman" w:cs="Times New Roman"/>
                <w:sz w:val="24"/>
                <w:szCs w:val="24"/>
                <w:lang w:val="en-US"/>
              </w:rPr>
              <w:t xml:space="preserve"> &amp; Pires (2019)</w:t>
            </w:r>
          </w:p>
        </w:tc>
      </w:tr>
      <w:tr w:rsidR="00362A03" w:rsidRPr="00314FAE" w14:paraId="28837098" w14:textId="77777777" w:rsidTr="00C71F92">
        <w:trPr>
          <w:tblCellSpacing w:w="15" w:type="dxa"/>
        </w:trPr>
        <w:tc>
          <w:tcPr>
            <w:tcW w:w="0" w:type="auto"/>
            <w:vAlign w:val="center"/>
            <w:hideMark/>
          </w:tcPr>
          <w:p w14:paraId="5BEA699A" w14:textId="77777777" w:rsidR="00362A03" w:rsidRPr="00314FAE" w:rsidRDefault="00362A03" w:rsidP="00C71F92">
            <w:pPr>
              <w:spacing w:before="100" w:beforeAutospacing="1" w:after="100" w:afterAutospacing="1" w:line="240" w:lineRule="auto"/>
              <w:rPr>
                <w:rFonts w:ascii="Times New Roman" w:eastAsia="Times New Roman" w:hAnsi="Times New Roman" w:cs="Times New Roman"/>
                <w:sz w:val="24"/>
                <w:szCs w:val="24"/>
                <w:lang w:val="en-US"/>
              </w:rPr>
            </w:pPr>
            <w:r w:rsidRPr="00314FAE">
              <w:rPr>
                <w:rFonts w:ascii="Times New Roman" w:eastAsia="Times New Roman" w:hAnsi="Times New Roman" w:cs="Times New Roman"/>
                <w:b/>
                <w:bCs/>
                <w:sz w:val="24"/>
                <w:szCs w:val="24"/>
                <w:lang w:val="en-US"/>
              </w:rPr>
              <w:t>Inclusion</w:t>
            </w:r>
          </w:p>
        </w:tc>
        <w:tc>
          <w:tcPr>
            <w:tcW w:w="0" w:type="auto"/>
            <w:vAlign w:val="center"/>
            <w:hideMark/>
          </w:tcPr>
          <w:p w14:paraId="4AE22810" w14:textId="77777777" w:rsidR="00362A03" w:rsidRPr="00314FAE" w:rsidRDefault="00362A03" w:rsidP="00C71F92">
            <w:pPr>
              <w:spacing w:before="100" w:beforeAutospacing="1" w:after="100" w:afterAutospacing="1" w:line="240" w:lineRule="auto"/>
              <w:rPr>
                <w:rFonts w:ascii="Times New Roman" w:eastAsia="Times New Roman" w:hAnsi="Times New Roman" w:cs="Times New Roman"/>
                <w:sz w:val="24"/>
                <w:szCs w:val="24"/>
                <w:lang w:val="en-US"/>
              </w:rPr>
            </w:pPr>
            <w:r w:rsidRPr="00314FAE">
              <w:rPr>
                <w:rFonts w:ascii="Times New Roman" w:eastAsia="Times New Roman" w:hAnsi="Times New Roman" w:cs="Times New Roman"/>
                <w:sz w:val="24"/>
                <w:szCs w:val="24"/>
                <w:lang w:val="en-US"/>
              </w:rPr>
              <w:t>Willingness to participate</w:t>
            </w:r>
          </w:p>
        </w:tc>
        <w:tc>
          <w:tcPr>
            <w:tcW w:w="0" w:type="auto"/>
            <w:vAlign w:val="center"/>
            <w:hideMark/>
          </w:tcPr>
          <w:p w14:paraId="6127D5F6" w14:textId="77777777" w:rsidR="00362A03" w:rsidRPr="00314FAE" w:rsidRDefault="00362A03" w:rsidP="00C71F92">
            <w:pPr>
              <w:spacing w:before="100" w:beforeAutospacing="1" w:after="100" w:afterAutospacing="1" w:line="240" w:lineRule="auto"/>
              <w:rPr>
                <w:rFonts w:ascii="Times New Roman" w:eastAsia="Times New Roman" w:hAnsi="Times New Roman" w:cs="Times New Roman"/>
                <w:sz w:val="24"/>
                <w:szCs w:val="24"/>
                <w:lang w:val="en-US"/>
              </w:rPr>
            </w:pPr>
            <w:r w:rsidRPr="00314FAE">
              <w:rPr>
                <w:rFonts w:ascii="Times New Roman" w:eastAsia="Times New Roman" w:hAnsi="Times New Roman" w:cs="Times New Roman"/>
                <w:sz w:val="24"/>
                <w:szCs w:val="24"/>
                <w:lang w:val="en-US"/>
              </w:rPr>
              <w:t>Participants must provide informed consent and be willing to complete the structured questionnaire.</w:t>
            </w:r>
          </w:p>
        </w:tc>
        <w:tc>
          <w:tcPr>
            <w:tcW w:w="0" w:type="auto"/>
            <w:vAlign w:val="center"/>
            <w:hideMark/>
          </w:tcPr>
          <w:p w14:paraId="50482AA3" w14:textId="77777777" w:rsidR="00362A03" w:rsidRPr="00314FAE" w:rsidRDefault="00362A03" w:rsidP="00C71F92">
            <w:pPr>
              <w:spacing w:before="100" w:beforeAutospacing="1" w:after="100" w:afterAutospacing="1" w:line="240" w:lineRule="auto"/>
              <w:rPr>
                <w:rFonts w:ascii="Times New Roman" w:eastAsia="Times New Roman" w:hAnsi="Times New Roman" w:cs="Times New Roman"/>
                <w:sz w:val="24"/>
                <w:szCs w:val="24"/>
                <w:lang w:val="en-US"/>
              </w:rPr>
            </w:pPr>
            <w:r w:rsidRPr="00314FAE">
              <w:rPr>
                <w:rFonts w:ascii="Times New Roman" w:eastAsia="Times New Roman" w:hAnsi="Times New Roman" w:cs="Times New Roman"/>
                <w:sz w:val="24"/>
                <w:szCs w:val="24"/>
                <w:lang w:val="en-US"/>
              </w:rPr>
              <w:t>Ethical requirement to ensure voluntary participation, respecting autonomy and minimizing coercion. Consent forms were available in English, Yoruba, and Hausa to accommodate the linguistic diversity of Ilorin West LGA.</w:t>
            </w:r>
          </w:p>
        </w:tc>
        <w:tc>
          <w:tcPr>
            <w:tcW w:w="0" w:type="auto"/>
            <w:vAlign w:val="center"/>
            <w:hideMark/>
          </w:tcPr>
          <w:p w14:paraId="7B989B1C" w14:textId="77777777" w:rsidR="00362A03" w:rsidRPr="00314FAE" w:rsidRDefault="00362A03" w:rsidP="00C71F92">
            <w:pPr>
              <w:spacing w:before="100" w:beforeAutospacing="1" w:after="100" w:afterAutospacing="1" w:line="240" w:lineRule="auto"/>
              <w:rPr>
                <w:rFonts w:ascii="Times New Roman" w:eastAsia="Times New Roman" w:hAnsi="Times New Roman" w:cs="Times New Roman"/>
                <w:sz w:val="24"/>
                <w:szCs w:val="24"/>
                <w:lang w:val="en-US"/>
              </w:rPr>
            </w:pPr>
            <w:r w:rsidRPr="00314FAE">
              <w:rPr>
                <w:rFonts w:ascii="Times New Roman" w:eastAsia="Times New Roman" w:hAnsi="Times New Roman" w:cs="Times New Roman"/>
                <w:sz w:val="24"/>
                <w:szCs w:val="24"/>
                <w:lang w:val="en-US"/>
              </w:rPr>
              <w:t>Helsinki Declaration (2013); Kwara State Ministry of Health Ethics Committee (2025)</w:t>
            </w:r>
          </w:p>
        </w:tc>
      </w:tr>
      <w:tr w:rsidR="00362A03" w:rsidRPr="00314FAE" w14:paraId="46E6CAEE" w14:textId="77777777" w:rsidTr="00C71F92">
        <w:trPr>
          <w:tblCellSpacing w:w="15" w:type="dxa"/>
        </w:trPr>
        <w:tc>
          <w:tcPr>
            <w:tcW w:w="0" w:type="auto"/>
            <w:vAlign w:val="center"/>
            <w:hideMark/>
          </w:tcPr>
          <w:p w14:paraId="55832E97" w14:textId="77777777" w:rsidR="00362A03" w:rsidRPr="00314FAE" w:rsidRDefault="00362A03" w:rsidP="00C71F92">
            <w:pPr>
              <w:spacing w:before="100" w:beforeAutospacing="1" w:after="100" w:afterAutospacing="1" w:line="240" w:lineRule="auto"/>
              <w:rPr>
                <w:rFonts w:ascii="Times New Roman" w:eastAsia="Times New Roman" w:hAnsi="Times New Roman" w:cs="Times New Roman"/>
                <w:sz w:val="24"/>
                <w:szCs w:val="24"/>
                <w:lang w:val="en-US"/>
              </w:rPr>
            </w:pPr>
            <w:r w:rsidRPr="00314FAE">
              <w:rPr>
                <w:rFonts w:ascii="Times New Roman" w:eastAsia="Times New Roman" w:hAnsi="Times New Roman" w:cs="Times New Roman"/>
                <w:b/>
                <w:bCs/>
                <w:sz w:val="24"/>
                <w:szCs w:val="24"/>
                <w:lang w:val="en-US"/>
              </w:rPr>
              <w:t>Exclusion</w:t>
            </w:r>
          </w:p>
        </w:tc>
        <w:tc>
          <w:tcPr>
            <w:tcW w:w="0" w:type="auto"/>
            <w:vAlign w:val="center"/>
            <w:hideMark/>
          </w:tcPr>
          <w:p w14:paraId="249F399D" w14:textId="77777777" w:rsidR="00362A03" w:rsidRPr="00314FAE" w:rsidRDefault="00362A03" w:rsidP="00C71F92">
            <w:pPr>
              <w:spacing w:before="100" w:beforeAutospacing="1" w:after="100" w:afterAutospacing="1" w:line="240" w:lineRule="auto"/>
              <w:rPr>
                <w:rFonts w:ascii="Times New Roman" w:eastAsia="Times New Roman" w:hAnsi="Times New Roman" w:cs="Times New Roman"/>
                <w:sz w:val="24"/>
                <w:szCs w:val="24"/>
                <w:lang w:val="en-US"/>
              </w:rPr>
            </w:pPr>
            <w:r w:rsidRPr="00314FAE">
              <w:rPr>
                <w:rFonts w:ascii="Times New Roman" w:eastAsia="Times New Roman" w:hAnsi="Times New Roman" w:cs="Times New Roman"/>
                <w:sz w:val="24"/>
                <w:szCs w:val="24"/>
                <w:lang w:val="en-US"/>
              </w:rPr>
              <w:t>Age &lt;18 years</w:t>
            </w:r>
          </w:p>
        </w:tc>
        <w:tc>
          <w:tcPr>
            <w:tcW w:w="0" w:type="auto"/>
            <w:vAlign w:val="center"/>
            <w:hideMark/>
          </w:tcPr>
          <w:p w14:paraId="0B71FEF3" w14:textId="77777777" w:rsidR="00362A03" w:rsidRPr="00314FAE" w:rsidRDefault="00362A03" w:rsidP="00C71F92">
            <w:pPr>
              <w:spacing w:before="100" w:beforeAutospacing="1" w:after="100" w:afterAutospacing="1" w:line="240" w:lineRule="auto"/>
              <w:rPr>
                <w:rFonts w:ascii="Times New Roman" w:eastAsia="Times New Roman" w:hAnsi="Times New Roman" w:cs="Times New Roman"/>
                <w:sz w:val="24"/>
                <w:szCs w:val="24"/>
                <w:lang w:val="en-US"/>
              </w:rPr>
            </w:pPr>
            <w:r w:rsidRPr="00314FAE">
              <w:rPr>
                <w:rFonts w:ascii="Times New Roman" w:eastAsia="Times New Roman" w:hAnsi="Times New Roman" w:cs="Times New Roman"/>
                <w:sz w:val="24"/>
                <w:szCs w:val="24"/>
                <w:lang w:val="en-US"/>
              </w:rPr>
              <w:t xml:space="preserve">Individuals under 18 years of age </w:t>
            </w:r>
            <w:r w:rsidRPr="00314FAE">
              <w:rPr>
                <w:rFonts w:ascii="Times New Roman" w:eastAsia="Times New Roman" w:hAnsi="Times New Roman" w:cs="Times New Roman"/>
                <w:sz w:val="24"/>
                <w:szCs w:val="24"/>
                <w:lang w:val="en-US"/>
              </w:rPr>
              <w:lastRenderedPageBreak/>
              <w:t>were excluded from the study.</w:t>
            </w:r>
          </w:p>
        </w:tc>
        <w:tc>
          <w:tcPr>
            <w:tcW w:w="0" w:type="auto"/>
            <w:vAlign w:val="center"/>
            <w:hideMark/>
          </w:tcPr>
          <w:p w14:paraId="2F4E6B9F" w14:textId="77777777" w:rsidR="00362A03" w:rsidRPr="00314FAE" w:rsidRDefault="00362A03" w:rsidP="00C71F92">
            <w:pPr>
              <w:spacing w:before="100" w:beforeAutospacing="1" w:after="100" w:afterAutospacing="1" w:line="240" w:lineRule="auto"/>
              <w:rPr>
                <w:rFonts w:ascii="Times New Roman" w:eastAsia="Times New Roman" w:hAnsi="Times New Roman" w:cs="Times New Roman"/>
                <w:sz w:val="24"/>
                <w:szCs w:val="24"/>
                <w:lang w:val="en-US"/>
              </w:rPr>
            </w:pPr>
            <w:r w:rsidRPr="00314FAE">
              <w:rPr>
                <w:rFonts w:ascii="Times New Roman" w:eastAsia="Times New Roman" w:hAnsi="Times New Roman" w:cs="Times New Roman"/>
                <w:sz w:val="24"/>
                <w:szCs w:val="24"/>
                <w:lang w:val="en-US"/>
              </w:rPr>
              <w:lastRenderedPageBreak/>
              <w:t xml:space="preserve">Minors may lack the legal capacity to consent and may not fully comprehend </w:t>
            </w:r>
            <w:r w:rsidRPr="00314FAE">
              <w:rPr>
                <w:rFonts w:ascii="Times New Roman" w:eastAsia="Times New Roman" w:hAnsi="Times New Roman" w:cs="Times New Roman"/>
                <w:sz w:val="24"/>
                <w:szCs w:val="24"/>
                <w:lang w:val="en-US"/>
              </w:rPr>
              <w:lastRenderedPageBreak/>
              <w:t>the questionnaire, potentially leading to unreliable responses. This exclusion protects vulnerable populations and aligns with ethical guidelines for human research.</w:t>
            </w:r>
          </w:p>
        </w:tc>
        <w:tc>
          <w:tcPr>
            <w:tcW w:w="0" w:type="auto"/>
            <w:vAlign w:val="center"/>
            <w:hideMark/>
          </w:tcPr>
          <w:p w14:paraId="6E838734" w14:textId="77777777" w:rsidR="00362A03" w:rsidRPr="00314FAE" w:rsidRDefault="00362A03" w:rsidP="00C71F92">
            <w:pPr>
              <w:spacing w:before="100" w:beforeAutospacing="1" w:after="100" w:afterAutospacing="1" w:line="240" w:lineRule="auto"/>
              <w:rPr>
                <w:rFonts w:ascii="Times New Roman" w:eastAsia="Times New Roman" w:hAnsi="Times New Roman" w:cs="Times New Roman"/>
                <w:sz w:val="24"/>
                <w:szCs w:val="24"/>
                <w:lang w:val="en-US"/>
              </w:rPr>
            </w:pPr>
            <w:r w:rsidRPr="00314FAE">
              <w:rPr>
                <w:rFonts w:ascii="Times New Roman" w:eastAsia="Times New Roman" w:hAnsi="Times New Roman" w:cs="Times New Roman"/>
                <w:sz w:val="24"/>
                <w:szCs w:val="24"/>
                <w:lang w:val="en-US"/>
              </w:rPr>
              <w:lastRenderedPageBreak/>
              <w:t xml:space="preserve">WHO (2021); </w:t>
            </w:r>
            <w:proofErr w:type="spellStart"/>
            <w:r w:rsidRPr="00314FAE">
              <w:rPr>
                <w:rFonts w:ascii="Times New Roman" w:eastAsia="Times New Roman" w:hAnsi="Times New Roman" w:cs="Times New Roman"/>
                <w:sz w:val="24"/>
                <w:szCs w:val="24"/>
                <w:lang w:val="en-US"/>
              </w:rPr>
              <w:t>Egondi</w:t>
            </w:r>
            <w:proofErr w:type="spellEnd"/>
            <w:r w:rsidRPr="00314FAE">
              <w:rPr>
                <w:rFonts w:ascii="Times New Roman" w:eastAsia="Times New Roman" w:hAnsi="Times New Roman" w:cs="Times New Roman"/>
                <w:sz w:val="24"/>
                <w:szCs w:val="24"/>
                <w:lang w:val="en-US"/>
              </w:rPr>
              <w:t xml:space="preserve"> et al. (2013)</w:t>
            </w:r>
          </w:p>
        </w:tc>
      </w:tr>
      <w:tr w:rsidR="00362A03" w:rsidRPr="00314FAE" w14:paraId="5CC88947" w14:textId="77777777" w:rsidTr="00C71F92">
        <w:trPr>
          <w:tblCellSpacing w:w="15" w:type="dxa"/>
        </w:trPr>
        <w:tc>
          <w:tcPr>
            <w:tcW w:w="0" w:type="auto"/>
            <w:vAlign w:val="center"/>
            <w:hideMark/>
          </w:tcPr>
          <w:p w14:paraId="1F03DBD0" w14:textId="77777777" w:rsidR="00362A03" w:rsidRPr="00314FAE" w:rsidRDefault="00362A03" w:rsidP="00C71F92">
            <w:pPr>
              <w:spacing w:before="100" w:beforeAutospacing="1" w:after="100" w:afterAutospacing="1" w:line="240" w:lineRule="auto"/>
              <w:rPr>
                <w:rFonts w:ascii="Times New Roman" w:eastAsia="Times New Roman" w:hAnsi="Times New Roman" w:cs="Times New Roman"/>
                <w:sz w:val="24"/>
                <w:szCs w:val="24"/>
                <w:lang w:val="en-US"/>
              </w:rPr>
            </w:pPr>
            <w:r w:rsidRPr="00314FAE">
              <w:rPr>
                <w:rFonts w:ascii="Times New Roman" w:eastAsia="Times New Roman" w:hAnsi="Times New Roman" w:cs="Times New Roman"/>
                <w:b/>
                <w:bCs/>
                <w:sz w:val="24"/>
                <w:szCs w:val="24"/>
                <w:lang w:val="en-US"/>
              </w:rPr>
              <w:t>Exclusion</w:t>
            </w:r>
          </w:p>
        </w:tc>
        <w:tc>
          <w:tcPr>
            <w:tcW w:w="0" w:type="auto"/>
            <w:vAlign w:val="center"/>
            <w:hideMark/>
          </w:tcPr>
          <w:p w14:paraId="72147BBF" w14:textId="77777777" w:rsidR="00362A03" w:rsidRPr="00314FAE" w:rsidRDefault="00362A03" w:rsidP="00C71F92">
            <w:pPr>
              <w:spacing w:before="100" w:beforeAutospacing="1" w:after="100" w:afterAutospacing="1" w:line="240" w:lineRule="auto"/>
              <w:rPr>
                <w:rFonts w:ascii="Times New Roman" w:eastAsia="Times New Roman" w:hAnsi="Times New Roman" w:cs="Times New Roman"/>
                <w:sz w:val="24"/>
                <w:szCs w:val="24"/>
                <w:lang w:val="en-US"/>
              </w:rPr>
            </w:pPr>
            <w:r w:rsidRPr="00314FAE">
              <w:rPr>
                <w:rFonts w:ascii="Times New Roman" w:eastAsia="Times New Roman" w:hAnsi="Times New Roman" w:cs="Times New Roman"/>
                <w:sz w:val="24"/>
                <w:szCs w:val="24"/>
                <w:lang w:val="en-US"/>
              </w:rPr>
              <w:t>Residency &lt;1 year</w:t>
            </w:r>
          </w:p>
        </w:tc>
        <w:tc>
          <w:tcPr>
            <w:tcW w:w="0" w:type="auto"/>
            <w:vAlign w:val="center"/>
            <w:hideMark/>
          </w:tcPr>
          <w:p w14:paraId="16DC4FA4" w14:textId="77777777" w:rsidR="00362A03" w:rsidRPr="00314FAE" w:rsidRDefault="00362A03" w:rsidP="00C71F92">
            <w:pPr>
              <w:spacing w:before="100" w:beforeAutospacing="1" w:after="100" w:afterAutospacing="1" w:line="240" w:lineRule="auto"/>
              <w:rPr>
                <w:rFonts w:ascii="Times New Roman" w:eastAsia="Times New Roman" w:hAnsi="Times New Roman" w:cs="Times New Roman"/>
                <w:sz w:val="24"/>
                <w:szCs w:val="24"/>
                <w:lang w:val="en-US"/>
              </w:rPr>
            </w:pPr>
            <w:r w:rsidRPr="00314FAE">
              <w:rPr>
                <w:rFonts w:ascii="Times New Roman" w:eastAsia="Times New Roman" w:hAnsi="Times New Roman" w:cs="Times New Roman"/>
                <w:sz w:val="24"/>
                <w:szCs w:val="24"/>
                <w:lang w:val="en-US"/>
              </w:rPr>
              <w:t>Individuals residing in the study area for less than one year were excluded.</w:t>
            </w:r>
          </w:p>
        </w:tc>
        <w:tc>
          <w:tcPr>
            <w:tcW w:w="0" w:type="auto"/>
            <w:vAlign w:val="center"/>
            <w:hideMark/>
          </w:tcPr>
          <w:p w14:paraId="1CE806CB" w14:textId="77777777" w:rsidR="00362A03" w:rsidRPr="00314FAE" w:rsidRDefault="00362A03" w:rsidP="00C71F92">
            <w:pPr>
              <w:spacing w:before="100" w:beforeAutospacing="1" w:after="100" w:afterAutospacing="1" w:line="240" w:lineRule="auto"/>
              <w:rPr>
                <w:rFonts w:ascii="Times New Roman" w:eastAsia="Times New Roman" w:hAnsi="Times New Roman" w:cs="Times New Roman"/>
                <w:sz w:val="24"/>
                <w:szCs w:val="24"/>
                <w:lang w:val="en-US"/>
              </w:rPr>
            </w:pPr>
            <w:r w:rsidRPr="00314FAE">
              <w:rPr>
                <w:rFonts w:ascii="Times New Roman" w:eastAsia="Times New Roman" w:hAnsi="Times New Roman" w:cs="Times New Roman"/>
                <w:sz w:val="24"/>
                <w:szCs w:val="24"/>
                <w:lang w:val="en-US"/>
              </w:rPr>
              <w:t>Short-term residents may not have sufficient exposure to sawmill pollution to report relevant health symptoms or informed perceptions, reducing data validity for assessing chronic exposure effects.</w:t>
            </w:r>
          </w:p>
        </w:tc>
        <w:tc>
          <w:tcPr>
            <w:tcW w:w="0" w:type="auto"/>
            <w:vAlign w:val="center"/>
            <w:hideMark/>
          </w:tcPr>
          <w:p w14:paraId="0C5966C7" w14:textId="77777777" w:rsidR="00362A03" w:rsidRPr="00314FAE" w:rsidRDefault="00362A03" w:rsidP="00C71F92">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314FAE">
              <w:rPr>
                <w:rFonts w:ascii="Times New Roman" w:eastAsia="Times New Roman" w:hAnsi="Times New Roman" w:cs="Times New Roman"/>
                <w:sz w:val="24"/>
                <w:szCs w:val="24"/>
                <w:lang w:val="en-US"/>
              </w:rPr>
              <w:t>Adães</w:t>
            </w:r>
            <w:proofErr w:type="spellEnd"/>
            <w:r w:rsidRPr="00314FAE">
              <w:rPr>
                <w:rFonts w:ascii="Times New Roman" w:eastAsia="Times New Roman" w:hAnsi="Times New Roman" w:cs="Times New Roman"/>
                <w:sz w:val="24"/>
                <w:szCs w:val="24"/>
                <w:lang w:val="en-US"/>
              </w:rPr>
              <w:t xml:space="preserve"> &amp; Pires (2019)</w:t>
            </w:r>
          </w:p>
        </w:tc>
      </w:tr>
      <w:tr w:rsidR="00362A03" w:rsidRPr="00314FAE" w14:paraId="257970DD" w14:textId="77777777" w:rsidTr="00C71F92">
        <w:trPr>
          <w:tblCellSpacing w:w="15" w:type="dxa"/>
        </w:trPr>
        <w:tc>
          <w:tcPr>
            <w:tcW w:w="0" w:type="auto"/>
            <w:vAlign w:val="center"/>
            <w:hideMark/>
          </w:tcPr>
          <w:p w14:paraId="14475059" w14:textId="77777777" w:rsidR="00362A03" w:rsidRPr="00314FAE" w:rsidRDefault="00362A03" w:rsidP="00C71F92">
            <w:pPr>
              <w:spacing w:before="100" w:beforeAutospacing="1" w:after="100" w:afterAutospacing="1" w:line="240" w:lineRule="auto"/>
              <w:rPr>
                <w:rFonts w:ascii="Times New Roman" w:eastAsia="Times New Roman" w:hAnsi="Times New Roman" w:cs="Times New Roman"/>
                <w:sz w:val="24"/>
                <w:szCs w:val="24"/>
                <w:lang w:val="en-US"/>
              </w:rPr>
            </w:pPr>
            <w:r w:rsidRPr="00314FAE">
              <w:rPr>
                <w:rFonts w:ascii="Times New Roman" w:eastAsia="Times New Roman" w:hAnsi="Times New Roman" w:cs="Times New Roman"/>
                <w:b/>
                <w:bCs/>
                <w:sz w:val="24"/>
                <w:szCs w:val="24"/>
                <w:lang w:val="en-US"/>
              </w:rPr>
              <w:t>Exclusion</w:t>
            </w:r>
          </w:p>
        </w:tc>
        <w:tc>
          <w:tcPr>
            <w:tcW w:w="0" w:type="auto"/>
            <w:vAlign w:val="center"/>
            <w:hideMark/>
          </w:tcPr>
          <w:p w14:paraId="0EE21ADC" w14:textId="77777777" w:rsidR="00362A03" w:rsidRPr="00314FAE" w:rsidRDefault="00362A03" w:rsidP="00C71F92">
            <w:pPr>
              <w:spacing w:before="100" w:beforeAutospacing="1" w:after="100" w:afterAutospacing="1" w:line="240" w:lineRule="auto"/>
              <w:rPr>
                <w:rFonts w:ascii="Times New Roman" w:eastAsia="Times New Roman" w:hAnsi="Times New Roman" w:cs="Times New Roman"/>
                <w:sz w:val="24"/>
                <w:szCs w:val="24"/>
                <w:lang w:val="en-US"/>
              </w:rPr>
            </w:pPr>
            <w:r w:rsidRPr="00314FAE">
              <w:rPr>
                <w:rFonts w:ascii="Times New Roman" w:eastAsia="Times New Roman" w:hAnsi="Times New Roman" w:cs="Times New Roman"/>
                <w:sz w:val="24"/>
                <w:szCs w:val="24"/>
                <w:lang w:val="en-US"/>
              </w:rPr>
              <w:t>Non-residents of Ilorin West LGA</w:t>
            </w:r>
          </w:p>
        </w:tc>
        <w:tc>
          <w:tcPr>
            <w:tcW w:w="0" w:type="auto"/>
            <w:vAlign w:val="center"/>
            <w:hideMark/>
          </w:tcPr>
          <w:p w14:paraId="132D2A10" w14:textId="77777777" w:rsidR="00362A03" w:rsidRPr="00314FAE" w:rsidRDefault="00362A03" w:rsidP="00C71F92">
            <w:pPr>
              <w:spacing w:before="100" w:beforeAutospacing="1" w:after="100" w:afterAutospacing="1" w:line="240" w:lineRule="auto"/>
              <w:rPr>
                <w:rFonts w:ascii="Times New Roman" w:eastAsia="Times New Roman" w:hAnsi="Times New Roman" w:cs="Times New Roman"/>
                <w:sz w:val="24"/>
                <w:szCs w:val="24"/>
                <w:lang w:val="en-US"/>
              </w:rPr>
            </w:pPr>
            <w:r w:rsidRPr="00314FAE">
              <w:rPr>
                <w:rFonts w:ascii="Times New Roman" w:eastAsia="Times New Roman" w:hAnsi="Times New Roman" w:cs="Times New Roman"/>
                <w:sz w:val="24"/>
                <w:szCs w:val="24"/>
                <w:lang w:val="en-US"/>
              </w:rPr>
              <w:t>Individuals living outside the 5 km radius of the selected sawmills or outside Ilorin West LGA were excluded.</w:t>
            </w:r>
          </w:p>
        </w:tc>
        <w:tc>
          <w:tcPr>
            <w:tcW w:w="0" w:type="auto"/>
            <w:vAlign w:val="center"/>
            <w:hideMark/>
          </w:tcPr>
          <w:p w14:paraId="46B36DDF" w14:textId="77777777" w:rsidR="00362A03" w:rsidRPr="00314FAE" w:rsidRDefault="00362A03" w:rsidP="00C71F92">
            <w:pPr>
              <w:spacing w:before="100" w:beforeAutospacing="1" w:after="100" w:afterAutospacing="1" w:line="240" w:lineRule="auto"/>
              <w:rPr>
                <w:rFonts w:ascii="Times New Roman" w:eastAsia="Times New Roman" w:hAnsi="Times New Roman" w:cs="Times New Roman"/>
                <w:sz w:val="24"/>
                <w:szCs w:val="24"/>
                <w:lang w:val="en-US"/>
              </w:rPr>
            </w:pPr>
            <w:r w:rsidRPr="00314FAE">
              <w:rPr>
                <w:rFonts w:ascii="Times New Roman" w:eastAsia="Times New Roman" w:hAnsi="Times New Roman" w:cs="Times New Roman"/>
                <w:sz w:val="24"/>
                <w:szCs w:val="24"/>
                <w:lang w:val="en-US"/>
              </w:rPr>
              <w:t>Ensures the study focuses on the population directly affected by sawmill-related air pollution, maintaining relevance to the study</w:t>
            </w:r>
            <w:r>
              <w:rPr>
                <w:rFonts w:ascii="Times New Roman" w:eastAsia="Times New Roman" w:hAnsi="Times New Roman" w:cs="Times New Roman"/>
                <w:sz w:val="24"/>
                <w:szCs w:val="24"/>
                <w:lang w:val="en-US"/>
              </w:rPr>
              <w:t>’</w:t>
            </w:r>
            <w:r w:rsidRPr="00314FAE">
              <w:rPr>
                <w:rFonts w:ascii="Times New Roman" w:eastAsia="Times New Roman" w:hAnsi="Times New Roman" w:cs="Times New Roman"/>
                <w:sz w:val="24"/>
                <w:szCs w:val="24"/>
                <w:lang w:val="en-US"/>
              </w:rPr>
              <w:t>s objectives and enhancing spatial specificity of findings.</w:t>
            </w:r>
          </w:p>
        </w:tc>
        <w:tc>
          <w:tcPr>
            <w:tcW w:w="0" w:type="auto"/>
            <w:vAlign w:val="center"/>
            <w:hideMark/>
          </w:tcPr>
          <w:p w14:paraId="6C8AD77B" w14:textId="77777777" w:rsidR="00362A03" w:rsidRPr="00314FAE" w:rsidRDefault="00362A03" w:rsidP="00C71F92">
            <w:pPr>
              <w:spacing w:before="100" w:beforeAutospacing="1" w:after="100" w:afterAutospacing="1" w:line="240" w:lineRule="auto"/>
              <w:rPr>
                <w:rFonts w:ascii="Times New Roman" w:eastAsia="Times New Roman" w:hAnsi="Times New Roman" w:cs="Times New Roman"/>
                <w:sz w:val="24"/>
                <w:szCs w:val="24"/>
                <w:lang w:val="en-US"/>
              </w:rPr>
            </w:pPr>
            <w:r w:rsidRPr="00314FAE">
              <w:rPr>
                <w:rFonts w:ascii="Times New Roman" w:eastAsia="Times New Roman" w:hAnsi="Times New Roman" w:cs="Times New Roman"/>
                <w:sz w:val="24"/>
                <w:szCs w:val="24"/>
                <w:lang w:val="en-US"/>
              </w:rPr>
              <w:t>Raimi et al. (2020)</w:t>
            </w:r>
          </w:p>
        </w:tc>
      </w:tr>
      <w:tr w:rsidR="00362A03" w:rsidRPr="00314FAE" w14:paraId="3D45C891" w14:textId="77777777" w:rsidTr="00C71F92">
        <w:trPr>
          <w:tblCellSpacing w:w="15" w:type="dxa"/>
        </w:trPr>
        <w:tc>
          <w:tcPr>
            <w:tcW w:w="0" w:type="auto"/>
            <w:vAlign w:val="center"/>
            <w:hideMark/>
          </w:tcPr>
          <w:p w14:paraId="3EEB8668" w14:textId="77777777" w:rsidR="00362A03" w:rsidRPr="00314FAE" w:rsidRDefault="00362A03" w:rsidP="00C71F92">
            <w:pPr>
              <w:spacing w:before="100" w:beforeAutospacing="1" w:after="100" w:afterAutospacing="1" w:line="240" w:lineRule="auto"/>
              <w:rPr>
                <w:rFonts w:ascii="Times New Roman" w:eastAsia="Times New Roman" w:hAnsi="Times New Roman" w:cs="Times New Roman"/>
                <w:sz w:val="24"/>
                <w:szCs w:val="24"/>
                <w:lang w:val="en-US"/>
              </w:rPr>
            </w:pPr>
            <w:r w:rsidRPr="00314FAE">
              <w:rPr>
                <w:rFonts w:ascii="Times New Roman" w:eastAsia="Times New Roman" w:hAnsi="Times New Roman" w:cs="Times New Roman"/>
                <w:b/>
                <w:bCs/>
                <w:sz w:val="24"/>
                <w:szCs w:val="24"/>
                <w:lang w:val="en-US"/>
              </w:rPr>
              <w:t>Exclusion</w:t>
            </w:r>
          </w:p>
        </w:tc>
        <w:tc>
          <w:tcPr>
            <w:tcW w:w="0" w:type="auto"/>
            <w:vAlign w:val="center"/>
            <w:hideMark/>
          </w:tcPr>
          <w:p w14:paraId="6C901F7E" w14:textId="77777777" w:rsidR="00362A03" w:rsidRPr="00314FAE" w:rsidRDefault="00362A03" w:rsidP="00C71F92">
            <w:pPr>
              <w:spacing w:before="100" w:beforeAutospacing="1" w:after="100" w:afterAutospacing="1" w:line="240" w:lineRule="auto"/>
              <w:rPr>
                <w:rFonts w:ascii="Times New Roman" w:eastAsia="Times New Roman" w:hAnsi="Times New Roman" w:cs="Times New Roman"/>
                <w:sz w:val="24"/>
                <w:szCs w:val="24"/>
                <w:lang w:val="en-US"/>
              </w:rPr>
            </w:pPr>
            <w:r w:rsidRPr="00314FAE">
              <w:rPr>
                <w:rFonts w:ascii="Times New Roman" w:eastAsia="Times New Roman" w:hAnsi="Times New Roman" w:cs="Times New Roman"/>
                <w:sz w:val="24"/>
                <w:szCs w:val="24"/>
                <w:lang w:val="en-US"/>
              </w:rPr>
              <w:t>Cognitive or language barriers</w:t>
            </w:r>
          </w:p>
        </w:tc>
        <w:tc>
          <w:tcPr>
            <w:tcW w:w="0" w:type="auto"/>
            <w:vAlign w:val="center"/>
            <w:hideMark/>
          </w:tcPr>
          <w:p w14:paraId="70150B33" w14:textId="77777777" w:rsidR="00362A03" w:rsidRPr="00314FAE" w:rsidRDefault="00362A03" w:rsidP="00C71F92">
            <w:pPr>
              <w:spacing w:before="100" w:beforeAutospacing="1" w:after="100" w:afterAutospacing="1" w:line="240" w:lineRule="auto"/>
              <w:rPr>
                <w:rFonts w:ascii="Times New Roman" w:eastAsia="Times New Roman" w:hAnsi="Times New Roman" w:cs="Times New Roman"/>
                <w:sz w:val="24"/>
                <w:szCs w:val="24"/>
                <w:lang w:val="en-US"/>
              </w:rPr>
            </w:pPr>
            <w:r w:rsidRPr="00314FAE">
              <w:rPr>
                <w:rFonts w:ascii="Times New Roman" w:eastAsia="Times New Roman" w:hAnsi="Times New Roman" w:cs="Times New Roman"/>
                <w:sz w:val="24"/>
                <w:szCs w:val="24"/>
                <w:lang w:val="en-US"/>
              </w:rPr>
              <w:t>Individuals unable to understand or respond to the questionnaire due to cognitive impairments or language barriers (despite translations) were excluded.</w:t>
            </w:r>
          </w:p>
        </w:tc>
        <w:tc>
          <w:tcPr>
            <w:tcW w:w="0" w:type="auto"/>
            <w:vAlign w:val="center"/>
            <w:hideMark/>
          </w:tcPr>
          <w:p w14:paraId="725B890D" w14:textId="77777777" w:rsidR="00362A03" w:rsidRPr="00314FAE" w:rsidRDefault="00362A03" w:rsidP="00C71F92">
            <w:pPr>
              <w:spacing w:before="100" w:beforeAutospacing="1" w:after="100" w:afterAutospacing="1" w:line="240" w:lineRule="auto"/>
              <w:rPr>
                <w:rFonts w:ascii="Times New Roman" w:eastAsia="Times New Roman" w:hAnsi="Times New Roman" w:cs="Times New Roman"/>
                <w:sz w:val="24"/>
                <w:szCs w:val="24"/>
                <w:lang w:val="en-US"/>
              </w:rPr>
            </w:pPr>
            <w:r w:rsidRPr="00314FAE">
              <w:rPr>
                <w:rFonts w:ascii="Times New Roman" w:eastAsia="Times New Roman" w:hAnsi="Times New Roman" w:cs="Times New Roman"/>
                <w:sz w:val="24"/>
                <w:szCs w:val="24"/>
                <w:lang w:val="en-US"/>
              </w:rPr>
              <w:t>Ensures data quality by including only participants who can provide accurate and meaningful responses. Trained enumerators offered translations in Yoruba and Hausa, but severe cognitive limitations could still compromise reliability.</w:t>
            </w:r>
          </w:p>
        </w:tc>
        <w:tc>
          <w:tcPr>
            <w:tcW w:w="0" w:type="auto"/>
            <w:vAlign w:val="center"/>
            <w:hideMark/>
          </w:tcPr>
          <w:p w14:paraId="3CA5BCB9" w14:textId="77777777" w:rsidR="00362A03" w:rsidRPr="00314FAE" w:rsidRDefault="00362A03" w:rsidP="00C71F92">
            <w:pPr>
              <w:spacing w:before="100" w:beforeAutospacing="1" w:after="100" w:afterAutospacing="1" w:line="240" w:lineRule="auto"/>
              <w:rPr>
                <w:rFonts w:ascii="Times New Roman" w:eastAsia="Times New Roman" w:hAnsi="Times New Roman" w:cs="Times New Roman"/>
                <w:sz w:val="24"/>
                <w:szCs w:val="24"/>
                <w:lang w:val="en-US"/>
              </w:rPr>
            </w:pPr>
            <w:r w:rsidRPr="00314FAE">
              <w:rPr>
                <w:rFonts w:ascii="Times New Roman" w:eastAsia="Times New Roman" w:hAnsi="Times New Roman" w:cs="Times New Roman"/>
                <w:sz w:val="24"/>
                <w:szCs w:val="24"/>
                <w:lang w:val="en-US"/>
              </w:rPr>
              <w:t>Creswell &amp; Plano Clark (2018)</w:t>
            </w:r>
          </w:p>
        </w:tc>
      </w:tr>
      <w:tr w:rsidR="00362A03" w:rsidRPr="00314FAE" w14:paraId="21CA6215" w14:textId="77777777" w:rsidTr="00C71F92">
        <w:trPr>
          <w:tblCellSpacing w:w="15" w:type="dxa"/>
        </w:trPr>
        <w:tc>
          <w:tcPr>
            <w:tcW w:w="0" w:type="auto"/>
            <w:vAlign w:val="center"/>
            <w:hideMark/>
          </w:tcPr>
          <w:p w14:paraId="392C47D4" w14:textId="77777777" w:rsidR="00362A03" w:rsidRPr="00314FAE" w:rsidRDefault="00362A03" w:rsidP="00C71F92">
            <w:pPr>
              <w:spacing w:before="100" w:beforeAutospacing="1" w:after="100" w:afterAutospacing="1" w:line="240" w:lineRule="auto"/>
              <w:rPr>
                <w:rFonts w:ascii="Times New Roman" w:eastAsia="Times New Roman" w:hAnsi="Times New Roman" w:cs="Times New Roman"/>
                <w:sz w:val="24"/>
                <w:szCs w:val="24"/>
                <w:lang w:val="en-US"/>
              </w:rPr>
            </w:pPr>
            <w:r w:rsidRPr="00314FAE">
              <w:rPr>
                <w:rFonts w:ascii="Times New Roman" w:eastAsia="Times New Roman" w:hAnsi="Times New Roman" w:cs="Times New Roman"/>
                <w:b/>
                <w:bCs/>
                <w:sz w:val="24"/>
                <w:szCs w:val="24"/>
                <w:lang w:val="en-US"/>
              </w:rPr>
              <w:t>Exclusion</w:t>
            </w:r>
          </w:p>
        </w:tc>
        <w:tc>
          <w:tcPr>
            <w:tcW w:w="0" w:type="auto"/>
            <w:vAlign w:val="center"/>
            <w:hideMark/>
          </w:tcPr>
          <w:p w14:paraId="72CC7218" w14:textId="77777777" w:rsidR="00362A03" w:rsidRPr="00314FAE" w:rsidRDefault="00362A03" w:rsidP="00C71F92">
            <w:pPr>
              <w:spacing w:before="100" w:beforeAutospacing="1" w:after="100" w:afterAutospacing="1" w:line="240" w:lineRule="auto"/>
              <w:rPr>
                <w:rFonts w:ascii="Times New Roman" w:eastAsia="Times New Roman" w:hAnsi="Times New Roman" w:cs="Times New Roman"/>
                <w:sz w:val="24"/>
                <w:szCs w:val="24"/>
                <w:lang w:val="en-US"/>
              </w:rPr>
            </w:pPr>
            <w:r w:rsidRPr="00314FAE">
              <w:rPr>
                <w:rFonts w:ascii="Times New Roman" w:eastAsia="Times New Roman" w:hAnsi="Times New Roman" w:cs="Times New Roman"/>
                <w:sz w:val="24"/>
                <w:szCs w:val="24"/>
                <w:lang w:val="en-US"/>
              </w:rPr>
              <w:t>Refusal to consent</w:t>
            </w:r>
          </w:p>
        </w:tc>
        <w:tc>
          <w:tcPr>
            <w:tcW w:w="0" w:type="auto"/>
            <w:vAlign w:val="center"/>
            <w:hideMark/>
          </w:tcPr>
          <w:p w14:paraId="2841FA02" w14:textId="77777777" w:rsidR="00362A03" w:rsidRPr="00314FAE" w:rsidRDefault="00362A03" w:rsidP="00C71F92">
            <w:pPr>
              <w:spacing w:before="100" w:beforeAutospacing="1" w:after="100" w:afterAutospacing="1" w:line="240" w:lineRule="auto"/>
              <w:rPr>
                <w:rFonts w:ascii="Times New Roman" w:eastAsia="Times New Roman" w:hAnsi="Times New Roman" w:cs="Times New Roman"/>
                <w:sz w:val="24"/>
                <w:szCs w:val="24"/>
                <w:lang w:val="en-US"/>
              </w:rPr>
            </w:pPr>
            <w:r w:rsidRPr="00314FAE">
              <w:rPr>
                <w:rFonts w:ascii="Times New Roman" w:eastAsia="Times New Roman" w:hAnsi="Times New Roman" w:cs="Times New Roman"/>
                <w:sz w:val="24"/>
                <w:szCs w:val="24"/>
                <w:lang w:val="en-US"/>
              </w:rPr>
              <w:t>Individuals who did not provide informed consent were excluded.</w:t>
            </w:r>
          </w:p>
        </w:tc>
        <w:tc>
          <w:tcPr>
            <w:tcW w:w="0" w:type="auto"/>
            <w:vAlign w:val="center"/>
            <w:hideMark/>
          </w:tcPr>
          <w:p w14:paraId="0620D8CD" w14:textId="77777777" w:rsidR="00362A03" w:rsidRPr="00314FAE" w:rsidRDefault="00362A03" w:rsidP="00C71F92">
            <w:pPr>
              <w:spacing w:before="100" w:beforeAutospacing="1" w:after="100" w:afterAutospacing="1" w:line="240" w:lineRule="auto"/>
              <w:rPr>
                <w:rFonts w:ascii="Times New Roman" w:eastAsia="Times New Roman" w:hAnsi="Times New Roman" w:cs="Times New Roman"/>
                <w:sz w:val="24"/>
                <w:szCs w:val="24"/>
                <w:lang w:val="en-US"/>
              </w:rPr>
            </w:pPr>
            <w:r w:rsidRPr="00314FAE">
              <w:rPr>
                <w:rFonts w:ascii="Times New Roman" w:eastAsia="Times New Roman" w:hAnsi="Times New Roman" w:cs="Times New Roman"/>
                <w:sz w:val="24"/>
                <w:szCs w:val="24"/>
                <w:lang w:val="en-US"/>
              </w:rPr>
              <w:t>Adheres to ethical research standards, ensuring participation is voluntary and participants are fully informed of the study</w:t>
            </w:r>
            <w:r>
              <w:rPr>
                <w:rFonts w:ascii="Times New Roman" w:eastAsia="Times New Roman" w:hAnsi="Times New Roman" w:cs="Times New Roman"/>
                <w:sz w:val="24"/>
                <w:szCs w:val="24"/>
                <w:lang w:val="en-US"/>
              </w:rPr>
              <w:t>’</w:t>
            </w:r>
            <w:r w:rsidRPr="00314FAE">
              <w:rPr>
                <w:rFonts w:ascii="Times New Roman" w:eastAsia="Times New Roman" w:hAnsi="Times New Roman" w:cs="Times New Roman"/>
                <w:sz w:val="24"/>
                <w:szCs w:val="24"/>
                <w:lang w:val="en-US"/>
              </w:rPr>
              <w:t>s purpose, risks, and benefits.</w:t>
            </w:r>
          </w:p>
        </w:tc>
        <w:tc>
          <w:tcPr>
            <w:tcW w:w="0" w:type="auto"/>
            <w:vAlign w:val="center"/>
            <w:hideMark/>
          </w:tcPr>
          <w:p w14:paraId="3529DB2F" w14:textId="77777777" w:rsidR="00362A03" w:rsidRPr="00314FAE" w:rsidRDefault="00362A03" w:rsidP="00C71F92">
            <w:pPr>
              <w:spacing w:before="100" w:beforeAutospacing="1" w:after="100" w:afterAutospacing="1" w:line="240" w:lineRule="auto"/>
              <w:rPr>
                <w:rFonts w:ascii="Times New Roman" w:eastAsia="Times New Roman" w:hAnsi="Times New Roman" w:cs="Times New Roman"/>
                <w:sz w:val="24"/>
                <w:szCs w:val="24"/>
                <w:lang w:val="en-US"/>
              </w:rPr>
            </w:pPr>
            <w:r w:rsidRPr="00314FAE">
              <w:rPr>
                <w:rFonts w:ascii="Times New Roman" w:eastAsia="Times New Roman" w:hAnsi="Times New Roman" w:cs="Times New Roman"/>
                <w:sz w:val="24"/>
                <w:szCs w:val="24"/>
                <w:lang w:val="en-US"/>
              </w:rPr>
              <w:t>Helsinki Declaration (2013)</w:t>
            </w:r>
          </w:p>
        </w:tc>
      </w:tr>
      <w:tr w:rsidR="00362A03" w:rsidRPr="00314FAE" w14:paraId="3D5A258A" w14:textId="77777777" w:rsidTr="00C71F92">
        <w:trPr>
          <w:tblCellSpacing w:w="15" w:type="dxa"/>
        </w:trPr>
        <w:tc>
          <w:tcPr>
            <w:tcW w:w="0" w:type="auto"/>
            <w:tcBorders>
              <w:bottom w:val="single" w:sz="4" w:space="0" w:color="auto"/>
            </w:tcBorders>
            <w:vAlign w:val="center"/>
            <w:hideMark/>
          </w:tcPr>
          <w:p w14:paraId="6C218875" w14:textId="77777777" w:rsidR="00362A03" w:rsidRPr="00314FAE" w:rsidRDefault="00362A03" w:rsidP="00C71F92">
            <w:pPr>
              <w:spacing w:before="100" w:beforeAutospacing="1" w:after="100" w:afterAutospacing="1" w:line="240" w:lineRule="auto"/>
              <w:rPr>
                <w:rFonts w:ascii="Times New Roman" w:eastAsia="Times New Roman" w:hAnsi="Times New Roman" w:cs="Times New Roman"/>
                <w:sz w:val="24"/>
                <w:szCs w:val="24"/>
                <w:lang w:val="en-US"/>
              </w:rPr>
            </w:pPr>
            <w:r w:rsidRPr="00314FAE">
              <w:rPr>
                <w:rFonts w:ascii="Times New Roman" w:eastAsia="Times New Roman" w:hAnsi="Times New Roman" w:cs="Times New Roman"/>
                <w:b/>
                <w:bCs/>
                <w:sz w:val="24"/>
                <w:szCs w:val="24"/>
                <w:lang w:val="en-US"/>
              </w:rPr>
              <w:t>Exclusion</w:t>
            </w:r>
          </w:p>
        </w:tc>
        <w:tc>
          <w:tcPr>
            <w:tcW w:w="0" w:type="auto"/>
            <w:tcBorders>
              <w:bottom w:val="single" w:sz="4" w:space="0" w:color="auto"/>
            </w:tcBorders>
            <w:vAlign w:val="center"/>
            <w:hideMark/>
          </w:tcPr>
          <w:p w14:paraId="5D7CDF9F" w14:textId="77777777" w:rsidR="00362A03" w:rsidRPr="00314FAE" w:rsidRDefault="00362A03" w:rsidP="00C71F92">
            <w:pPr>
              <w:spacing w:before="100" w:beforeAutospacing="1" w:after="100" w:afterAutospacing="1" w:line="240" w:lineRule="auto"/>
              <w:rPr>
                <w:rFonts w:ascii="Times New Roman" w:eastAsia="Times New Roman" w:hAnsi="Times New Roman" w:cs="Times New Roman"/>
                <w:sz w:val="24"/>
                <w:szCs w:val="24"/>
                <w:lang w:val="en-US"/>
              </w:rPr>
            </w:pPr>
            <w:r w:rsidRPr="00314FAE">
              <w:rPr>
                <w:rFonts w:ascii="Times New Roman" w:eastAsia="Times New Roman" w:hAnsi="Times New Roman" w:cs="Times New Roman"/>
                <w:sz w:val="24"/>
                <w:szCs w:val="24"/>
                <w:lang w:val="en-US"/>
              </w:rPr>
              <w:t>Occupational exposure outside sawmills</w:t>
            </w:r>
          </w:p>
        </w:tc>
        <w:tc>
          <w:tcPr>
            <w:tcW w:w="0" w:type="auto"/>
            <w:tcBorders>
              <w:bottom w:val="single" w:sz="4" w:space="0" w:color="auto"/>
            </w:tcBorders>
            <w:vAlign w:val="center"/>
            <w:hideMark/>
          </w:tcPr>
          <w:p w14:paraId="1A9BBEFD" w14:textId="77777777" w:rsidR="00362A03" w:rsidRPr="00314FAE" w:rsidRDefault="00362A03" w:rsidP="00C71F92">
            <w:pPr>
              <w:spacing w:before="100" w:beforeAutospacing="1" w:after="100" w:afterAutospacing="1" w:line="240" w:lineRule="auto"/>
              <w:rPr>
                <w:rFonts w:ascii="Times New Roman" w:eastAsia="Times New Roman" w:hAnsi="Times New Roman" w:cs="Times New Roman"/>
                <w:sz w:val="24"/>
                <w:szCs w:val="24"/>
                <w:lang w:val="en-US"/>
              </w:rPr>
            </w:pPr>
            <w:r w:rsidRPr="00314FAE">
              <w:rPr>
                <w:rFonts w:ascii="Times New Roman" w:eastAsia="Times New Roman" w:hAnsi="Times New Roman" w:cs="Times New Roman"/>
                <w:sz w:val="24"/>
                <w:szCs w:val="24"/>
                <w:lang w:val="en-US"/>
              </w:rPr>
              <w:t xml:space="preserve">Individuals primarily exposed to air pollution from other </w:t>
            </w:r>
            <w:r w:rsidRPr="00314FAE">
              <w:rPr>
                <w:rFonts w:ascii="Times New Roman" w:eastAsia="Times New Roman" w:hAnsi="Times New Roman" w:cs="Times New Roman"/>
                <w:sz w:val="24"/>
                <w:szCs w:val="24"/>
                <w:lang w:val="en-US"/>
              </w:rPr>
              <w:lastRenderedPageBreak/>
              <w:t>occupational sources (e.g., cement factories, vehicular exhaust from professional driving) were excluded.</w:t>
            </w:r>
          </w:p>
        </w:tc>
        <w:tc>
          <w:tcPr>
            <w:tcW w:w="0" w:type="auto"/>
            <w:tcBorders>
              <w:bottom w:val="single" w:sz="4" w:space="0" w:color="auto"/>
            </w:tcBorders>
            <w:vAlign w:val="center"/>
            <w:hideMark/>
          </w:tcPr>
          <w:p w14:paraId="63FABCC9" w14:textId="77777777" w:rsidR="00362A03" w:rsidRPr="00314FAE" w:rsidRDefault="00362A03" w:rsidP="00C71F92">
            <w:pPr>
              <w:spacing w:before="100" w:beforeAutospacing="1" w:after="100" w:afterAutospacing="1" w:line="240" w:lineRule="auto"/>
              <w:rPr>
                <w:rFonts w:ascii="Times New Roman" w:eastAsia="Times New Roman" w:hAnsi="Times New Roman" w:cs="Times New Roman"/>
                <w:sz w:val="24"/>
                <w:szCs w:val="24"/>
                <w:lang w:val="en-US"/>
              </w:rPr>
            </w:pPr>
            <w:r w:rsidRPr="00314FAE">
              <w:rPr>
                <w:rFonts w:ascii="Times New Roman" w:eastAsia="Times New Roman" w:hAnsi="Times New Roman" w:cs="Times New Roman"/>
                <w:sz w:val="24"/>
                <w:szCs w:val="24"/>
                <w:lang w:val="en-US"/>
              </w:rPr>
              <w:lastRenderedPageBreak/>
              <w:t xml:space="preserve">Minimizes confounding effects of non-sawmill-related pollution sources on health symptoms and </w:t>
            </w:r>
            <w:r w:rsidRPr="00314FAE">
              <w:rPr>
                <w:rFonts w:ascii="Times New Roman" w:eastAsia="Times New Roman" w:hAnsi="Times New Roman" w:cs="Times New Roman"/>
                <w:sz w:val="24"/>
                <w:szCs w:val="24"/>
                <w:lang w:val="en-US"/>
              </w:rPr>
              <w:lastRenderedPageBreak/>
              <w:t>perceptions, ensuring focus on sawmill-specific exposures.</w:t>
            </w:r>
          </w:p>
        </w:tc>
        <w:tc>
          <w:tcPr>
            <w:tcW w:w="0" w:type="auto"/>
            <w:tcBorders>
              <w:bottom w:val="single" w:sz="4" w:space="0" w:color="auto"/>
            </w:tcBorders>
            <w:vAlign w:val="center"/>
            <w:hideMark/>
          </w:tcPr>
          <w:p w14:paraId="252952CC" w14:textId="77777777" w:rsidR="00362A03" w:rsidRPr="00314FAE" w:rsidRDefault="00362A03" w:rsidP="00C71F92">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314FAE">
              <w:rPr>
                <w:rFonts w:ascii="Times New Roman" w:eastAsia="Times New Roman" w:hAnsi="Times New Roman" w:cs="Times New Roman"/>
                <w:sz w:val="24"/>
                <w:szCs w:val="24"/>
                <w:lang w:val="en-US"/>
              </w:rPr>
              <w:lastRenderedPageBreak/>
              <w:t>Guttikunda</w:t>
            </w:r>
            <w:proofErr w:type="spellEnd"/>
            <w:r w:rsidRPr="00314FAE">
              <w:rPr>
                <w:rFonts w:ascii="Times New Roman" w:eastAsia="Times New Roman" w:hAnsi="Times New Roman" w:cs="Times New Roman"/>
                <w:sz w:val="24"/>
                <w:szCs w:val="24"/>
                <w:lang w:val="en-US"/>
              </w:rPr>
              <w:t xml:space="preserve"> &amp; </w:t>
            </w:r>
            <w:proofErr w:type="spellStart"/>
            <w:r w:rsidRPr="00314FAE">
              <w:rPr>
                <w:rFonts w:ascii="Times New Roman" w:eastAsia="Times New Roman" w:hAnsi="Times New Roman" w:cs="Times New Roman"/>
                <w:sz w:val="24"/>
                <w:szCs w:val="24"/>
                <w:lang w:val="en-US"/>
              </w:rPr>
              <w:t>Calori</w:t>
            </w:r>
            <w:proofErr w:type="spellEnd"/>
            <w:r w:rsidRPr="00314FAE">
              <w:rPr>
                <w:rFonts w:ascii="Times New Roman" w:eastAsia="Times New Roman" w:hAnsi="Times New Roman" w:cs="Times New Roman"/>
                <w:sz w:val="24"/>
                <w:szCs w:val="24"/>
                <w:lang w:val="en-US"/>
              </w:rPr>
              <w:t xml:space="preserve"> (2013)</w:t>
            </w:r>
          </w:p>
        </w:tc>
      </w:tr>
    </w:tbl>
    <w:p w14:paraId="465EF946" w14:textId="77777777" w:rsidR="00362A03" w:rsidRDefault="00362A03" w:rsidP="00362A03">
      <w:pPr>
        <w:rPr>
          <w:rFonts w:ascii="Times New Roman" w:hAnsi="Times New Roman" w:cs="Times New Roman"/>
          <w:bCs/>
          <w:sz w:val="24"/>
          <w:szCs w:val="24"/>
        </w:rPr>
      </w:pPr>
    </w:p>
    <w:p w14:paraId="6700085A" w14:textId="77777777" w:rsidR="00FC21ED" w:rsidRDefault="00FC21ED">
      <w:bookmarkStart w:id="0" w:name="_GoBack"/>
      <w:bookmarkEnd w:id="0"/>
    </w:p>
    <w:sectPr w:rsidR="00FC21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A03"/>
    <w:rsid w:val="001D120C"/>
    <w:rsid w:val="002C6D37"/>
    <w:rsid w:val="00362A03"/>
    <w:rsid w:val="00625721"/>
    <w:rsid w:val="006A3454"/>
    <w:rsid w:val="00726310"/>
    <w:rsid w:val="00737C22"/>
    <w:rsid w:val="00E5573F"/>
    <w:rsid w:val="00EA661F"/>
    <w:rsid w:val="00FC2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7AEC2"/>
  <w15:chartTrackingRefBased/>
  <w15:docId w15:val="{B54B1072-1E14-4781-80E6-1BF1D9F4D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A03"/>
    <w:rPr>
      <w:lang w:val="en-GB"/>
    </w:rPr>
  </w:style>
  <w:style w:type="paragraph" w:styleId="Heading1">
    <w:name w:val="heading 1"/>
    <w:basedOn w:val="Normal"/>
    <w:next w:val="Normal"/>
    <w:link w:val="Heading1Char"/>
    <w:autoRedefine/>
    <w:uiPriority w:val="9"/>
    <w:qFormat/>
    <w:rsid w:val="001D120C"/>
    <w:pPr>
      <w:keepNext/>
      <w:keepLines/>
      <w:spacing w:before="240" w:after="0"/>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autoRedefine/>
    <w:uiPriority w:val="9"/>
    <w:unhideWhenUsed/>
    <w:qFormat/>
    <w:rsid w:val="002C6D37"/>
    <w:pPr>
      <w:keepNext/>
      <w:keepLines/>
      <w:spacing w:before="40" w:after="0"/>
      <w:outlineLvl w:val="1"/>
    </w:pPr>
    <w:rPr>
      <w:rFonts w:ascii="Times New Roman" w:eastAsiaTheme="majorEastAsia" w:hAnsi="Times New Roman"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20C"/>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2C6D37"/>
    <w:rPr>
      <w:rFonts w:ascii="Times New Roman" w:eastAsiaTheme="majorEastAsia" w:hAnsi="Times New Roman" w:cstheme="majorBidi"/>
      <w:b/>
      <w:color w:val="000000" w:themeColor="text1"/>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558</Words>
  <Characters>3187</Characters>
  <Application>Microsoft Office Word</Application>
  <DocSecurity>0</DocSecurity>
  <Lines>26</Lines>
  <Paragraphs>7</Paragraphs>
  <ScaleCrop>false</ScaleCrop>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Everpeace Institute</dc:creator>
  <cp:keywords/>
  <dc:description/>
  <cp:lastModifiedBy>Everpeace Institute</cp:lastModifiedBy>
  <cp:revision>1</cp:revision>
  <dcterms:created xsi:type="dcterms:W3CDTF">2025-08-19T21:21:00Z</dcterms:created>
  <dcterms:modified xsi:type="dcterms:W3CDTF">2025-08-19T21:21:00Z</dcterms:modified>
</cp:coreProperties>
</file>