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4C4B" w:rsidRPr="00FE7E88" w:rsidRDefault="00804C4B" w:rsidP="00804C4B">
      <w:pPr>
        <w:shd w:val="clear" w:color="auto" w:fill="FFFFFF" w:themeFill="background1"/>
        <w:spacing w:line="360" w:lineRule="auto"/>
        <w:jc w:val="center"/>
        <w:rPr>
          <w:rFonts w:ascii="Times New Roman" w:hAnsi="Times New Roman" w:cs="Times New Roman"/>
          <w:b/>
          <w:sz w:val="24"/>
          <w:szCs w:val="24"/>
        </w:rPr>
      </w:pPr>
      <w:r w:rsidRPr="00FE7E88">
        <w:rPr>
          <w:rFonts w:ascii="Times New Roman" w:hAnsi="Times New Roman" w:cs="Times New Roman"/>
          <w:b/>
          <w:sz w:val="24"/>
          <w:szCs w:val="24"/>
        </w:rPr>
        <w:t>Supporting Information</w:t>
      </w:r>
    </w:p>
    <w:p w:rsidR="00FE7E88" w:rsidRPr="00FE7E88" w:rsidRDefault="00FE7E88" w:rsidP="00804C4B">
      <w:pPr>
        <w:shd w:val="clear" w:color="auto" w:fill="FFFFFF" w:themeFill="background1"/>
        <w:spacing w:line="360" w:lineRule="auto"/>
        <w:jc w:val="center"/>
        <w:rPr>
          <w:rFonts w:ascii="Times New Roman" w:hAnsi="Times New Roman" w:cs="Times New Roman"/>
          <w:b/>
          <w:sz w:val="24"/>
          <w:szCs w:val="24"/>
        </w:rPr>
      </w:pPr>
      <w:r w:rsidRPr="00FE7E88">
        <w:rPr>
          <w:rFonts w:ascii="Times New Roman" w:hAnsi="Times New Roman" w:cs="Times New Roman"/>
          <w:b/>
          <w:sz w:val="24"/>
          <w:szCs w:val="24"/>
        </w:rPr>
        <w:t>For</w:t>
      </w:r>
    </w:p>
    <w:p w:rsidR="00360E8D" w:rsidRPr="00124650" w:rsidRDefault="00360E8D" w:rsidP="00360E8D">
      <w:pPr>
        <w:spacing w:after="0" w:line="360" w:lineRule="auto"/>
        <w:jc w:val="center"/>
        <w:rPr>
          <w:rFonts w:ascii="Times New Roman" w:hAnsi="Times New Roman" w:cs="Times New Roman"/>
          <w:b/>
          <w:sz w:val="24"/>
          <w:szCs w:val="24"/>
        </w:rPr>
      </w:pPr>
      <w:r w:rsidRPr="00124650">
        <w:rPr>
          <w:rFonts w:ascii="Times New Roman" w:hAnsi="Times New Roman" w:cs="Times New Roman"/>
          <w:b/>
          <w:sz w:val="24"/>
          <w:szCs w:val="24"/>
        </w:rPr>
        <w:t>Diazo-Chalcone Enhanced Cyclotriphosphazene Photodiode Systems: Their Structure–Property Relationships, Photophysical and Electrical Performance</w:t>
      </w: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bookmarkStart w:id="0" w:name="_GoBack"/>
      <w:bookmarkEnd w:id="0"/>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FE7E88" w:rsidRDefault="00FE7E88" w:rsidP="00804C4B">
      <w:pPr>
        <w:shd w:val="clear" w:color="auto" w:fill="FFFFFF" w:themeFill="background1"/>
        <w:spacing w:line="360" w:lineRule="auto"/>
        <w:jc w:val="center"/>
        <w:rPr>
          <w:rFonts w:ascii="Times New Roman" w:hAnsi="Times New Roman" w:cs="Times New Roman"/>
          <w:b/>
          <w:sz w:val="24"/>
          <w:szCs w:val="24"/>
        </w:rPr>
      </w:pPr>
      <w:r w:rsidRPr="00FE7E88">
        <w:rPr>
          <w:rFonts w:ascii="Times New Roman" w:hAnsi="Times New Roman" w:cs="Times New Roman"/>
          <w:b/>
          <w:sz w:val="24"/>
          <w:szCs w:val="24"/>
        </w:rPr>
        <w:t>Table of Contents</w:t>
      </w: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037"/>
      </w:tblGrid>
      <w:tr w:rsidR="00C010A0" w:rsidRPr="00D15D57" w:rsidTr="00C010A0">
        <w:tc>
          <w:tcPr>
            <w:tcW w:w="8359" w:type="dxa"/>
          </w:tcPr>
          <w:p w:rsidR="00C010A0" w:rsidRPr="00D15D57" w:rsidRDefault="00C010A0" w:rsidP="00C010A0">
            <w:pPr>
              <w:spacing w:line="360" w:lineRule="auto"/>
              <w:rPr>
                <w:rFonts w:ascii="Times New Roman" w:hAnsi="Times New Roman" w:cs="Times New Roman"/>
                <w:sz w:val="24"/>
                <w:szCs w:val="24"/>
              </w:rPr>
            </w:pPr>
            <w:r w:rsidRPr="00D15D57">
              <w:rPr>
                <w:rFonts w:ascii="Times New Roman" w:hAnsi="Times New Roman" w:cs="Times New Roman"/>
                <w:sz w:val="24"/>
                <w:szCs w:val="24"/>
              </w:rPr>
              <w:t>Synthesis</w:t>
            </w:r>
            <w:r w:rsidR="00D15D57" w:rsidRPr="00D15D57">
              <w:rPr>
                <w:rFonts w:ascii="Times New Roman" w:hAnsi="Times New Roman" w:cs="Times New Roman"/>
                <w:sz w:val="24"/>
                <w:szCs w:val="24"/>
              </w:rPr>
              <w:t xml:space="preserve"> and Characterization of Amino chalcone d</w:t>
            </w:r>
            <w:r w:rsidRPr="00D15D57">
              <w:rPr>
                <w:rFonts w:ascii="Times New Roman" w:hAnsi="Times New Roman" w:cs="Times New Roman"/>
                <w:sz w:val="24"/>
                <w:szCs w:val="24"/>
              </w:rPr>
              <w:t>erivatives</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S2</w:t>
            </w:r>
          </w:p>
        </w:tc>
      </w:tr>
      <w:tr w:rsidR="00C010A0" w:rsidRPr="00D15D57" w:rsidTr="00C010A0">
        <w:tc>
          <w:tcPr>
            <w:tcW w:w="8359" w:type="dxa"/>
          </w:tcPr>
          <w:p w:rsidR="00C010A0" w:rsidRPr="00D15D57" w:rsidRDefault="00C010A0" w:rsidP="00C010A0">
            <w:pPr>
              <w:spacing w:line="360" w:lineRule="auto"/>
              <w:rPr>
                <w:rFonts w:ascii="Times New Roman" w:hAnsi="Times New Roman" w:cs="Times New Roman"/>
                <w:sz w:val="24"/>
                <w:szCs w:val="24"/>
              </w:rPr>
            </w:pPr>
            <w:r w:rsidRPr="00D15D57">
              <w:rPr>
                <w:rFonts w:ascii="Times New Roman" w:hAnsi="Times New Roman" w:cs="Times New Roman"/>
                <w:sz w:val="24"/>
                <w:szCs w:val="24"/>
              </w:rPr>
              <w:t>Synthesis and characterization of 4-methoxy amino chalcone</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S2</w:t>
            </w:r>
          </w:p>
        </w:tc>
      </w:tr>
      <w:tr w:rsidR="00C010A0" w:rsidRPr="00D15D57" w:rsidTr="00C010A0">
        <w:tc>
          <w:tcPr>
            <w:tcW w:w="8359" w:type="dxa"/>
          </w:tcPr>
          <w:p w:rsidR="00C010A0" w:rsidRPr="00D15D57" w:rsidRDefault="00C010A0" w:rsidP="00C010A0">
            <w:pPr>
              <w:spacing w:line="360" w:lineRule="auto"/>
              <w:rPr>
                <w:rFonts w:ascii="Times New Roman" w:hAnsi="Times New Roman" w:cs="Times New Roman"/>
                <w:sz w:val="24"/>
                <w:szCs w:val="24"/>
              </w:rPr>
            </w:pPr>
            <w:r w:rsidRPr="00D15D57">
              <w:rPr>
                <w:rFonts w:ascii="Times New Roman" w:hAnsi="Times New Roman" w:cs="Times New Roman"/>
                <w:sz w:val="24"/>
                <w:szCs w:val="24"/>
              </w:rPr>
              <w:t xml:space="preserve">Synthesis and characterization of 4-phenyl amino chalcone </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S4</w:t>
            </w:r>
          </w:p>
        </w:tc>
      </w:tr>
      <w:tr w:rsidR="00C010A0" w:rsidRPr="00D15D57" w:rsidTr="00C010A0">
        <w:tc>
          <w:tcPr>
            <w:tcW w:w="8359" w:type="dxa"/>
          </w:tcPr>
          <w:p w:rsidR="00C010A0" w:rsidRPr="00D15D57" w:rsidRDefault="00C010A0" w:rsidP="00C010A0">
            <w:pPr>
              <w:spacing w:line="360" w:lineRule="auto"/>
              <w:rPr>
                <w:rFonts w:ascii="Times New Roman" w:hAnsi="Times New Roman" w:cs="Times New Roman"/>
                <w:sz w:val="24"/>
                <w:szCs w:val="24"/>
              </w:rPr>
            </w:pPr>
            <w:r w:rsidRPr="00D15D57">
              <w:rPr>
                <w:rFonts w:ascii="Times New Roman" w:hAnsi="Times New Roman" w:cs="Times New Roman"/>
                <w:sz w:val="24"/>
                <w:szCs w:val="24"/>
              </w:rPr>
              <w:t>Synthesis and characterization of 4-methyl amino chalcone</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S6</w:t>
            </w:r>
          </w:p>
        </w:tc>
      </w:tr>
      <w:tr w:rsidR="00C010A0" w:rsidRPr="00D15D57" w:rsidTr="00C010A0">
        <w:tc>
          <w:tcPr>
            <w:tcW w:w="8359" w:type="dxa"/>
          </w:tcPr>
          <w:p w:rsidR="00C010A0" w:rsidRPr="00D15D57" w:rsidRDefault="00C010A0" w:rsidP="00C010A0">
            <w:pPr>
              <w:pStyle w:val="NormalWeb"/>
              <w:spacing w:after="0"/>
            </w:pPr>
            <w:r w:rsidRPr="00D15D57">
              <w:t>Synthesis of Diazo-Chalcone compounds</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S9</w:t>
            </w:r>
          </w:p>
        </w:tc>
      </w:tr>
      <w:tr w:rsidR="00C010A0" w:rsidRPr="00D15D57" w:rsidTr="00C010A0">
        <w:tc>
          <w:tcPr>
            <w:tcW w:w="8359" w:type="dxa"/>
          </w:tcPr>
          <w:p w:rsidR="00C010A0" w:rsidRPr="00D15D57" w:rsidRDefault="00C010A0" w:rsidP="00C010A0">
            <w:pPr>
              <w:spacing w:line="360" w:lineRule="auto"/>
              <w:rPr>
                <w:rFonts w:ascii="Times New Roman" w:hAnsi="Times New Roman" w:cs="Times New Roman"/>
                <w:sz w:val="24"/>
                <w:szCs w:val="24"/>
              </w:rPr>
            </w:pPr>
            <w:r w:rsidRPr="00D15D57">
              <w:rPr>
                <w:rFonts w:ascii="Times New Roman" w:eastAsiaTheme="majorEastAsia" w:hAnsi="Times New Roman" w:cs="Times New Roman"/>
                <w:color w:val="auto"/>
                <w:sz w:val="24"/>
                <w:szCs w:val="24"/>
              </w:rPr>
              <w:t>Synthesis and Characterization of Cyclotriphosphazene (CRG)</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S14</w:t>
            </w:r>
          </w:p>
        </w:tc>
      </w:tr>
      <w:tr w:rsidR="00C010A0" w:rsidRPr="00D15D57" w:rsidTr="00C010A0">
        <w:tc>
          <w:tcPr>
            <w:tcW w:w="8359" w:type="dxa"/>
          </w:tcPr>
          <w:p w:rsidR="00C010A0" w:rsidRPr="00D15D57" w:rsidRDefault="00C010A0" w:rsidP="00EB7A31">
            <w:pPr>
              <w:spacing w:line="360" w:lineRule="auto"/>
              <w:rPr>
                <w:rFonts w:ascii="Times New Roman" w:hAnsi="Times New Roman" w:cs="Times New Roman"/>
                <w:sz w:val="24"/>
                <w:szCs w:val="24"/>
              </w:rPr>
            </w:pPr>
            <w:r w:rsidRPr="00D15D57">
              <w:rPr>
                <w:rFonts w:ascii="Times New Roman" w:hAnsi="Times New Roman" w:cs="Times New Roman"/>
                <w:sz w:val="24"/>
                <w:szCs w:val="24"/>
              </w:rPr>
              <w:t>Synthesis and</w:t>
            </w:r>
            <w:r w:rsidR="00EB7A31" w:rsidRPr="00D15D57">
              <w:rPr>
                <w:rFonts w:ascii="Times New Roman" w:hAnsi="Times New Roman" w:cs="Times New Roman"/>
                <w:sz w:val="24"/>
                <w:szCs w:val="24"/>
              </w:rPr>
              <w:t xml:space="preserve"> Characterization of CRG-</w:t>
            </w:r>
            <w:r w:rsidRPr="00D15D57">
              <w:rPr>
                <w:rFonts w:ascii="Times New Roman" w:hAnsi="Times New Roman" w:cs="Times New Roman"/>
                <w:sz w:val="24"/>
                <w:szCs w:val="24"/>
              </w:rPr>
              <w:t>OMe</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S18</w:t>
            </w:r>
          </w:p>
        </w:tc>
      </w:tr>
      <w:tr w:rsidR="00C010A0" w:rsidRPr="00D15D57" w:rsidTr="00C010A0">
        <w:tc>
          <w:tcPr>
            <w:tcW w:w="8359" w:type="dxa"/>
          </w:tcPr>
          <w:p w:rsidR="00C010A0" w:rsidRPr="00D15D57" w:rsidRDefault="00C010A0" w:rsidP="00EB7A31">
            <w:pPr>
              <w:spacing w:line="360" w:lineRule="auto"/>
              <w:rPr>
                <w:rFonts w:ascii="Times New Roman" w:hAnsi="Times New Roman" w:cs="Times New Roman"/>
                <w:sz w:val="24"/>
                <w:szCs w:val="24"/>
              </w:rPr>
            </w:pPr>
            <w:r w:rsidRPr="00D15D57">
              <w:rPr>
                <w:rFonts w:ascii="Times New Roman" w:hAnsi="Times New Roman" w:cs="Times New Roman"/>
                <w:sz w:val="24"/>
                <w:szCs w:val="24"/>
              </w:rPr>
              <w:t>Synthesis and Ch</w:t>
            </w:r>
            <w:r w:rsidR="00EB7A31" w:rsidRPr="00D15D57">
              <w:rPr>
                <w:rFonts w:ascii="Times New Roman" w:hAnsi="Times New Roman" w:cs="Times New Roman"/>
                <w:sz w:val="24"/>
                <w:szCs w:val="24"/>
              </w:rPr>
              <w:t>aracterization of CRG-Me</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S22</w:t>
            </w:r>
          </w:p>
        </w:tc>
      </w:tr>
      <w:tr w:rsidR="00C010A0" w:rsidRPr="00D15D57" w:rsidTr="00C010A0">
        <w:tc>
          <w:tcPr>
            <w:tcW w:w="8359" w:type="dxa"/>
          </w:tcPr>
          <w:p w:rsidR="00C010A0" w:rsidRPr="00D15D57" w:rsidRDefault="00C010A0" w:rsidP="00EB7A31">
            <w:pPr>
              <w:spacing w:line="360" w:lineRule="auto"/>
              <w:rPr>
                <w:rFonts w:ascii="Times New Roman" w:hAnsi="Times New Roman" w:cs="Times New Roman"/>
                <w:sz w:val="24"/>
                <w:szCs w:val="24"/>
              </w:rPr>
            </w:pPr>
            <w:r w:rsidRPr="00D15D57">
              <w:rPr>
                <w:rFonts w:ascii="Times New Roman" w:hAnsi="Times New Roman" w:cs="Times New Roman"/>
                <w:sz w:val="24"/>
                <w:szCs w:val="24"/>
              </w:rPr>
              <w:t>Synthesis and Cha</w:t>
            </w:r>
            <w:r w:rsidR="00EB7A31" w:rsidRPr="00D15D57">
              <w:rPr>
                <w:rFonts w:ascii="Times New Roman" w:hAnsi="Times New Roman" w:cs="Times New Roman"/>
                <w:sz w:val="24"/>
                <w:szCs w:val="24"/>
              </w:rPr>
              <w:t>racterization of CRG-Phe</w:t>
            </w:r>
          </w:p>
        </w:tc>
        <w:tc>
          <w:tcPr>
            <w:tcW w:w="1037" w:type="dxa"/>
          </w:tcPr>
          <w:p w:rsidR="00C010A0" w:rsidRPr="00D15D57" w:rsidRDefault="00C010A0" w:rsidP="00044977">
            <w:pPr>
              <w:spacing w:line="360" w:lineRule="auto"/>
              <w:jc w:val="right"/>
              <w:rPr>
                <w:rFonts w:ascii="Times New Roman" w:hAnsi="Times New Roman" w:cs="Times New Roman"/>
                <w:b/>
                <w:sz w:val="24"/>
                <w:szCs w:val="24"/>
              </w:rPr>
            </w:pPr>
            <w:r w:rsidRPr="00D15D57">
              <w:rPr>
                <w:rFonts w:ascii="Times New Roman" w:hAnsi="Times New Roman" w:cs="Times New Roman"/>
                <w:b/>
                <w:sz w:val="24"/>
                <w:szCs w:val="24"/>
              </w:rPr>
              <w:t>S26</w:t>
            </w:r>
          </w:p>
        </w:tc>
      </w:tr>
    </w:tbl>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804C4B">
      <w:pPr>
        <w:shd w:val="clear" w:color="auto" w:fill="FFFFFF" w:themeFill="background1"/>
        <w:spacing w:line="360" w:lineRule="auto"/>
        <w:jc w:val="center"/>
        <w:rPr>
          <w:rFonts w:ascii="Times New Roman" w:hAnsi="Times New Roman" w:cs="Times New Roman"/>
          <w:b/>
          <w:sz w:val="24"/>
          <w:szCs w:val="24"/>
        </w:rPr>
      </w:pPr>
    </w:p>
    <w:p w:rsidR="00C010A0" w:rsidRDefault="00C010A0" w:rsidP="00C010A0">
      <w:pPr>
        <w:shd w:val="clear" w:color="auto" w:fill="FFFFFF" w:themeFill="background1"/>
        <w:spacing w:line="360" w:lineRule="auto"/>
        <w:rPr>
          <w:rFonts w:ascii="Times New Roman" w:hAnsi="Times New Roman" w:cs="Times New Roman"/>
          <w:b/>
          <w:sz w:val="24"/>
          <w:szCs w:val="24"/>
        </w:rPr>
      </w:pPr>
    </w:p>
    <w:p w:rsidR="00C010A0" w:rsidRPr="00FE7E88" w:rsidRDefault="00C010A0" w:rsidP="00C010A0">
      <w:pPr>
        <w:shd w:val="clear" w:color="auto" w:fill="FFFFFF" w:themeFill="background1"/>
        <w:spacing w:line="360" w:lineRule="auto"/>
        <w:rPr>
          <w:rFonts w:ascii="Times New Roman" w:hAnsi="Times New Roman" w:cs="Times New Roman"/>
          <w:b/>
          <w:sz w:val="24"/>
          <w:szCs w:val="24"/>
        </w:rPr>
      </w:pPr>
    </w:p>
    <w:p w:rsidR="00064E15" w:rsidRPr="00064E15" w:rsidRDefault="00064E15" w:rsidP="001977A6">
      <w:pPr>
        <w:shd w:val="clear" w:color="auto" w:fill="FFFFFF" w:themeFill="background1"/>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1. </w:t>
      </w:r>
      <w:r w:rsidRPr="00064E15">
        <w:rPr>
          <w:rFonts w:ascii="Times New Roman" w:hAnsi="Times New Roman" w:cs="Times New Roman"/>
          <w:b/>
          <w:sz w:val="24"/>
          <w:szCs w:val="24"/>
        </w:rPr>
        <w:t>Synthesis and Characterization of Amino Chalcone Derivatives</w:t>
      </w:r>
    </w:p>
    <w:p w:rsidR="00064E15" w:rsidRPr="00ED1BCB" w:rsidRDefault="00064E15" w:rsidP="00ED1BCB">
      <w:pPr>
        <w:shd w:val="clear" w:color="auto" w:fill="FFFFFF" w:themeFill="background1"/>
        <w:spacing w:line="360" w:lineRule="auto"/>
        <w:jc w:val="both"/>
        <w:rPr>
          <w:rFonts w:ascii="Times New Roman" w:hAnsi="Times New Roman" w:cs="Times New Roman"/>
          <w:sz w:val="24"/>
          <w:szCs w:val="24"/>
        </w:rPr>
      </w:pPr>
      <w:r w:rsidRPr="00064E15">
        <w:rPr>
          <w:rFonts w:ascii="Times New Roman" w:hAnsi="Times New Roman" w:cs="Times New Roman"/>
          <w:sz w:val="24"/>
          <w:szCs w:val="24"/>
        </w:rPr>
        <w:t>After dissolving the amino acetophenone (AAF) compound (1.0 equivalent) in ethanol at room temperature, an aqueous solution of 30% NaOH is added to the reaction medium and after about 15 minutes the corresponding aromatic aldehyde (1.03 equivalent) is added to the reaction mixture. The reaction is monitored by thin layer chromatography. Approximately 80% of the solvent of the finished reaction is removed in a rotary evaporator. The residue is added to a 400 ml beaker containing distilled water (250 ml). The pH of the medium is adjusted to 6-7 with 1 N HCl to allow the product to precipitate. The precipitated part is separated by filtration and left to dry in a vacuum oven.</w:t>
      </w:r>
    </w:p>
    <w:p w:rsidR="000B3538" w:rsidRPr="00064E15" w:rsidRDefault="00AA21A4" w:rsidP="00064E15">
      <w:pPr>
        <w:shd w:val="clear" w:color="auto" w:fill="FFFFFF" w:themeFill="background1"/>
        <w:jc w:val="center"/>
        <w:rPr>
          <w:rFonts w:ascii="Times New Roman" w:hAnsi="Times New Roman" w:cs="Times New Roman"/>
          <w:color w:val="000000" w:themeColor="text1"/>
          <w:sz w:val="24"/>
          <w:szCs w:val="24"/>
        </w:rPr>
      </w:pPr>
      <w:r w:rsidRPr="00064E15">
        <w:rPr>
          <w:rFonts w:ascii="Times New Roman" w:hAnsi="Times New Roman" w:cs="Times New Roman"/>
          <w:color w:val="000000" w:themeColor="text1"/>
          <w:sz w:val="24"/>
          <w:szCs w:val="24"/>
        </w:rPr>
        <w:object w:dxaOrig="9581" w:dyaOrig="33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1pt;height:156.9pt" o:ole="">
            <v:imagedata r:id="rId8" o:title=""/>
          </v:shape>
          <o:OLEObject Type="Embed" ProgID="ChemDraw.Document.6.0" ShapeID="_x0000_i1025" DrawAspect="Content" ObjectID="_1816676345" r:id="rId9"/>
        </w:object>
      </w:r>
    </w:p>
    <w:p w:rsidR="00064E15" w:rsidRPr="00ED053C" w:rsidRDefault="00ED053C" w:rsidP="00064E15">
      <w:pPr>
        <w:shd w:val="clear" w:color="auto" w:fill="FFFFFF" w:themeFill="background1"/>
        <w:spacing w:after="120" w:line="360" w:lineRule="auto"/>
        <w:jc w:val="both"/>
        <w:rPr>
          <w:rFonts w:ascii="Times New Roman" w:hAnsi="Times New Roman" w:cs="Times New Roman"/>
          <w:b/>
          <w:szCs w:val="24"/>
        </w:rPr>
      </w:pPr>
      <w:r w:rsidRPr="00ED053C">
        <w:rPr>
          <w:rFonts w:ascii="Times New Roman" w:hAnsi="Times New Roman" w:cs="Times New Roman"/>
          <w:b/>
          <w:color w:val="000000" w:themeColor="text1"/>
          <w:szCs w:val="24"/>
        </w:rPr>
        <w:t xml:space="preserve">Scheme 1. </w:t>
      </w:r>
      <w:r w:rsidRPr="00ED053C">
        <w:rPr>
          <w:rFonts w:ascii="Times New Roman" w:hAnsi="Times New Roman" w:cs="Times New Roman"/>
          <w:color w:val="000000" w:themeColor="text1"/>
          <w:szCs w:val="24"/>
        </w:rPr>
        <w:t>General synthesis scheme of amino chalcone compounds (AAF-</w:t>
      </w:r>
      <w:r w:rsidR="00D15D57">
        <w:rPr>
          <w:rFonts w:ascii="Times New Roman" w:hAnsi="Times New Roman" w:cs="Times New Roman"/>
          <w:color w:val="000000" w:themeColor="text1"/>
          <w:szCs w:val="24"/>
        </w:rPr>
        <w:t>chalcone</w:t>
      </w:r>
      <w:r w:rsidRPr="00ED053C">
        <w:rPr>
          <w:rFonts w:ascii="Times New Roman" w:hAnsi="Times New Roman" w:cs="Times New Roman"/>
          <w:color w:val="000000" w:themeColor="text1"/>
          <w:szCs w:val="24"/>
        </w:rPr>
        <w:t>)</w:t>
      </w:r>
      <w:r w:rsidR="00064E15" w:rsidRPr="00ED053C">
        <w:rPr>
          <w:rFonts w:ascii="Times New Roman" w:hAnsi="Times New Roman" w:cs="Times New Roman"/>
          <w:szCs w:val="24"/>
        </w:rPr>
        <w:t>1.1. Synthesis and characterization of 4-methoxy amino chalcone</w:t>
      </w:r>
    </w:p>
    <w:p w:rsidR="00064E15" w:rsidRPr="00064E15" w:rsidRDefault="00064E15" w:rsidP="00064E15">
      <w:pPr>
        <w:shd w:val="clear" w:color="auto" w:fill="FFFFFF" w:themeFill="background1"/>
        <w:spacing w:after="120" w:line="360" w:lineRule="auto"/>
        <w:jc w:val="both"/>
        <w:rPr>
          <w:rFonts w:ascii="Times New Roman" w:hAnsi="Times New Roman" w:cs="Times New Roman"/>
          <w:sz w:val="24"/>
          <w:szCs w:val="24"/>
        </w:rPr>
      </w:pPr>
      <w:r w:rsidRPr="00064E15">
        <w:rPr>
          <w:rFonts w:ascii="Times New Roman" w:hAnsi="Times New Roman" w:cs="Times New Roman"/>
          <w:sz w:val="24"/>
          <w:szCs w:val="24"/>
        </w:rPr>
        <w:t xml:space="preserve">After dissolving the amino acetophenone (AAF) compound (1.0 equivalent) in a reaction flask containing ethanol at room temperature, an aqueous solution of 30% NaOH was added to the reaction medium and after about 15 minutes 4-methoxy benzaldehyde (1.03 equivalent) was added to the reaction mixture. The reaction was monitored by thin layer chromatography (ethylacetate (3):hexane (5)). Approximately 80% of the solvent of the terminated reaction was removed in a rotary evaporator. The residue was added to a 400 ml beaker containing distilled water (250 ml). The solid formed in the water was separated by filtration and placed in a vacuum oven to dry. The structure of the final product (white solid) was elucidated using spectroscopic methods. </w:t>
      </w:r>
    </w:p>
    <w:p w:rsidR="00064E15" w:rsidRPr="00064E15" w:rsidRDefault="00064E15" w:rsidP="00064E15">
      <w:pPr>
        <w:shd w:val="clear" w:color="auto" w:fill="FFFFFF" w:themeFill="background1"/>
        <w:spacing w:after="120"/>
        <w:jc w:val="center"/>
        <w:rPr>
          <w:rFonts w:ascii="Times New Roman" w:hAnsi="Times New Roman" w:cs="Times New Roman"/>
          <w:b/>
          <w:sz w:val="24"/>
          <w:szCs w:val="24"/>
        </w:rPr>
      </w:pPr>
    </w:p>
    <w:p w:rsidR="000B3538" w:rsidRDefault="00D17AD3" w:rsidP="00064E15">
      <w:pPr>
        <w:spacing w:line="360" w:lineRule="auto"/>
        <w:jc w:val="both"/>
        <w:rPr>
          <w:rFonts w:ascii="Times New Roman" w:hAnsi="Times New Roman" w:cs="Times New Roman"/>
          <w:sz w:val="24"/>
          <w:szCs w:val="24"/>
        </w:rPr>
      </w:pPr>
      <w:r w:rsidRPr="00064E15">
        <w:rPr>
          <w:rFonts w:ascii="Times New Roman" w:hAnsi="Times New Roman" w:cs="Times New Roman"/>
          <w:sz w:val="24"/>
          <w:szCs w:val="24"/>
        </w:rPr>
        <w:object w:dxaOrig="9191" w:dyaOrig="1919">
          <v:shape id="_x0000_i1026" type="#_x0000_t75" style="width:458.85pt;height:96.2pt" o:ole="">
            <v:imagedata r:id="rId10" o:title=""/>
          </v:shape>
          <o:OLEObject Type="Embed" ProgID="ChemDraw.Document.6.0" ShapeID="_x0000_i1026" DrawAspect="Content" ObjectID="_1816676346" r:id="rId11"/>
        </w:object>
      </w:r>
    </w:p>
    <w:p w:rsidR="00064E15" w:rsidRPr="00064E15" w:rsidRDefault="00064E15" w:rsidP="00064E15">
      <w:pPr>
        <w:spacing w:line="360" w:lineRule="auto"/>
        <w:jc w:val="both"/>
        <w:rPr>
          <w:rFonts w:ascii="Times New Roman" w:hAnsi="Times New Roman" w:cs="Times New Roman"/>
          <w:sz w:val="24"/>
          <w:szCs w:val="24"/>
        </w:rPr>
      </w:pPr>
      <w:r w:rsidRPr="00064E15">
        <w:rPr>
          <w:rFonts w:ascii="Times New Roman" w:hAnsi="Times New Roman" w:cs="Times New Roman"/>
          <w:b/>
          <w:sz w:val="24"/>
          <w:szCs w:val="24"/>
        </w:rPr>
        <w:t>Scheme S</w:t>
      </w:r>
      <w:r w:rsidR="00ED053C">
        <w:rPr>
          <w:rFonts w:ascii="Times New Roman" w:hAnsi="Times New Roman" w:cs="Times New Roman"/>
          <w:b/>
          <w:sz w:val="24"/>
          <w:szCs w:val="24"/>
        </w:rPr>
        <w:t>2</w:t>
      </w:r>
      <w:r w:rsidRPr="00064E15">
        <w:rPr>
          <w:rFonts w:ascii="Times New Roman" w:hAnsi="Times New Roman" w:cs="Times New Roman"/>
          <w:b/>
          <w:sz w:val="24"/>
          <w:szCs w:val="24"/>
        </w:rPr>
        <w:t>.</w:t>
      </w:r>
      <w:r>
        <w:rPr>
          <w:rFonts w:ascii="Times New Roman" w:hAnsi="Times New Roman" w:cs="Times New Roman"/>
          <w:sz w:val="24"/>
          <w:szCs w:val="24"/>
        </w:rPr>
        <w:t xml:space="preserve"> Synthesis of 4-methoxy chalcone</w:t>
      </w:r>
    </w:p>
    <w:p w:rsidR="000B3538" w:rsidRPr="00064E15" w:rsidRDefault="00D17AD3" w:rsidP="000B3538">
      <w:pPr>
        <w:spacing w:line="360" w:lineRule="auto"/>
        <w:jc w:val="center"/>
        <w:rPr>
          <w:rFonts w:ascii="Times New Roman" w:hAnsi="Times New Roman" w:cs="Times New Roman"/>
          <w:sz w:val="24"/>
          <w:szCs w:val="24"/>
        </w:rPr>
      </w:pPr>
      <w:r w:rsidRPr="00064E15">
        <w:rPr>
          <w:rFonts w:ascii="Times New Roman" w:hAnsi="Times New Roman" w:cs="Times New Roman"/>
          <w:sz w:val="24"/>
          <w:szCs w:val="24"/>
        </w:rPr>
        <w:object w:dxaOrig="7123" w:dyaOrig="3475">
          <v:shape id="_x0000_i1027" type="#_x0000_t75" style="width:207.4pt;height:104.25pt" o:ole="">
            <v:imagedata r:id="rId12" o:title=""/>
          </v:shape>
          <o:OLEObject Type="Embed" ProgID="ChemDraw.Document.6.0" ShapeID="_x0000_i1027" DrawAspect="Content" ObjectID="_1816676347" r:id="rId13"/>
        </w:object>
      </w:r>
    </w:p>
    <w:p w:rsidR="000B3538" w:rsidRPr="00064E15" w:rsidRDefault="00064E15" w:rsidP="000B3538">
      <w:pPr>
        <w:spacing w:line="360" w:lineRule="auto"/>
        <w:jc w:val="center"/>
        <w:rPr>
          <w:rFonts w:ascii="Times New Roman" w:hAnsi="Times New Roman" w:cs="Times New Roman"/>
          <w:sz w:val="24"/>
          <w:szCs w:val="24"/>
        </w:rPr>
      </w:pPr>
      <w:r>
        <w:rPr>
          <w:rFonts w:ascii="Times New Roman" w:hAnsi="Times New Roman" w:cs="Times New Roman"/>
          <w:b/>
          <w:sz w:val="24"/>
          <w:szCs w:val="24"/>
        </w:rPr>
        <w:t>Figure S1</w:t>
      </w:r>
      <w:r w:rsidR="000B3538" w:rsidRPr="00064E15">
        <w:rPr>
          <w:rFonts w:ascii="Times New Roman" w:hAnsi="Times New Roman" w:cs="Times New Roman"/>
          <w:b/>
          <w:sz w:val="24"/>
          <w:szCs w:val="24"/>
        </w:rPr>
        <w:t>.</w:t>
      </w:r>
      <w:r w:rsidR="000B3538" w:rsidRPr="00064E15">
        <w:rPr>
          <w:rFonts w:ascii="Times New Roman" w:hAnsi="Times New Roman" w:cs="Times New Roman"/>
          <w:sz w:val="24"/>
          <w:szCs w:val="24"/>
        </w:rPr>
        <w:t xml:space="preserve"> </w:t>
      </w:r>
      <w:r w:rsidRPr="00064E15">
        <w:rPr>
          <w:rFonts w:ascii="Times New Roman" w:hAnsi="Times New Roman" w:cs="Times New Roman"/>
          <w:sz w:val="24"/>
          <w:szCs w:val="24"/>
        </w:rPr>
        <w:t>The numbered chemical structure of 4-methoxy amino chalcone compound</w:t>
      </w:r>
    </w:p>
    <w:p w:rsidR="000B3538" w:rsidRPr="00064E15" w:rsidRDefault="000B3538" w:rsidP="000B3538">
      <w:pPr>
        <w:spacing w:line="360" w:lineRule="auto"/>
        <w:jc w:val="both"/>
        <w:rPr>
          <w:rFonts w:ascii="Times New Roman" w:hAnsi="Times New Roman" w:cs="Times New Roman"/>
          <w:sz w:val="24"/>
          <w:szCs w:val="24"/>
        </w:rPr>
      </w:pPr>
    </w:p>
    <w:p w:rsidR="000B3538" w:rsidRPr="00064E15" w:rsidRDefault="00D17AD3" w:rsidP="000B3538">
      <w:pPr>
        <w:pStyle w:val="NormalWeb"/>
        <w:spacing w:before="0" w:beforeAutospacing="0" w:after="0" w:afterAutospacing="0"/>
        <w:jc w:val="center"/>
      </w:pPr>
      <w:r w:rsidRPr="00064E15">
        <w:object w:dxaOrig="13935" w:dyaOrig="9720">
          <v:shape id="_x0000_i1028" type="#_x0000_t75" style="width:354.65pt;height:247.15pt" o:ole="">
            <v:imagedata r:id="rId14" o:title=""/>
          </v:shape>
          <o:OLEObject Type="Embed" ProgID="MestReNova.Document.1" ShapeID="_x0000_i1028" DrawAspect="Content" ObjectID="_1816676348" r:id="rId15"/>
        </w:object>
      </w:r>
    </w:p>
    <w:p w:rsidR="000B3538" w:rsidRPr="00064E15" w:rsidRDefault="00064E15" w:rsidP="000B3538">
      <w:pPr>
        <w:pStyle w:val="NormalWeb"/>
        <w:spacing w:before="0" w:beforeAutospacing="0" w:after="0" w:afterAutospacing="0"/>
        <w:jc w:val="center"/>
      </w:pPr>
      <w:r>
        <w:rPr>
          <w:b/>
        </w:rPr>
        <w:t>Figure S2</w:t>
      </w:r>
      <w:r w:rsidR="000B3538" w:rsidRPr="00064E15">
        <w:rPr>
          <w:b/>
        </w:rPr>
        <w:t>.</w:t>
      </w:r>
      <w:r w:rsidR="000B3538" w:rsidRPr="00064E15">
        <w:t xml:space="preserve"> </w:t>
      </w:r>
      <w:r w:rsidRPr="00064E15">
        <w:rPr>
          <w:vertAlign w:val="superscript"/>
        </w:rPr>
        <w:t>1</w:t>
      </w:r>
      <w:r w:rsidRPr="00064E15">
        <w:t>H NMR spectrum of 4-methoxy amino chalcone</w:t>
      </w:r>
    </w:p>
    <w:p w:rsidR="000B3538" w:rsidRPr="00064E15" w:rsidRDefault="000B3538" w:rsidP="00064E15">
      <w:pPr>
        <w:rPr>
          <w:rFonts w:ascii="Times New Roman" w:hAnsi="Times New Roman" w:cs="Times New Roman"/>
          <w:sz w:val="24"/>
          <w:szCs w:val="24"/>
        </w:rPr>
      </w:pPr>
    </w:p>
    <w:p w:rsidR="000B3538" w:rsidRPr="00064E15" w:rsidRDefault="00D17AD3" w:rsidP="000B3538">
      <w:pPr>
        <w:jc w:val="center"/>
        <w:rPr>
          <w:rFonts w:ascii="Times New Roman" w:hAnsi="Times New Roman" w:cs="Times New Roman"/>
          <w:sz w:val="24"/>
          <w:szCs w:val="24"/>
        </w:rPr>
      </w:pPr>
      <w:r w:rsidRPr="00064E15">
        <w:rPr>
          <w:rFonts w:ascii="Times New Roman" w:hAnsi="Times New Roman" w:cs="Times New Roman"/>
          <w:sz w:val="24"/>
          <w:szCs w:val="24"/>
        </w:rPr>
        <w:object w:dxaOrig="13935" w:dyaOrig="9720">
          <v:shape id="_x0000_i1029" type="#_x0000_t75" style="width:380.95pt;height:266.5pt" o:ole="">
            <v:imagedata r:id="rId16" o:title=""/>
          </v:shape>
          <o:OLEObject Type="Embed" ProgID="MestReNova.Document.1" ShapeID="_x0000_i1029" DrawAspect="Content" ObjectID="_1816676349" r:id="rId17"/>
        </w:object>
      </w:r>
    </w:p>
    <w:p w:rsidR="000B3538" w:rsidRPr="00064E15" w:rsidRDefault="00A420D4" w:rsidP="000B3538">
      <w:pPr>
        <w:jc w:val="center"/>
        <w:rPr>
          <w:rFonts w:ascii="Times New Roman" w:hAnsi="Times New Roman" w:cs="Times New Roman"/>
          <w:sz w:val="24"/>
          <w:szCs w:val="24"/>
        </w:rPr>
      </w:pPr>
      <w:r>
        <w:rPr>
          <w:rFonts w:ascii="Times New Roman" w:hAnsi="Times New Roman" w:cs="Times New Roman"/>
          <w:b/>
          <w:sz w:val="24"/>
          <w:szCs w:val="24"/>
        </w:rPr>
        <w:t>Figure S3</w:t>
      </w:r>
      <w:r w:rsidR="000B3538" w:rsidRPr="00064E15">
        <w:rPr>
          <w:rFonts w:ascii="Times New Roman" w:hAnsi="Times New Roman" w:cs="Times New Roman"/>
          <w:b/>
          <w:sz w:val="24"/>
          <w:szCs w:val="24"/>
        </w:rPr>
        <w:t>.</w:t>
      </w:r>
      <w:r w:rsidR="000B3538" w:rsidRPr="00064E15">
        <w:rPr>
          <w:rFonts w:ascii="Times New Roman" w:hAnsi="Times New Roman" w:cs="Times New Roman"/>
          <w:sz w:val="24"/>
          <w:szCs w:val="24"/>
        </w:rPr>
        <w:t xml:space="preserve"> </w:t>
      </w:r>
      <w:r w:rsidRPr="00A420D4">
        <w:rPr>
          <w:rFonts w:ascii="Times New Roman" w:hAnsi="Times New Roman" w:cs="Times New Roman"/>
          <w:sz w:val="24"/>
          <w:szCs w:val="24"/>
          <w:vertAlign w:val="superscript"/>
        </w:rPr>
        <w:t>13</w:t>
      </w:r>
      <w:r w:rsidRPr="00A420D4">
        <w:rPr>
          <w:rFonts w:ascii="Times New Roman" w:hAnsi="Times New Roman" w:cs="Times New Roman"/>
          <w:sz w:val="24"/>
          <w:szCs w:val="24"/>
        </w:rPr>
        <w:t xml:space="preserve">C APT NMR spectrum of 4-methoxy amino chalcone </w:t>
      </w:r>
    </w:p>
    <w:p w:rsidR="000B3538" w:rsidRPr="00064E15" w:rsidRDefault="000B3538" w:rsidP="000B3538">
      <w:pPr>
        <w:jc w:val="center"/>
        <w:rPr>
          <w:rFonts w:ascii="Times New Roman" w:hAnsi="Times New Roman" w:cs="Times New Roman"/>
          <w:sz w:val="24"/>
          <w:szCs w:val="24"/>
        </w:rPr>
      </w:pPr>
    </w:p>
    <w:p w:rsidR="000B3538" w:rsidRPr="00064E15" w:rsidRDefault="000B3538" w:rsidP="000B3538">
      <w:pPr>
        <w:spacing w:line="360" w:lineRule="auto"/>
        <w:jc w:val="both"/>
        <w:rPr>
          <w:rFonts w:ascii="Times New Roman" w:hAnsi="Times New Roman" w:cs="Times New Roman"/>
          <w:sz w:val="24"/>
          <w:szCs w:val="24"/>
        </w:rPr>
      </w:pPr>
      <w:r w:rsidRPr="00064E15">
        <w:rPr>
          <w:rFonts w:ascii="Times New Roman" w:hAnsi="Times New Roman" w:cs="Times New Roman"/>
          <w:sz w:val="24"/>
          <w:szCs w:val="24"/>
          <w:vertAlign w:val="superscript"/>
        </w:rPr>
        <w:t>1</w:t>
      </w:r>
      <w:r w:rsidRPr="00064E15">
        <w:rPr>
          <w:rFonts w:ascii="Times New Roman" w:hAnsi="Times New Roman" w:cs="Times New Roman"/>
          <w:sz w:val="24"/>
          <w:szCs w:val="24"/>
        </w:rPr>
        <w:t>H NMR (400 MHz, DMSO-</w:t>
      </w:r>
      <w:r w:rsidRPr="00064E15">
        <w:rPr>
          <w:rFonts w:ascii="Times New Roman" w:hAnsi="Times New Roman" w:cs="Times New Roman"/>
          <w:i/>
          <w:iCs/>
          <w:sz w:val="24"/>
          <w:szCs w:val="24"/>
        </w:rPr>
        <w:t>d</w:t>
      </w:r>
      <w:r w:rsidRPr="00064E15">
        <w:rPr>
          <w:rFonts w:ascii="Times New Roman" w:hAnsi="Times New Roman" w:cs="Times New Roman"/>
          <w:sz w:val="24"/>
          <w:szCs w:val="24"/>
          <w:vertAlign w:val="subscript"/>
        </w:rPr>
        <w:t>6</w:t>
      </w:r>
      <w:r w:rsidRPr="00064E15">
        <w:rPr>
          <w:rFonts w:ascii="Times New Roman" w:hAnsi="Times New Roman" w:cs="Times New Roman"/>
          <w:sz w:val="24"/>
          <w:szCs w:val="24"/>
        </w:rPr>
        <w:t xml:space="preserve">) δ 7.99 – 7.89 (m, 2H), 7.83 – 7.70 (m, 3H), 7.67 – 7.56 (m, 1H), 7.03 – 6.93 (m, 2H), 6.69 – 6.58 (m, 2H), 6.21 – 6.07 (m, 2H), 3.84 – 3.73 (m, 3H). </w:t>
      </w:r>
      <w:r w:rsidRPr="00064E15">
        <w:rPr>
          <w:rFonts w:ascii="Times New Roman" w:hAnsi="Times New Roman" w:cs="Times New Roman"/>
          <w:sz w:val="24"/>
          <w:szCs w:val="24"/>
          <w:vertAlign w:val="superscript"/>
        </w:rPr>
        <w:t>13</w:t>
      </w:r>
      <w:r w:rsidRPr="00064E15">
        <w:rPr>
          <w:rFonts w:ascii="Times New Roman" w:hAnsi="Times New Roman" w:cs="Times New Roman"/>
          <w:sz w:val="24"/>
          <w:szCs w:val="24"/>
        </w:rPr>
        <w:t>C NMR (101 MHz, DMSO) δ 55.75, 113.19, 114.77, 120.33, 126.01, 128.25, 130.74, 131.47, 141.86, 154.19, 161.29, 186.37.</w:t>
      </w:r>
    </w:p>
    <w:p w:rsidR="00184557" w:rsidRPr="00184557" w:rsidRDefault="00184557" w:rsidP="00184557">
      <w:pPr>
        <w:spacing w:line="360" w:lineRule="auto"/>
        <w:jc w:val="both"/>
        <w:rPr>
          <w:rFonts w:ascii="Times New Roman" w:hAnsi="Times New Roman" w:cs="Times New Roman"/>
          <w:b/>
          <w:sz w:val="24"/>
          <w:szCs w:val="24"/>
        </w:rPr>
      </w:pPr>
      <w:r w:rsidRPr="00184557">
        <w:rPr>
          <w:rFonts w:ascii="Times New Roman" w:hAnsi="Times New Roman" w:cs="Times New Roman"/>
          <w:b/>
          <w:sz w:val="24"/>
          <w:szCs w:val="24"/>
        </w:rPr>
        <w:t>1.2. synthesis and characterization</w:t>
      </w:r>
      <w:r>
        <w:rPr>
          <w:rFonts w:ascii="Times New Roman" w:hAnsi="Times New Roman" w:cs="Times New Roman"/>
          <w:b/>
          <w:sz w:val="24"/>
          <w:szCs w:val="24"/>
        </w:rPr>
        <w:t xml:space="preserve"> of 4</w:t>
      </w:r>
      <w:r w:rsidRPr="00184557">
        <w:rPr>
          <w:rFonts w:ascii="Times New Roman" w:hAnsi="Times New Roman" w:cs="Times New Roman"/>
          <w:b/>
          <w:sz w:val="24"/>
          <w:szCs w:val="24"/>
        </w:rPr>
        <w:t xml:space="preserve">-phenyl amino chalcone </w:t>
      </w:r>
    </w:p>
    <w:p w:rsidR="00184557" w:rsidRDefault="00184557" w:rsidP="00184557">
      <w:pPr>
        <w:spacing w:after="120" w:line="360" w:lineRule="auto"/>
        <w:ind w:right="-6"/>
        <w:jc w:val="both"/>
        <w:rPr>
          <w:rFonts w:ascii="Times New Roman" w:hAnsi="Times New Roman" w:cs="Times New Roman"/>
          <w:sz w:val="24"/>
          <w:szCs w:val="24"/>
        </w:rPr>
      </w:pPr>
      <w:r w:rsidRPr="00184557">
        <w:rPr>
          <w:rFonts w:ascii="Times New Roman" w:hAnsi="Times New Roman" w:cs="Times New Roman"/>
          <w:sz w:val="24"/>
          <w:szCs w:val="24"/>
        </w:rPr>
        <w:t xml:space="preserve">After dissolving the amino acetophenone (AAF) compound (1.0 equivalent) in a reaction flask containing ethanol at room temperature, an aqueous solution of 30% NaOH was added to the reaction medium and after about 15 minutes 4-phenyl benzaldehyde (1.03 equivalent) was added to the reaction mixture. The reaction was monitored by thin layer chromatography (ethylacetate (3):hexane (5)). Approximately 80% of the solvent of the terminated reaction was removed in a rotary evaporator. The residue was added to a 400 ml beaker containing distilled water (250 ml). The solid formed in the water was separated by filtration and placed in a vacuum oven to dry. The structure of the final product (light yellow colored substance) is currently under structural analysis using </w:t>
      </w:r>
      <w:r w:rsidRPr="00184557">
        <w:rPr>
          <w:rFonts w:ascii="Times New Roman" w:hAnsi="Times New Roman" w:cs="Times New Roman"/>
          <w:sz w:val="24"/>
          <w:szCs w:val="24"/>
          <w:vertAlign w:val="superscript"/>
        </w:rPr>
        <w:t>1</w:t>
      </w:r>
      <w:r w:rsidRPr="00184557">
        <w:rPr>
          <w:rFonts w:ascii="Times New Roman" w:hAnsi="Times New Roman" w:cs="Times New Roman"/>
          <w:sz w:val="24"/>
          <w:szCs w:val="24"/>
        </w:rPr>
        <w:t xml:space="preserve">H, </w:t>
      </w:r>
      <w:r w:rsidRPr="00184557">
        <w:rPr>
          <w:rFonts w:ascii="Times New Roman" w:hAnsi="Times New Roman" w:cs="Times New Roman"/>
          <w:sz w:val="24"/>
          <w:szCs w:val="24"/>
          <w:vertAlign w:val="superscript"/>
        </w:rPr>
        <w:t>13</w:t>
      </w:r>
      <w:r w:rsidRPr="00184557">
        <w:rPr>
          <w:rFonts w:ascii="Times New Roman" w:hAnsi="Times New Roman" w:cs="Times New Roman"/>
          <w:sz w:val="24"/>
          <w:szCs w:val="24"/>
        </w:rPr>
        <w:t>C NMR and FT-IR spectroscopic methods.</w:t>
      </w:r>
    </w:p>
    <w:p w:rsidR="00184557" w:rsidRDefault="00D17AD3" w:rsidP="00184557">
      <w:pPr>
        <w:spacing w:after="120" w:line="360" w:lineRule="auto"/>
        <w:ind w:right="-6"/>
        <w:jc w:val="both"/>
      </w:pPr>
      <w:r>
        <w:object w:dxaOrig="9191" w:dyaOrig="1919">
          <v:shape id="_x0000_i1030" type="#_x0000_t75" style="width:435.2pt;height:91.35pt" o:ole="">
            <v:imagedata r:id="rId18" o:title=""/>
          </v:shape>
          <o:OLEObject Type="Embed" ProgID="ChemDraw.Document.6.0" ShapeID="_x0000_i1030" DrawAspect="Content" ObjectID="_1816676350" r:id="rId19"/>
        </w:object>
      </w:r>
    </w:p>
    <w:p w:rsidR="00184557" w:rsidRDefault="00184557" w:rsidP="00184557">
      <w:pPr>
        <w:spacing w:line="360" w:lineRule="auto"/>
        <w:jc w:val="both"/>
        <w:rPr>
          <w:rFonts w:ascii="Times New Roman" w:hAnsi="Times New Roman" w:cs="Times New Roman"/>
          <w:sz w:val="24"/>
          <w:szCs w:val="24"/>
        </w:rPr>
      </w:pPr>
      <w:r w:rsidRPr="00064E15">
        <w:rPr>
          <w:rFonts w:ascii="Times New Roman" w:hAnsi="Times New Roman" w:cs="Times New Roman"/>
          <w:b/>
          <w:sz w:val="24"/>
          <w:szCs w:val="24"/>
        </w:rPr>
        <w:t>Scheme S</w:t>
      </w:r>
      <w:r w:rsidR="00ED053C">
        <w:rPr>
          <w:rFonts w:ascii="Times New Roman" w:hAnsi="Times New Roman" w:cs="Times New Roman"/>
          <w:b/>
          <w:sz w:val="24"/>
          <w:szCs w:val="24"/>
        </w:rPr>
        <w:t>3</w:t>
      </w:r>
      <w:r w:rsidRPr="00064E15">
        <w:rPr>
          <w:rFonts w:ascii="Times New Roman" w:hAnsi="Times New Roman" w:cs="Times New Roman"/>
          <w:b/>
          <w:sz w:val="24"/>
          <w:szCs w:val="24"/>
        </w:rPr>
        <w:t>.</w:t>
      </w:r>
      <w:r>
        <w:rPr>
          <w:rFonts w:ascii="Times New Roman" w:hAnsi="Times New Roman" w:cs="Times New Roman"/>
          <w:sz w:val="24"/>
          <w:szCs w:val="24"/>
        </w:rPr>
        <w:t xml:space="preserve"> Synthesis of </w:t>
      </w:r>
      <w:r w:rsidRPr="00184557">
        <w:rPr>
          <w:rFonts w:ascii="Times New Roman" w:hAnsi="Times New Roman" w:cs="Times New Roman"/>
          <w:sz w:val="24"/>
          <w:szCs w:val="24"/>
        </w:rPr>
        <w:t xml:space="preserve">4-phenyl amino chalcone </w:t>
      </w:r>
    </w:p>
    <w:p w:rsidR="00184557" w:rsidRDefault="001977A6" w:rsidP="00184557">
      <w:pPr>
        <w:spacing w:line="360" w:lineRule="auto"/>
        <w:jc w:val="center"/>
      </w:pPr>
      <w:r>
        <w:object w:dxaOrig="5652" w:dyaOrig="2595">
          <v:shape id="_x0000_i1031" type="#_x0000_t75" style="width:191.3pt;height:88.65pt" o:ole="">
            <v:imagedata r:id="rId20" o:title=""/>
          </v:shape>
          <o:OLEObject Type="Embed" ProgID="ChemDraw.Document.6.0" ShapeID="_x0000_i1031" DrawAspect="Content" ObjectID="_1816676351" r:id="rId21"/>
        </w:object>
      </w:r>
    </w:p>
    <w:p w:rsidR="00184557" w:rsidRPr="00064E15" w:rsidRDefault="00184557" w:rsidP="00184557">
      <w:pPr>
        <w:spacing w:line="360" w:lineRule="auto"/>
        <w:rPr>
          <w:rFonts w:ascii="Times New Roman" w:hAnsi="Times New Roman" w:cs="Times New Roman"/>
          <w:sz w:val="24"/>
          <w:szCs w:val="24"/>
        </w:rPr>
      </w:pPr>
      <w:r>
        <w:rPr>
          <w:rFonts w:ascii="Times New Roman" w:hAnsi="Times New Roman" w:cs="Times New Roman"/>
          <w:b/>
          <w:sz w:val="24"/>
          <w:szCs w:val="24"/>
        </w:rPr>
        <w:t>Figure S4</w:t>
      </w:r>
      <w:r w:rsidRPr="00064E15">
        <w:rPr>
          <w:rFonts w:ascii="Times New Roman" w:hAnsi="Times New Roman" w:cs="Times New Roman"/>
          <w:b/>
          <w:sz w:val="24"/>
          <w:szCs w:val="24"/>
        </w:rPr>
        <w:t>.</w:t>
      </w:r>
      <w:r w:rsidRPr="00064E15">
        <w:rPr>
          <w:rFonts w:ascii="Times New Roman" w:hAnsi="Times New Roman" w:cs="Times New Roman"/>
          <w:sz w:val="24"/>
          <w:szCs w:val="24"/>
        </w:rPr>
        <w:t xml:space="preserve"> The numbered chemical structure of </w:t>
      </w:r>
      <w:r w:rsidRPr="00184557">
        <w:rPr>
          <w:rFonts w:ascii="Times New Roman" w:hAnsi="Times New Roman" w:cs="Times New Roman"/>
          <w:sz w:val="24"/>
          <w:szCs w:val="24"/>
        </w:rPr>
        <w:t xml:space="preserve">4-phenyl amino chalcone </w:t>
      </w:r>
    </w:p>
    <w:p w:rsidR="000B3538" w:rsidRPr="00064E15" w:rsidRDefault="000B3538" w:rsidP="00184557">
      <w:pPr>
        <w:spacing w:line="360" w:lineRule="auto"/>
        <w:rPr>
          <w:rFonts w:ascii="Times New Roman" w:hAnsi="Times New Roman" w:cs="Times New Roman"/>
          <w:sz w:val="24"/>
          <w:szCs w:val="24"/>
        </w:rPr>
      </w:pPr>
    </w:p>
    <w:p w:rsidR="000B3538" w:rsidRPr="00064E15" w:rsidRDefault="000B3538" w:rsidP="000B3538">
      <w:pPr>
        <w:spacing w:line="360" w:lineRule="auto"/>
        <w:jc w:val="center"/>
        <w:rPr>
          <w:rFonts w:ascii="Times New Roman" w:hAnsi="Times New Roman" w:cs="Times New Roman"/>
          <w:sz w:val="24"/>
          <w:szCs w:val="24"/>
        </w:rPr>
      </w:pPr>
      <w:r w:rsidRPr="00064E15">
        <w:rPr>
          <w:rFonts w:ascii="Times New Roman" w:hAnsi="Times New Roman" w:cs="Times New Roman"/>
          <w:sz w:val="24"/>
          <w:szCs w:val="24"/>
        </w:rPr>
        <w:object w:dxaOrig="20960" w:dyaOrig="14700">
          <v:shape id="_x0000_i1032" type="#_x0000_t75" style="width:411.05pt;height:289.05pt" o:ole="">
            <v:imagedata r:id="rId22" o:title=""/>
          </v:shape>
          <o:OLEObject Type="Embed" ProgID="MestReNova.Document.1" ShapeID="_x0000_i1032" DrawAspect="Content" ObjectID="_1816676352" r:id="rId23"/>
        </w:object>
      </w:r>
    </w:p>
    <w:p w:rsidR="00184557" w:rsidRPr="00064E15" w:rsidRDefault="00184557" w:rsidP="00184557">
      <w:pPr>
        <w:pStyle w:val="NormalWeb"/>
        <w:spacing w:before="0" w:beforeAutospacing="0" w:after="0" w:afterAutospacing="0"/>
        <w:jc w:val="center"/>
      </w:pPr>
      <w:r>
        <w:rPr>
          <w:b/>
        </w:rPr>
        <w:t>Figure S5</w:t>
      </w:r>
      <w:r w:rsidRPr="00064E15">
        <w:rPr>
          <w:b/>
        </w:rPr>
        <w:t>.</w:t>
      </w:r>
      <w:r w:rsidRPr="00064E15">
        <w:t xml:space="preserve"> </w:t>
      </w:r>
      <w:r w:rsidRPr="00064E15">
        <w:rPr>
          <w:vertAlign w:val="superscript"/>
        </w:rPr>
        <w:t>1</w:t>
      </w:r>
      <w:r w:rsidRPr="00064E15">
        <w:t>H NMR spectrum of 4-</w:t>
      </w:r>
      <w:r>
        <w:t>phenyl</w:t>
      </w:r>
      <w:r w:rsidRPr="00064E15">
        <w:t xml:space="preserve"> amino chalcone</w:t>
      </w:r>
    </w:p>
    <w:p w:rsidR="000B3538" w:rsidRPr="00064E15" w:rsidRDefault="000B3538" w:rsidP="000B3538">
      <w:pPr>
        <w:pStyle w:val="NormalWeb"/>
        <w:spacing w:before="0" w:beforeAutospacing="0" w:after="0" w:afterAutospacing="0"/>
        <w:jc w:val="center"/>
      </w:pPr>
    </w:p>
    <w:p w:rsidR="000B3538" w:rsidRPr="00064E15" w:rsidRDefault="000B3538" w:rsidP="000B3538">
      <w:pPr>
        <w:pStyle w:val="NormalWeb"/>
        <w:spacing w:before="0" w:beforeAutospacing="0" w:after="0" w:afterAutospacing="0"/>
        <w:jc w:val="center"/>
      </w:pPr>
      <w:r w:rsidRPr="00064E15">
        <w:object w:dxaOrig="20960" w:dyaOrig="14700">
          <v:shape id="_x0000_i1033" type="#_x0000_t75" style="width:6in;height:303.05pt" o:ole="">
            <v:imagedata r:id="rId24" o:title=""/>
          </v:shape>
          <o:OLEObject Type="Embed" ProgID="MestReNova.Document.1" ShapeID="_x0000_i1033" DrawAspect="Content" ObjectID="_1816676353" r:id="rId25"/>
        </w:object>
      </w:r>
    </w:p>
    <w:p w:rsidR="00184557" w:rsidRPr="00064E15" w:rsidRDefault="00184557" w:rsidP="00184557">
      <w:pPr>
        <w:jc w:val="center"/>
        <w:rPr>
          <w:rFonts w:ascii="Times New Roman" w:hAnsi="Times New Roman" w:cs="Times New Roman"/>
          <w:sz w:val="24"/>
          <w:szCs w:val="24"/>
        </w:rPr>
      </w:pPr>
      <w:r>
        <w:rPr>
          <w:rFonts w:ascii="Times New Roman" w:hAnsi="Times New Roman" w:cs="Times New Roman"/>
          <w:b/>
          <w:sz w:val="24"/>
          <w:szCs w:val="24"/>
        </w:rPr>
        <w:t>Figure S6</w:t>
      </w:r>
      <w:r w:rsidRPr="00064E15">
        <w:rPr>
          <w:rFonts w:ascii="Times New Roman" w:hAnsi="Times New Roman" w:cs="Times New Roman"/>
          <w:b/>
          <w:sz w:val="24"/>
          <w:szCs w:val="24"/>
        </w:rPr>
        <w:t>.</w:t>
      </w:r>
      <w:r w:rsidRPr="00064E15">
        <w:rPr>
          <w:rFonts w:ascii="Times New Roman" w:hAnsi="Times New Roman" w:cs="Times New Roman"/>
          <w:sz w:val="24"/>
          <w:szCs w:val="24"/>
        </w:rPr>
        <w:t xml:space="preserve"> </w:t>
      </w:r>
      <w:r w:rsidRPr="00A420D4">
        <w:rPr>
          <w:rFonts w:ascii="Times New Roman" w:hAnsi="Times New Roman" w:cs="Times New Roman"/>
          <w:sz w:val="24"/>
          <w:szCs w:val="24"/>
          <w:vertAlign w:val="superscript"/>
        </w:rPr>
        <w:t>13</w:t>
      </w:r>
      <w:r w:rsidRPr="00A420D4">
        <w:rPr>
          <w:rFonts w:ascii="Times New Roman" w:hAnsi="Times New Roman" w:cs="Times New Roman"/>
          <w:sz w:val="24"/>
          <w:szCs w:val="24"/>
        </w:rPr>
        <w:t>C APT NMR spectrum of 4-</w:t>
      </w:r>
      <w:r>
        <w:rPr>
          <w:rFonts w:ascii="Times New Roman" w:hAnsi="Times New Roman" w:cs="Times New Roman"/>
          <w:sz w:val="24"/>
          <w:szCs w:val="24"/>
        </w:rPr>
        <w:t>pheenyl</w:t>
      </w:r>
      <w:r w:rsidRPr="00A420D4">
        <w:rPr>
          <w:rFonts w:ascii="Times New Roman" w:hAnsi="Times New Roman" w:cs="Times New Roman"/>
          <w:sz w:val="24"/>
          <w:szCs w:val="24"/>
        </w:rPr>
        <w:t xml:space="preserve"> amino chalcone </w:t>
      </w:r>
    </w:p>
    <w:p w:rsidR="000B3538" w:rsidRPr="00064E15" w:rsidRDefault="000B3538" w:rsidP="000B3538">
      <w:pPr>
        <w:pStyle w:val="NormalWeb"/>
        <w:spacing w:before="0" w:beforeAutospacing="0" w:after="0" w:afterAutospacing="0"/>
        <w:jc w:val="center"/>
      </w:pPr>
    </w:p>
    <w:p w:rsidR="000B3538" w:rsidRPr="00064E15" w:rsidRDefault="000B3538" w:rsidP="00864F54">
      <w:pPr>
        <w:pStyle w:val="NormalWeb"/>
        <w:spacing w:before="0" w:beforeAutospacing="0" w:after="0" w:afterAutospacing="0" w:line="360" w:lineRule="auto"/>
        <w:jc w:val="both"/>
      </w:pPr>
      <w:r w:rsidRPr="00064E15">
        <w:rPr>
          <w:vertAlign w:val="superscript"/>
        </w:rPr>
        <w:t>1</w:t>
      </w:r>
      <w:r w:rsidRPr="00064E15">
        <w:t>H NMR (400 MHz, DMSO-</w:t>
      </w:r>
      <w:r w:rsidRPr="00064E15">
        <w:rPr>
          <w:i/>
          <w:iCs/>
        </w:rPr>
        <w:t>d</w:t>
      </w:r>
      <w:r w:rsidRPr="00064E15">
        <w:rPr>
          <w:vertAlign w:val="subscript"/>
        </w:rPr>
        <w:t>6</w:t>
      </w:r>
      <w:r w:rsidRPr="00064E15">
        <w:t xml:space="preserve">) δ 7.99 – 7.89 (m, 5H), 7.79 – 7.72 (m, 4H), 7.68 (d, </w:t>
      </w:r>
      <w:r w:rsidRPr="00064E15">
        <w:rPr>
          <w:i/>
          <w:iCs/>
        </w:rPr>
        <w:t>J</w:t>
      </w:r>
      <w:r w:rsidRPr="00064E15">
        <w:t xml:space="preserve"> = 15.5 Hz, 1H), 7.51 (t, </w:t>
      </w:r>
      <w:r w:rsidRPr="00064E15">
        <w:rPr>
          <w:i/>
          <w:iCs/>
        </w:rPr>
        <w:t>J</w:t>
      </w:r>
      <w:r w:rsidRPr="00064E15">
        <w:t xml:space="preserve"> = 7.5 Hz, 2H), 7.41 (t, </w:t>
      </w:r>
      <w:r w:rsidRPr="00064E15">
        <w:rPr>
          <w:i/>
          <w:iCs/>
        </w:rPr>
        <w:t>J</w:t>
      </w:r>
      <w:r w:rsidRPr="00064E15">
        <w:t xml:space="preserve"> = 7.9 Hz, 1H), 6.66 (d, </w:t>
      </w:r>
      <w:r w:rsidRPr="00064E15">
        <w:rPr>
          <w:i/>
          <w:iCs/>
        </w:rPr>
        <w:t>J</w:t>
      </w:r>
      <w:r w:rsidRPr="00064E15">
        <w:t xml:space="preserve"> = 8.8 Hz, 2H), 6.16 (s, 2H). </w:t>
      </w:r>
      <w:r w:rsidRPr="00064E15">
        <w:rPr>
          <w:vertAlign w:val="superscript"/>
        </w:rPr>
        <w:t>13</w:t>
      </w:r>
      <w:r w:rsidRPr="00064E15">
        <w:t>C NMR (101 MHz, DMSO) δ 39.62, 39.83, 40.04, 40.25, 40.46, 113.25, 122.93, 125.90, 127.17, 127.50, 128.35, 129.49, 131.61, 134.83, 139.83, 141.37, 141.95, 154.38, 186.33.</w:t>
      </w:r>
    </w:p>
    <w:p w:rsidR="000B3538" w:rsidRPr="00064E15" w:rsidRDefault="000B3538">
      <w:pPr>
        <w:rPr>
          <w:rFonts w:ascii="Times New Roman" w:hAnsi="Times New Roman" w:cs="Times New Roman"/>
          <w:sz w:val="24"/>
          <w:szCs w:val="24"/>
        </w:rPr>
      </w:pPr>
    </w:p>
    <w:p w:rsidR="00A665F5" w:rsidRPr="00A665F5" w:rsidRDefault="00A665F5" w:rsidP="00A665F5">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1.3. </w:t>
      </w:r>
      <w:r w:rsidRPr="00A665F5">
        <w:rPr>
          <w:rFonts w:ascii="Times New Roman" w:hAnsi="Times New Roman" w:cs="Times New Roman"/>
          <w:b/>
          <w:sz w:val="24"/>
          <w:szCs w:val="24"/>
        </w:rPr>
        <w:t>Synthesis and characteriza</w:t>
      </w:r>
      <w:r>
        <w:rPr>
          <w:rFonts w:ascii="Times New Roman" w:hAnsi="Times New Roman" w:cs="Times New Roman"/>
          <w:b/>
          <w:sz w:val="24"/>
          <w:szCs w:val="24"/>
        </w:rPr>
        <w:t>tion of 4-methyl amino chalcone</w:t>
      </w:r>
    </w:p>
    <w:p w:rsidR="000B3538" w:rsidRDefault="00A665F5" w:rsidP="00A665F5">
      <w:pPr>
        <w:spacing w:line="360" w:lineRule="auto"/>
        <w:jc w:val="both"/>
        <w:rPr>
          <w:rFonts w:ascii="Times New Roman" w:hAnsi="Times New Roman" w:cs="Times New Roman"/>
          <w:sz w:val="24"/>
          <w:szCs w:val="24"/>
        </w:rPr>
      </w:pPr>
      <w:r w:rsidRPr="00A665F5">
        <w:rPr>
          <w:rFonts w:ascii="Times New Roman" w:hAnsi="Times New Roman" w:cs="Times New Roman"/>
          <w:sz w:val="24"/>
          <w:szCs w:val="24"/>
        </w:rPr>
        <w:t xml:space="preserve">After dissolving the amino acetophenone (AAF) compound (1.0 equivalent) in a reaction flask containing ethanol at room temperature, an aqueous solution of 30% NaOH was added to the reaction medium and after about 15 minutes 4-methylbenzaldehyde (1.03 equivalent) was added to the reaction mixture. The reaction was monitored by thin layer chromatography (ethylacetate (3):hexane (5)). Approximately 80% of the solvent of the terminated reaction was removed in a rotary evaporator. The residue was added to a 400 ml beaker containing distilled water (250 ml). The solid part formed in water was separated by filtration and placed in a vacuum oven to dry. The </w:t>
      </w:r>
      <w:r w:rsidRPr="00A665F5">
        <w:rPr>
          <w:rFonts w:ascii="Times New Roman" w:hAnsi="Times New Roman" w:cs="Times New Roman"/>
          <w:sz w:val="24"/>
          <w:szCs w:val="24"/>
        </w:rPr>
        <w:lastRenderedPageBreak/>
        <w:t xml:space="preserve">structure of the final product obtained (light yellow colored substance) is under structure analysis using </w:t>
      </w:r>
      <w:r w:rsidRPr="00A665F5">
        <w:rPr>
          <w:rFonts w:ascii="Times New Roman" w:hAnsi="Times New Roman" w:cs="Times New Roman"/>
          <w:sz w:val="24"/>
          <w:szCs w:val="24"/>
          <w:vertAlign w:val="superscript"/>
        </w:rPr>
        <w:t>1</w:t>
      </w:r>
      <w:r w:rsidRPr="00A665F5">
        <w:rPr>
          <w:rFonts w:ascii="Times New Roman" w:hAnsi="Times New Roman" w:cs="Times New Roman"/>
          <w:sz w:val="24"/>
          <w:szCs w:val="24"/>
        </w:rPr>
        <w:t xml:space="preserve">H, </w:t>
      </w:r>
      <w:r w:rsidRPr="00A665F5">
        <w:rPr>
          <w:rFonts w:ascii="Times New Roman" w:hAnsi="Times New Roman" w:cs="Times New Roman"/>
          <w:sz w:val="24"/>
          <w:szCs w:val="24"/>
          <w:vertAlign w:val="superscript"/>
        </w:rPr>
        <w:t>13</w:t>
      </w:r>
      <w:r w:rsidRPr="00A665F5">
        <w:rPr>
          <w:rFonts w:ascii="Times New Roman" w:hAnsi="Times New Roman" w:cs="Times New Roman"/>
          <w:sz w:val="24"/>
          <w:szCs w:val="24"/>
        </w:rPr>
        <w:t>C NMR and FT-IR spectroscopic methods.</w:t>
      </w:r>
    </w:p>
    <w:p w:rsidR="00A665F5" w:rsidRDefault="00D17AD3" w:rsidP="00A665F5">
      <w:pPr>
        <w:spacing w:line="360" w:lineRule="auto"/>
        <w:jc w:val="both"/>
      </w:pPr>
      <w:r>
        <w:object w:dxaOrig="9191" w:dyaOrig="1919">
          <v:shape id="_x0000_i1034" type="#_x0000_t75" style="width:458.85pt;height:96.2pt" o:ole="">
            <v:imagedata r:id="rId26" o:title=""/>
          </v:shape>
          <o:OLEObject Type="Embed" ProgID="ChemDraw.Document.6.0" ShapeID="_x0000_i1034" DrawAspect="Content" ObjectID="_1816676354" r:id="rId27"/>
        </w:object>
      </w:r>
    </w:p>
    <w:p w:rsidR="00A665F5" w:rsidRDefault="00A665F5" w:rsidP="00A665F5">
      <w:pPr>
        <w:spacing w:line="360" w:lineRule="auto"/>
        <w:jc w:val="both"/>
        <w:rPr>
          <w:rFonts w:ascii="Times New Roman" w:hAnsi="Times New Roman" w:cs="Times New Roman"/>
          <w:sz w:val="24"/>
          <w:szCs w:val="24"/>
        </w:rPr>
      </w:pPr>
      <w:r w:rsidRPr="00064E15">
        <w:rPr>
          <w:rFonts w:ascii="Times New Roman" w:hAnsi="Times New Roman" w:cs="Times New Roman"/>
          <w:b/>
          <w:sz w:val="24"/>
          <w:szCs w:val="24"/>
        </w:rPr>
        <w:t>Scheme S</w:t>
      </w:r>
      <w:r w:rsidR="00ED053C">
        <w:rPr>
          <w:rFonts w:ascii="Times New Roman" w:hAnsi="Times New Roman" w:cs="Times New Roman"/>
          <w:b/>
          <w:sz w:val="24"/>
          <w:szCs w:val="24"/>
        </w:rPr>
        <w:t>4</w:t>
      </w:r>
      <w:r w:rsidRPr="00064E15">
        <w:rPr>
          <w:rFonts w:ascii="Times New Roman" w:hAnsi="Times New Roman" w:cs="Times New Roman"/>
          <w:b/>
          <w:sz w:val="24"/>
          <w:szCs w:val="24"/>
        </w:rPr>
        <w:t>.</w:t>
      </w:r>
      <w:r>
        <w:rPr>
          <w:rFonts w:ascii="Times New Roman" w:hAnsi="Times New Roman" w:cs="Times New Roman"/>
          <w:sz w:val="24"/>
          <w:szCs w:val="24"/>
        </w:rPr>
        <w:t xml:space="preserve"> Synthesis of </w:t>
      </w:r>
      <w:r w:rsidRPr="00184557">
        <w:rPr>
          <w:rFonts w:ascii="Times New Roman" w:hAnsi="Times New Roman" w:cs="Times New Roman"/>
          <w:sz w:val="24"/>
          <w:szCs w:val="24"/>
        </w:rPr>
        <w:t>4-</w:t>
      </w:r>
      <w:r>
        <w:rPr>
          <w:rFonts w:ascii="Times New Roman" w:hAnsi="Times New Roman" w:cs="Times New Roman"/>
          <w:sz w:val="24"/>
          <w:szCs w:val="24"/>
        </w:rPr>
        <w:t>methyl</w:t>
      </w:r>
      <w:r w:rsidRPr="00184557">
        <w:rPr>
          <w:rFonts w:ascii="Times New Roman" w:hAnsi="Times New Roman" w:cs="Times New Roman"/>
          <w:sz w:val="24"/>
          <w:szCs w:val="24"/>
        </w:rPr>
        <w:t xml:space="preserve"> amino chalcone </w:t>
      </w:r>
    </w:p>
    <w:p w:rsidR="00A665F5" w:rsidRDefault="001977A6" w:rsidP="00A665F5">
      <w:pPr>
        <w:spacing w:line="360" w:lineRule="auto"/>
        <w:jc w:val="center"/>
      </w:pPr>
      <w:r>
        <w:object w:dxaOrig="5252" w:dyaOrig="2420">
          <v:shape id="_x0000_i1035" type="#_x0000_t75" style="width:236.4pt;height:108.55pt" o:ole="">
            <v:imagedata r:id="rId28" o:title=""/>
          </v:shape>
          <o:OLEObject Type="Embed" ProgID="ChemDraw.Document.6.0" ShapeID="_x0000_i1035" DrawAspect="Content" ObjectID="_1816676355" r:id="rId29"/>
        </w:object>
      </w:r>
    </w:p>
    <w:p w:rsidR="00A665F5" w:rsidRPr="00064E15" w:rsidRDefault="00A665F5" w:rsidP="00A665F5">
      <w:pPr>
        <w:spacing w:line="360" w:lineRule="auto"/>
        <w:rPr>
          <w:rFonts w:ascii="Times New Roman" w:hAnsi="Times New Roman" w:cs="Times New Roman"/>
          <w:sz w:val="24"/>
          <w:szCs w:val="24"/>
        </w:rPr>
      </w:pPr>
      <w:r>
        <w:rPr>
          <w:rFonts w:ascii="Times New Roman" w:hAnsi="Times New Roman" w:cs="Times New Roman"/>
          <w:b/>
          <w:sz w:val="24"/>
          <w:szCs w:val="24"/>
        </w:rPr>
        <w:t>Figure S7</w:t>
      </w:r>
      <w:r w:rsidRPr="00064E15">
        <w:rPr>
          <w:rFonts w:ascii="Times New Roman" w:hAnsi="Times New Roman" w:cs="Times New Roman"/>
          <w:b/>
          <w:sz w:val="24"/>
          <w:szCs w:val="24"/>
        </w:rPr>
        <w:t>.</w:t>
      </w:r>
      <w:r w:rsidRPr="00064E15">
        <w:rPr>
          <w:rFonts w:ascii="Times New Roman" w:hAnsi="Times New Roman" w:cs="Times New Roman"/>
          <w:sz w:val="24"/>
          <w:szCs w:val="24"/>
        </w:rPr>
        <w:t xml:space="preserve"> The numbered chemical structure of </w:t>
      </w:r>
      <w:r w:rsidRPr="00184557">
        <w:rPr>
          <w:rFonts w:ascii="Times New Roman" w:hAnsi="Times New Roman" w:cs="Times New Roman"/>
          <w:sz w:val="24"/>
          <w:szCs w:val="24"/>
        </w:rPr>
        <w:t>4-</w:t>
      </w:r>
      <w:r>
        <w:rPr>
          <w:rFonts w:ascii="Times New Roman" w:hAnsi="Times New Roman" w:cs="Times New Roman"/>
          <w:sz w:val="24"/>
          <w:szCs w:val="24"/>
        </w:rPr>
        <w:t>methy</w:t>
      </w:r>
      <w:r w:rsidRPr="00184557">
        <w:rPr>
          <w:rFonts w:ascii="Times New Roman" w:hAnsi="Times New Roman" w:cs="Times New Roman"/>
          <w:sz w:val="24"/>
          <w:szCs w:val="24"/>
        </w:rPr>
        <w:t xml:space="preserve">l amino chalcone </w:t>
      </w:r>
    </w:p>
    <w:p w:rsidR="000B3538" w:rsidRPr="00064E15" w:rsidRDefault="000B3538" w:rsidP="002F2BE0">
      <w:pPr>
        <w:spacing w:line="360" w:lineRule="auto"/>
        <w:rPr>
          <w:rFonts w:ascii="Times New Roman" w:hAnsi="Times New Roman" w:cs="Times New Roman"/>
          <w:sz w:val="24"/>
          <w:szCs w:val="24"/>
        </w:rPr>
      </w:pPr>
      <w:r w:rsidRPr="00064E15">
        <w:rPr>
          <w:rFonts w:ascii="Times New Roman" w:hAnsi="Times New Roman" w:cs="Times New Roman"/>
          <w:noProof/>
          <w:sz w:val="24"/>
          <w:szCs w:val="24"/>
          <w:lang w:val="en-US" w:eastAsia="en-US"/>
        </w:rPr>
        <w:drawing>
          <wp:inline distT="0" distB="0" distL="0" distR="0" wp14:anchorId="0095520F" wp14:editId="7B79BF78">
            <wp:extent cx="5450284" cy="33337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66963" cy="3343952"/>
                    </a:xfrm>
                    <a:prstGeom prst="rect">
                      <a:avLst/>
                    </a:prstGeom>
                  </pic:spPr>
                </pic:pic>
              </a:graphicData>
            </a:graphic>
          </wp:inline>
        </w:drawing>
      </w:r>
    </w:p>
    <w:p w:rsidR="000B3538" w:rsidRPr="002F2BE0" w:rsidRDefault="002F2BE0" w:rsidP="000B3538">
      <w:pPr>
        <w:spacing w:line="360" w:lineRule="auto"/>
        <w:jc w:val="center"/>
        <w:rPr>
          <w:rFonts w:ascii="Times New Roman" w:hAnsi="Times New Roman" w:cs="Times New Roman"/>
          <w:sz w:val="24"/>
          <w:szCs w:val="24"/>
        </w:rPr>
      </w:pPr>
      <w:r>
        <w:rPr>
          <w:rFonts w:ascii="Times New Roman" w:hAnsi="Times New Roman" w:cs="Times New Roman"/>
          <w:b/>
          <w:sz w:val="24"/>
          <w:szCs w:val="24"/>
        </w:rPr>
        <w:t xml:space="preserve">Figure S8. </w:t>
      </w:r>
      <w:r w:rsidR="000B3538" w:rsidRPr="00064E15">
        <w:rPr>
          <w:rFonts w:ascii="Times New Roman" w:hAnsi="Times New Roman" w:cs="Times New Roman"/>
          <w:sz w:val="24"/>
          <w:szCs w:val="24"/>
        </w:rPr>
        <w:t xml:space="preserve"> </w:t>
      </w:r>
      <w:r w:rsidRPr="002F2BE0">
        <w:rPr>
          <w:rFonts w:ascii="Times New Roman" w:hAnsi="Times New Roman" w:cs="Times New Roman"/>
          <w:sz w:val="24"/>
          <w:szCs w:val="24"/>
        </w:rPr>
        <w:t>FT-IR spectrum of p-methyl amino chalcone</w:t>
      </w:r>
    </w:p>
    <w:p w:rsidR="000B3538" w:rsidRPr="00064E15" w:rsidRDefault="001977A6" w:rsidP="001977A6">
      <w:pPr>
        <w:spacing w:after="0" w:line="360" w:lineRule="auto"/>
        <w:jc w:val="center"/>
        <w:rPr>
          <w:rFonts w:ascii="Times New Roman" w:hAnsi="Times New Roman" w:cs="Times New Roman"/>
          <w:sz w:val="24"/>
          <w:szCs w:val="24"/>
        </w:rPr>
      </w:pPr>
      <w:r w:rsidRPr="00064E15">
        <w:rPr>
          <w:rFonts w:ascii="Times New Roman" w:hAnsi="Times New Roman" w:cs="Times New Roman"/>
          <w:sz w:val="24"/>
          <w:szCs w:val="24"/>
        </w:rPr>
        <w:object w:dxaOrig="20960" w:dyaOrig="14700">
          <v:shape id="_x0000_i1036" type="#_x0000_t75" style="width:396pt;height:277.25pt" o:ole="">
            <v:imagedata r:id="rId31" o:title=""/>
          </v:shape>
          <o:OLEObject Type="Embed" ProgID="MestReNova.Document.1" ShapeID="_x0000_i1036" DrawAspect="Content" ObjectID="_1816676356" r:id="rId32"/>
        </w:object>
      </w:r>
    </w:p>
    <w:p w:rsidR="000B3538" w:rsidRDefault="002F2BE0" w:rsidP="001977A6">
      <w:pPr>
        <w:spacing w:after="0" w:line="360" w:lineRule="auto"/>
        <w:jc w:val="center"/>
        <w:rPr>
          <w:rFonts w:ascii="Times New Roman" w:eastAsia="Times New Roman" w:hAnsi="Times New Roman" w:cs="Times New Roman"/>
          <w:color w:val="auto"/>
          <w:sz w:val="24"/>
          <w:szCs w:val="24"/>
          <w:lang w:val="en-US" w:eastAsia="en-US"/>
        </w:rPr>
      </w:pPr>
      <w:r w:rsidRPr="002F2BE0">
        <w:rPr>
          <w:rFonts w:ascii="Times New Roman" w:eastAsia="Times New Roman" w:hAnsi="Times New Roman" w:cs="Times New Roman"/>
          <w:b/>
          <w:color w:val="auto"/>
          <w:sz w:val="24"/>
          <w:szCs w:val="24"/>
          <w:lang w:val="en-US" w:eastAsia="en-US"/>
        </w:rPr>
        <w:t xml:space="preserve">Figure </w:t>
      </w:r>
      <w:r>
        <w:rPr>
          <w:rFonts w:ascii="Times New Roman" w:eastAsia="Times New Roman" w:hAnsi="Times New Roman" w:cs="Times New Roman"/>
          <w:b/>
          <w:color w:val="auto"/>
          <w:sz w:val="24"/>
          <w:szCs w:val="24"/>
          <w:lang w:val="en-US" w:eastAsia="en-US"/>
        </w:rPr>
        <w:t>S9</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sidRPr="002F2BE0">
        <w:rPr>
          <w:rFonts w:ascii="Times New Roman" w:eastAsia="Times New Roman" w:hAnsi="Times New Roman" w:cs="Times New Roman"/>
          <w:color w:val="auto"/>
          <w:sz w:val="24"/>
          <w:szCs w:val="24"/>
          <w:lang w:val="en-US" w:eastAsia="en-US"/>
        </w:rPr>
        <w:t xml:space="preserve">H NMR spectrum of </w:t>
      </w:r>
      <w:r>
        <w:rPr>
          <w:rFonts w:ascii="Times New Roman" w:eastAsia="Times New Roman" w:hAnsi="Times New Roman" w:cs="Times New Roman"/>
          <w:color w:val="auto"/>
          <w:sz w:val="24"/>
          <w:szCs w:val="24"/>
          <w:lang w:val="en-US" w:eastAsia="en-US"/>
        </w:rPr>
        <w:t xml:space="preserve">p-methyl amino chalcone </w:t>
      </w:r>
    </w:p>
    <w:p w:rsidR="001977A6" w:rsidRPr="00064E15" w:rsidRDefault="001977A6" w:rsidP="001977A6">
      <w:pPr>
        <w:spacing w:after="0" w:line="360" w:lineRule="auto"/>
        <w:jc w:val="center"/>
        <w:rPr>
          <w:rFonts w:ascii="Times New Roman" w:hAnsi="Times New Roman" w:cs="Times New Roman"/>
          <w:sz w:val="24"/>
          <w:szCs w:val="24"/>
        </w:rPr>
      </w:pPr>
    </w:p>
    <w:p w:rsidR="000B3538" w:rsidRPr="00064E15" w:rsidRDefault="000B3538" w:rsidP="001977A6">
      <w:pPr>
        <w:spacing w:after="0" w:line="360" w:lineRule="auto"/>
        <w:ind w:right="-5"/>
        <w:jc w:val="center"/>
        <w:rPr>
          <w:rFonts w:ascii="Times New Roman" w:hAnsi="Times New Roman" w:cs="Times New Roman"/>
          <w:sz w:val="24"/>
          <w:szCs w:val="24"/>
        </w:rPr>
      </w:pPr>
      <w:r w:rsidRPr="00064E15">
        <w:rPr>
          <w:rFonts w:ascii="Times New Roman" w:hAnsi="Times New Roman" w:cs="Times New Roman"/>
          <w:sz w:val="24"/>
          <w:szCs w:val="24"/>
        </w:rPr>
        <w:object w:dxaOrig="20960" w:dyaOrig="14700">
          <v:shape id="_x0000_i1037" type="#_x0000_t75" style="width:399.2pt;height:279.4pt" o:ole="">
            <v:imagedata r:id="rId33" o:title=""/>
          </v:shape>
          <o:OLEObject Type="Embed" ProgID="MestReNova.Document.1" ShapeID="_x0000_i1037" DrawAspect="Content" ObjectID="_1816676357" r:id="rId34"/>
        </w:object>
      </w:r>
    </w:p>
    <w:p w:rsidR="002F2BE0" w:rsidRPr="00064E15" w:rsidRDefault="002F2BE0" w:rsidP="001977A6">
      <w:pPr>
        <w:spacing w:after="0" w:line="360" w:lineRule="auto"/>
        <w:jc w:val="center"/>
        <w:rPr>
          <w:rFonts w:ascii="Times New Roman" w:hAnsi="Times New Roman" w:cs="Times New Roman"/>
          <w:sz w:val="24"/>
          <w:szCs w:val="24"/>
        </w:rPr>
      </w:pPr>
      <w:r w:rsidRPr="002F2BE0">
        <w:rPr>
          <w:rFonts w:ascii="Times New Roman" w:eastAsia="Times New Roman" w:hAnsi="Times New Roman" w:cs="Times New Roman"/>
          <w:b/>
          <w:color w:val="auto"/>
          <w:sz w:val="24"/>
          <w:szCs w:val="24"/>
          <w:lang w:val="en-US" w:eastAsia="en-US"/>
        </w:rPr>
        <w:t xml:space="preserve">Figure </w:t>
      </w:r>
      <w:r w:rsidR="00D124D3">
        <w:rPr>
          <w:rFonts w:ascii="Times New Roman" w:eastAsia="Times New Roman" w:hAnsi="Times New Roman" w:cs="Times New Roman"/>
          <w:b/>
          <w:color w:val="auto"/>
          <w:sz w:val="24"/>
          <w:szCs w:val="24"/>
          <w:lang w:val="en-US" w:eastAsia="en-US"/>
        </w:rPr>
        <w:t>S10</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Pr>
          <w:rFonts w:ascii="Times New Roman" w:eastAsia="Times New Roman" w:hAnsi="Times New Roman" w:cs="Times New Roman"/>
          <w:color w:val="auto"/>
          <w:sz w:val="24"/>
          <w:szCs w:val="24"/>
          <w:vertAlign w:val="superscript"/>
          <w:lang w:val="en-US" w:eastAsia="en-US"/>
        </w:rPr>
        <w:t>3</w:t>
      </w:r>
      <w:r>
        <w:rPr>
          <w:rFonts w:ascii="Times New Roman" w:eastAsia="Times New Roman" w:hAnsi="Times New Roman" w:cs="Times New Roman"/>
          <w:color w:val="auto"/>
          <w:sz w:val="24"/>
          <w:szCs w:val="24"/>
          <w:lang w:val="en-US" w:eastAsia="en-US"/>
        </w:rPr>
        <w:t>C</w:t>
      </w:r>
      <w:r w:rsidRPr="002F2BE0">
        <w:rPr>
          <w:rFonts w:ascii="Times New Roman" w:eastAsia="Times New Roman" w:hAnsi="Times New Roman" w:cs="Times New Roman"/>
          <w:color w:val="auto"/>
          <w:sz w:val="24"/>
          <w:szCs w:val="24"/>
          <w:lang w:val="en-US" w:eastAsia="en-US"/>
        </w:rPr>
        <w:t xml:space="preserve"> NMR spectrum of </w:t>
      </w:r>
      <w:r>
        <w:rPr>
          <w:rFonts w:ascii="Times New Roman" w:eastAsia="Times New Roman" w:hAnsi="Times New Roman" w:cs="Times New Roman"/>
          <w:color w:val="auto"/>
          <w:sz w:val="24"/>
          <w:szCs w:val="24"/>
          <w:lang w:val="en-US" w:eastAsia="en-US"/>
        </w:rPr>
        <w:t xml:space="preserve">p-methyl amino chalcone </w:t>
      </w:r>
    </w:p>
    <w:p w:rsidR="000B3538" w:rsidRPr="00064E15" w:rsidRDefault="000B3538" w:rsidP="002F2BE0">
      <w:pPr>
        <w:pStyle w:val="NormalWeb"/>
        <w:spacing w:before="0" w:beforeAutospacing="0" w:after="0" w:afterAutospacing="0"/>
      </w:pPr>
    </w:p>
    <w:p w:rsidR="000B3538" w:rsidRPr="00064E15" w:rsidRDefault="000B3538" w:rsidP="002F2BE0">
      <w:pPr>
        <w:pStyle w:val="NormalWeb"/>
        <w:spacing w:before="0" w:beforeAutospacing="0" w:after="0" w:afterAutospacing="0" w:line="360" w:lineRule="auto"/>
        <w:jc w:val="both"/>
      </w:pPr>
      <w:r w:rsidRPr="00064E15">
        <w:lastRenderedPageBreak/>
        <w:t>FT-IR (ATR): v</w:t>
      </w:r>
      <w:r w:rsidRPr="00064E15">
        <w:rPr>
          <w:vertAlign w:val="subscript"/>
        </w:rPr>
        <w:t xml:space="preserve">NH </w:t>
      </w:r>
      <w:r w:rsidRPr="00064E15">
        <w:t>3488, 3343; v</w:t>
      </w:r>
      <w:r w:rsidRPr="00064E15">
        <w:rPr>
          <w:vertAlign w:val="subscript"/>
        </w:rPr>
        <w:t>C-H(Aromatik)</w:t>
      </w:r>
      <w:r w:rsidRPr="00064E15">
        <w:t xml:space="preserve"> 3217; v</w:t>
      </w:r>
      <w:r w:rsidRPr="00064E15">
        <w:rPr>
          <w:vertAlign w:val="subscript"/>
        </w:rPr>
        <w:t>C-H(Alifatik)</w:t>
      </w:r>
      <w:r w:rsidRPr="00064E15">
        <w:t xml:space="preserve"> 2951, 2853; v</w:t>
      </w:r>
      <w:r w:rsidRPr="00064E15">
        <w:rPr>
          <w:vertAlign w:val="subscript"/>
        </w:rPr>
        <w:t xml:space="preserve">C=O </w:t>
      </w:r>
      <w:r w:rsidRPr="00064E15">
        <w:t>1658; v</w:t>
      </w:r>
      <w:r w:rsidRPr="00064E15">
        <w:rPr>
          <w:vertAlign w:val="subscript"/>
        </w:rPr>
        <w:t xml:space="preserve">C=C </w:t>
      </w:r>
      <w:r w:rsidRPr="00064E15">
        <w:t>1628, 1599, 1584.</w:t>
      </w:r>
      <w:r w:rsidRPr="00064E15">
        <w:rPr>
          <w:vertAlign w:val="superscript"/>
        </w:rPr>
        <w:t xml:space="preserve"> 1</w:t>
      </w:r>
      <w:r w:rsidRPr="00064E15">
        <w:t>H NMR (400 MHz, DMSO-</w:t>
      </w:r>
      <w:r w:rsidRPr="00064E15">
        <w:rPr>
          <w:i/>
          <w:iCs/>
        </w:rPr>
        <w:t>d</w:t>
      </w:r>
      <w:r w:rsidRPr="00064E15">
        <w:rPr>
          <w:vertAlign w:val="subscript"/>
        </w:rPr>
        <w:t>6</w:t>
      </w:r>
      <w:r w:rsidRPr="00064E15">
        <w:t xml:space="preserve">) δ 7.93 (d, </w:t>
      </w:r>
      <w:r w:rsidRPr="00064E15">
        <w:rPr>
          <w:i/>
          <w:iCs/>
        </w:rPr>
        <w:t>J</w:t>
      </w:r>
      <w:r w:rsidRPr="00064E15">
        <w:t xml:space="preserve"> = 8.5 Hz, 2H), 7.82 (d, </w:t>
      </w:r>
      <w:r w:rsidRPr="00064E15">
        <w:rPr>
          <w:i/>
          <w:iCs/>
        </w:rPr>
        <w:t>J</w:t>
      </w:r>
      <w:r w:rsidRPr="00064E15">
        <w:t xml:space="preserve"> = 15.6 Hz, 1H), 7.74 (d, </w:t>
      </w:r>
      <w:r w:rsidRPr="00064E15">
        <w:rPr>
          <w:i/>
          <w:iCs/>
        </w:rPr>
        <w:t>J</w:t>
      </w:r>
      <w:r w:rsidRPr="00064E15">
        <w:t xml:space="preserve"> = 7.8 Hz, 2H), 7.60 (d, </w:t>
      </w:r>
      <w:r w:rsidRPr="00064E15">
        <w:rPr>
          <w:i/>
          <w:iCs/>
        </w:rPr>
        <w:t>J</w:t>
      </w:r>
      <w:r w:rsidRPr="00064E15">
        <w:t xml:space="preserve"> = 15.5 Hz, 1H), 7.27 (d, </w:t>
      </w:r>
      <w:r w:rsidRPr="00064E15">
        <w:rPr>
          <w:i/>
          <w:iCs/>
        </w:rPr>
        <w:t>J</w:t>
      </w:r>
      <w:r w:rsidRPr="00064E15">
        <w:t xml:space="preserve"> = 7.7 Hz, 3H), 6.63 (d, </w:t>
      </w:r>
      <w:r w:rsidRPr="00064E15">
        <w:rPr>
          <w:i/>
          <w:iCs/>
        </w:rPr>
        <w:t>J</w:t>
      </w:r>
      <w:r w:rsidRPr="00064E15">
        <w:t xml:space="preserve"> = 8.4 Hz, 2H), 6.15 (s, 2H), 2.37 (d, </w:t>
      </w:r>
      <w:r w:rsidRPr="00064E15">
        <w:rPr>
          <w:i/>
          <w:iCs/>
        </w:rPr>
        <w:t>J</w:t>
      </w:r>
      <w:r w:rsidRPr="00064E15">
        <w:t xml:space="preserve"> = 7.2 Hz, 3H). </w:t>
      </w:r>
      <w:r w:rsidRPr="00064E15">
        <w:rPr>
          <w:vertAlign w:val="superscript"/>
        </w:rPr>
        <w:t>13</w:t>
      </w:r>
      <w:r w:rsidRPr="00064E15">
        <w:t>C NMR (101 MHz, DMSO) δ 21.52, 113.19, 121.83, 125.88, 128.98, 129.53, 129.94, 130.48, 131.53, 132.92, 140.35, 144.26, 154.30, 162.71, 186.35.</w:t>
      </w:r>
    </w:p>
    <w:p w:rsidR="001977A6" w:rsidRDefault="001977A6" w:rsidP="00780F83">
      <w:pPr>
        <w:pStyle w:val="NormalWeb"/>
        <w:spacing w:before="0" w:beforeAutospacing="0" w:after="0" w:afterAutospacing="0"/>
        <w:jc w:val="both"/>
        <w:rPr>
          <w:rFonts w:ascii="Arial" w:hAnsi="Arial" w:cs="Arial"/>
          <w:b/>
          <w:sz w:val="20"/>
        </w:rPr>
      </w:pPr>
    </w:p>
    <w:p w:rsidR="00716AA6" w:rsidRPr="00716AA6" w:rsidRDefault="00716AA6" w:rsidP="00716AA6">
      <w:pPr>
        <w:pStyle w:val="NormalWeb"/>
        <w:spacing w:after="0"/>
        <w:rPr>
          <w:rFonts w:ascii="Arial" w:hAnsi="Arial" w:cs="Arial"/>
          <w:b/>
          <w:sz w:val="20"/>
        </w:rPr>
      </w:pPr>
      <w:r w:rsidRPr="00716AA6">
        <w:rPr>
          <w:rFonts w:ascii="Arial" w:hAnsi="Arial" w:cs="Arial"/>
          <w:b/>
          <w:sz w:val="20"/>
        </w:rPr>
        <w:t>2. Synthesis of Diazo-Chalcone compounds</w:t>
      </w:r>
    </w:p>
    <w:p w:rsidR="00716AA6" w:rsidRPr="00716AA6" w:rsidRDefault="00716AA6" w:rsidP="00716AA6">
      <w:pPr>
        <w:pStyle w:val="NormalWeb"/>
        <w:spacing w:after="0"/>
        <w:rPr>
          <w:rFonts w:ascii="Arial" w:hAnsi="Arial" w:cs="Arial"/>
          <w:b/>
          <w:sz w:val="20"/>
        </w:rPr>
      </w:pPr>
      <w:r w:rsidRPr="00716AA6">
        <w:rPr>
          <w:rFonts w:ascii="Arial" w:hAnsi="Arial" w:cs="Arial"/>
          <w:b/>
          <w:sz w:val="20"/>
        </w:rPr>
        <w:t>2.1. Synthesis and characterizat</w:t>
      </w:r>
      <w:r>
        <w:rPr>
          <w:rFonts w:ascii="Arial" w:hAnsi="Arial" w:cs="Arial"/>
          <w:b/>
          <w:sz w:val="20"/>
        </w:rPr>
        <w:t>ion of diazo-4-methoxy chalcone</w:t>
      </w:r>
    </w:p>
    <w:p w:rsidR="00780F83" w:rsidRPr="00716AA6" w:rsidRDefault="00716AA6" w:rsidP="00716AA6">
      <w:pPr>
        <w:pStyle w:val="NormalWeb"/>
        <w:spacing w:before="0" w:beforeAutospacing="0" w:after="0" w:afterAutospacing="0" w:line="360" w:lineRule="auto"/>
        <w:jc w:val="both"/>
      </w:pPr>
      <w:r w:rsidRPr="00716AA6">
        <w:t>500 mg of amino chalcone compound was dissolved in HCl-water (10 mL) at a ratio of 3:8 by volume and the solution was cooled in an ice bath.  To this mixture, aqueous solution of NaNO2 (10 mL) was added cold with a dropping funnel. Phenol was dissolved in freshly prepared 30% NaOH solution (10 mL) and added slowly to the reaction medium with a cold dropping funnel. The reaction was terminated after 8 hours and diluted with water and neutralized with 4 N HCl solution. The precipitate was filtered, washed with distilled water and dried at room temperature. In order to remove the impurities in this product, it was dissolved in ethyl alcohol and heated to 60oC. The insoluble impurities were filtered off and the filtrate was concentrated and precipitated again in distilled water. The red colored product was obtained pure.</w:t>
      </w:r>
    </w:p>
    <w:p w:rsidR="00780F83" w:rsidRDefault="00780F83" w:rsidP="00780F83">
      <w:pPr>
        <w:pStyle w:val="NormalWeb"/>
        <w:spacing w:before="0" w:beforeAutospacing="0" w:after="0" w:afterAutospacing="0"/>
        <w:jc w:val="center"/>
      </w:pPr>
      <w:r>
        <w:object w:dxaOrig="12435" w:dyaOrig="1375">
          <v:shape id="_x0000_i1038" type="#_x0000_t75" style="width:441.65pt;height:47.8pt" o:ole="">
            <v:imagedata r:id="rId35" o:title=""/>
          </v:shape>
          <o:OLEObject Type="Embed" ProgID="ChemDraw.Document.6.0" ShapeID="_x0000_i1038" DrawAspect="Content" ObjectID="_1816676358" r:id="rId36"/>
        </w:object>
      </w:r>
    </w:p>
    <w:p w:rsidR="00D124D3" w:rsidRPr="00D124D3" w:rsidRDefault="00D124D3" w:rsidP="00D124D3">
      <w:pPr>
        <w:spacing w:line="360" w:lineRule="auto"/>
        <w:jc w:val="both"/>
        <w:rPr>
          <w:rFonts w:ascii="Times New Roman" w:hAnsi="Times New Roman" w:cs="Times New Roman"/>
          <w:sz w:val="24"/>
          <w:szCs w:val="24"/>
        </w:rPr>
      </w:pPr>
      <w:r w:rsidRPr="00064E15">
        <w:rPr>
          <w:rFonts w:ascii="Times New Roman" w:hAnsi="Times New Roman" w:cs="Times New Roman"/>
          <w:b/>
          <w:sz w:val="24"/>
          <w:szCs w:val="24"/>
        </w:rPr>
        <w:t>Scheme S</w:t>
      </w:r>
      <w:r w:rsidR="00ED053C">
        <w:rPr>
          <w:rFonts w:ascii="Times New Roman" w:hAnsi="Times New Roman" w:cs="Times New Roman"/>
          <w:b/>
          <w:sz w:val="24"/>
          <w:szCs w:val="24"/>
        </w:rPr>
        <w:t>5</w:t>
      </w:r>
      <w:r w:rsidRPr="00064E15">
        <w:rPr>
          <w:rFonts w:ascii="Times New Roman" w:hAnsi="Times New Roman" w:cs="Times New Roman"/>
          <w:b/>
          <w:sz w:val="24"/>
          <w:szCs w:val="24"/>
        </w:rPr>
        <w:t>.</w:t>
      </w:r>
      <w:r>
        <w:rPr>
          <w:rFonts w:ascii="Times New Roman" w:hAnsi="Times New Roman" w:cs="Times New Roman"/>
          <w:sz w:val="24"/>
          <w:szCs w:val="24"/>
        </w:rPr>
        <w:t xml:space="preserve"> Synthesis of </w:t>
      </w:r>
      <w:r w:rsidRPr="00D124D3">
        <w:rPr>
          <w:rFonts w:ascii="Times New Roman" w:hAnsi="Times New Roman" w:cs="Times New Roman"/>
          <w:sz w:val="24"/>
          <w:szCs w:val="24"/>
        </w:rPr>
        <w:t>diazo-4-methoxy chalcone</w:t>
      </w:r>
    </w:p>
    <w:bookmarkStart w:id="1" w:name="_Toc115311939"/>
    <w:bookmarkStart w:id="2" w:name="_Toc122898535"/>
    <w:p w:rsidR="00780F83" w:rsidRDefault="00D17AD3" w:rsidP="00780F83">
      <w:pPr>
        <w:ind w:left="284" w:right="17"/>
        <w:jc w:val="center"/>
        <w:rPr>
          <w:rFonts w:ascii="Arial" w:hAnsi="Arial" w:cs="Arial"/>
          <w:b/>
        </w:rPr>
      </w:pPr>
      <w:r>
        <w:object w:dxaOrig="13935" w:dyaOrig="9720">
          <v:shape id="_x0000_i1039" type="#_x0000_t75" style="width:379.9pt;height:264.9pt" o:ole="">
            <v:imagedata r:id="rId37" o:title=""/>
          </v:shape>
          <o:OLEObject Type="Embed" ProgID="MestReNova.Document.1" ShapeID="_x0000_i1039" DrawAspect="Content" ObjectID="_1816676359" r:id="rId38"/>
        </w:object>
      </w:r>
    </w:p>
    <w:bookmarkEnd w:id="1"/>
    <w:bookmarkEnd w:id="2"/>
    <w:p w:rsidR="00D124D3" w:rsidRDefault="00D124D3" w:rsidP="00D124D3">
      <w:pPr>
        <w:spacing w:after="0" w:line="360" w:lineRule="auto"/>
        <w:jc w:val="center"/>
        <w:rPr>
          <w:rFonts w:ascii="Times New Roman" w:eastAsia="Times New Roman" w:hAnsi="Times New Roman" w:cs="Times New Roman"/>
          <w:color w:val="auto"/>
          <w:sz w:val="24"/>
          <w:szCs w:val="24"/>
          <w:lang w:val="en-US" w:eastAsia="en-US"/>
        </w:rPr>
      </w:pPr>
      <w:r w:rsidRPr="002F2BE0">
        <w:rPr>
          <w:rFonts w:ascii="Times New Roman" w:eastAsia="Times New Roman" w:hAnsi="Times New Roman" w:cs="Times New Roman"/>
          <w:b/>
          <w:color w:val="auto"/>
          <w:sz w:val="24"/>
          <w:szCs w:val="24"/>
          <w:lang w:val="en-US" w:eastAsia="en-US"/>
        </w:rPr>
        <w:t xml:space="preserve">Figure </w:t>
      </w:r>
      <w:r>
        <w:rPr>
          <w:rFonts w:ascii="Times New Roman" w:eastAsia="Times New Roman" w:hAnsi="Times New Roman" w:cs="Times New Roman"/>
          <w:b/>
          <w:color w:val="auto"/>
          <w:sz w:val="24"/>
          <w:szCs w:val="24"/>
          <w:lang w:val="en-US" w:eastAsia="en-US"/>
        </w:rPr>
        <w:t>S11</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sidRPr="002F2BE0">
        <w:rPr>
          <w:rFonts w:ascii="Times New Roman" w:eastAsia="Times New Roman" w:hAnsi="Times New Roman" w:cs="Times New Roman"/>
          <w:color w:val="auto"/>
          <w:sz w:val="24"/>
          <w:szCs w:val="24"/>
          <w:lang w:val="en-US" w:eastAsia="en-US"/>
        </w:rPr>
        <w:t xml:space="preserve">H NMR spectrum of </w:t>
      </w:r>
      <w:r w:rsidRPr="00D124D3">
        <w:rPr>
          <w:rFonts w:ascii="Times New Roman" w:hAnsi="Times New Roman" w:cs="Times New Roman"/>
          <w:sz w:val="24"/>
          <w:szCs w:val="24"/>
        </w:rPr>
        <w:t>diazo-4-methoxy chalcone</w:t>
      </w:r>
    </w:p>
    <w:p w:rsidR="00780F83" w:rsidRDefault="00613644" w:rsidP="00780F83">
      <w:pPr>
        <w:jc w:val="center"/>
      </w:pPr>
      <w:r>
        <w:object w:dxaOrig="20960" w:dyaOrig="14700">
          <v:shape id="_x0000_i1040" type="#_x0000_t75" style="width:364.85pt;height:257.35pt" o:ole="">
            <v:imagedata r:id="rId39" o:title=""/>
          </v:shape>
          <o:OLEObject Type="Embed" ProgID="MestReNova.Document.1" ShapeID="_x0000_i1040" DrawAspect="Content" ObjectID="_1816676360" r:id="rId40"/>
        </w:object>
      </w:r>
    </w:p>
    <w:p w:rsidR="00D124D3" w:rsidRDefault="00D124D3" w:rsidP="00D124D3">
      <w:pPr>
        <w:spacing w:after="0" w:line="360" w:lineRule="auto"/>
        <w:jc w:val="center"/>
        <w:rPr>
          <w:rFonts w:ascii="Times New Roman" w:eastAsia="Times New Roman" w:hAnsi="Times New Roman" w:cs="Times New Roman"/>
          <w:color w:val="auto"/>
          <w:sz w:val="24"/>
          <w:szCs w:val="24"/>
          <w:lang w:val="en-US" w:eastAsia="en-US"/>
        </w:rPr>
      </w:pPr>
      <w:r w:rsidRPr="002F2BE0">
        <w:rPr>
          <w:rFonts w:ascii="Times New Roman" w:eastAsia="Times New Roman" w:hAnsi="Times New Roman" w:cs="Times New Roman"/>
          <w:b/>
          <w:color w:val="auto"/>
          <w:sz w:val="24"/>
          <w:szCs w:val="24"/>
          <w:lang w:val="en-US" w:eastAsia="en-US"/>
        </w:rPr>
        <w:t xml:space="preserve">Figure </w:t>
      </w:r>
      <w:r>
        <w:rPr>
          <w:rFonts w:ascii="Times New Roman" w:eastAsia="Times New Roman" w:hAnsi="Times New Roman" w:cs="Times New Roman"/>
          <w:b/>
          <w:color w:val="auto"/>
          <w:sz w:val="24"/>
          <w:szCs w:val="24"/>
          <w:lang w:val="en-US" w:eastAsia="en-US"/>
        </w:rPr>
        <w:t>S12</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sidR="00EC10B5">
        <w:rPr>
          <w:rFonts w:ascii="Times New Roman" w:eastAsia="Times New Roman" w:hAnsi="Times New Roman" w:cs="Times New Roman"/>
          <w:color w:val="auto"/>
          <w:sz w:val="24"/>
          <w:szCs w:val="24"/>
          <w:vertAlign w:val="superscript"/>
          <w:lang w:val="en-US" w:eastAsia="en-US"/>
        </w:rPr>
        <w:t>3</w:t>
      </w:r>
      <w:r w:rsidR="00EC10B5">
        <w:rPr>
          <w:rFonts w:ascii="Times New Roman" w:eastAsia="Times New Roman" w:hAnsi="Times New Roman" w:cs="Times New Roman"/>
          <w:color w:val="auto"/>
          <w:sz w:val="24"/>
          <w:szCs w:val="24"/>
          <w:lang w:val="en-US" w:eastAsia="en-US"/>
        </w:rPr>
        <w:t>C</w:t>
      </w:r>
      <w:r w:rsidRPr="002F2BE0">
        <w:rPr>
          <w:rFonts w:ascii="Times New Roman" w:eastAsia="Times New Roman" w:hAnsi="Times New Roman" w:cs="Times New Roman"/>
          <w:color w:val="auto"/>
          <w:sz w:val="24"/>
          <w:szCs w:val="24"/>
          <w:lang w:val="en-US" w:eastAsia="en-US"/>
        </w:rPr>
        <w:t xml:space="preserve"> NMR spectrum of </w:t>
      </w:r>
      <w:r w:rsidRPr="00D124D3">
        <w:rPr>
          <w:rFonts w:ascii="Times New Roman" w:hAnsi="Times New Roman" w:cs="Times New Roman"/>
          <w:sz w:val="24"/>
          <w:szCs w:val="24"/>
        </w:rPr>
        <w:t>diazo-4-methoxy chalcone</w:t>
      </w:r>
    </w:p>
    <w:p w:rsidR="00D124D3" w:rsidRPr="00E6319A" w:rsidRDefault="00D124D3" w:rsidP="00780F83">
      <w:pPr>
        <w:jc w:val="center"/>
        <w:rPr>
          <w:rFonts w:ascii="Arial" w:hAnsi="Arial" w:cs="Arial"/>
          <w:sz w:val="20"/>
          <w:szCs w:val="20"/>
        </w:rPr>
      </w:pPr>
    </w:p>
    <w:p w:rsidR="00780F83" w:rsidRDefault="00780F83" w:rsidP="00780F83">
      <w:pPr>
        <w:pStyle w:val="NormalWeb"/>
        <w:spacing w:before="0" w:beforeAutospacing="0" w:after="0" w:afterAutospacing="0"/>
        <w:rPr>
          <w:rFonts w:ascii="Arial" w:hAnsi="Arial" w:cs="Arial"/>
          <w:sz w:val="20"/>
        </w:rPr>
      </w:pPr>
    </w:p>
    <w:p w:rsidR="00FE7E88" w:rsidRPr="00613644" w:rsidRDefault="00780F83" w:rsidP="00484A4C">
      <w:pPr>
        <w:pStyle w:val="NormalWeb"/>
        <w:spacing w:before="0" w:beforeAutospacing="0" w:after="0" w:afterAutospacing="0" w:line="360" w:lineRule="auto"/>
        <w:jc w:val="both"/>
        <w:rPr>
          <w:sz w:val="32"/>
        </w:rPr>
      </w:pPr>
      <w:r w:rsidRPr="00613644">
        <w:rPr>
          <w:szCs w:val="20"/>
          <w:vertAlign w:val="superscript"/>
        </w:rPr>
        <w:t>1</w:t>
      </w:r>
      <w:r w:rsidRPr="00613644">
        <w:rPr>
          <w:szCs w:val="20"/>
        </w:rPr>
        <w:t>H NMR (400 MHz, DMSO-</w:t>
      </w:r>
      <w:r w:rsidRPr="00613644">
        <w:rPr>
          <w:i/>
          <w:iCs/>
          <w:szCs w:val="20"/>
        </w:rPr>
        <w:t>d</w:t>
      </w:r>
      <w:r w:rsidRPr="00613644">
        <w:rPr>
          <w:szCs w:val="20"/>
          <w:vertAlign w:val="subscript"/>
        </w:rPr>
        <w:t>6</w:t>
      </w:r>
      <w:r w:rsidRPr="00613644">
        <w:rPr>
          <w:szCs w:val="20"/>
        </w:rPr>
        <w:t xml:space="preserve">) δ 8.34 (d, </w:t>
      </w:r>
      <w:r w:rsidRPr="00613644">
        <w:rPr>
          <w:i/>
          <w:iCs/>
          <w:szCs w:val="20"/>
        </w:rPr>
        <w:t>J</w:t>
      </w:r>
      <w:r w:rsidRPr="00613644">
        <w:rPr>
          <w:szCs w:val="20"/>
        </w:rPr>
        <w:t xml:space="preserve"> = 8.0 Hz, 2H), 7.96 (d, </w:t>
      </w:r>
      <w:r w:rsidRPr="00613644">
        <w:rPr>
          <w:i/>
          <w:iCs/>
          <w:szCs w:val="20"/>
        </w:rPr>
        <w:t>J</w:t>
      </w:r>
      <w:r w:rsidRPr="00613644">
        <w:rPr>
          <w:szCs w:val="20"/>
        </w:rPr>
        <w:t xml:space="preserve"> = 7.9 Hz, 2H), 7.94 – 7.85 (m, 5H), 7.79 (d, </w:t>
      </w:r>
      <w:r w:rsidRPr="00613644">
        <w:rPr>
          <w:i/>
          <w:iCs/>
          <w:szCs w:val="20"/>
        </w:rPr>
        <w:t>J</w:t>
      </w:r>
      <w:r w:rsidRPr="00613644">
        <w:rPr>
          <w:szCs w:val="20"/>
        </w:rPr>
        <w:t xml:space="preserve"> = 15.6 Hz, 1H), 7.09 – 7.03 (m, 2H), 7.02 – 6.95 (m, 2H), 3.85 (s, 3H).</w:t>
      </w:r>
      <w:r w:rsidR="00FE7E88" w:rsidRPr="00613644">
        <w:rPr>
          <w:szCs w:val="20"/>
        </w:rPr>
        <w:t xml:space="preserve"> </w:t>
      </w:r>
      <w:r w:rsidR="00FE7E88" w:rsidRPr="00613644">
        <w:rPr>
          <w:szCs w:val="20"/>
          <w:vertAlign w:val="superscript"/>
        </w:rPr>
        <w:t>13</w:t>
      </w:r>
      <w:r w:rsidR="00613644">
        <w:rPr>
          <w:szCs w:val="20"/>
        </w:rPr>
        <w:t xml:space="preserve">C </w:t>
      </w:r>
      <w:r w:rsidR="00613644">
        <w:rPr>
          <w:szCs w:val="20"/>
        </w:rPr>
        <w:lastRenderedPageBreak/>
        <w:t>NMR (1</w:t>
      </w:r>
      <w:r w:rsidR="00864F54">
        <w:rPr>
          <w:szCs w:val="20"/>
        </w:rPr>
        <w:t>01</w:t>
      </w:r>
      <w:r w:rsidR="00613644">
        <w:rPr>
          <w:szCs w:val="20"/>
        </w:rPr>
        <w:t xml:space="preserve"> MHz, DMSO) δ 55.9, 114.9, 116.6, 120.0, 122.7, 125.9, 127.7, 130.2, 131.4, 139.2, 144.8, 145.9, 154.9, 162.0, 162.3, 188.8</w:t>
      </w:r>
      <w:r w:rsidR="00FE7E88" w:rsidRPr="00613644">
        <w:rPr>
          <w:szCs w:val="20"/>
        </w:rPr>
        <w:t>.</w:t>
      </w:r>
    </w:p>
    <w:p w:rsidR="00E16734" w:rsidRDefault="00E16734" w:rsidP="00BD6A81">
      <w:pPr>
        <w:pStyle w:val="NormalWeb"/>
        <w:spacing w:before="0" w:beforeAutospacing="0" w:after="0" w:afterAutospacing="0"/>
        <w:rPr>
          <w:rFonts w:ascii="Arial" w:hAnsi="Arial" w:cs="Arial"/>
          <w:b/>
          <w:sz w:val="20"/>
        </w:rPr>
      </w:pPr>
    </w:p>
    <w:p w:rsidR="00DA0F9A" w:rsidRDefault="00780F83" w:rsidP="00BD6A81">
      <w:pPr>
        <w:pStyle w:val="NormalWeb"/>
        <w:spacing w:before="0" w:beforeAutospacing="0" w:after="0" w:afterAutospacing="0"/>
      </w:pPr>
      <w:r>
        <w:rPr>
          <w:rFonts w:ascii="Arial" w:hAnsi="Arial" w:cs="Arial"/>
          <w:b/>
          <w:sz w:val="20"/>
        </w:rPr>
        <w:t>2.4</w:t>
      </w:r>
      <w:r w:rsidRPr="00DE56C8">
        <w:rPr>
          <w:rFonts w:ascii="Arial" w:hAnsi="Arial" w:cs="Arial"/>
          <w:b/>
          <w:sz w:val="20"/>
        </w:rPr>
        <w:t xml:space="preserve">. </w:t>
      </w:r>
      <w:r w:rsidR="00BD6A81" w:rsidRPr="00BD6A81">
        <w:rPr>
          <w:rFonts w:ascii="Arial" w:hAnsi="Arial" w:cs="Arial"/>
          <w:b/>
          <w:sz w:val="20"/>
        </w:rPr>
        <w:t>Synthesis and characterization of diazo-4-phenyl chalcone</w:t>
      </w:r>
      <w:r>
        <w:object w:dxaOrig="12946" w:dyaOrig="1886">
          <v:shape id="_x0000_i1041" type="#_x0000_t75" style="width:436.85pt;height:63.95pt" o:ole="">
            <v:imagedata r:id="rId41" o:title=""/>
          </v:shape>
          <o:OLEObject Type="Embed" ProgID="ChemDraw.Document.6.0" ShapeID="_x0000_i1041" DrawAspect="Content" ObjectID="_1816676361" r:id="rId42"/>
        </w:object>
      </w:r>
    </w:p>
    <w:p w:rsidR="00BD6A81" w:rsidRPr="00BD6A81" w:rsidRDefault="00BD6A81" w:rsidP="00BD6A81">
      <w:pPr>
        <w:spacing w:line="360" w:lineRule="auto"/>
        <w:jc w:val="both"/>
        <w:rPr>
          <w:rFonts w:ascii="Times New Roman" w:hAnsi="Times New Roman" w:cs="Times New Roman"/>
          <w:sz w:val="24"/>
          <w:szCs w:val="24"/>
        </w:rPr>
      </w:pPr>
      <w:r w:rsidRPr="00064E15">
        <w:rPr>
          <w:rFonts w:ascii="Times New Roman" w:hAnsi="Times New Roman" w:cs="Times New Roman"/>
          <w:b/>
          <w:sz w:val="24"/>
          <w:szCs w:val="24"/>
        </w:rPr>
        <w:t>Scheme S</w:t>
      </w:r>
      <w:r w:rsidR="00ED053C">
        <w:rPr>
          <w:rFonts w:ascii="Times New Roman" w:hAnsi="Times New Roman" w:cs="Times New Roman"/>
          <w:b/>
          <w:sz w:val="24"/>
          <w:szCs w:val="24"/>
        </w:rPr>
        <w:t>6</w:t>
      </w:r>
      <w:r w:rsidRPr="00064E15">
        <w:rPr>
          <w:rFonts w:ascii="Times New Roman" w:hAnsi="Times New Roman" w:cs="Times New Roman"/>
          <w:b/>
          <w:sz w:val="24"/>
          <w:szCs w:val="24"/>
        </w:rPr>
        <w:t>.</w:t>
      </w:r>
      <w:r>
        <w:rPr>
          <w:rFonts w:ascii="Times New Roman" w:hAnsi="Times New Roman" w:cs="Times New Roman"/>
          <w:sz w:val="24"/>
          <w:szCs w:val="24"/>
        </w:rPr>
        <w:t xml:space="preserve"> Synthesis of </w:t>
      </w:r>
      <w:r w:rsidRPr="00BD6A81">
        <w:rPr>
          <w:rFonts w:ascii="Times New Roman" w:hAnsi="Times New Roman" w:cs="Times New Roman"/>
          <w:sz w:val="24"/>
          <w:szCs w:val="24"/>
        </w:rPr>
        <w:t>diazo-4-phenyl chalcone</w:t>
      </w:r>
    </w:p>
    <w:p w:rsidR="00716AA6" w:rsidRDefault="00716AA6" w:rsidP="00716AA6">
      <w:pPr>
        <w:spacing w:line="360" w:lineRule="auto"/>
        <w:jc w:val="both"/>
        <w:rPr>
          <w:rFonts w:ascii="Times New Roman" w:hAnsi="Times New Roman" w:cs="Times New Roman"/>
          <w:sz w:val="24"/>
        </w:rPr>
      </w:pPr>
      <w:r w:rsidRPr="00716AA6">
        <w:rPr>
          <w:rFonts w:ascii="Times New Roman" w:hAnsi="Times New Roman" w:cs="Times New Roman"/>
          <w:sz w:val="24"/>
        </w:rPr>
        <w:t>500 mg of amino chalcone compound was dissolved in HCl-water (10 mL) at a ratio of 3:8 by volume and the solution was cooled in an ice bath.  To this mixture, aqueous solution of NaNO</w:t>
      </w:r>
      <w:r w:rsidRPr="00EC10B5">
        <w:rPr>
          <w:rFonts w:ascii="Times New Roman" w:hAnsi="Times New Roman" w:cs="Times New Roman"/>
          <w:sz w:val="24"/>
          <w:vertAlign w:val="subscript"/>
        </w:rPr>
        <w:t>2</w:t>
      </w:r>
      <w:r w:rsidRPr="00716AA6">
        <w:rPr>
          <w:rFonts w:ascii="Times New Roman" w:hAnsi="Times New Roman" w:cs="Times New Roman"/>
          <w:sz w:val="24"/>
        </w:rPr>
        <w:t xml:space="preserve"> (10 mL) was added cold with a dropping funnel. Phenol was dissolved in freshly prepared 30% NaOH solution (10 mL) and added slowly to the reaction medium with a cold dropping funnel. The reaction was terminated after 8 hours and diluted with water and neutralized with 4 N HCl solution. The precipitate was filtered, washed with distilled water and dried at room temperature. In order to remove the impurities in this product, it was dissolved in ethyl alcohol and heated to 60</w:t>
      </w:r>
      <w:r w:rsidR="00EC10B5">
        <w:rPr>
          <w:rFonts w:ascii="Times New Roman" w:hAnsi="Times New Roman" w:cs="Times New Roman"/>
          <w:sz w:val="24"/>
        </w:rPr>
        <w:t xml:space="preserve"> </w:t>
      </w:r>
      <w:r w:rsidRPr="00EC10B5">
        <w:rPr>
          <w:rFonts w:ascii="Times New Roman" w:hAnsi="Times New Roman" w:cs="Times New Roman"/>
          <w:sz w:val="24"/>
          <w:vertAlign w:val="superscript"/>
        </w:rPr>
        <w:t>o</w:t>
      </w:r>
      <w:r w:rsidRPr="00716AA6">
        <w:rPr>
          <w:rFonts w:ascii="Times New Roman" w:hAnsi="Times New Roman" w:cs="Times New Roman"/>
          <w:sz w:val="24"/>
        </w:rPr>
        <w:t>C. The insoluble impurities were filtered off and the filtrate was concent</w:t>
      </w:r>
      <w:r>
        <w:rPr>
          <w:rFonts w:ascii="Times New Roman" w:hAnsi="Times New Roman" w:cs="Times New Roman"/>
          <w:sz w:val="24"/>
        </w:rPr>
        <w:t>rated and precipitated again in</w:t>
      </w:r>
      <w:r w:rsidRPr="00716AA6">
        <w:rPr>
          <w:rFonts w:ascii="Times New Roman" w:hAnsi="Times New Roman" w:cs="Times New Roman"/>
          <w:sz w:val="24"/>
        </w:rPr>
        <w:t>distilled water.</w:t>
      </w:r>
    </w:p>
    <w:p w:rsidR="000B3538" w:rsidRDefault="00D17AD3" w:rsidP="00716AA6">
      <w:pPr>
        <w:spacing w:line="360" w:lineRule="auto"/>
        <w:jc w:val="center"/>
      </w:pPr>
      <w:r>
        <w:object w:dxaOrig="20960" w:dyaOrig="14700">
          <v:shape id="_x0000_i1042" type="#_x0000_t75" style="width:350.85pt;height:246.1pt" o:ole="">
            <v:imagedata r:id="rId43" o:title=""/>
          </v:shape>
          <o:OLEObject Type="Embed" ProgID="MestReNova.Document.1" ShapeID="_x0000_i1042" DrawAspect="Content" ObjectID="_1816676362" r:id="rId44"/>
        </w:object>
      </w:r>
    </w:p>
    <w:p w:rsidR="00BD6A81" w:rsidRDefault="00BD6A81" w:rsidP="00BD6A81">
      <w:pPr>
        <w:spacing w:after="0" w:line="360" w:lineRule="auto"/>
        <w:jc w:val="center"/>
        <w:rPr>
          <w:rFonts w:ascii="Times New Roman" w:eastAsia="Times New Roman" w:hAnsi="Times New Roman" w:cs="Times New Roman"/>
          <w:color w:val="auto"/>
          <w:sz w:val="24"/>
          <w:szCs w:val="24"/>
          <w:lang w:val="en-US" w:eastAsia="en-US"/>
        </w:rPr>
      </w:pPr>
      <w:r w:rsidRPr="002F2BE0">
        <w:rPr>
          <w:rFonts w:ascii="Times New Roman" w:eastAsia="Times New Roman" w:hAnsi="Times New Roman" w:cs="Times New Roman"/>
          <w:b/>
          <w:color w:val="auto"/>
          <w:sz w:val="24"/>
          <w:szCs w:val="24"/>
          <w:lang w:val="en-US" w:eastAsia="en-US"/>
        </w:rPr>
        <w:t xml:space="preserve">Figure </w:t>
      </w:r>
      <w:r>
        <w:rPr>
          <w:rFonts w:ascii="Times New Roman" w:eastAsia="Times New Roman" w:hAnsi="Times New Roman" w:cs="Times New Roman"/>
          <w:b/>
          <w:color w:val="auto"/>
          <w:sz w:val="24"/>
          <w:szCs w:val="24"/>
          <w:lang w:val="en-US" w:eastAsia="en-US"/>
        </w:rPr>
        <w:t>S13</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sidRPr="002F2BE0">
        <w:rPr>
          <w:rFonts w:ascii="Times New Roman" w:eastAsia="Times New Roman" w:hAnsi="Times New Roman" w:cs="Times New Roman"/>
          <w:color w:val="auto"/>
          <w:sz w:val="24"/>
          <w:szCs w:val="24"/>
          <w:lang w:val="en-US" w:eastAsia="en-US"/>
        </w:rPr>
        <w:t xml:space="preserve">H NMR spectrum of </w:t>
      </w:r>
      <w:r w:rsidR="00EC10B5" w:rsidRPr="00BD6A81">
        <w:rPr>
          <w:rFonts w:ascii="Times New Roman" w:hAnsi="Times New Roman" w:cs="Times New Roman"/>
          <w:sz w:val="24"/>
          <w:szCs w:val="24"/>
        </w:rPr>
        <w:t>diazo-4-phenyl chalcone</w:t>
      </w:r>
    </w:p>
    <w:p w:rsidR="00780F83" w:rsidRDefault="00780F83" w:rsidP="001F199F">
      <w:pPr>
        <w:tabs>
          <w:tab w:val="left" w:pos="993"/>
        </w:tabs>
        <w:spacing w:line="360" w:lineRule="auto"/>
      </w:pPr>
    </w:p>
    <w:p w:rsidR="001A4781" w:rsidRDefault="001A4781" w:rsidP="00780F83">
      <w:pPr>
        <w:tabs>
          <w:tab w:val="left" w:pos="993"/>
        </w:tabs>
        <w:spacing w:line="360" w:lineRule="auto"/>
        <w:jc w:val="center"/>
      </w:pPr>
      <w:r>
        <w:rPr>
          <w:noProof/>
          <w:lang w:val="en-US" w:eastAsia="en-US"/>
        </w:rPr>
        <w:lastRenderedPageBreak/>
        <w:drawing>
          <wp:inline distT="0" distB="0" distL="0" distR="0">
            <wp:extent cx="4857750" cy="3431432"/>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65304" cy="3436768"/>
                    </a:xfrm>
                    <a:prstGeom prst="rect">
                      <a:avLst/>
                    </a:prstGeom>
                    <a:noFill/>
                    <a:ln>
                      <a:noFill/>
                    </a:ln>
                  </pic:spPr>
                </pic:pic>
              </a:graphicData>
            </a:graphic>
          </wp:inline>
        </w:drawing>
      </w:r>
    </w:p>
    <w:p w:rsidR="00EC10B5" w:rsidRDefault="00EC10B5" w:rsidP="00EC10B5">
      <w:pPr>
        <w:spacing w:after="0" w:line="360" w:lineRule="auto"/>
        <w:jc w:val="center"/>
        <w:rPr>
          <w:rFonts w:ascii="Times New Roman" w:eastAsia="Times New Roman" w:hAnsi="Times New Roman" w:cs="Times New Roman"/>
          <w:color w:val="auto"/>
          <w:sz w:val="24"/>
          <w:szCs w:val="24"/>
          <w:lang w:val="en-US" w:eastAsia="en-US"/>
        </w:rPr>
      </w:pPr>
      <w:r w:rsidRPr="002F2BE0">
        <w:rPr>
          <w:rFonts w:ascii="Times New Roman" w:eastAsia="Times New Roman" w:hAnsi="Times New Roman" w:cs="Times New Roman"/>
          <w:b/>
          <w:color w:val="auto"/>
          <w:sz w:val="24"/>
          <w:szCs w:val="24"/>
          <w:lang w:val="en-US" w:eastAsia="en-US"/>
        </w:rPr>
        <w:t xml:space="preserve">Figure </w:t>
      </w:r>
      <w:r>
        <w:rPr>
          <w:rFonts w:ascii="Times New Roman" w:eastAsia="Times New Roman" w:hAnsi="Times New Roman" w:cs="Times New Roman"/>
          <w:b/>
          <w:color w:val="auto"/>
          <w:sz w:val="24"/>
          <w:szCs w:val="24"/>
          <w:lang w:val="en-US" w:eastAsia="en-US"/>
        </w:rPr>
        <w:t>S14</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Pr>
          <w:rFonts w:ascii="Times New Roman" w:eastAsia="Times New Roman" w:hAnsi="Times New Roman" w:cs="Times New Roman"/>
          <w:color w:val="auto"/>
          <w:sz w:val="24"/>
          <w:szCs w:val="24"/>
          <w:vertAlign w:val="superscript"/>
          <w:lang w:val="en-US" w:eastAsia="en-US"/>
        </w:rPr>
        <w:t>3</w:t>
      </w:r>
      <w:r>
        <w:rPr>
          <w:rFonts w:ascii="Times New Roman" w:eastAsia="Times New Roman" w:hAnsi="Times New Roman" w:cs="Times New Roman"/>
          <w:color w:val="auto"/>
          <w:sz w:val="24"/>
          <w:szCs w:val="24"/>
          <w:lang w:val="en-US" w:eastAsia="en-US"/>
        </w:rPr>
        <w:t>C</w:t>
      </w:r>
      <w:r w:rsidRPr="002F2BE0">
        <w:rPr>
          <w:rFonts w:ascii="Times New Roman" w:eastAsia="Times New Roman" w:hAnsi="Times New Roman" w:cs="Times New Roman"/>
          <w:color w:val="auto"/>
          <w:sz w:val="24"/>
          <w:szCs w:val="24"/>
          <w:lang w:val="en-US" w:eastAsia="en-US"/>
        </w:rPr>
        <w:t xml:space="preserve"> NMR spectrum of </w:t>
      </w:r>
      <w:r w:rsidRPr="00BD6A81">
        <w:rPr>
          <w:rFonts w:ascii="Times New Roman" w:hAnsi="Times New Roman" w:cs="Times New Roman"/>
          <w:sz w:val="24"/>
          <w:szCs w:val="24"/>
        </w:rPr>
        <w:t>diazo-4-phenyl chalcone</w:t>
      </w:r>
    </w:p>
    <w:p w:rsidR="00484A4C" w:rsidRPr="00864F54" w:rsidRDefault="00C9775D" w:rsidP="00484A4C">
      <w:pPr>
        <w:spacing w:line="360" w:lineRule="auto"/>
        <w:jc w:val="both"/>
        <w:rPr>
          <w:rFonts w:ascii="Times New Roman" w:hAnsi="Times New Roman" w:cs="Times New Roman"/>
          <w:sz w:val="24"/>
          <w:szCs w:val="24"/>
        </w:rPr>
      </w:pPr>
      <w:r w:rsidRPr="00C9775D">
        <w:rPr>
          <w:rFonts w:ascii="Times New Roman" w:eastAsia="Times New Roman" w:hAnsi="Times New Roman" w:cs="Times New Roman"/>
          <w:color w:val="auto"/>
          <w:sz w:val="24"/>
          <w:szCs w:val="20"/>
          <w:vertAlign w:val="superscript"/>
          <w:lang w:val="en-US" w:eastAsia="en-US"/>
        </w:rPr>
        <w:t>1</w:t>
      </w:r>
      <w:r w:rsidRPr="00C9775D">
        <w:rPr>
          <w:rFonts w:ascii="Times New Roman" w:eastAsia="Times New Roman" w:hAnsi="Times New Roman" w:cs="Times New Roman"/>
          <w:color w:val="auto"/>
          <w:sz w:val="24"/>
          <w:szCs w:val="20"/>
          <w:lang w:val="en-US" w:eastAsia="en-US"/>
        </w:rPr>
        <w:t>H NMR (500 MHz, DMSO-</w:t>
      </w:r>
      <w:r w:rsidRPr="00C9775D">
        <w:rPr>
          <w:rFonts w:ascii="Times New Roman" w:eastAsia="Times New Roman" w:hAnsi="Times New Roman" w:cs="Times New Roman"/>
          <w:i/>
          <w:iCs/>
          <w:color w:val="auto"/>
          <w:sz w:val="24"/>
          <w:szCs w:val="20"/>
          <w:lang w:val="en-US" w:eastAsia="en-US"/>
        </w:rPr>
        <w:t>d</w:t>
      </w:r>
      <w:r w:rsidRPr="00C9775D">
        <w:rPr>
          <w:rFonts w:ascii="Times New Roman" w:eastAsia="Times New Roman" w:hAnsi="Times New Roman" w:cs="Times New Roman"/>
          <w:color w:val="auto"/>
          <w:sz w:val="24"/>
          <w:szCs w:val="20"/>
          <w:vertAlign w:val="subscript"/>
          <w:lang w:val="en-US" w:eastAsia="en-US"/>
        </w:rPr>
        <w:t>6</w:t>
      </w:r>
      <w:r w:rsidRPr="00C9775D">
        <w:rPr>
          <w:rFonts w:ascii="Times New Roman" w:eastAsia="Times New Roman" w:hAnsi="Times New Roman" w:cs="Times New Roman"/>
          <w:color w:val="auto"/>
          <w:sz w:val="24"/>
          <w:szCs w:val="20"/>
          <w:lang w:val="en-US" w:eastAsia="en-US"/>
        </w:rPr>
        <w:t xml:space="preserve">) δ 8.37 (d, </w:t>
      </w:r>
      <w:r w:rsidRPr="00C9775D">
        <w:rPr>
          <w:rFonts w:ascii="Times New Roman" w:eastAsia="Times New Roman" w:hAnsi="Times New Roman" w:cs="Times New Roman"/>
          <w:i/>
          <w:iCs/>
          <w:color w:val="auto"/>
          <w:sz w:val="24"/>
          <w:szCs w:val="20"/>
          <w:lang w:val="en-US" w:eastAsia="en-US"/>
        </w:rPr>
        <w:t>J</w:t>
      </w:r>
      <w:r w:rsidRPr="00C9775D">
        <w:rPr>
          <w:rFonts w:ascii="Times New Roman" w:eastAsia="Times New Roman" w:hAnsi="Times New Roman" w:cs="Times New Roman"/>
          <w:color w:val="auto"/>
          <w:sz w:val="24"/>
          <w:szCs w:val="20"/>
          <w:lang w:val="en-US" w:eastAsia="en-US"/>
        </w:rPr>
        <w:t xml:space="preserve"> = 8.2 Hz, 1H), 8.06 – 8.01 (m, 1H), 7.99 – 7.92 (m, 3H), 7.90 (d, </w:t>
      </w:r>
      <w:r w:rsidRPr="00C9775D">
        <w:rPr>
          <w:rFonts w:ascii="Times New Roman" w:eastAsia="Times New Roman" w:hAnsi="Times New Roman" w:cs="Times New Roman"/>
          <w:i/>
          <w:iCs/>
          <w:color w:val="auto"/>
          <w:sz w:val="24"/>
          <w:szCs w:val="20"/>
          <w:lang w:val="en-US" w:eastAsia="en-US"/>
        </w:rPr>
        <w:t>J</w:t>
      </w:r>
      <w:r w:rsidRPr="00C9775D">
        <w:rPr>
          <w:rFonts w:ascii="Times New Roman" w:eastAsia="Times New Roman" w:hAnsi="Times New Roman" w:cs="Times New Roman"/>
          <w:color w:val="auto"/>
          <w:sz w:val="24"/>
          <w:szCs w:val="20"/>
          <w:lang w:val="en-US" w:eastAsia="en-US"/>
        </w:rPr>
        <w:t xml:space="preserve"> = 5.6 Hz, 1H), 7.87 (d, </w:t>
      </w:r>
      <w:r w:rsidRPr="00C9775D">
        <w:rPr>
          <w:rFonts w:ascii="Times New Roman" w:eastAsia="Times New Roman" w:hAnsi="Times New Roman" w:cs="Times New Roman"/>
          <w:i/>
          <w:iCs/>
          <w:color w:val="auto"/>
          <w:sz w:val="24"/>
          <w:szCs w:val="20"/>
          <w:lang w:val="en-US" w:eastAsia="en-US"/>
        </w:rPr>
        <w:t>J</w:t>
      </w:r>
      <w:r w:rsidRPr="00C9775D">
        <w:rPr>
          <w:rFonts w:ascii="Times New Roman" w:eastAsia="Times New Roman" w:hAnsi="Times New Roman" w:cs="Times New Roman"/>
          <w:color w:val="auto"/>
          <w:sz w:val="24"/>
          <w:szCs w:val="20"/>
          <w:lang w:val="en-US" w:eastAsia="en-US"/>
        </w:rPr>
        <w:t xml:space="preserve"> = 4.3 Hz, 1H), 7.80 (</w:t>
      </w:r>
      <w:r w:rsidRPr="00C9775D">
        <w:rPr>
          <w:rFonts w:ascii="Times New Roman" w:eastAsia="Times New Roman" w:hAnsi="Times New Roman" w:cs="Times New Roman"/>
          <w:color w:val="auto"/>
          <w:sz w:val="24"/>
          <w:szCs w:val="24"/>
          <w:lang w:val="en-US" w:eastAsia="en-US"/>
        </w:rPr>
        <w:t xml:space="preserve">d, </w:t>
      </w:r>
      <w:r w:rsidRPr="00C9775D">
        <w:rPr>
          <w:rFonts w:ascii="Times New Roman" w:eastAsia="Times New Roman" w:hAnsi="Times New Roman" w:cs="Times New Roman"/>
          <w:i/>
          <w:iCs/>
          <w:color w:val="auto"/>
          <w:sz w:val="24"/>
          <w:szCs w:val="24"/>
          <w:lang w:val="en-US" w:eastAsia="en-US"/>
        </w:rPr>
        <w:t>J</w:t>
      </w:r>
      <w:r w:rsidRPr="00C9775D">
        <w:rPr>
          <w:rFonts w:ascii="Times New Roman" w:eastAsia="Times New Roman" w:hAnsi="Times New Roman" w:cs="Times New Roman"/>
          <w:color w:val="auto"/>
          <w:sz w:val="24"/>
          <w:szCs w:val="24"/>
          <w:lang w:val="en-US" w:eastAsia="en-US"/>
        </w:rPr>
        <w:t xml:space="preserve"> = 8.0 Hz, 1H), 7.79 – 7.72 (m, 3H), 7.67 (d, </w:t>
      </w:r>
      <w:r w:rsidRPr="00C9775D">
        <w:rPr>
          <w:rFonts w:ascii="Times New Roman" w:eastAsia="Times New Roman" w:hAnsi="Times New Roman" w:cs="Times New Roman"/>
          <w:i/>
          <w:iCs/>
          <w:color w:val="auto"/>
          <w:sz w:val="24"/>
          <w:szCs w:val="24"/>
          <w:lang w:val="en-US" w:eastAsia="en-US"/>
        </w:rPr>
        <w:t>J</w:t>
      </w:r>
      <w:r w:rsidRPr="00C9775D">
        <w:rPr>
          <w:rFonts w:ascii="Times New Roman" w:eastAsia="Times New Roman" w:hAnsi="Times New Roman" w:cs="Times New Roman"/>
          <w:color w:val="auto"/>
          <w:sz w:val="24"/>
          <w:szCs w:val="24"/>
          <w:lang w:val="en-US" w:eastAsia="en-US"/>
        </w:rPr>
        <w:t xml:space="preserve"> = 15.5 Hz, 1H), 7.50 (q, </w:t>
      </w:r>
      <w:r w:rsidRPr="00C9775D">
        <w:rPr>
          <w:rFonts w:ascii="Times New Roman" w:eastAsia="Times New Roman" w:hAnsi="Times New Roman" w:cs="Times New Roman"/>
          <w:i/>
          <w:iCs/>
          <w:color w:val="auto"/>
          <w:sz w:val="24"/>
          <w:szCs w:val="24"/>
          <w:lang w:val="en-US" w:eastAsia="en-US"/>
        </w:rPr>
        <w:t>J</w:t>
      </w:r>
      <w:r w:rsidRPr="00C9775D">
        <w:rPr>
          <w:rFonts w:ascii="Times New Roman" w:eastAsia="Times New Roman" w:hAnsi="Times New Roman" w:cs="Times New Roman"/>
          <w:color w:val="auto"/>
          <w:sz w:val="24"/>
          <w:szCs w:val="24"/>
          <w:lang w:val="en-US" w:eastAsia="en-US"/>
        </w:rPr>
        <w:t xml:space="preserve"> = 7.1 Hz, 2H), 7.41 (q, </w:t>
      </w:r>
      <w:r w:rsidRPr="00C9775D">
        <w:rPr>
          <w:rFonts w:ascii="Times New Roman" w:eastAsia="Times New Roman" w:hAnsi="Times New Roman" w:cs="Times New Roman"/>
          <w:i/>
          <w:iCs/>
          <w:color w:val="auto"/>
          <w:sz w:val="24"/>
          <w:szCs w:val="24"/>
          <w:lang w:val="en-US" w:eastAsia="en-US"/>
        </w:rPr>
        <w:t>J</w:t>
      </w:r>
      <w:r w:rsidRPr="00C9775D">
        <w:rPr>
          <w:rFonts w:ascii="Times New Roman" w:eastAsia="Times New Roman" w:hAnsi="Times New Roman" w:cs="Times New Roman"/>
          <w:color w:val="auto"/>
          <w:sz w:val="24"/>
          <w:szCs w:val="24"/>
          <w:lang w:val="en-US" w:eastAsia="en-US"/>
        </w:rPr>
        <w:t xml:space="preserve"> = 7.7 Hz, 1H), 6.98 (d, </w:t>
      </w:r>
      <w:r w:rsidRPr="00C9775D">
        <w:rPr>
          <w:rFonts w:ascii="Times New Roman" w:eastAsia="Times New Roman" w:hAnsi="Times New Roman" w:cs="Times New Roman"/>
          <w:i/>
          <w:iCs/>
          <w:color w:val="auto"/>
          <w:sz w:val="24"/>
          <w:szCs w:val="24"/>
          <w:lang w:val="en-US" w:eastAsia="en-US"/>
        </w:rPr>
        <w:t>J</w:t>
      </w:r>
      <w:r w:rsidRPr="00C9775D">
        <w:rPr>
          <w:rFonts w:ascii="Times New Roman" w:eastAsia="Times New Roman" w:hAnsi="Times New Roman" w:cs="Times New Roman"/>
          <w:color w:val="auto"/>
          <w:sz w:val="24"/>
          <w:szCs w:val="24"/>
          <w:lang w:val="en-US" w:eastAsia="en-US"/>
        </w:rPr>
        <w:t xml:space="preserve"> = 8.3 Hz, 1H), 6.64 (d, </w:t>
      </w:r>
      <w:r w:rsidRPr="00C9775D">
        <w:rPr>
          <w:rFonts w:ascii="Times New Roman" w:eastAsia="Times New Roman" w:hAnsi="Times New Roman" w:cs="Times New Roman"/>
          <w:i/>
          <w:iCs/>
          <w:color w:val="auto"/>
          <w:sz w:val="24"/>
          <w:szCs w:val="24"/>
          <w:lang w:val="en-US" w:eastAsia="en-US"/>
        </w:rPr>
        <w:t>J</w:t>
      </w:r>
      <w:r w:rsidRPr="00C9775D">
        <w:rPr>
          <w:rFonts w:ascii="Times New Roman" w:eastAsia="Times New Roman" w:hAnsi="Times New Roman" w:cs="Times New Roman"/>
          <w:color w:val="auto"/>
          <w:sz w:val="24"/>
          <w:szCs w:val="24"/>
          <w:lang w:val="en-US" w:eastAsia="en-US"/>
        </w:rPr>
        <w:t xml:space="preserve"> = 8.3 Hz, 1H), 6.17 (s, 1H).</w:t>
      </w:r>
      <w:r w:rsidR="00127877" w:rsidRPr="00B66C6C">
        <w:rPr>
          <w:rFonts w:ascii="Times New Roman" w:eastAsia="Times New Roman" w:hAnsi="Times New Roman" w:cs="Times New Roman"/>
          <w:color w:val="auto"/>
          <w:sz w:val="24"/>
          <w:szCs w:val="24"/>
          <w:lang w:val="en-US" w:eastAsia="en-US"/>
        </w:rPr>
        <w:t xml:space="preserve"> </w:t>
      </w:r>
      <w:proofErr w:type="gramStart"/>
      <w:r w:rsidR="001F199F" w:rsidRPr="001F199F">
        <w:rPr>
          <w:rFonts w:ascii="Times New Roman" w:hAnsi="Times New Roman" w:cs="Times New Roman"/>
          <w:sz w:val="24"/>
          <w:szCs w:val="24"/>
          <w:vertAlign w:val="superscript"/>
        </w:rPr>
        <w:t>13</w:t>
      </w:r>
      <w:r w:rsidR="001F199F" w:rsidRPr="001F199F">
        <w:rPr>
          <w:rFonts w:ascii="Times New Roman" w:hAnsi="Times New Roman" w:cs="Times New Roman"/>
          <w:sz w:val="24"/>
          <w:szCs w:val="24"/>
        </w:rPr>
        <w:t>C NMR (1</w:t>
      </w:r>
      <w:r w:rsidR="00864F54">
        <w:rPr>
          <w:rFonts w:ascii="Times New Roman" w:hAnsi="Times New Roman" w:cs="Times New Roman"/>
          <w:sz w:val="24"/>
          <w:szCs w:val="24"/>
        </w:rPr>
        <w:t>01</w:t>
      </w:r>
      <w:r w:rsidR="001F199F" w:rsidRPr="001F199F">
        <w:rPr>
          <w:rFonts w:ascii="Times New Roman" w:hAnsi="Times New Roman" w:cs="Times New Roman"/>
          <w:sz w:val="24"/>
          <w:szCs w:val="24"/>
        </w:rPr>
        <w:t xml:space="preserve"> MHz, DMSO) δ 113.2, 116.6, 122.4, 122.8, 125.8, 125.9, 127.2, 127.2, 127.5, 128.4, 129.5, 130.2, 131.6, 134.8, 138.9, 141.4, 142.7, 144.3, 145.9, 154.4, 155.0, 162.4, 188.9.</w:t>
      </w:r>
      <w:proofErr w:type="gramEnd"/>
    </w:p>
    <w:p w:rsidR="00780F83" w:rsidRDefault="00780F83" w:rsidP="00DA0F9A">
      <w:pPr>
        <w:pStyle w:val="NormalWeb"/>
        <w:spacing w:before="0" w:beforeAutospacing="0" w:after="0" w:afterAutospacing="0"/>
        <w:rPr>
          <w:b/>
        </w:rPr>
      </w:pPr>
      <w:r w:rsidRPr="00C010A0">
        <w:rPr>
          <w:b/>
        </w:rPr>
        <w:t xml:space="preserve">2.5. </w:t>
      </w:r>
      <w:r w:rsidR="00DA0F9A" w:rsidRPr="00C010A0">
        <w:rPr>
          <w:b/>
        </w:rPr>
        <w:t>Synthesis</w:t>
      </w:r>
      <w:r w:rsidR="00DA0F9A" w:rsidRPr="00DA0F9A">
        <w:rPr>
          <w:b/>
        </w:rPr>
        <w:t xml:space="preserve"> and characterization of diazo-4-Methyl chalcone</w:t>
      </w:r>
      <w:r>
        <w:object w:dxaOrig="12437" w:dyaOrig="1375">
          <v:shape id="_x0000_i1043" type="#_x0000_t75" style="width:468pt;height:51.6pt" o:ole="">
            <v:imagedata r:id="rId46" o:title=""/>
          </v:shape>
          <o:OLEObject Type="Embed" ProgID="ChemDraw.Document.6.0" ShapeID="_x0000_i1043" DrawAspect="Content" ObjectID="_1816676363" r:id="rId47"/>
        </w:object>
      </w:r>
    </w:p>
    <w:p w:rsidR="00780F83" w:rsidRPr="00DA0F9A" w:rsidRDefault="00DA0F9A" w:rsidP="00DA0F9A">
      <w:pPr>
        <w:spacing w:line="360" w:lineRule="auto"/>
        <w:jc w:val="both"/>
        <w:rPr>
          <w:rFonts w:ascii="Times New Roman" w:hAnsi="Times New Roman" w:cs="Times New Roman"/>
          <w:sz w:val="24"/>
          <w:szCs w:val="24"/>
        </w:rPr>
      </w:pPr>
      <w:r w:rsidRPr="00064E15">
        <w:rPr>
          <w:rFonts w:ascii="Times New Roman" w:hAnsi="Times New Roman" w:cs="Times New Roman"/>
          <w:b/>
          <w:sz w:val="24"/>
          <w:szCs w:val="24"/>
        </w:rPr>
        <w:t>Scheme S</w:t>
      </w:r>
      <w:r w:rsidR="00ED053C">
        <w:rPr>
          <w:rFonts w:ascii="Times New Roman" w:hAnsi="Times New Roman" w:cs="Times New Roman"/>
          <w:b/>
          <w:sz w:val="24"/>
          <w:szCs w:val="24"/>
        </w:rPr>
        <w:t>7</w:t>
      </w:r>
      <w:r w:rsidRPr="00064E15">
        <w:rPr>
          <w:rFonts w:ascii="Times New Roman" w:hAnsi="Times New Roman" w:cs="Times New Roman"/>
          <w:b/>
          <w:sz w:val="24"/>
          <w:szCs w:val="24"/>
        </w:rPr>
        <w:t>.</w:t>
      </w:r>
      <w:r>
        <w:rPr>
          <w:rFonts w:ascii="Times New Roman" w:hAnsi="Times New Roman" w:cs="Times New Roman"/>
          <w:sz w:val="24"/>
          <w:szCs w:val="24"/>
        </w:rPr>
        <w:t xml:space="preserve"> Synthesis of </w:t>
      </w:r>
      <w:r w:rsidRPr="00D124D3">
        <w:rPr>
          <w:rFonts w:ascii="Times New Roman" w:hAnsi="Times New Roman" w:cs="Times New Roman"/>
          <w:sz w:val="24"/>
          <w:szCs w:val="24"/>
        </w:rPr>
        <w:t>diazo-4-met</w:t>
      </w:r>
      <w:r>
        <w:rPr>
          <w:rFonts w:ascii="Times New Roman" w:hAnsi="Times New Roman" w:cs="Times New Roman"/>
          <w:sz w:val="24"/>
          <w:szCs w:val="24"/>
        </w:rPr>
        <w:t>hyl</w:t>
      </w:r>
      <w:r w:rsidRPr="00D124D3">
        <w:rPr>
          <w:rFonts w:ascii="Times New Roman" w:hAnsi="Times New Roman" w:cs="Times New Roman"/>
          <w:sz w:val="24"/>
          <w:szCs w:val="24"/>
        </w:rPr>
        <w:t xml:space="preserve"> chalcone</w:t>
      </w:r>
    </w:p>
    <w:p w:rsidR="00DA0F9A" w:rsidRPr="00DA0F9A" w:rsidRDefault="00DA0F9A" w:rsidP="00DA0F9A">
      <w:pPr>
        <w:spacing w:line="360" w:lineRule="auto"/>
        <w:jc w:val="both"/>
        <w:rPr>
          <w:rFonts w:ascii="Arial" w:hAnsi="Arial" w:cs="Arial"/>
        </w:rPr>
      </w:pPr>
      <w:r w:rsidRPr="00DA0F9A">
        <w:rPr>
          <w:rFonts w:ascii="Arial" w:hAnsi="Arial" w:cs="Arial"/>
        </w:rPr>
        <w:t xml:space="preserve">500 mg of amino chalcone compound was dissolved in HCl-water (10 mL) at a ratio of 3:8 by volume, and the solution was cooled in an ice bath.  To this mixture, an aqueous solution of NaNO2 (10 mL) was added cold with a dropping funnel. Phenol was dissolved in freshly prepared 30% NaOH solution (10 mL) and added slowly to the reaction medium with a cold-dropping funnel. The reaction was terminated after 8 hours and diluted with water and neutralized with 4 N HCl solution. The precipitate was filtered, washed with distilled water, and dried at room temperature. In order </w:t>
      </w:r>
      <w:r w:rsidRPr="00DA0F9A">
        <w:rPr>
          <w:rFonts w:ascii="Arial" w:hAnsi="Arial" w:cs="Arial"/>
        </w:rPr>
        <w:lastRenderedPageBreak/>
        <w:t xml:space="preserve">to remove the impurities in this product, it was dissolved in ethyl alcohol and heated to 60 </w:t>
      </w:r>
      <w:r w:rsidRPr="00DA0F9A">
        <w:rPr>
          <w:rFonts w:ascii="Arial" w:hAnsi="Arial" w:cs="Arial"/>
          <w:vertAlign w:val="superscript"/>
        </w:rPr>
        <w:t>o</w:t>
      </w:r>
      <w:r w:rsidRPr="00DA0F9A">
        <w:rPr>
          <w:rFonts w:ascii="Arial" w:hAnsi="Arial" w:cs="Arial"/>
        </w:rPr>
        <w:t>C. The insoluble impurities were filtered off, and the filtrate was concentrated and precipitated again in distilled water.</w:t>
      </w:r>
    </w:p>
    <w:p w:rsidR="00DA0F9A" w:rsidRPr="00DA0F9A" w:rsidRDefault="00DA0F9A" w:rsidP="00DA0F9A">
      <w:pPr>
        <w:spacing w:line="360" w:lineRule="auto"/>
        <w:jc w:val="both"/>
        <w:rPr>
          <w:rFonts w:ascii="Arial" w:hAnsi="Arial" w:cs="Arial"/>
        </w:rPr>
      </w:pPr>
    </w:p>
    <w:p w:rsidR="00780F83" w:rsidRDefault="00780F83" w:rsidP="00DA0F9A">
      <w:pPr>
        <w:spacing w:after="120"/>
        <w:jc w:val="center"/>
      </w:pPr>
      <w:r>
        <w:object w:dxaOrig="20960" w:dyaOrig="14700">
          <v:shape id="_x0000_i1044" type="#_x0000_t75" style="width:373.95pt;height:263.3pt" o:ole="">
            <v:imagedata r:id="rId48" o:title=""/>
          </v:shape>
          <o:OLEObject Type="Embed" ProgID="MestReNova.Document.1" ShapeID="_x0000_i1044" DrawAspect="Content" ObjectID="_1816676364" r:id="rId49"/>
        </w:object>
      </w:r>
    </w:p>
    <w:p w:rsidR="00DA0F9A" w:rsidRDefault="00DA0F9A" w:rsidP="00DA0F9A">
      <w:pPr>
        <w:spacing w:after="0" w:line="360" w:lineRule="auto"/>
        <w:jc w:val="center"/>
        <w:rPr>
          <w:rFonts w:ascii="Times New Roman" w:eastAsia="Times New Roman" w:hAnsi="Times New Roman" w:cs="Times New Roman"/>
          <w:color w:val="auto"/>
          <w:sz w:val="24"/>
          <w:szCs w:val="24"/>
          <w:lang w:val="en-US" w:eastAsia="en-US"/>
        </w:rPr>
      </w:pPr>
      <w:bookmarkStart w:id="3" w:name="_Toc115311959"/>
      <w:r w:rsidRPr="002F2BE0">
        <w:rPr>
          <w:rFonts w:ascii="Times New Roman" w:eastAsia="Times New Roman" w:hAnsi="Times New Roman" w:cs="Times New Roman"/>
          <w:b/>
          <w:color w:val="auto"/>
          <w:sz w:val="24"/>
          <w:szCs w:val="24"/>
          <w:lang w:val="en-US" w:eastAsia="en-US"/>
        </w:rPr>
        <w:t xml:space="preserve">Figure </w:t>
      </w:r>
      <w:r>
        <w:rPr>
          <w:rFonts w:ascii="Times New Roman" w:eastAsia="Times New Roman" w:hAnsi="Times New Roman" w:cs="Times New Roman"/>
          <w:b/>
          <w:color w:val="auto"/>
          <w:sz w:val="24"/>
          <w:szCs w:val="24"/>
          <w:lang w:val="en-US" w:eastAsia="en-US"/>
        </w:rPr>
        <w:t>S15</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sidRPr="002F2BE0">
        <w:rPr>
          <w:rFonts w:ascii="Times New Roman" w:eastAsia="Times New Roman" w:hAnsi="Times New Roman" w:cs="Times New Roman"/>
          <w:color w:val="auto"/>
          <w:sz w:val="24"/>
          <w:szCs w:val="24"/>
          <w:lang w:val="en-US" w:eastAsia="en-US"/>
        </w:rPr>
        <w:t xml:space="preserve">H NMR spectrum of </w:t>
      </w:r>
      <w:r>
        <w:rPr>
          <w:rFonts w:ascii="Times New Roman" w:hAnsi="Times New Roman" w:cs="Times New Roman"/>
          <w:sz w:val="24"/>
          <w:szCs w:val="24"/>
        </w:rPr>
        <w:t xml:space="preserve">diazo-4-methyl </w:t>
      </w:r>
      <w:r w:rsidRPr="00BD6A81">
        <w:rPr>
          <w:rFonts w:ascii="Times New Roman" w:hAnsi="Times New Roman" w:cs="Times New Roman"/>
          <w:sz w:val="24"/>
          <w:szCs w:val="24"/>
        </w:rPr>
        <w:t>chalcone</w:t>
      </w:r>
    </w:p>
    <w:p w:rsidR="00780F83" w:rsidRDefault="007E1ED2" w:rsidP="00780F83">
      <w:pPr>
        <w:jc w:val="center"/>
      </w:pPr>
      <w:r>
        <w:object w:dxaOrig="20960" w:dyaOrig="14700">
          <v:shape id="_x0000_i1045" type="#_x0000_t75" style="width:375.05pt;height:263.3pt" o:ole="">
            <v:imagedata r:id="rId50" o:title=""/>
          </v:shape>
          <o:OLEObject Type="Embed" ProgID="MestReNova.Document.1" ShapeID="_x0000_i1045" DrawAspect="Content" ObjectID="_1816676365" r:id="rId51"/>
        </w:object>
      </w:r>
    </w:p>
    <w:p w:rsidR="00C91AD8" w:rsidRDefault="00C91AD8" w:rsidP="00C91AD8">
      <w:pPr>
        <w:spacing w:after="0" w:line="360" w:lineRule="auto"/>
        <w:jc w:val="center"/>
        <w:rPr>
          <w:rFonts w:ascii="Times New Roman" w:eastAsia="Times New Roman" w:hAnsi="Times New Roman" w:cs="Times New Roman"/>
          <w:color w:val="auto"/>
          <w:sz w:val="24"/>
          <w:szCs w:val="24"/>
          <w:lang w:val="en-US" w:eastAsia="en-US"/>
        </w:rPr>
      </w:pPr>
      <w:r w:rsidRPr="002F2BE0">
        <w:rPr>
          <w:rFonts w:ascii="Times New Roman" w:eastAsia="Times New Roman" w:hAnsi="Times New Roman" w:cs="Times New Roman"/>
          <w:b/>
          <w:color w:val="auto"/>
          <w:sz w:val="24"/>
          <w:szCs w:val="24"/>
          <w:lang w:val="en-US" w:eastAsia="en-US"/>
        </w:rPr>
        <w:lastRenderedPageBreak/>
        <w:t xml:space="preserve">Figure </w:t>
      </w:r>
      <w:r>
        <w:rPr>
          <w:rFonts w:ascii="Times New Roman" w:eastAsia="Times New Roman" w:hAnsi="Times New Roman" w:cs="Times New Roman"/>
          <w:b/>
          <w:color w:val="auto"/>
          <w:sz w:val="24"/>
          <w:szCs w:val="24"/>
          <w:lang w:val="en-US" w:eastAsia="en-US"/>
        </w:rPr>
        <w:t>S16</w:t>
      </w:r>
      <w:r w:rsidRPr="002F2BE0">
        <w:rPr>
          <w:rFonts w:ascii="Times New Roman" w:eastAsia="Times New Roman" w:hAnsi="Times New Roman" w:cs="Times New Roman"/>
          <w:b/>
          <w:color w:val="auto"/>
          <w:sz w:val="24"/>
          <w:szCs w:val="24"/>
          <w:lang w:val="en-US" w:eastAsia="en-US"/>
        </w:rPr>
        <w:t xml:space="preserve">. </w:t>
      </w:r>
      <w:r w:rsidRPr="002F2BE0">
        <w:rPr>
          <w:rFonts w:ascii="Times New Roman" w:eastAsia="Times New Roman" w:hAnsi="Times New Roman" w:cs="Times New Roman"/>
          <w:color w:val="auto"/>
          <w:sz w:val="24"/>
          <w:szCs w:val="24"/>
          <w:vertAlign w:val="superscript"/>
          <w:lang w:val="en-US" w:eastAsia="en-US"/>
        </w:rPr>
        <w:t>1</w:t>
      </w:r>
      <w:r>
        <w:rPr>
          <w:rFonts w:ascii="Times New Roman" w:eastAsia="Times New Roman" w:hAnsi="Times New Roman" w:cs="Times New Roman"/>
          <w:color w:val="auto"/>
          <w:sz w:val="24"/>
          <w:szCs w:val="24"/>
          <w:vertAlign w:val="superscript"/>
          <w:lang w:val="en-US" w:eastAsia="en-US"/>
        </w:rPr>
        <w:t>3</w:t>
      </w:r>
      <w:r>
        <w:rPr>
          <w:rFonts w:ascii="Times New Roman" w:eastAsia="Times New Roman" w:hAnsi="Times New Roman" w:cs="Times New Roman"/>
          <w:color w:val="auto"/>
          <w:sz w:val="24"/>
          <w:szCs w:val="24"/>
          <w:lang w:val="en-US" w:eastAsia="en-US"/>
        </w:rPr>
        <w:t>C</w:t>
      </w:r>
      <w:r w:rsidRPr="002F2BE0">
        <w:rPr>
          <w:rFonts w:ascii="Times New Roman" w:eastAsia="Times New Roman" w:hAnsi="Times New Roman" w:cs="Times New Roman"/>
          <w:color w:val="auto"/>
          <w:sz w:val="24"/>
          <w:szCs w:val="24"/>
          <w:lang w:val="en-US" w:eastAsia="en-US"/>
        </w:rPr>
        <w:t xml:space="preserve"> NMR spectrum of </w:t>
      </w:r>
      <w:r w:rsidRPr="00BD6A81">
        <w:rPr>
          <w:rFonts w:ascii="Times New Roman" w:hAnsi="Times New Roman" w:cs="Times New Roman"/>
          <w:sz w:val="24"/>
          <w:szCs w:val="24"/>
        </w:rPr>
        <w:t>diazo-4-</w:t>
      </w:r>
      <w:r>
        <w:rPr>
          <w:rFonts w:ascii="Times New Roman" w:hAnsi="Times New Roman" w:cs="Times New Roman"/>
          <w:sz w:val="24"/>
          <w:szCs w:val="24"/>
        </w:rPr>
        <w:t>methyl</w:t>
      </w:r>
      <w:r w:rsidRPr="00BD6A81">
        <w:rPr>
          <w:rFonts w:ascii="Times New Roman" w:hAnsi="Times New Roman" w:cs="Times New Roman"/>
          <w:sz w:val="24"/>
          <w:szCs w:val="24"/>
        </w:rPr>
        <w:t xml:space="preserve"> chalcone</w:t>
      </w:r>
    </w:p>
    <w:p w:rsidR="00C91AD8" w:rsidRDefault="00C91AD8" w:rsidP="00C91AD8"/>
    <w:bookmarkEnd w:id="3"/>
    <w:p w:rsidR="00780F83" w:rsidRPr="007A676F" w:rsidRDefault="00780F83" w:rsidP="00484A4C">
      <w:pPr>
        <w:pStyle w:val="NormalWeb"/>
        <w:spacing w:before="0" w:beforeAutospacing="0" w:after="0" w:afterAutospacing="0" w:line="360" w:lineRule="auto"/>
        <w:jc w:val="both"/>
        <w:rPr>
          <w:szCs w:val="20"/>
        </w:rPr>
      </w:pPr>
      <w:r w:rsidRPr="007A676F">
        <w:rPr>
          <w:szCs w:val="20"/>
          <w:vertAlign w:val="superscript"/>
        </w:rPr>
        <w:t>1</w:t>
      </w:r>
      <w:r w:rsidRPr="007A676F">
        <w:rPr>
          <w:szCs w:val="20"/>
        </w:rPr>
        <w:t>H NMR (400 MHz, DMSO-</w:t>
      </w:r>
      <w:r w:rsidRPr="007A676F">
        <w:rPr>
          <w:i/>
          <w:iCs/>
          <w:szCs w:val="20"/>
        </w:rPr>
        <w:t>d</w:t>
      </w:r>
      <w:r w:rsidRPr="007A676F">
        <w:rPr>
          <w:szCs w:val="20"/>
          <w:vertAlign w:val="subscript"/>
        </w:rPr>
        <w:t>6</w:t>
      </w:r>
      <w:r w:rsidRPr="007A676F">
        <w:rPr>
          <w:szCs w:val="20"/>
        </w:rPr>
        <w:t xml:space="preserve">) δ 10.40 (s, 1H), 8.33 (d, </w:t>
      </w:r>
      <w:r w:rsidRPr="007A676F">
        <w:rPr>
          <w:i/>
          <w:iCs/>
          <w:szCs w:val="20"/>
        </w:rPr>
        <w:t>J</w:t>
      </w:r>
      <w:r w:rsidRPr="007A676F">
        <w:rPr>
          <w:szCs w:val="20"/>
        </w:rPr>
        <w:t xml:space="preserve"> = 6.9 Hz, 2H), 7.95 (d, </w:t>
      </w:r>
      <w:r w:rsidRPr="007A676F">
        <w:rPr>
          <w:i/>
          <w:iCs/>
          <w:szCs w:val="20"/>
        </w:rPr>
        <w:t>J</w:t>
      </w:r>
      <w:r w:rsidRPr="007A676F">
        <w:rPr>
          <w:szCs w:val="20"/>
        </w:rPr>
        <w:t xml:space="preserve"> = 7.3 Hz, 2H), 7.91 – 7.85 (m, 2H), 7.78 (d, </w:t>
      </w:r>
      <w:r w:rsidRPr="007A676F">
        <w:rPr>
          <w:i/>
          <w:iCs/>
          <w:szCs w:val="20"/>
        </w:rPr>
        <w:t>J</w:t>
      </w:r>
      <w:r w:rsidRPr="007A676F">
        <w:rPr>
          <w:szCs w:val="20"/>
        </w:rPr>
        <w:t xml:space="preserve"> = 15.9 Hz, 4H), 7.34 – 7.22 (m, 2H), 7.00 (d, </w:t>
      </w:r>
      <w:r w:rsidRPr="007A676F">
        <w:rPr>
          <w:i/>
          <w:iCs/>
          <w:szCs w:val="20"/>
        </w:rPr>
        <w:t>J</w:t>
      </w:r>
      <w:r w:rsidRPr="007A676F">
        <w:rPr>
          <w:szCs w:val="20"/>
        </w:rPr>
        <w:t xml:space="preserve"> = 7.3 Hz, 2H), 2.37 (s, 3H). </w:t>
      </w:r>
      <w:r w:rsidRPr="007A676F">
        <w:rPr>
          <w:szCs w:val="20"/>
          <w:vertAlign w:val="superscript"/>
        </w:rPr>
        <w:t>13</w:t>
      </w:r>
      <w:r w:rsidRPr="007A676F">
        <w:rPr>
          <w:szCs w:val="20"/>
        </w:rPr>
        <w:t>C NMR (101 MHz, DMSO) δ 21.59, 116.60, 121.48, 122.75, 125.87, 129.48, 129.95, 130.30, 132.42, 138.99, 141.32, 144.87, 145.91, 155.00, 162.30, 188.90.</w:t>
      </w:r>
    </w:p>
    <w:p w:rsidR="007A676F" w:rsidRPr="007E63FA" w:rsidRDefault="007A676F" w:rsidP="00780F83">
      <w:pPr>
        <w:pStyle w:val="NormalWeb"/>
        <w:spacing w:before="0" w:beforeAutospacing="0" w:after="0" w:afterAutospacing="0"/>
        <w:jc w:val="both"/>
        <w:rPr>
          <w:rFonts w:ascii="Arial" w:hAnsi="Arial" w:cs="Arial"/>
        </w:rPr>
      </w:pPr>
    </w:p>
    <w:p w:rsidR="00C91AD8" w:rsidRDefault="00EF2329" w:rsidP="00780F83">
      <w:pPr>
        <w:spacing w:line="360" w:lineRule="auto"/>
        <w:jc w:val="both"/>
        <w:rPr>
          <w:rFonts w:ascii="Arial" w:eastAsiaTheme="majorEastAsia" w:hAnsi="Arial" w:cs="Arial"/>
          <w:b/>
          <w:color w:val="auto"/>
        </w:rPr>
      </w:pPr>
      <w:r>
        <w:rPr>
          <w:rFonts w:ascii="Arial" w:eastAsiaTheme="majorEastAsia" w:hAnsi="Arial" w:cs="Arial"/>
          <w:b/>
          <w:color w:val="auto"/>
        </w:rPr>
        <w:t>3</w:t>
      </w:r>
      <w:r w:rsidR="00C91AD8" w:rsidRPr="00C91AD8">
        <w:rPr>
          <w:rFonts w:ascii="Arial" w:eastAsiaTheme="majorEastAsia" w:hAnsi="Arial" w:cs="Arial"/>
          <w:b/>
          <w:color w:val="auto"/>
        </w:rPr>
        <w:t>. Synthesis and Characterization of 2,2-Dichloro-4,4,4,6,6,-bis[spiro(2',2“-dioxy-1',1”-</w:t>
      </w:r>
      <w:r w:rsidR="007E1ED2">
        <w:rPr>
          <w:rFonts w:ascii="Arial" w:eastAsiaTheme="majorEastAsia" w:hAnsi="Arial" w:cs="Arial"/>
          <w:b/>
          <w:color w:val="auto"/>
        </w:rPr>
        <w:t>biphenyl)cyclotriph</w:t>
      </w:r>
      <w:r w:rsidR="000456A6">
        <w:rPr>
          <w:rFonts w:ascii="Arial" w:eastAsiaTheme="majorEastAsia" w:hAnsi="Arial" w:cs="Arial"/>
          <w:b/>
          <w:color w:val="auto"/>
        </w:rPr>
        <w:t>osphazene (CRG</w:t>
      </w:r>
      <w:r w:rsidR="00C91AD8" w:rsidRPr="00C91AD8">
        <w:rPr>
          <w:rFonts w:ascii="Arial" w:eastAsiaTheme="majorEastAsia" w:hAnsi="Arial" w:cs="Arial"/>
          <w:b/>
          <w:color w:val="auto"/>
        </w:rPr>
        <w:t>)</w:t>
      </w:r>
    </w:p>
    <w:p w:rsidR="00C91AD8" w:rsidRPr="00C91AD8" w:rsidRDefault="00C91AD8" w:rsidP="00C91AD8">
      <w:pPr>
        <w:spacing w:line="360" w:lineRule="auto"/>
        <w:jc w:val="both"/>
        <w:rPr>
          <w:rFonts w:ascii="Times New Roman" w:hAnsi="Times New Roman" w:cs="Times New Roman"/>
          <w:sz w:val="24"/>
        </w:rPr>
      </w:pPr>
      <w:r w:rsidRPr="00C91AD8">
        <w:rPr>
          <w:rFonts w:ascii="Times New Roman" w:hAnsi="Times New Roman" w:cs="Times New Roman"/>
          <w:sz w:val="24"/>
        </w:rPr>
        <w:t>After preparation of the argon airless reaction system, 144.80 mmol K</w:t>
      </w:r>
      <w:r w:rsidRPr="00C91AD8">
        <w:rPr>
          <w:rFonts w:ascii="Times New Roman" w:hAnsi="Times New Roman" w:cs="Times New Roman"/>
          <w:sz w:val="24"/>
          <w:vertAlign w:val="subscript"/>
        </w:rPr>
        <w:t>2</w:t>
      </w:r>
      <w:r w:rsidRPr="00C91AD8">
        <w:rPr>
          <w:rFonts w:ascii="Times New Roman" w:hAnsi="Times New Roman" w:cs="Times New Roman"/>
          <w:sz w:val="24"/>
        </w:rPr>
        <w:t>CO</w:t>
      </w:r>
      <w:r w:rsidRPr="00C91AD8">
        <w:rPr>
          <w:rFonts w:ascii="Times New Roman" w:hAnsi="Times New Roman" w:cs="Times New Roman"/>
          <w:sz w:val="24"/>
          <w:vertAlign w:val="subscript"/>
        </w:rPr>
        <w:t xml:space="preserve">3 </w:t>
      </w:r>
      <w:r w:rsidRPr="00C91AD8">
        <w:rPr>
          <w:rFonts w:ascii="Times New Roman" w:hAnsi="Times New Roman" w:cs="Times New Roman"/>
          <w:sz w:val="24"/>
        </w:rPr>
        <w:t xml:space="preserve">was added to a three-mouth flask containing 150 mL acetone. 57.49 mmol of 2,2'-biphenol was added, and the reaction medium was cooled to 0 </w:t>
      </w:r>
      <w:r w:rsidRPr="00C91AD8">
        <w:rPr>
          <w:rFonts w:ascii="Times New Roman" w:hAnsi="Times New Roman" w:cs="Times New Roman"/>
          <w:sz w:val="24"/>
          <w:vertAlign w:val="superscript"/>
        </w:rPr>
        <w:t>o</w:t>
      </w:r>
      <w:r w:rsidRPr="00C91AD8">
        <w:rPr>
          <w:rFonts w:ascii="Times New Roman" w:hAnsi="Times New Roman" w:cs="Times New Roman"/>
          <w:sz w:val="24"/>
        </w:rPr>
        <w:t>C with ice. The mixture was stirred for 5-10 min, and the reaction was initiated by adding 29.38 mmol of hexachlorocyclotrifosphazene (HCCP). The reaction was continued at room temperature and in an argon atmosphere for 2 hours and stopped. The solvent of the reaction, acetone, was removed with a rotary evaporator under vacuum. The solid remaining in the flask was e</w:t>
      </w:r>
      <w:r>
        <w:rPr>
          <w:rFonts w:ascii="Times New Roman" w:hAnsi="Times New Roman" w:cs="Times New Roman"/>
          <w:sz w:val="24"/>
        </w:rPr>
        <w:t>xtracted with dichlormethane (5x</w:t>
      </w:r>
      <w:r w:rsidRPr="00C91AD8">
        <w:rPr>
          <w:rFonts w:ascii="Times New Roman" w:hAnsi="Times New Roman" w:cs="Times New Roman"/>
          <w:sz w:val="24"/>
        </w:rPr>
        <w:t>50 mL). Dichloromethane was removed with a rotary evaporator, and white solid was obtained. After crystallization of BIF c</w:t>
      </w:r>
      <w:r w:rsidR="000456A6">
        <w:rPr>
          <w:rFonts w:ascii="Times New Roman" w:hAnsi="Times New Roman" w:cs="Times New Roman"/>
          <w:sz w:val="24"/>
        </w:rPr>
        <w:t>ompound in acetone, 14.32 g (CRG</w:t>
      </w:r>
      <w:r w:rsidRPr="00C91AD8">
        <w:rPr>
          <w:rFonts w:ascii="Times New Roman" w:hAnsi="Times New Roman" w:cs="Times New Roman"/>
          <w:sz w:val="24"/>
        </w:rPr>
        <w:t xml:space="preserve">) compound was obtained (yield 85%). The molecular weight of the obtained </w:t>
      </w:r>
      <w:r w:rsidR="000456A6">
        <w:rPr>
          <w:rFonts w:ascii="Times New Roman" w:hAnsi="Times New Roman" w:cs="Times New Roman"/>
          <w:sz w:val="24"/>
        </w:rPr>
        <w:t>CRG</w:t>
      </w:r>
      <w:r w:rsidRPr="00C91AD8">
        <w:rPr>
          <w:rFonts w:ascii="Times New Roman" w:hAnsi="Times New Roman" w:cs="Times New Roman"/>
          <w:sz w:val="24"/>
        </w:rPr>
        <w:t xml:space="preserve"> compound (C</w:t>
      </w:r>
      <w:r w:rsidRPr="00C91AD8">
        <w:rPr>
          <w:rFonts w:ascii="Times New Roman" w:hAnsi="Times New Roman" w:cs="Times New Roman"/>
          <w:sz w:val="24"/>
          <w:vertAlign w:val="subscript"/>
        </w:rPr>
        <w:t>24</w:t>
      </w:r>
      <w:r w:rsidRPr="00C91AD8">
        <w:rPr>
          <w:rFonts w:ascii="Times New Roman" w:hAnsi="Times New Roman" w:cs="Times New Roman"/>
          <w:sz w:val="24"/>
        </w:rPr>
        <w:t>H</w:t>
      </w:r>
      <w:r w:rsidRPr="00C91AD8">
        <w:rPr>
          <w:rFonts w:ascii="Times New Roman" w:hAnsi="Times New Roman" w:cs="Times New Roman"/>
          <w:sz w:val="24"/>
          <w:vertAlign w:val="subscript"/>
        </w:rPr>
        <w:t>16</w:t>
      </w:r>
      <w:r w:rsidRPr="00C91AD8">
        <w:rPr>
          <w:rFonts w:ascii="Times New Roman" w:hAnsi="Times New Roman" w:cs="Times New Roman"/>
          <w:sz w:val="24"/>
        </w:rPr>
        <w:t>O</w:t>
      </w:r>
      <w:r w:rsidRPr="00C91AD8">
        <w:rPr>
          <w:rFonts w:ascii="Times New Roman" w:hAnsi="Times New Roman" w:cs="Times New Roman"/>
          <w:sz w:val="24"/>
          <w:vertAlign w:val="subscript"/>
        </w:rPr>
        <w:t>4</w:t>
      </w:r>
      <w:r w:rsidRPr="00C91AD8">
        <w:rPr>
          <w:rFonts w:ascii="Times New Roman" w:hAnsi="Times New Roman" w:cs="Times New Roman"/>
          <w:sz w:val="24"/>
        </w:rPr>
        <w:t>Cl</w:t>
      </w:r>
      <w:r w:rsidRPr="00C91AD8">
        <w:rPr>
          <w:rFonts w:ascii="Times New Roman" w:hAnsi="Times New Roman" w:cs="Times New Roman"/>
          <w:sz w:val="24"/>
          <w:vertAlign w:val="subscript"/>
        </w:rPr>
        <w:t>2</w:t>
      </w:r>
      <w:r w:rsidRPr="00C91AD8">
        <w:rPr>
          <w:rFonts w:ascii="Times New Roman" w:hAnsi="Times New Roman" w:cs="Times New Roman"/>
          <w:sz w:val="24"/>
        </w:rPr>
        <w:t>N</w:t>
      </w:r>
      <w:r w:rsidRPr="00C91AD8">
        <w:rPr>
          <w:rFonts w:ascii="Times New Roman" w:hAnsi="Times New Roman" w:cs="Times New Roman"/>
          <w:sz w:val="24"/>
          <w:vertAlign w:val="subscript"/>
        </w:rPr>
        <w:t>3</w:t>
      </w:r>
      <w:r w:rsidRPr="00C91AD8">
        <w:rPr>
          <w:rFonts w:ascii="Times New Roman" w:hAnsi="Times New Roman" w:cs="Times New Roman"/>
          <w:sz w:val="24"/>
        </w:rPr>
        <w:t>P</w:t>
      </w:r>
      <w:r w:rsidRPr="00C91AD8">
        <w:rPr>
          <w:rFonts w:ascii="Times New Roman" w:hAnsi="Times New Roman" w:cs="Times New Roman"/>
          <w:sz w:val="24"/>
          <w:vertAlign w:val="subscript"/>
        </w:rPr>
        <w:t>3</w:t>
      </w:r>
      <w:r w:rsidRPr="00C91AD8">
        <w:rPr>
          <w:rFonts w:ascii="Times New Roman" w:hAnsi="Times New Roman" w:cs="Times New Roman"/>
          <w:sz w:val="24"/>
        </w:rPr>
        <w:t xml:space="preserve">) is 574.23 g/mol. </w:t>
      </w:r>
    </w:p>
    <w:p w:rsidR="00780F83" w:rsidRDefault="00D17AD3" w:rsidP="007A676F">
      <w:pPr>
        <w:spacing w:line="360" w:lineRule="auto"/>
        <w:jc w:val="center"/>
        <w:rPr>
          <w:rFonts w:ascii="Arial" w:hAnsi="Arial" w:cs="Arial"/>
        </w:rPr>
      </w:pPr>
      <w:r>
        <w:object w:dxaOrig="6196" w:dyaOrig="5039">
          <v:shape id="_x0000_i1046" type="#_x0000_t75" style="width:240.7pt;height:193.45pt" o:ole="">
            <v:imagedata r:id="rId52" o:title=""/>
          </v:shape>
          <o:OLEObject Type="Embed" ProgID="ChemDraw.Document.6.0" ShapeID="_x0000_i1046" DrawAspect="Content" ObjectID="_1816676366" r:id="rId53"/>
        </w:object>
      </w:r>
    </w:p>
    <w:p w:rsidR="007A676F" w:rsidRPr="007A676F" w:rsidRDefault="007A676F" w:rsidP="007A676F">
      <w:pPr>
        <w:spacing w:line="360" w:lineRule="auto"/>
        <w:jc w:val="center"/>
        <w:rPr>
          <w:rFonts w:ascii="Times New Roman" w:hAnsi="Times New Roman" w:cs="Times New Roman"/>
          <w:sz w:val="24"/>
          <w:szCs w:val="24"/>
        </w:rPr>
      </w:pPr>
      <w:r w:rsidRPr="007A676F">
        <w:rPr>
          <w:rFonts w:ascii="Times New Roman" w:hAnsi="Times New Roman" w:cs="Times New Roman"/>
          <w:b/>
          <w:sz w:val="24"/>
          <w:szCs w:val="24"/>
        </w:rPr>
        <w:t>Scheme S</w:t>
      </w:r>
      <w:r w:rsidR="00ED053C">
        <w:rPr>
          <w:rFonts w:ascii="Times New Roman" w:hAnsi="Times New Roman" w:cs="Times New Roman"/>
          <w:b/>
          <w:sz w:val="24"/>
          <w:szCs w:val="24"/>
        </w:rPr>
        <w:t>8</w:t>
      </w:r>
      <w:r w:rsidRPr="007A676F">
        <w:rPr>
          <w:rFonts w:ascii="Times New Roman" w:hAnsi="Times New Roman" w:cs="Times New Roman"/>
          <w:b/>
          <w:sz w:val="24"/>
          <w:szCs w:val="24"/>
        </w:rPr>
        <w:t>.</w:t>
      </w:r>
      <w:r w:rsidRPr="007A676F">
        <w:rPr>
          <w:rFonts w:ascii="Times New Roman" w:hAnsi="Times New Roman" w:cs="Times New Roman"/>
          <w:sz w:val="24"/>
          <w:szCs w:val="24"/>
        </w:rPr>
        <w:t xml:space="preserve"> Synthesis of </w:t>
      </w:r>
      <w:r w:rsidR="000456A6">
        <w:rPr>
          <w:rFonts w:ascii="Times New Roman" w:hAnsi="Times New Roman" w:cs="Times New Roman"/>
          <w:sz w:val="24"/>
          <w:szCs w:val="24"/>
        </w:rPr>
        <w:t>CRG</w:t>
      </w:r>
    </w:p>
    <w:p w:rsidR="00780F83" w:rsidRDefault="00780F83" w:rsidP="00780F83">
      <w:pPr>
        <w:ind w:right="6"/>
        <w:jc w:val="center"/>
        <w:rPr>
          <w:rFonts w:ascii="Arial" w:hAnsi="Arial" w:cs="Arial"/>
          <w:noProof/>
          <w:lang w:val="en-US"/>
        </w:rPr>
      </w:pPr>
      <w:r w:rsidRPr="00562FF9">
        <w:rPr>
          <w:rFonts w:ascii="Arial" w:hAnsi="Arial" w:cs="Arial"/>
          <w:noProof/>
          <w:lang w:val="en-US" w:eastAsia="en-US"/>
        </w:rPr>
        <w:lastRenderedPageBreak/>
        <w:drawing>
          <wp:inline distT="0" distB="0" distL="0" distR="0" wp14:anchorId="3D91D4F6" wp14:editId="1EA3B690">
            <wp:extent cx="5360307" cy="370332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67570" cy="3708338"/>
                    </a:xfrm>
                    <a:prstGeom prst="rect">
                      <a:avLst/>
                    </a:prstGeom>
                    <a:noFill/>
                    <a:ln>
                      <a:noFill/>
                    </a:ln>
                  </pic:spPr>
                </pic:pic>
              </a:graphicData>
            </a:graphic>
          </wp:inline>
        </w:drawing>
      </w:r>
      <w:bookmarkStart w:id="4" w:name="_Toc115311873"/>
    </w:p>
    <w:bookmarkEnd w:id="4"/>
    <w:p w:rsidR="00A8082A" w:rsidRDefault="00A8082A" w:rsidP="00A8082A">
      <w:pPr>
        <w:jc w:val="center"/>
        <w:rPr>
          <w:rFonts w:ascii="Arial" w:hAnsi="Arial" w:cs="Arial"/>
        </w:rPr>
      </w:pPr>
      <w:r w:rsidRPr="00A8082A">
        <w:rPr>
          <w:rFonts w:ascii="Arial" w:hAnsi="Arial" w:cs="Arial"/>
          <w:b/>
          <w:sz w:val="20"/>
          <w:szCs w:val="20"/>
        </w:rPr>
        <w:t xml:space="preserve">Figure </w:t>
      </w:r>
      <w:r>
        <w:rPr>
          <w:rFonts w:ascii="Arial" w:hAnsi="Arial" w:cs="Arial"/>
          <w:b/>
          <w:sz w:val="20"/>
          <w:szCs w:val="20"/>
        </w:rPr>
        <w:t>S17</w:t>
      </w:r>
      <w:r w:rsidRPr="00A8082A">
        <w:rPr>
          <w:rFonts w:ascii="Arial" w:hAnsi="Arial" w:cs="Arial"/>
          <w:b/>
          <w:sz w:val="20"/>
          <w:szCs w:val="20"/>
        </w:rPr>
        <w:t xml:space="preserve">. </w:t>
      </w:r>
      <w:r w:rsidR="000456A6">
        <w:rPr>
          <w:rFonts w:ascii="Arial" w:hAnsi="Arial" w:cs="Arial"/>
          <w:sz w:val="20"/>
          <w:szCs w:val="20"/>
        </w:rPr>
        <w:t>FT-IR Spectrum of CRG</w:t>
      </w:r>
      <w:r w:rsidRPr="00A8082A">
        <w:rPr>
          <w:rFonts w:ascii="Arial" w:hAnsi="Arial" w:cs="Arial"/>
          <w:sz w:val="20"/>
          <w:szCs w:val="20"/>
        </w:rPr>
        <w:t xml:space="preserve"> (ATR)</w:t>
      </w:r>
    </w:p>
    <w:p w:rsidR="00780F83" w:rsidRDefault="00780F83" w:rsidP="00A8082A">
      <w:pPr>
        <w:jc w:val="center"/>
        <w:rPr>
          <w:rFonts w:ascii="Arial" w:hAnsi="Arial" w:cs="Arial"/>
        </w:rPr>
      </w:pPr>
      <w:r w:rsidRPr="00562FF9">
        <w:rPr>
          <w:rFonts w:ascii="Arial" w:hAnsi="Arial" w:cs="Arial"/>
        </w:rPr>
        <w:object w:dxaOrig="13935" w:dyaOrig="7770">
          <v:shape id="_x0000_i1047" type="#_x0000_t75" style="width:411.6pt;height:230.5pt" o:ole="">
            <v:imagedata r:id="rId55" o:title=""/>
          </v:shape>
          <o:OLEObject Type="Embed" ProgID="MestReNova.Document.1" ShapeID="_x0000_i1047" DrawAspect="Content" ObjectID="_1816676367" r:id="rId56"/>
        </w:object>
      </w:r>
    </w:p>
    <w:p w:rsidR="00A8082A" w:rsidRPr="00A8082A" w:rsidRDefault="00A8082A" w:rsidP="00A8082A">
      <w:pPr>
        <w:jc w:val="center"/>
        <w:rPr>
          <w:rFonts w:ascii="Arial" w:hAnsi="Arial" w:cs="Arial"/>
        </w:rPr>
      </w:pPr>
      <w:r w:rsidRPr="00A8082A">
        <w:rPr>
          <w:rFonts w:ascii="Arial" w:hAnsi="Arial" w:cs="Arial"/>
          <w:b/>
        </w:rPr>
        <w:t>Figure S18.</w:t>
      </w:r>
      <w:r w:rsidRPr="00A8082A">
        <w:rPr>
          <w:rFonts w:ascii="Arial" w:hAnsi="Arial" w:cs="Arial"/>
        </w:rPr>
        <w:t xml:space="preserve"> </w:t>
      </w:r>
      <w:r w:rsidRPr="00A8082A">
        <w:rPr>
          <w:rFonts w:ascii="Arial" w:hAnsi="Arial" w:cs="Arial"/>
          <w:vertAlign w:val="superscript"/>
        </w:rPr>
        <w:t>31</w:t>
      </w:r>
      <w:r>
        <w:rPr>
          <w:rFonts w:ascii="Arial" w:hAnsi="Arial" w:cs="Arial"/>
        </w:rPr>
        <w:t xml:space="preserve">P NMR Spectrum of </w:t>
      </w:r>
      <w:r w:rsidR="000456A6">
        <w:rPr>
          <w:rFonts w:ascii="Arial" w:hAnsi="Arial" w:cs="Arial"/>
        </w:rPr>
        <w:t>CRG</w:t>
      </w:r>
    </w:p>
    <w:p w:rsidR="00780F83" w:rsidRPr="00562FF9" w:rsidRDefault="000456A6" w:rsidP="00780F83">
      <w:pPr>
        <w:ind w:right="6"/>
        <w:jc w:val="center"/>
        <w:rPr>
          <w:rFonts w:ascii="Arial" w:hAnsi="Arial" w:cs="Arial"/>
        </w:rPr>
      </w:pPr>
      <w:r>
        <w:object w:dxaOrig="13935" w:dyaOrig="9690">
          <v:shape id="_x0000_i1048" type="#_x0000_t75" style="width:375.05pt;height:261.65pt" o:ole="">
            <v:imagedata r:id="rId57" o:title=""/>
          </v:shape>
          <o:OLEObject Type="Embed" ProgID="MestReNova.Document.1" ShapeID="_x0000_i1048" DrawAspect="Content" ObjectID="_1816676368" r:id="rId58"/>
        </w:object>
      </w:r>
    </w:p>
    <w:p w:rsidR="00780F83" w:rsidRPr="00562FF9" w:rsidRDefault="00A8082A" w:rsidP="00780F83">
      <w:pPr>
        <w:pStyle w:val="Balk3"/>
        <w:spacing w:after="0"/>
        <w:jc w:val="center"/>
      </w:pPr>
      <w:bookmarkStart w:id="5" w:name="_Toc115311875"/>
      <w:bookmarkStart w:id="6" w:name="_Toc122898494"/>
      <w:r>
        <w:rPr>
          <w:b/>
          <w:lang w:val="tr-TR"/>
        </w:rPr>
        <w:t xml:space="preserve">Figure S19. </w:t>
      </w:r>
      <w:r w:rsidR="00780F83" w:rsidRPr="00562FF9">
        <w:t xml:space="preserve"> </w:t>
      </w:r>
      <w:r w:rsidR="00780F83" w:rsidRPr="00562FF9">
        <w:rPr>
          <w:vertAlign w:val="superscript"/>
        </w:rPr>
        <w:t>1</w:t>
      </w:r>
      <w:r>
        <w:t>H-NMR Spe</w:t>
      </w:r>
      <w:r>
        <w:rPr>
          <w:lang w:val="tr-TR"/>
        </w:rPr>
        <w:t xml:space="preserve">ctrum of </w:t>
      </w:r>
      <w:r w:rsidR="000456A6">
        <w:rPr>
          <w:lang w:val="tr-TR"/>
        </w:rPr>
        <w:t>CRG</w:t>
      </w:r>
      <w:r w:rsidR="00D17AD3">
        <w:t xml:space="preserve"> (Choloform</w:t>
      </w:r>
      <w:r w:rsidR="00780F83" w:rsidRPr="00562FF9">
        <w:t>-d)</w:t>
      </w:r>
      <w:bookmarkEnd w:id="5"/>
      <w:bookmarkEnd w:id="6"/>
    </w:p>
    <w:p w:rsidR="00780F83" w:rsidRPr="00562FF9" w:rsidRDefault="00780F83" w:rsidP="00780F83">
      <w:pPr>
        <w:ind w:right="4"/>
        <w:jc w:val="both"/>
        <w:rPr>
          <w:rFonts w:ascii="Arial" w:hAnsi="Arial" w:cs="Arial"/>
        </w:rPr>
      </w:pPr>
    </w:p>
    <w:p w:rsidR="00A8082A" w:rsidRPr="00562FF9" w:rsidRDefault="000456A6" w:rsidP="00A8082A">
      <w:pPr>
        <w:ind w:right="6"/>
        <w:jc w:val="center"/>
        <w:rPr>
          <w:rFonts w:ascii="Arial" w:hAnsi="Arial" w:cs="Arial"/>
        </w:rPr>
      </w:pPr>
      <w:r>
        <w:object w:dxaOrig="13935" w:dyaOrig="9720">
          <v:shape id="_x0000_i1049" type="#_x0000_t75" style="width:376.1pt;height:263.3pt" o:ole="">
            <v:imagedata r:id="rId59" o:title=""/>
          </v:shape>
          <o:OLEObject Type="Embed" ProgID="MestReNova.Document.1" ShapeID="_x0000_i1049" DrawAspect="Content" ObjectID="_1816676369" r:id="rId60"/>
        </w:object>
      </w:r>
    </w:p>
    <w:p w:rsidR="00780F83" w:rsidRDefault="00A8082A" w:rsidP="00780F83">
      <w:pPr>
        <w:pStyle w:val="Balk3"/>
        <w:jc w:val="center"/>
      </w:pPr>
      <w:bookmarkStart w:id="7" w:name="_Toc115311876"/>
      <w:bookmarkStart w:id="8" w:name="_Toc122898495"/>
      <w:r>
        <w:rPr>
          <w:b/>
          <w:lang w:val="tr-TR"/>
        </w:rPr>
        <w:t xml:space="preserve">Figure S20. </w:t>
      </w:r>
      <w:r w:rsidR="00780F83" w:rsidRPr="00562FF9">
        <w:t xml:space="preserve"> </w:t>
      </w:r>
      <w:r w:rsidR="00780F83" w:rsidRPr="00562FF9">
        <w:rPr>
          <w:vertAlign w:val="superscript"/>
        </w:rPr>
        <w:t>13</w:t>
      </w:r>
      <w:r>
        <w:t>C-NMR Spe</w:t>
      </w:r>
      <w:r>
        <w:rPr>
          <w:lang w:val="tr-TR"/>
        </w:rPr>
        <w:t xml:space="preserve">ctrum of </w:t>
      </w:r>
      <w:r w:rsidR="000456A6">
        <w:rPr>
          <w:lang w:val="tr-TR"/>
        </w:rPr>
        <w:t>CRG</w:t>
      </w:r>
      <w:r w:rsidR="00780F83" w:rsidRPr="00562FF9">
        <w:t xml:space="preserve"> </w:t>
      </w:r>
      <w:bookmarkEnd w:id="7"/>
      <w:bookmarkEnd w:id="8"/>
      <w:r w:rsidR="00D17AD3">
        <w:t>(Choloform</w:t>
      </w:r>
      <w:r w:rsidR="00D17AD3" w:rsidRPr="00562FF9">
        <w:t>-d)</w:t>
      </w:r>
    </w:p>
    <w:p w:rsidR="00780F83" w:rsidRDefault="00780F83" w:rsidP="00780F83">
      <w:pPr>
        <w:rPr>
          <w:lang w:val="x-none" w:eastAsia="en-US"/>
        </w:rPr>
      </w:pPr>
    </w:p>
    <w:p w:rsidR="000456A6" w:rsidRPr="00AB5F88" w:rsidRDefault="000456A6" w:rsidP="00780F83">
      <w:pPr>
        <w:rPr>
          <w:lang w:val="x-none" w:eastAsia="en-US"/>
        </w:rPr>
      </w:pPr>
    </w:p>
    <w:p w:rsidR="00780F83" w:rsidRDefault="001D72BA" w:rsidP="00780F83">
      <w:pPr>
        <w:pStyle w:val="Balk6"/>
        <w:rPr>
          <w:rFonts w:ascii="Arial" w:hAnsi="Arial" w:cs="Arial"/>
          <w:bCs/>
          <w:color w:val="auto"/>
        </w:rPr>
      </w:pPr>
      <w:bookmarkStart w:id="9" w:name="_Toc115412217"/>
      <w:r>
        <w:rPr>
          <w:rFonts w:ascii="Arial" w:hAnsi="Arial" w:cs="Arial"/>
          <w:b/>
          <w:bCs/>
          <w:color w:val="auto"/>
        </w:rPr>
        <w:lastRenderedPageBreak/>
        <w:t xml:space="preserve">Table S1. </w:t>
      </w:r>
      <w:bookmarkEnd w:id="9"/>
      <w:r w:rsidRPr="001D72BA">
        <w:rPr>
          <w:rFonts w:ascii="Arial" w:hAnsi="Arial" w:cs="Arial"/>
          <w:bCs/>
          <w:color w:val="auto"/>
        </w:rPr>
        <w:t xml:space="preserve">Characterization </w:t>
      </w:r>
      <w:proofErr w:type="gramStart"/>
      <w:r w:rsidRPr="001D72BA">
        <w:rPr>
          <w:rFonts w:ascii="Arial" w:hAnsi="Arial" w:cs="Arial"/>
          <w:bCs/>
          <w:color w:val="auto"/>
        </w:rPr>
        <w:t>data</w:t>
      </w:r>
      <w:proofErr w:type="gramEnd"/>
      <w:r w:rsidRPr="001D72BA">
        <w:rPr>
          <w:rFonts w:ascii="Arial" w:hAnsi="Arial" w:cs="Arial"/>
          <w:bCs/>
          <w:color w:val="auto"/>
        </w:rPr>
        <w:t xml:space="preserve"> of </w:t>
      </w:r>
      <w:r w:rsidR="000456A6">
        <w:rPr>
          <w:rFonts w:ascii="Arial" w:hAnsi="Arial" w:cs="Arial"/>
          <w:bCs/>
          <w:color w:val="auto"/>
        </w:rPr>
        <w:t>CRG</w:t>
      </w:r>
    </w:p>
    <w:p w:rsidR="001D72BA" w:rsidRPr="001D72BA" w:rsidRDefault="001D72BA" w:rsidP="001D72BA"/>
    <w:tbl>
      <w:tblPr>
        <w:tblW w:w="8755" w:type="dxa"/>
        <w:tblBorders>
          <w:bottom w:val="single" w:sz="4" w:space="0" w:color="auto"/>
        </w:tblBorders>
        <w:tblLook w:val="0000" w:firstRow="0" w:lastRow="0" w:firstColumn="0" w:lastColumn="0" w:noHBand="0" w:noVBand="0"/>
      </w:tblPr>
      <w:tblGrid>
        <w:gridCol w:w="3794"/>
        <w:gridCol w:w="2693"/>
        <w:gridCol w:w="2268"/>
      </w:tblGrid>
      <w:tr w:rsidR="00780F83" w:rsidRPr="00EF2329"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4D22CE">
            <w:pPr>
              <w:spacing w:line="240" w:lineRule="auto"/>
              <w:jc w:val="both"/>
              <w:rPr>
                <w:rFonts w:ascii="Times New Roman" w:hAnsi="Times New Roman" w:cs="Times New Roman"/>
                <w:b/>
                <w:bCs/>
                <w:sz w:val="24"/>
                <w:szCs w:val="20"/>
              </w:rPr>
            </w:pPr>
            <w:r w:rsidRPr="00EF2329">
              <w:rPr>
                <w:rFonts w:ascii="Times New Roman" w:hAnsi="Times New Roman" w:cs="Times New Roman"/>
                <w:b/>
                <w:bCs/>
                <w:sz w:val="24"/>
                <w:szCs w:val="20"/>
              </w:rPr>
              <w:br w:type="page"/>
            </w:r>
            <w:r w:rsidRPr="00EF2329">
              <w:rPr>
                <w:rFonts w:ascii="Times New Roman" w:hAnsi="Times New Roman" w:cs="Times New Roman"/>
                <w:b/>
                <w:sz w:val="24"/>
                <w:szCs w:val="20"/>
                <w:vertAlign w:val="superscript"/>
              </w:rPr>
              <w:t>31</w:t>
            </w:r>
            <w:r w:rsidRPr="00EF2329">
              <w:rPr>
                <w:rFonts w:ascii="Times New Roman" w:hAnsi="Times New Roman" w:cs="Times New Roman"/>
                <w:b/>
                <w:sz w:val="24"/>
                <w:szCs w:val="20"/>
              </w:rPr>
              <w:t>P-NMR (ppm)</w:t>
            </w:r>
          </w:p>
        </w:tc>
        <w:tc>
          <w:tcPr>
            <w:tcW w:w="2693"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4D22CE">
            <w:pPr>
              <w:spacing w:line="240" w:lineRule="auto"/>
              <w:jc w:val="both"/>
              <w:rPr>
                <w:rFonts w:ascii="Times New Roman" w:hAnsi="Times New Roman" w:cs="Times New Roman"/>
                <w:b/>
                <w:sz w:val="24"/>
                <w:szCs w:val="20"/>
                <w:vertAlign w:val="superscript"/>
              </w:rPr>
            </w:pPr>
            <w:r w:rsidRPr="00EF2329">
              <w:rPr>
                <w:rFonts w:ascii="Times New Roman" w:hAnsi="Times New Roman" w:cs="Times New Roman"/>
                <w:b/>
                <w:bCs/>
                <w:sz w:val="24"/>
                <w:szCs w:val="20"/>
                <w:vertAlign w:val="superscript"/>
              </w:rPr>
              <w:t>1</w:t>
            </w:r>
            <w:r w:rsidRPr="00EF2329">
              <w:rPr>
                <w:rFonts w:ascii="Times New Roman" w:hAnsi="Times New Roman" w:cs="Times New Roman"/>
                <w:b/>
                <w:bCs/>
                <w:sz w:val="24"/>
                <w:szCs w:val="20"/>
              </w:rPr>
              <w:t>H-NMR (ppm)</w:t>
            </w:r>
          </w:p>
        </w:tc>
        <w:tc>
          <w:tcPr>
            <w:tcW w:w="2268"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4D22CE">
            <w:pPr>
              <w:spacing w:line="240" w:lineRule="auto"/>
              <w:jc w:val="both"/>
              <w:rPr>
                <w:rFonts w:ascii="Times New Roman" w:hAnsi="Times New Roman" w:cs="Times New Roman"/>
                <w:b/>
                <w:sz w:val="24"/>
                <w:szCs w:val="20"/>
                <w:vertAlign w:val="superscript"/>
              </w:rPr>
            </w:pPr>
            <w:r w:rsidRPr="00EF2329">
              <w:rPr>
                <w:rFonts w:ascii="Times New Roman" w:hAnsi="Times New Roman" w:cs="Times New Roman"/>
                <w:b/>
                <w:bCs/>
                <w:sz w:val="24"/>
                <w:szCs w:val="20"/>
                <w:vertAlign w:val="superscript"/>
              </w:rPr>
              <w:t>13</w:t>
            </w:r>
            <w:r w:rsidRPr="00EF2329">
              <w:rPr>
                <w:rFonts w:ascii="Times New Roman" w:hAnsi="Times New Roman" w:cs="Times New Roman"/>
                <w:b/>
                <w:bCs/>
                <w:sz w:val="24"/>
                <w:szCs w:val="20"/>
              </w:rPr>
              <w:t>C–APT NMR (ppm)</w:t>
            </w:r>
          </w:p>
        </w:tc>
      </w:tr>
      <w:tr w:rsidR="00780F83" w:rsidRPr="00EF2329"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EF2329">
            <w:pPr>
              <w:spacing w:before="120" w:line="240" w:lineRule="auto"/>
              <w:rPr>
                <w:rFonts w:ascii="Times New Roman" w:hAnsi="Times New Roman" w:cs="Times New Roman"/>
                <w:sz w:val="24"/>
                <w:szCs w:val="20"/>
              </w:rPr>
            </w:pPr>
            <w:r w:rsidRPr="00EF2329">
              <w:rPr>
                <w:rFonts w:ascii="Times New Roman" w:hAnsi="Times New Roman" w:cs="Times New Roman"/>
                <w:sz w:val="24"/>
                <w:szCs w:val="20"/>
              </w:rPr>
              <w:t xml:space="preserve">28.71-29.69 (1P, t, </w:t>
            </w:r>
            <w:r w:rsidRPr="00EF2329">
              <w:rPr>
                <w:rFonts w:ascii="Times New Roman" w:hAnsi="Times New Roman" w:cs="Times New Roman"/>
                <w:b/>
                <w:sz w:val="24"/>
                <w:szCs w:val="20"/>
              </w:rPr>
              <w:t>PB(</w:t>
            </w:r>
            <w:r w:rsidRPr="00EF2329">
              <w:rPr>
                <w:rFonts w:ascii="Times New Roman" w:hAnsi="Times New Roman" w:cs="Times New Roman"/>
                <w:b/>
                <w:bCs/>
                <w:sz w:val="24"/>
                <w:szCs w:val="20"/>
              </w:rPr>
              <w:t>(PCl</w:t>
            </w:r>
            <w:r w:rsidRPr="00EF2329">
              <w:rPr>
                <w:rFonts w:ascii="Times New Roman" w:hAnsi="Times New Roman" w:cs="Times New Roman"/>
                <w:b/>
                <w:bCs/>
                <w:sz w:val="24"/>
                <w:szCs w:val="20"/>
                <w:vertAlign w:val="subscript"/>
              </w:rPr>
              <w:t>2</w:t>
            </w:r>
            <w:r w:rsidRPr="00EF2329">
              <w:rPr>
                <w:rFonts w:ascii="Times New Roman" w:hAnsi="Times New Roman" w:cs="Times New Roman"/>
                <w:b/>
                <w:bCs/>
                <w:sz w:val="24"/>
                <w:szCs w:val="20"/>
              </w:rPr>
              <w:t>)</w:t>
            </w:r>
            <w:r w:rsidRPr="00EF2329">
              <w:rPr>
                <w:rFonts w:ascii="Times New Roman" w:hAnsi="Times New Roman" w:cs="Times New Roman"/>
                <w:sz w:val="24"/>
                <w:szCs w:val="20"/>
              </w:rPr>
              <w:t>),</w:t>
            </w:r>
          </w:p>
          <w:p w:rsidR="00780F83" w:rsidRPr="00EF2329" w:rsidRDefault="00780F83" w:rsidP="00EF2329">
            <w:pPr>
              <w:spacing w:before="120" w:line="240" w:lineRule="auto"/>
              <w:rPr>
                <w:rFonts w:ascii="Times New Roman" w:hAnsi="Times New Roman" w:cs="Times New Roman"/>
                <w:bCs/>
                <w:sz w:val="24"/>
                <w:szCs w:val="20"/>
              </w:rPr>
            </w:pPr>
            <w:r w:rsidRPr="00EF2329">
              <w:rPr>
                <w:rFonts w:ascii="Times New Roman" w:hAnsi="Times New Roman" w:cs="Times New Roman"/>
                <w:bCs/>
                <w:sz w:val="24"/>
                <w:szCs w:val="20"/>
              </w:rPr>
              <w:t xml:space="preserve">19.22-19.71 (2P, d, </w:t>
            </w:r>
            <w:r w:rsidRPr="00EF2329">
              <w:rPr>
                <w:rFonts w:ascii="Times New Roman" w:hAnsi="Times New Roman" w:cs="Times New Roman"/>
                <w:b/>
                <w:bCs/>
                <w:sz w:val="24"/>
                <w:szCs w:val="20"/>
              </w:rPr>
              <w:t>PA((P(O</w:t>
            </w:r>
            <w:r w:rsidRPr="00EF2329">
              <w:rPr>
                <w:rFonts w:ascii="Times New Roman" w:hAnsi="Times New Roman" w:cs="Times New Roman"/>
                <w:b/>
                <w:bCs/>
                <w:sz w:val="24"/>
                <w:szCs w:val="20"/>
                <w:vertAlign w:val="subscript"/>
              </w:rPr>
              <w:t>2</w:t>
            </w:r>
            <w:r w:rsidRPr="00EF2329">
              <w:rPr>
                <w:rFonts w:ascii="Times New Roman" w:hAnsi="Times New Roman" w:cs="Times New Roman"/>
                <w:b/>
                <w:bCs/>
                <w:sz w:val="24"/>
                <w:szCs w:val="20"/>
              </w:rPr>
              <w:t>C</w:t>
            </w:r>
            <w:r w:rsidRPr="00EF2329">
              <w:rPr>
                <w:rFonts w:ascii="Times New Roman" w:hAnsi="Times New Roman" w:cs="Times New Roman"/>
                <w:b/>
                <w:bCs/>
                <w:sz w:val="24"/>
                <w:szCs w:val="20"/>
                <w:vertAlign w:val="subscript"/>
              </w:rPr>
              <w:t>12</w:t>
            </w:r>
            <w:r w:rsidRPr="00EF2329">
              <w:rPr>
                <w:rFonts w:ascii="Times New Roman" w:hAnsi="Times New Roman" w:cs="Times New Roman"/>
                <w:b/>
                <w:bCs/>
                <w:sz w:val="24"/>
                <w:szCs w:val="20"/>
              </w:rPr>
              <w:t>H</w:t>
            </w:r>
            <w:r w:rsidRPr="00EF2329">
              <w:rPr>
                <w:rFonts w:ascii="Times New Roman" w:hAnsi="Times New Roman" w:cs="Times New Roman"/>
                <w:b/>
                <w:bCs/>
                <w:sz w:val="24"/>
                <w:szCs w:val="20"/>
                <w:vertAlign w:val="subscript"/>
              </w:rPr>
              <w:t>8</w:t>
            </w:r>
            <w:r w:rsidRPr="00EF2329">
              <w:rPr>
                <w:rFonts w:ascii="Times New Roman" w:hAnsi="Times New Roman" w:cs="Times New Roman"/>
                <w:b/>
                <w:bCs/>
                <w:sz w:val="24"/>
                <w:szCs w:val="20"/>
              </w:rPr>
              <w:t>))</w:t>
            </w:r>
            <w:r w:rsidRPr="00EF2329">
              <w:rPr>
                <w:rFonts w:ascii="Times New Roman" w:hAnsi="Times New Roman" w:cs="Times New Roman"/>
                <w:b/>
                <w:bCs/>
                <w:sz w:val="24"/>
                <w:szCs w:val="20"/>
                <w:vertAlign w:val="subscript"/>
              </w:rPr>
              <w:t>2</w:t>
            </w:r>
            <w:r w:rsidRPr="00EF2329">
              <w:rPr>
                <w:rFonts w:ascii="Times New Roman" w:hAnsi="Times New Roman" w:cs="Times New Roman"/>
                <w:b/>
                <w:bCs/>
                <w:sz w:val="24"/>
                <w:szCs w:val="20"/>
              </w:rPr>
              <w:t>)</w:t>
            </w:r>
            <w:r w:rsidRPr="00EF2329">
              <w:rPr>
                <w:rFonts w:ascii="Times New Roman" w:hAnsi="Times New Roman" w:cs="Times New Roman"/>
                <w:bCs/>
                <w:sz w:val="24"/>
                <w:szCs w:val="20"/>
              </w:rPr>
              <w:t xml:space="preserve">, </w:t>
            </w:r>
          </w:p>
          <w:p w:rsidR="00780F83" w:rsidRPr="00EF2329" w:rsidRDefault="00780F83" w:rsidP="001D72BA">
            <w:pPr>
              <w:spacing w:line="240" w:lineRule="auto"/>
              <w:jc w:val="both"/>
              <w:rPr>
                <w:rFonts w:ascii="Times New Roman" w:hAnsi="Times New Roman" w:cs="Times New Roman"/>
                <w:b/>
                <w:bCs/>
                <w:sz w:val="24"/>
                <w:szCs w:val="20"/>
              </w:rPr>
            </w:pPr>
            <w:r w:rsidRPr="00EF2329">
              <w:rPr>
                <w:rFonts w:ascii="Times New Roman" w:hAnsi="Times New Roman" w:cs="Times New Roman"/>
                <w:b/>
                <w:bCs/>
                <w:sz w:val="24"/>
                <w:szCs w:val="20"/>
              </w:rPr>
              <w:t>A</w:t>
            </w:r>
            <w:r w:rsidRPr="00EF2329">
              <w:rPr>
                <w:rFonts w:ascii="Times New Roman" w:hAnsi="Times New Roman" w:cs="Times New Roman"/>
                <w:b/>
                <w:bCs/>
                <w:sz w:val="24"/>
                <w:szCs w:val="20"/>
                <w:vertAlign w:val="subscript"/>
              </w:rPr>
              <w:t>2</w:t>
            </w:r>
            <w:r w:rsidRPr="00EF2329">
              <w:rPr>
                <w:rFonts w:ascii="Times New Roman" w:hAnsi="Times New Roman" w:cs="Times New Roman"/>
                <w:b/>
                <w:bCs/>
                <w:sz w:val="24"/>
                <w:szCs w:val="20"/>
              </w:rPr>
              <w:t>X</w:t>
            </w:r>
            <w:r w:rsidRPr="00EF2329">
              <w:rPr>
                <w:rFonts w:ascii="Times New Roman" w:hAnsi="Times New Roman" w:cs="Times New Roman"/>
                <w:bCs/>
                <w:sz w:val="24"/>
                <w:szCs w:val="20"/>
              </w:rPr>
              <w:t xml:space="preserve"> Spin S</w:t>
            </w:r>
            <w:r w:rsidR="001D72BA" w:rsidRPr="00EF2329">
              <w:rPr>
                <w:rFonts w:ascii="Times New Roman" w:hAnsi="Times New Roman" w:cs="Times New Roman"/>
                <w:bCs/>
                <w:sz w:val="24"/>
                <w:szCs w:val="20"/>
              </w:rPr>
              <w:t>ystem</w:t>
            </w:r>
          </w:p>
        </w:tc>
        <w:tc>
          <w:tcPr>
            <w:tcW w:w="2693" w:type="dxa"/>
            <w:tcBorders>
              <w:top w:val="single" w:sz="4" w:space="0" w:color="auto"/>
              <w:left w:val="single" w:sz="4" w:space="0" w:color="auto"/>
              <w:bottom w:val="single" w:sz="4" w:space="0" w:color="auto"/>
              <w:right w:val="single" w:sz="4" w:space="0" w:color="auto"/>
            </w:tcBorders>
            <w:shd w:val="clear" w:color="000000" w:fill="FFFFFF"/>
          </w:tcPr>
          <w:p w:rsidR="006333B0" w:rsidRPr="00EF2329" w:rsidRDefault="006333B0" w:rsidP="004D22CE">
            <w:pPr>
              <w:spacing w:line="240" w:lineRule="auto"/>
              <w:jc w:val="both"/>
              <w:rPr>
                <w:rFonts w:ascii="Times New Roman" w:hAnsi="Times New Roman" w:cs="Times New Roman"/>
                <w:sz w:val="24"/>
                <w:szCs w:val="20"/>
              </w:rPr>
            </w:pPr>
            <w:r w:rsidRPr="00EF2329">
              <w:rPr>
                <w:rFonts w:ascii="Times New Roman" w:hAnsi="Times New Roman" w:cs="Times New Roman"/>
                <w:sz w:val="24"/>
                <w:szCs w:val="20"/>
              </w:rPr>
              <w:t>7.55 (d, 2H, H</w:t>
            </w:r>
            <w:r w:rsidRPr="00EF2329">
              <w:rPr>
                <w:rFonts w:ascii="Times New Roman" w:hAnsi="Times New Roman" w:cs="Times New Roman"/>
                <w:sz w:val="24"/>
                <w:szCs w:val="20"/>
                <w:vertAlign w:val="superscript"/>
              </w:rPr>
              <w:t>23</w:t>
            </w:r>
            <w:r w:rsidRPr="00EF2329">
              <w:rPr>
                <w:rFonts w:ascii="Times New Roman" w:hAnsi="Times New Roman" w:cs="Times New Roman"/>
                <w:sz w:val="24"/>
                <w:szCs w:val="20"/>
              </w:rPr>
              <w:t>), 7.45 (t, 2H, H</w:t>
            </w:r>
            <w:r w:rsidRPr="00EF2329">
              <w:rPr>
                <w:rFonts w:ascii="Times New Roman" w:hAnsi="Times New Roman" w:cs="Times New Roman"/>
                <w:sz w:val="24"/>
                <w:szCs w:val="20"/>
                <w:vertAlign w:val="superscript"/>
              </w:rPr>
              <w:t>25</w:t>
            </w:r>
            <w:r w:rsidRPr="00EF2329">
              <w:rPr>
                <w:rFonts w:ascii="Times New Roman" w:hAnsi="Times New Roman" w:cs="Times New Roman"/>
                <w:sz w:val="24"/>
                <w:szCs w:val="20"/>
              </w:rPr>
              <w:t>), 7.37 (m, 4H, H</w:t>
            </w:r>
            <w:r w:rsidRPr="00EF2329">
              <w:rPr>
                <w:rFonts w:ascii="Times New Roman" w:hAnsi="Times New Roman" w:cs="Times New Roman"/>
                <w:sz w:val="24"/>
                <w:szCs w:val="20"/>
                <w:vertAlign w:val="superscript"/>
              </w:rPr>
              <w:t>24</w:t>
            </w:r>
            <w:r w:rsidRPr="00EF2329">
              <w:rPr>
                <w:rFonts w:ascii="Times New Roman" w:hAnsi="Times New Roman" w:cs="Times New Roman"/>
                <w:sz w:val="24"/>
                <w:szCs w:val="20"/>
              </w:rPr>
              <w:t>, H</w:t>
            </w:r>
            <w:r w:rsidRPr="00EF2329">
              <w:rPr>
                <w:rFonts w:ascii="Times New Roman" w:hAnsi="Times New Roman" w:cs="Times New Roman"/>
                <w:sz w:val="24"/>
                <w:szCs w:val="20"/>
                <w:vertAlign w:val="superscript"/>
              </w:rPr>
              <w:t>26</w:t>
            </w:r>
            <w:r w:rsidRPr="00EF2329">
              <w:rPr>
                <w:rFonts w:ascii="Times New Roman" w:hAnsi="Times New Roman" w:cs="Times New Roman"/>
                <w:sz w:val="24"/>
                <w:szCs w:val="20"/>
              </w:rPr>
              <w:t xml:space="preserve">). </w:t>
            </w:r>
          </w:p>
          <w:p w:rsidR="00780F83" w:rsidRPr="00EF2329" w:rsidRDefault="001D72BA" w:rsidP="004D22CE">
            <w:pPr>
              <w:spacing w:line="240" w:lineRule="auto"/>
              <w:jc w:val="both"/>
              <w:rPr>
                <w:rFonts w:ascii="Times New Roman" w:hAnsi="Times New Roman" w:cs="Times New Roman"/>
                <w:b/>
                <w:sz w:val="24"/>
                <w:szCs w:val="20"/>
                <w:vertAlign w:val="subscript"/>
              </w:rPr>
            </w:pPr>
            <w:r w:rsidRPr="00EF2329">
              <w:rPr>
                <w:rFonts w:ascii="Times New Roman" w:hAnsi="Times New Roman" w:cs="Times New Roman"/>
                <w:b/>
                <w:sz w:val="24"/>
                <w:szCs w:val="20"/>
              </w:rPr>
              <w:t>chloroform</w:t>
            </w:r>
            <w:r w:rsidR="00780F83" w:rsidRPr="00EF2329">
              <w:rPr>
                <w:rFonts w:ascii="Times New Roman" w:hAnsi="Times New Roman" w:cs="Times New Roman"/>
                <w:b/>
                <w:sz w:val="24"/>
                <w:szCs w:val="20"/>
              </w:rPr>
              <w:t>-</w:t>
            </w:r>
            <w:proofErr w:type="gramStart"/>
            <w:r w:rsidR="00780F83" w:rsidRPr="00EF2329">
              <w:rPr>
                <w:rFonts w:ascii="Times New Roman" w:hAnsi="Times New Roman" w:cs="Times New Roman"/>
                <w:b/>
                <w:sz w:val="24"/>
                <w:szCs w:val="20"/>
              </w:rPr>
              <w:t>d</w:t>
            </w:r>
            <w:r w:rsidR="00780F83" w:rsidRPr="00EF2329">
              <w:rPr>
                <w:rFonts w:ascii="Times New Roman" w:hAnsi="Times New Roman" w:cs="Times New Roman"/>
                <w:b/>
                <w:sz w:val="24"/>
                <w:szCs w:val="20"/>
                <w:vertAlign w:val="subscript"/>
              </w:rPr>
              <w:t xml:space="preserve">1 </w:t>
            </w:r>
            <w:r w:rsidR="00780F83" w:rsidRPr="00EF2329">
              <w:rPr>
                <w:rFonts w:ascii="Times New Roman" w:hAnsi="Times New Roman" w:cs="Times New Roman"/>
                <w:b/>
                <w:sz w:val="24"/>
                <w:szCs w:val="20"/>
              </w:rPr>
              <w:t>:</w:t>
            </w:r>
            <w:proofErr w:type="gramEnd"/>
            <w:r w:rsidR="00780F83" w:rsidRPr="00EF2329">
              <w:rPr>
                <w:rFonts w:ascii="Times New Roman" w:hAnsi="Times New Roman" w:cs="Times New Roman"/>
                <w:b/>
                <w:sz w:val="24"/>
                <w:szCs w:val="20"/>
                <w:vertAlign w:val="subscript"/>
              </w:rPr>
              <w:t xml:space="preserve"> </w:t>
            </w:r>
          </w:p>
          <w:p w:rsidR="00780F83" w:rsidRPr="00EF2329" w:rsidRDefault="00780F83" w:rsidP="004D22CE">
            <w:pPr>
              <w:spacing w:line="240" w:lineRule="auto"/>
              <w:jc w:val="both"/>
              <w:rPr>
                <w:rFonts w:ascii="Times New Roman" w:hAnsi="Times New Roman" w:cs="Times New Roman"/>
                <w:b/>
                <w:sz w:val="24"/>
                <w:szCs w:val="20"/>
              </w:rPr>
            </w:pPr>
            <w:r w:rsidRPr="00EF2329">
              <w:rPr>
                <w:rFonts w:ascii="Times New Roman" w:hAnsi="Times New Roman" w:cs="Times New Roman"/>
                <w:sz w:val="24"/>
                <w:szCs w:val="20"/>
              </w:rPr>
              <w:t>7.29 ve 77 ppm</w:t>
            </w:r>
            <w:r w:rsidRPr="00EF2329">
              <w:rPr>
                <w:rFonts w:ascii="Times New Roman" w:hAnsi="Times New Roman" w:cs="Times New Roman"/>
                <w:b/>
                <w:sz w:val="24"/>
                <w:szCs w:val="20"/>
              </w:rPr>
              <w:t xml:space="preserve"> </w:t>
            </w:r>
          </w:p>
        </w:tc>
        <w:tc>
          <w:tcPr>
            <w:tcW w:w="2268"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EF2329" w:rsidP="004D22CE">
            <w:pPr>
              <w:spacing w:after="0"/>
              <w:jc w:val="both"/>
              <w:rPr>
                <w:rFonts w:ascii="Times New Roman" w:hAnsi="Times New Roman" w:cs="Times New Roman"/>
                <w:sz w:val="24"/>
                <w:szCs w:val="20"/>
              </w:rPr>
            </w:pPr>
            <w:r w:rsidRPr="00EF2329">
              <w:rPr>
                <w:rFonts w:ascii="Times New Roman" w:hAnsi="Times New Roman" w:cs="Times New Roman"/>
                <w:sz w:val="24"/>
                <w:szCs w:val="20"/>
              </w:rPr>
              <w:t>147.56 C</w:t>
            </w:r>
            <w:r w:rsidRPr="00EF2329">
              <w:rPr>
                <w:rFonts w:ascii="Times New Roman" w:hAnsi="Times New Roman" w:cs="Times New Roman"/>
                <w:sz w:val="24"/>
                <w:szCs w:val="20"/>
                <w:vertAlign w:val="superscript"/>
              </w:rPr>
              <w:t>21</w:t>
            </w:r>
            <w:r w:rsidRPr="00EF2329">
              <w:rPr>
                <w:rFonts w:ascii="Times New Roman" w:hAnsi="Times New Roman" w:cs="Times New Roman"/>
                <w:sz w:val="24"/>
                <w:szCs w:val="20"/>
              </w:rPr>
              <w:t>, 126.36 C</w:t>
            </w:r>
            <w:r w:rsidRPr="00EF2329">
              <w:rPr>
                <w:rFonts w:ascii="Times New Roman" w:hAnsi="Times New Roman" w:cs="Times New Roman"/>
                <w:sz w:val="24"/>
                <w:szCs w:val="20"/>
                <w:vertAlign w:val="superscript"/>
              </w:rPr>
              <w:t>22</w:t>
            </w:r>
            <w:r w:rsidRPr="00EF2329">
              <w:rPr>
                <w:rFonts w:ascii="Times New Roman" w:hAnsi="Times New Roman" w:cs="Times New Roman"/>
                <w:sz w:val="24"/>
                <w:szCs w:val="20"/>
              </w:rPr>
              <w:t>, 128.38 C</w:t>
            </w:r>
            <w:r w:rsidRPr="00EF2329">
              <w:rPr>
                <w:rFonts w:ascii="Times New Roman" w:hAnsi="Times New Roman" w:cs="Times New Roman"/>
                <w:sz w:val="24"/>
                <w:szCs w:val="20"/>
                <w:vertAlign w:val="superscript"/>
              </w:rPr>
              <w:t>23</w:t>
            </w:r>
            <w:r w:rsidRPr="00EF2329">
              <w:rPr>
                <w:rFonts w:ascii="Times New Roman" w:hAnsi="Times New Roman" w:cs="Times New Roman"/>
                <w:sz w:val="24"/>
                <w:szCs w:val="20"/>
              </w:rPr>
              <w:t>, 129.59 C</w:t>
            </w:r>
            <w:r w:rsidRPr="00EF2329">
              <w:rPr>
                <w:rFonts w:ascii="Times New Roman" w:hAnsi="Times New Roman" w:cs="Times New Roman"/>
                <w:sz w:val="24"/>
                <w:szCs w:val="20"/>
                <w:vertAlign w:val="superscript"/>
              </w:rPr>
              <w:t>24</w:t>
            </w:r>
            <w:r w:rsidRPr="00EF2329">
              <w:rPr>
                <w:rFonts w:ascii="Times New Roman" w:hAnsi="Times New Roman" w:cs="Times New Roman"/>
                <w:sz w:val="24"/>
                <w:szCs w:val="20"/>
              </w:rPr>
              <w:t>, 129.83 C</w:t>
            </w:r>
            <w:r w:rsidRPr="00EF2329">
              <w:rPr>
                <w:rFonts w:ascii="Times New Roman" w:hAnsi="Times New Roman" w:cs="Times New Roman"/>
                <w:sz w:val="24"/>
                <w:szCs w:val="20"/>
                <w:vertAlign w:val="superscript"/>
              </w:rPr>
              <w:t>25</w:t>
            </w:r>
            <w:r w:rsidRPr="00EF2329">
              <w:rPr>
                <w:rFonts w:ascii="Times New Roman" w:hAnsi="Times New Roman" w:cs="Times New Roman"/>
                <w:sz w:val="24"/>
                <w:szCs w:val="20"/>
              </w:rPr>
              <w:t>, 121.63 C</w:t>
            </w:r>
            <w:r w:rsidRPr="00EF2329">
              <w:rPr>
                <w:rFonts w:ascii="Times New Roman" w:hAnsi="Times New Roman" w:cs="Times New Roman"/>
                <w:sz w:val="24"/>
                <w:szCs w:val="20"/>
                <w:vertAlign w:val="superscript"/>
              </w:rPr>
              <w:t>26</w:t>
            </w:r>
          </w:p>
        </w:tc>
      </w:tr>
      <w:tr w:rsidR="00780F83" w:rsidRPr="00EF2329"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4D22CE">
            <w:pPr>
              <w:spacing w:line="240" w:lineRule="auto"/>
              <w:jc w:val="both"/>
              <w:rPr>
                <w:rFonts w:ascii="Times New Roman" w:hAnsi="Times New Roman" w:cs="Times New Roman"/>
                <w:b/>
                <w:bCs/>
                <w:sz w:val="24"/>
                <w:szCs w:val="20"/>
                <w:vertAlign w:val="superscript"/>
              </w:rPr>
            </w:pPr>
            <w:r w:rsidRPr="00EF2329">
              <w:rPr>
                <w:rFonts w:ascii="Times New Roman" w:hAnsi="Times New Roman" w:cs="Times New Roman"/>
                <w:b/>
                <w:bCs/>
                <w:sz w:val="24"/>
                <w:szCs w:val="20"/>
              </w:rPr>
              <w:t>FT-IR (cm</w:t>
            </w:r>
            <w:r w:rsidRPr="00EF2329">
              <w:rPr>
                <w:rFonts w:ascii="Times New Roman" w:hAnsi="Times New Roman" w:cs="Times New Roman"/>
                <w:b/>
                <w:bCs/>
                <w:sz w:val="24"/>
                <w:szCs w:val="20"/>
                <w:vertAlign w:val="superscript"/>
              </w:rPr>
              <w:t>-1</w:t>
            </w:r>
            <w:r w:rsidRPr="00EF2329">
              <w:rPr>
                <w:rFonts w:ascii="Times New Roman" w:hAnsi="Times New Roman" w:cs="Times New Roman"/>
                <w:b/>
                <w:bCs/>
                <w:sz w:val="24"/>
                <w:szCs w:val="20"/>
              </w:rPr>
              <w:t>)</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1D72BA" w:rsidP="004D22CE">
            <w:pPr>
              <w:spacing w:line="240" w:lineRule="auto"/>
              <w:jc w:val="both"/>
              <w:rPr>
                <w:rFonts w:ascii="Times New Roman" w:hAnsi="Times New Roman" w:cs="Times New Roman"/>
                <w:b/>
                <w:bCs/>
                <w:sz w:val="24"/>
                <w:szCs w:val="20"/>
                <w:vertAlign w:val="superscript"/>
              </w:rPr>
            </w:pPr>
            <w:r w:rsidRPr="00EF2329">
              <w:rPr>
                <w:rFonts w:ascii="Times New Roman" w:hAnsi="Times New Roman" w:cs="Times New Roman"/>
                <w:b/>
                <w:bCs/>
                <w:sz w:val="24"/>
                <w:szCs w:val="20"/>
              </w:rPr>
              <w:t xml:space="preserve">Elemental Analysis </w:t>
            </w:r>
            <w:r w:rsidR="00780F83" w:rsidRPr="00EF2329">
              <w:rPr>
                <w:rFonts w:ascii="Times New Roman" w:hAnsi="Times New Roman" w:cs="Times New Roman"/>
                <w:b/>
                <w:bCs/>
                <w:sz w:val="24"/>
                <w:szCs w:val="20"/>
              </w:rPr>
              <w:t>(%)</w:t>
            </w:r>
          </w:p>
        </w:tc>
      </w:tr>
      <w:tr w:rsidR="00780F83" w:rsidRPr="00EF2329"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4D22CE">
            <w:pPr>
              <w:pBdr>
                <w:right w:val="single" w:sz="4" w:space="4" w:color="auto"/>
              </w:pBdr>
              <w:spacing w:line="240" w:lineRule="auto"/>
              <w:jc w:val="both"/>
              <w:rPr>
                <w:rFonts w:ascii="Times New Roman" w:hAnsi="Times New Roman" w:cs="Times New Roman"/>
                <w:b/>
                <w:bCs/>
                <w:sz w:val="24"/>
                <w:szCs w:val="20"/>
                <w:vertAlign w:val="subscript"/>
              </w:rPr>
            </w:pPr>
            <w:r w:rsidRPr="00EF2329">
              <w:rPr>
                <w:rFonts w:ascii="Times New Roman" w:hAnsi="Times New Roman" w:cs="Times New Roman"/>
                <w:bCs/>
                <w:sz w:val="24"/>
                <w:szCs w:val="20"/>
              </w:rPr>
              <w:sym w:font="Symbol" w:char="F06E"/>
            </w:r>
            <w:r w:rsidR="00D17AD3">
              <w:rPr>
                <w:rFonts w:ascii="Times New Roman" w:hAnsi="Times New Roman" w:cs="Times New Roman"/>
                <w:b/>
                <w:bCs/>
                <w:sz w:val="24"/>
                <w:szCs w:val="20"/>
                <w:vertAlign w:val="subscript"/>
              </w:rPr>
              <w:t>C-H(Aromatic</w:t>
            </w:r>
            <w:r w:rsidRPr="00EF2329">
              <w:rPr>
                <w:rFonts w:ascii="Times New Roman" w:hAnsi="Times New Roman" w:cs="Times New Roman"/>
                <w:b/>
                <w:bCs/>
                <w:sz w:val="24"/>
                <w:szCs w:val="20"/>
                <w:vertAlign w:val="subscript"/>
              </w:rPr>
              <w:t>)</w:t>
            </w:r>
            <w:r w:rsidRPr="00EF2329">
              <w:rPr>
                <w:rFonts w:ascii="Times New Roman" w:hAnsi="Times New Roman" w:cs="Times New Roman"/>
                <w:b/>
                <w:bCs/>
                <w:sz w:val="24"/>
                <w:szCs w:val="20"/>
              </w:rPr>
              <w:t xml:space="preserve">                        </w:t>
            </w:r>
            <w:r w:rsidRPr="00EF2329">
              <w:rPr>
                <w:rFonts w:ascii="Times New Roman" w:hAnsi="Times New Roman" w:cs="Times New Roman"/>
                <w:bCs/>
                <w:sz w:val="24"/>
                <w:szCs w:val="20"/>
              </w:rPr>
              <w:sym w:font="Symbol" w:char="F06E"/>
            </w:r>
            <w:r w:rsidRPr="00EF2329">
              <w:rPr>
                <w:rFonts w:ascii="Times New Roman" w:hAnsi="Times New Roman" w:cs="Times New Roman"/>
                <w:b/>
                <w:bCs/>
                <w:sz w:val="24"/>
                <w:szCs w:val="20"/>
                <w:vertAlign w:val="subscript"/>
              </w:rPr>
              <w:t>P-O-C</w:t>
            </w:r>
          </w:p>
          <w:p w:rsidR="00780F83" w:rsidRPr="00EF2329" w:rsidRDefault="00780F83" w:rsidP="004D22CE">
            <w:pPr>
              <w:spacing w:line="240" w:lineRule="auto"/>
              <w:jc w:val="both"/>
              <w:rPr>
                <w:rFonts w:ascii="Times New Roman" w:hAnsi="Times New Roman" w:cs="Times New Roman"/>
                <w:bCs/>
                <w:sz w:val="24"/>
                <w:szCs w:val="20"/>
              </w:rPr>
            </w:pPr>
            <w:r w:rsidRPr="00EF2329">
              <w:rPr>
                <w:rFonts w:ascii="Times New Roman" w:hAnsi="Times New Roman" w:cs="Times New Roman"/>
                <w:bCs/>
                <w:sz w:val="24"/>
                <w:szCs w:val="20"/>
              </w:rPr>
              <w:t>3030, 3061                           949</w:t>
            </w:r>
          </w:p>
          <w:p w:rsidR="00780F83" w:rsidRPr="00EF2329" w:rsidRDefault="00780F83" w:rsidP="004D22CE">
            <w:pPr>
              <w:pBdr>
                <w:right w:val="single" w:sz="4" w:space="4" w:color="auto"/>
              </w:pBdr>
              <w:spacing w:line="240" w:lineRule="auto"/>
              <w:jc w:val="both"/>
              <w:rPr>
                <w:rFonts w:ascii="Times New Roman" w:hAnsi="Times New Roman" w:cs="Times New Roman"/>
                <w:b/>
                <w:bCs/>
                <w:sz w:val="24"/>
                <w:szCs w:val="20"/>
                <w:vertAlign w:val="subscript"/>
              </w:rPr>
            </w:pPr>
            <w:r w:rsidRPr="00EF2329">
              <w:rPr>
                <w:rFonts w:ascii="Times New Roman" w:hAnsi="Times New Roman" w:cs="Times New Roman"/>
                <w:bCs/>
                <w:sz w:val="24"/>
                <w:szCs w:val="20"/>
              </w:rPr>
              <w:sym w:font="Symbol" w:char="F06E"/>
            </w:r>
            <w:r w:rsidRPr="00EF2329">
              <w:rPr>
                <w:rFonts w:ascii="Times New Roman" w:hAnsi="Times New Roman" w:cs="Times New Roman"/>
                <w:b/>
                <w:bCs/>
                <w:sz w:val="24"/>
                <w:szCs w:val="20"/>
                <w:vertAlign w:val="subscript"/>
              </w:rPr>
              <w:t xml:space="preserve">C=C                                                        </w:t>
            </w:r>
            <w:r w:rsidRPr="00EF2329">
              <w:rPr>
                <w:rFonts w:ascii="Times New Roman" w:hAnsi="Times New Roman" w:cs="Times New Roman"/>
                <w:bCs/>
                <w:sz w:val="24"/>
                <w:szCs w:val="20"/>
              </w:rPr>
              <w:sym w:font="Symbol" w:char="F06E"/>
            </w:r>
            <w:r w:rsidRPr="00EF2329">
              <w:rPr>
                <w:rFonts w:ascii="Times New Roman" w:hAnsi="Times New Roman" w:cs="Times New Roman"/>
                <w:b/>
                <w:bCs/>
                <w:sz w:val="24"/>
                <w:szCs w:val="20"/>
                <w:vertAlign w:val="subscript"/>
              </w:rPr>
              <w:t>P=N</w:t>
            </w:r>
            <w:r w:rsidRPr="00EF2329">
              <w:rPr>
                <w:rFonts w:ascii="Times New Roman" w:hAnsi="Times New Roman" w:cs="Times New Roman"/>
                <w:b/>
                <w:bCs/>
                <w:sz w:val="24"/>
                <w:szCs w:val="20"/>
              </w:rPr>
              <w:t xml:space="preserve"> </w:t>
            </w:r>
          </w:p>
          <w:p w:rsidR="00780F83" w:rsidRPr="00EF2329" w:rsidRDefault="00780F83" w:rsidP="004D22CE">
            <w:pPr>
              <w:spacing w:line="240" w:lineRule="auto"/>
              <w:jc w:val="both"/>
              <w:rPr>
                <w:rFonts w:ascii="Times New Roman" w:hAnsi="Times New Roman" w:cs="Times New Roman"/>
                <w:sz w:val="24"/>
                <w:szCs w:val="20"/>
              </w:rPr>
            </w:pPr>
            <w:r w:rsidRPr="00EF2329">
              <w:rPr>
                <w:rFonts w:ascii="Times New Roman" w:hAnsi="Times New Roman" w:cs="Times New Roman"/>
                <w:bCs/>
                <w:sz w:val="24"/>
                <w:szCs w:val="20"/>
              </w:rPr>
              <w:t xml:space="preserve">1436, 1474, </w:t>
            </w:r>
            <w:proofErr w:type="gramStart"/>
            <w:r w:rsidRPr="00EF2329">
              <w:rPr>
                <w:rFonts w:ascii="Times New Roman" w:hAnsi="Times New Roman" w:cs="Times New Roman"/>
                <w:sz w:val="24"/>
                <w:szCs w:val="20"/>
              </w:rPr>
              <w:t xml:space="preserve">1499      </w:t>
            </w:r>
            <w:r w:rsidR="001D72BA" w:rsidRPr="00EF2329">
              <w:rPr>
                <w:rFonts w:ascii="Times New Roman" w:hAnsi="Times New Roman" w:cs="Times New Roman"/>
                <w:sz w:val="24"/>
                <w:szCs w:val="20"/>
              </w:rPr>
              <w:t xml:space="preserve">  </w:t>
            </w:r>
            <w:r w:rsidRPr="00EF2329">
              <w:rPr>
                <w:rFonts w:ascii="Times New Roman" w:hAnsi="Times New Roman" w:cs="Times New Roman"/>
                <w:bCs/>
                <w:sz w:val="24"/>
                <w:szCs w:val="20"/>
              </w:rPr>
              <w:t>1160</w:t>
            </w:r>
            <w:proofErr w:type="gramEnd"/>
            <w:r w:rsidRPr="00EF2329">
              <w:rPr>
                <w:rFonts w:ascii="Times New Roman" w:hAnsi="Times New Roman" w:cs="Times New Roman"/>
                <w:bCs/>
                <w:sz w:val="24"/>
                <w:szCs w:val="20"/>
              </w:rPr>
              <w:t>, 1175, 1223</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EF2329" w:rsidRDefault="00780F83" w:rsidP="004D22CE">
            <w:pPr>
              <w:spacing w:before="120" w:after="120" w:line="240" w:lineRule="auto"/>
              <w:jc w:val="both"/>
              <w:rPr>
                <w:rFonts w:ascii="Times New Roman" w:hAnsi="Times New Roman" w:cs="Times New Roman"/>
                <w:b/>
                <w:sz w:val="24"/>
                <w:szCs w:val="20"/>
              </w:rPr>
            </w:pPr>
            <w:r w:rsidRPr="00EF2329">
              <w:rPr>
                <w:rFonts w:ascii="Times New Roman" w:hAnsi="Times New Roman" w:cs="Times New Roman"/>
                <w:b/>
                <w:sz w:val="24"/>
                <w:szCs w:val="20"/>
              </w:rPr>
              <w:t>N</w:t>
            </w:r>
            <w:r w:rsidRPr="00EF2329">
              <w:rPr>
                <w:rFonts w:ascii="Times New Roman" w:hAnsi="Times New Roman" w:cs="Times New Roman"/>
                <w:b/>
                <w:sz w:val="24"/>
                <w:szCs w:val="20"/>
                <w:vertAlign w:val="subscript"/>
              </w:rPr>
              <w:t>3</w:t>
            </w:r>
            <w:r w:rsidRPr="00EF2329">
              <w:rPr>
                <w:rFonts w:ascii="Times New Roman" w:hAnsi="Times New Roman" w:cs="Times New Roman"/>
                <w:b/>
                <w:sz w:val="24"/>
                <w:szCs w:val="20"/>
              </w:rPr>
              <w:t>P</w:t>
            </w:r>
            <w:r w:rsidRPr="00EF2329">
              <w:rPr>
                <w:rFonts w:ascii="Times New Roman" w:hAnsi="Times New Roman" w:cs="Times New Roman"/>
                <w:b/>
                <w:sz w:val="24"/>
                <w:szCs w:val="20"/>
                <w:vertAlign w:val="subscript"/>
              </w:rPr>
              <w:t>3</w:t>
            </w:r>
            <w:r w:rsidRPr="00EF2329">
              <w:rPr>
                <w:rFonts w:ascii="Times New Roman" w:hAnsi="Times New Roman" w:cs="Times New Roman"/>
                <w:b/>
                <w:sz w:val="24"/>
                <w:szCs w:val="20"/>
              </w:rPr>
              <w:t>C</w:t>
            </w:r>
            <w:r w:rsidRPr="00EF2329">
              <w:rPr>
                <w:rFonts w:ascii="Times New Roman" w:hAnsi="Times New Roman" w:cs="Times New Roman"/>
                <w:b/>
                <w:sz w:val="24"/>
                <w:szCs w:val="20"/>
                <w:vertAlign w:val="subscript"/>
              </w:rPr>
              <w:t>24</w:t>
            </w:r>
            <w:r w:rsidRPr="00EF2329">
              <w:rPr>
                <w:rFonts w:ascii="Times New Roman" w:hAnsi="Times New Roman" w:cs="Times New Roman"/>
                <w:b/>
                <w:sz w:val="24"/>
                <w:szCs w:val="20"/>
              </w:rPr>
              <w:t>H</w:t>
            </w:r>
            <w:r w:rsidRPr="00EF2329">
              <w:rPr>
                <w:rFonts w:ascii="Times New Roman" w:hAnsi="Times New Roman" w:cs="Times New Roman"/>
                <w:b/>
                <w:sz w:val="24"/>
                <w:szCs w:val="20"/>
                <w:vertAlign w:val="subscript"/>
              </w:rPr>
              <w:t>16</w:t>
            </w:r>
            <w:r w:rsidRPr="00EF2329">
              <w:rPr>
                <w:rFonts w:ascii="Times New Roman" w:hAnsi="Times New Roman" w:cs="Times New Roman"/>
                <w:b/>
                <w:sz w:val="24"/>
                <w:szCs w:val="20"/>
              </w:rPr>
              <w:t>C</w:t>
            </w:r>
            <w:r w:rsidRPr="00EF2329">
              <w:rPr>
                <w:rFonts w:ascii="Times New Roman" w:hAnsi="Times New Roman" w:cs="Times New Roman"/>
                <w:b/>
                <w:sz w:val="24"/>
                <w:szCs w:val="20"/>
                <w:vertAlign w:val="subscript"/>
              </w:rPr>
              <w:t>2</w:t>
            </w:r>
            <w:r w:rsidRPr="00EF2329">
              <w:rPr>
                <w:rFonts w:ascii="Times New Roman" w:hAnsi="Times New Roman" w:cs="Times New Roman"/>
                <w:b/>
                <w:sz w:val="24"/>
                <w:szCs w:val="20"/>
              </w:rPr>
              <w:t>O</w:t>
            </w:r>
            <w:r w:rsidRPr="00EF2329">
              <w:rPr>
                <w:rFonts w:ascii="Times New Roman" w:hAnsi="Times New Roman" w:cs="Times New Roman"/>
                <w:b/>
                <w:sz w:val="24"/>
                <w:szCs w:val="20"/>
                <w:vertAlign w:val="subscript"/>
              </w:rPr>
              <w:t xml:space="preserve">4 </w:t>
            </w:r>
            <w:r w:rsidRPr="00EF2329">
              <w:rPr>
                <w:rFonts w:ascii="Times New Roman" w:hAnsi="Times New Roman" w:cs="Times New Roman"/>
                <w:b/>
                <w:sz w:val="24"/>
                <w:szCs w:val="20"/>
              </w:rPr>
              <w:t>(Mw: 574.23 g/mol)</w:t>
            </w:r>
          </w:p>
          <w:p w:rsidR="00780F83" w:rsidRPr="00EF2329" w:rsidRDefault="001D72BA" w:rsidP="004D22CE">
            <w:pPr>
              <w:spacing w:before="120" w:after="120" w:line="240" w:lineRule="auto"/>
              <w:jc w:val="both"/>
              <w:rPr>
                <w:rFonts w:ascii="Times New Roman" w:hAnsi="Times New Roman" w:cs="Times New Roman"/>
                <w:b/>
                <w:sz w:val="24"/>
                <w:szCs w:val="20"/>
              </w:rPr>
            </w:pPr>
            <w:r w:rsidRPr="00EF2329">
              <w:rPr>
                <w:rFonts w:ascii="Times New Roman" w:hAnsi="Times New Roman" w:cs="Times New Roman"/>
                <w:b/>
                <w:sz w:val="24"/>
                <w:szCs w:val="20"/>
              </w:rPr>
              <w:t>Theoretical</w:t>
            </w:r>
            <w:r w:rsidR="00780F83" w:rsidRPr="00EF2329">
              <w:rPr>
                <w:rFonts w:ascii="Times New Roman" w:hAnsi="Times New Roman" w:cs="Times New Roman"/>
                <w:b/>
                <w:sz w:val="24"/>
                <w:szCs w:val="20"/>
              </w:rPr>
              <w:t xml:space="preserve">: </w:t>
            </w:r>
            <w:r w:rsidR="00780F83" w:rsidRPr="00EF2329">
              <w:rPr>
                <w:rFonts w:ascii="Times New Roman" w:hAnsi="Times New Roman" w:cs="Times New Roman"/>
                <w:sz w:val="24"/>
                <w:szCs w:val="20"/>
              </w:rPr>
              <w:t>C, 50.20; H, 2.81; N, 7.32</w:t>
            </w:r>
          </w:p>
          <w:p w:rsidR="00780F83" w:rsidRPr="00EF2329" w:rsidRDefault="001D72BA" w:rsidP="004D22CE">
            <w:pPr>
              <w:spacing w:line="240" w:lineRule="auto"/>
              <w:jc w:val="both"/>
              <w:rPr>
                <w:rFonts w:ascii="Times New Roman" w:hAnsi="Times New Roman" w:cs="Times New Roman"/>
                <w:color w:val="FF0000"/>
                <w:sz w:val="24"/>
                <w:szCs w:val="20"/>
              </w:rPr>
            </w:pPr>
            <w:r w:rsidRPr="00EF2329">
              <w:rPr>
                <w:rFonts w:ascii="Times New Roman" w:hAnsi="Times New Roman" w:cs="Times New Roman"/>
                <w:b/>
                <w:sz w:val="24"/>
                <w:szCs w:val="20"/>
              </w:rPr>
              <w:t>Experimental</w:t>
            </w:r>
            <w:r w:rsidR="00780F83" w:rsidRPr="00EF2329">
              <w:rPr>
                <w:rFonts w:ascii="Times New Roman" w:hAnsi="Times New Roman" w:cs="Times New Roman"/>
                <w:b/>
                <w:sz w:val="24"/>
                <w:szCs w:val="20"/>
              </w:rPr>
              <w:t xml:space="preserve">: </w:t>
            </w:r>
            <w:r w:rsidR="00780F83" w:rsidRPr="00EF2329">
              <w:rPr>
                <w:rFonts w:ascii="Times New Roman" w:hAnsi="Times New Roman" w:cs="Times New Roman"/>
                <w:sz w:val="24"/>
                <w:szCs w:val="20"/>
              </w:rPr>
              <w:t>C, 50.23; H, 2.84; N, 7.36</w:t>
            </w:r>
          </w:p>
        </w:tc>
      </w:tr>
    </w:tbl>
    <w:p w:rsidR="00053390" w:rsidRDefault="00053390" w:rsidP="003E464B">
      <w:pPr>
        <w:spacing w:line="360" w:lineRule="auto"/>
        <w:ind w:left="284" w:hanging="284"/>
        <w:jc w:val="both"/>
        <w:rPr>
          <w:rFonts w:ascii="Times New Roman" w:eastAsia="MS ??" w:hAnsi="Times New Roman" w:cs="Times New Roman"/>
          <w:b/>
          <w:color w:val="auto"/>
          <w:sz w:val="24"/>
          <w:szCs w:val="24"/>
        </w:rPr>
      </w:pPr>
    </w:p>
    <w:p w:rsidR="00EF2329" w:rsidRPr="00EF2329" w:rsidRDefault="00EF2329" w:rsidP="003E464B">
      <w:pPr>
        <w:spacing w:line="360" w:lineRule="auto"/>
        <w:ind w:left="284" w:hanging="284"/>
        <w:jc w:val="both"/>
        <w:rPr>
          <w:rFonts w:ascii="Times New Roman" w:eastAsia="MS ??" w:hAnsi="Times New Roman" w:cs="Times New Roman"/>
          <w:b/>
          <w:color w:val="auto"/>
          <w:sz w:val="24"/>
          <w:szCs w:val="24"/>
        </w:rPr>
      </w:pPr>
      <w:r w:rsidRPr="00EF2329">
        <w:rPr>
          <w:rFonts w:ascii="Times New Roman" w:eastAsia="MS ??" w:hAnsi="Times New Roman" w:cs="Times New Roman"/>
          <w:b/>
          <w:color w:val="auto"/>
          <w:sz w:val="24"/>
          <w:szCs w:val="24"/>
        </w:rPr>
        <w:t>4. Synthesis and Char</w:t>
      </w:r>
      <w:r>
        <w:rPr>
          <w:rFonts w:ascii="Times New Roman" w:eastAsia="MS ??" w:hAnsi="Times New Roman" w:cs="Times New Roman"/>
          <w:b/>
          <w:color w:val="auto"/>
          <w:sz w:val="24"/>
          <w:szCs w:val="24"/>
        </w:rPr>
        <w:t>acterization of Dyspirocyclotriph</w:t>
      </w:r>
      <w:r w:rsidRPr="00EF2329">
        <w:rPr>
          <w:rFonts w:ascii="Times New Roman" w:eastAsia="MS ??" w:hAnsi="Times New Roman" w:cs="Times New Roman"/>
          <w:b/>
          <w:color w:val="auto"/>
          <w:sz w:val="24"/>
          <w:szCs w:val="24"/>
        </w:rPr>
        <w:t>osphazene with Diazo-Chalcone Side Group</w:t>
      </w:r>
    </w:p>
    <w:p w:rsidR="00EF2329" w:rsidRDefault="00EF2329" w:rsidP="00EF2329">
      <w:pPr>
        <w:spacing w:line="360" w:lineRule="auto"/>
        <w:contextualSpacing/>
        <w:jc w:val="both"/>
        <w:rPr>
          <w:rFonts w:ascii="Times New Roman" w:hAnsi="Times New Roman" w:cs="Times New Roman"/>
          <w:sz w:val="24"/>
          <w:szCs w:val="24"/>
        </w:rPr>
      </w:pPr>
      <w:r w:rsidRPr="00EF2329">
        <w:rPr>
          <w:rFonts w:ascii="Times New Roman" w:hAnsi="Times New Roman" w:cs="Times New Roman"/>
          <w:sz w:val="24"/>
          <w:szCs w:val="24"/>
        </w:rPr>
        <w:t xml:space="preserve">The detailed synthesis procedure is given only for the compound </w:t>
      </w:r>
      <w:r w:rsidR="00EE4040">
        <w:rPr>
          <w:rFonts w:ascii="Times New Roman" w:hAnsi="Times New Roman" w:cs="Times New Roman"/>
          <w:b/>
          <w:sz w:val="24"/>
          <w:szCs w:val="24"/>
        </w:rPr>
        <w:t>CRG-OMe</w:t>
      </w:r>
      <w:r w:rsidRPr="00EF2329">
        <w:rPr>
          <w:rFonts w:ascii="Times New Roman" w:hAnsi="Times New Roman" w:cs="Times New Roman"/>
          <w:sz w:val="24"/>
          <w:szCs w:val="24"/>
        </w:rPr>
        <w:t>, since the synthesis of dyspirocyclotrifosphazene compounds bearing diazo-chalcone side groups was obtained by applying a similar procedure.</w:t>
      </w:r>
      <w:r w:rsidR="00780F83" w:rsidRPr="00EF2329">
        <w:rPr>
          <w:rFonts w:ascii="Times New Roman" w:hAnsi="Times New Roman" w:cs="Times New Roman"/>
          <w:sz w:val="24"/>
          <w:szCs w:val="24"/>
        </w:rPr>
        <w:t xml:space="preserve"> </w:t>
      </w:r>
    </w:p>
    <w:p w:rsidR="00780F83" w:rsidRPr="00EF2329" w:rsidRDefault="00EF2329" w:rsidP="00EF2329">
      <w:pPr>
        <w:spacing w:line="360" w:lineRule="auto"/>
        <w:contextualSpacing/>
        <w:jc w:val="both"/>
        <w:rPr>
          <w:rFonts w:ascii="Times New Roman" w:hAnsi="Times New Roman" w:cs="Times New Roman"/>
          <w:b/>
          <w:sz w:val="24"/>
          <w:szCs w:val="24"/>
        </w:rPr>
      </w:pPr>
      <w:r w:rsidRPr="00EF2329">
        <w:rPr>
          <w:rFonts w:ascii="Times New Roman" w:hAnsi="Times New Roman" w:cs="Times New Roman"/>
          <w:b/>
          <w:sz w:val="24"/>
          <w:szCs w:val="24"/>
        </w:rPr>
        <w:t>4.1.</w:t>
      </w:r>
      <w:r>
        <w:rPr>
          <w:rFonts w:ascii="Times New Roman" w:hAnsi="Times New Roman" w:cs="Times New Roman"/>
          <w:sz w:val="24"/>
          <w:szCs w:val="24"/>
        </w:rPr>
        <w:t xml:space="preserve"> </w:t>
      </w:r>
      <w:r w:rsidRPr="00EF2329">
        <w:rPr>
          <w:rFonts w:ascii="Times New Roman" w:hAnsi="Times New Roman" w:cs="Times New Roman"/>
          <w:b/>
          <w:sz w:val="24"/>
          <w:szCs w:val="24"/>
        </w:rPr>
        <w:t xml:space="preserve">Synthesis and Characterization </w:t>
      </w:r>
      <w:r w:rsidR="00864F54">
        <w:rPr>
          <w:rFonts w:ascii="Times New Roman" w:hAnsi="Times New Roman" w:cs="Times New Roman"/>
          <w:b/>
          <w:sz w:val="24"/>
          <w:szCs w:val="24"/>
        </w:rPr>
        <w:t>of CRG-</w:t>
      </w:r>
      <w:r>
        <w:rPr>
          <w:rFonts w:ascii="Times New Roman" w:hAnsi="Times New Roman" w:cs="Times New Roman"/>
          <w:b/>
          <w:sz w:val="24"/>
          <w:szCs w:val="24"/>
        </w:rPr>
        <w:t>OMe</w:t>
      </w:r>
    </w:p>
    <w:p w:rsidR="00780F83" w:rsidRDefault="00EB46BD" w:rsidP="00053390">
      <w:pPr>
        <w:spacing w:line="360" w:lineRule="auto"/>
        <w:jc w:val="both"/>
        <w:rPr>
          <w:rFonts w:ascii="Times New Roman" w:hAnsi="Times New Roman" w:cs="Times New Roman"/>
        </w:rPr>
      </w:pPr>
      <w:r w:rsidRPr="00EB46BD">
        <w:rPr>
          <w:rFonts w:ascii="Times New Roman" w:hAnsi="Times New Roman" w:cs="Times New Roman"/>
          <w:bCs/>
          <w:sz w:val="24"/>
          <w:szCs w:val="24"/>
        </w:rPr>
        <w:t>35 mL acetone was added into a single neck 100 mL flask.  174.15 µmol CRG was added and stirred. Then 522.44 µmol of Diazo-4OMe-Chal compound was added to the reaction medium. Finally, 522.44 µmol Cs</w:t>
      </w:r>
      <w:r w:rsidRPr="00EB46BD">
        <w:rPr>
          <w:rFonts w:ascii="Times New Roman" w:hAnsi="Times New Roman" w:cs="Times New Roman"/>
          <w:bCs/>
          <w:sz w:val="24"/>
          <w:szCs w:val="24"/>
          <w:vertAlign w:val="subscript"/>
        </w:rPr>
        <w:t>2</w:t>
      </w:r>
      <w:r w:rsidRPr="00EB46BD">
        <w:rPr>
          <w:rFonts w:ascii="Times New Roman" w:hAnsi="Times New Roman" w:cs="Times New Roman"/>
          <w:bCs/>
          <w:sz w:val="24"/>
          <w:szCs w:val="24"/>
        </w:rPr>
        <w:t>CO</w:t>
      </w:r>
      <w:r w:rsidRPr="00EB46BD">
        <w:rPr>
          <w:rFonts w:ascii="Times New Roman" w:hAnsi="Times New Roman" w:cs="Times New Roman"/>
          <w:bCs/>
          <w:sz w:val="24"/>
          <w:szCs w:val="24"/>
          <w:vertAlign w:val="subscript"/>
        </w:rPr>
        <w:t>3</w:t>
      </w:r>
      <w:r w:rsidRPr="00EB46BD">
        <w:rPr>
          <w:rFonts w:ascii="Times New Roman" w:hAnsi="Times New Roman" w:cs="Times New Roman"/>
          <w:bCs/>
          <w:sz w:val="24"/>
          <w:szCs w:val="24"/>
        </w:rPr>
        <w:t xml:space="preserve"> was added to the reaction and the reaction was stirred for 1 day. The reaction was then refluxed. The salt formed in the reaction medium was removed by filtration through a fast filter paper. The filtrate (acetone) was evaporated in rotaride. The substance remaining in the flask was dissolved in chloroform (about 10-15 ml) and tested for precipitation in hexane and observed to precipitate.  200 ml of hexane was added to the flask and the substance was slowly added with a pipette in a magnetic stirrer and precipitated. The precipitated solid was </w:t>
      </w:r>
      <w:r w:rsidRPr="00EB46BD">
        <w:rPr>
          <w:rFonts w:ascii="Times New Roman" w:hAnsi="Times New Roman" w:cs="Times New Roman"/>
          <w:bCs/>
          <w:sz w:val="24"/>
          <w:szCs w:val="24"/>
        </w:rPr>
        <w:lastRenderedPageBreak/>
        <w:t>separated by filtration and dried. Yield 85%. Molecular weight (C</w:t>
      </w:r>
      <w:r w:rsidRPr="00EB46BD">
        <w:rPr>
          <w:rFonts w:ascii="Times New Roman" w:hAnsi="Times New Roman" w:cs="Times New Roman"/>
          <w:bCs/>
          <w:sz w:val="24"/>
          <w:szCs w:val="24"/>
          <w:vertAlign w:val="subscript"/>
        </w:rPr>
        <w:t>68</w:t>
      </w:r>
      <w:r w:rsidRPr="00EB46BD">
        <w:rPr>
          <w:rFonts w:ascii="Times New Roman" w:hAnsi="Times New Roman" w:cs="Times New Roman"/>
          <w:bCs/>
          <w:sz w:val="24"/>
          <w:szCs w:val="24"/>
        </w:rPr>
        <w:t>H</w:t>
      </w:r>
      <w:r w:rsidRPr="00EB46BD">
        <w:rPr>
          <w:rFonts w:ascii="Times New Roman" w:hAnsi="Times New Roman" w:cs="Times New Roman"/>
          <w:bCs/>
          <w:sz w:val="24"/>
          <w:szCs w:val="24"/>
          <w:vertAlign w:val="subscript"/>
        </w:rPr>
        <w:t>50</w:t>
      </w:r>
      <w:r w:rsidRPr="00EB46BD">
        <w:rPr>
          <w:rFonts w:ascii="Times New Roman" w:hAnsi="Times New Roman" w:cs="Times New Roman"/>
          <w:bCs/>
          <w:sz w:val="24"/>
          <w:szCs w:val="24"/>
        </w:rPr>
        <w:t>O</w:t>
      </w:r>
      <w:r w:rsidRPr="00EB46BD">
        <w:rPr>
          <w:rFonts w:ascii="Times New Roman" w:hAnsi="Times New Roman" w:cs="Times New Roman"/>
          <w:bCs/>
          <w:sz w:val="24"/>
          <w:szCs w:val="24"/>
          <w:vertAlign w:val="subscript"/>
        </w:rPr>
        <w:t>10</w:t>
      </w:r>
      <w:r w:rsidRPr="00EB46BD">
        <w:rPr>
          <w:rFonts w:ascii="Times New Roman" w:hAnsi="Times New Roman" w:cs="Times New Roman"/>
          <w:bCs/>
          <w:sz w:val="24"/>
          <w:szCs w:val="24"/>
        </w:rPr>
        <w:t>N</w:t>
      </w:r>
      <w:r w:rsidRPr="00EB46BD">
        <w:rPr>
          <w:rFonts w:ascii="Times New Roman" w:hAnsi="Times New Roman" w:cs="Times New Roman"/>
          <w:bCs/>
          <w:sz w:val="24"/>
          <w:szCs w:val="24"/>
          <w:vertAlign w:val="subscript"/>
        </w:rPr>
        <w:t>7</w:t>
      </w:r>
      <w:r w:rsidRPr="00EB46BD">
        <w:rPr>
          <w:rFonts w:ascii="Times New Roman" w:hAnsi="Times New Roman" w:cs="Times New Roman"/>
          <w:bCs/>
          <w:sz w:val="24"/>
          <w:szCs w:val="24"/>
        </w:rPr>
        <w:t>P</w:t>
      </w:r>
      <w:r w:rsidRPr="00EB46BD">
        <w:rPr>
          <w:rFonts w:ascii="Times New Roman" w:hAnsi="Times New Roman" w:cs="Times New Roman"/>
          <w:bCs/>
          <w:sz w:val="24"/>
          <w:szCs w:val="24"/>
          <w:vertAlign w:val="subscript"/>
        </w:rPr>
        <w:t>3</w:t>
      </w:r>
      <w:r w:rsidRPr="00EB46BD">
        <w:rPr>
          <w:rFonts w:ascii="Times New Roman" w:hAnsi="Times New Roman" w:cs="Times New Roman"/>
          <w:bCs/>
          <w:sz w:val="24"/>
          <w:szCs w:val="24"/>
        </w:rPr>
        <w:t>): 1218.11 g/mol.</w:t>
      </w:r>
      <w:r w:rsidR="00EE4040" w:rsidRPr="00592575">
        <w:rPr>
          <w:rFonts w:ascii="Times New Roman" w:hAnsi="Times New Roman" w:cs="Times New Roman"/>
        </w:rPr>
        <w:object w:dxaOrig="14844" w:dyaOrig="4810">
          <v:shape id="_x0000_i1050" type="#_x0000_t75" style="width:394.95pt;height:128.4pt" o:ole="">
            <v:imagedata r:id="rId61" o:title=""/>
          </v:shape>
          <o:OLEObject Type="Embed" ProgID="ChemDraw.Document.6.0" ShapeID="_x0000_i1050" DrawAspect="Content" ObjectID="_1816676370" r:id="rId62"/>
        </w:object>
      </w:r>
    </w:p>
    <w:p w:rsidR="002D1688" w:rsidRDefault="002D1688" w:rsidP="002D1688">
      <w:pPr>
        <w:spacing w:line="360" w:lineRule="auto"/>
        <w:jc w:val="center"/>
      </w:pPr>
      <w:r w:rsidRPr="002D1688">
        <w:rPr>
          <w:rFonts w:ascii="Times New Roman" w:hAnsi="Times New Roman" w:cs="Times New Roman"/>
          <w:b/>
        </w:rPr>
        <w:t>Scheme S</w:t>
      </w:r>
      <w:r w:rsidR="00ED053C">
        <w:rPr>
          <w:rFonts w:ascii="Times New Roman" w:hAnsi="Times New Roman" w:cs="Times New Roman"/>
          <w:b/>
        </w:rPr>
        <w:t>9</w:t>
      </w:r>
      <w:r w:rsidRPr="002D1688">
        <w:rPr>
          <w:rFonts w:ascii="Times New Roman" w:hAnsi="Times New Roman" w:cs="Times New Roman"/>
          <w:b/>
        </w:rPr>
        <w:t>.</w:t>
      </w:r>
      <w:r w:rsidR="00864F54">
        <w:rPr>
          <w:rFonts w:ascii="Times New Roman" w:hAnsi="Times New Roman" w:cs="Times New Roman"/>
        </w:rPr>
        <w:t xml:space="preserve"> Synthesis of CRG-OMe</w:t>
      </w:r>
    </w:p>
    <w:p w:rsidR="00780F83" w:rsidRDefault="00780F83" w:rsidP="00780F83">
      <w:pPr>
        <w:jc w:val="center"/>
      </w:pPr>
      <w:r>
        <w:rPr>
          <w:noProof/>
          <w:lang w:val="en-US" w:eastAsia="en-US"/>
        </w:rPr>
        <w:drawing>
          <wp:inline distT="0" distB="0" distL="0" distR="0" wp14:anchorId="3ADEC4DC" wp14:editId="0F32F175">
            <wp:extent cx="5152052" cy="3482340"/>
            <wp:effectExtent l="0" t="0" r="0" b="3810"/>
            <wp:docPr id="3062" name="Resim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60612" cy="3488126"/>
                    </a:xfrm>
                    <a:prstGeom prst="rect">
                      <a:avLst/>
                    </a:prstGeom>
                  </pic:spPr>
                </pic:pic>
              </a:graphicData>
            </a:graphic>
          </wp:inline>
        </w:drawing>
      </w:r>
    </w:p>
    <w:p w:rsidR="00780F83" w:rsidRPr="003A4472" w:rsidRDefault="00EB46BD" w:rsidP="00780F83">
      <w:pPr>
        <w:pStyle w:val="ekillerTablosu"/>
        <w:jc w:val="center"/>
      </w:pPr>
      <w:r>
        <w:rPr>
          <w:b/>
        </w:rPr>
        <w:t>FigureS21</w:t>
      </w:r>
      <w:r w:rsidR="00780F83" w:rsidRPr="003A4472">
        <w:rPr>
          <w:b/>
        </w:rPr>
        <w:t>.</w:t>
      </w:r>
      <w:r w:rsidR="00780F83" w:rsidRPr="003A4472">
        <w:t xml:space="preserve"> </w:t>
      </w:r>
      <w:r>
        <w:t>FT-IR</w:t>
      </w:r>
      <w:r w:rsidRPr="003A4472">
        <w:t xml:space="preserve"> S</w:t>
      </w:r>
      <w:r>
        <w:t xml:space="preserve">pectrum of </w:t>
      </w:r>
      <w:r w:rsidR="00864F54" w:rsidRPr="00864F54">
        <w:rPr>
          <w:rFonts w:cs="Times New Roman"/>
          <w:b/>
        </w:rPr>
        <w:t>CRG-OMe</w:t>
      </w:r>
    </w:p>
    <w:p w:rsidR="00780F83" w:rsidRDefault="00780F83" w:rsidP="00780F83">
      <w:pPr>
        <w:jc w:val="center"/>
      </w:pPr>
    </w:p>
    <w:p w:rsidR="00780F83" w:rsidRDefault="00780F83" w:rsidP="00780F83">
      <w:pPr>
        <w:jc w:val="center"/>
      </w:pPr>
    </w:p>
    <w:p w:rsidR="00780F83" w:rsidRDefault="00780F83" w:rsidP="00780F83">
      <w:pPr>
        <w:jc w:val="center"/>
      </w:pPr>
    </w:p>
    <w:p w:rsidR="00780F83" w:rsidRDefault="00046449" w:rsidP="00780F83">
      <w:pPr>
        <w:jc w:val="center"/>
      </w:pPr>
      <w:r>
        <w:object w:dxaOrig="20960" w:dyaOrig="14700">
          <v:shape id="_x0000_i1051" type="#_x0000_t75" style="width:343.9pt;height:240.2pt" o:ole="">
            <v:imagedata r:id="rId64" o:title=""/>
          </v:shape>
          <o:OLEObject Type="Embed" ProgID="MestReNova.Document.1" ShapeID="_x0000_i1051" DrawAspect="Content" ObjectID="_1816676371" r:id="rId65"/>
        </w:object>
      </w:r>
    </w:p>
    <w:p w:rsidR="00780F83" w:rsidRDefault="00EB46BD" w:rsidP="00780F83">
      <w:pPr>
        <w:pStyle w:val="ekillerTablosu"/>
        <w:jc w:val="center"/>
      </w:pPr>
      <w:r>
        <w:rPr>
          <w:b/>
        </w:rPr>
        <w:t>Figure S22</w:t>
      </w:r>
      <w:r w:rsidR="00780F83" w:rsidRPr="00A164C2">
        <w:rPr>
          <w:b/>
        </w:rPr>
        <w:t>.</w:t>
      </w:r>
      <w:r w:rsidR="00780F83" w:rsidRPr="0090532A">
        <w:t xml:space="preserve"> </w:t>
      </w:r>
      <w:r w:rsidR="00780F83">
        <w:rPr>
          <w:vertAlign w:val="superscript"/>
        </w:rPr>
        <w:t>31</w:t>
      </w:r>
      <w:r w:rsidR="00780F83">
        <w:t>P</w:t>
      </w:r>
      <w:r w:rsidR="00780F83" w:rsidRPr="0090532A">
        <w:t xml:space="preserve">-NMR </w:t>
      </w:r>
      <w:r w:rsidR="00780F83">
        <w:t>S</w:t>
      </w:r>
      <w:r>
        <w:t xml:space="preserve">pectrum of </w:t>
      </w:r>
      <w:r w:rsidR="00864F54" w:rsidRPr="00864F54">
        <w:rPr>
          <w:b/>
        </w:rPr>
        <w:t>CRG-OMe</w:t>
      </w:r>
      <w:r w:rsidR="00864F54">
        <w:rPr>
          <w:b/>
        </w:rPr>
        <w:t xml:space="preserve"> </w:t>
      </w:r>
      <w:r w:rsidR="00780F83" w:rsidRPr="0090532A">
        <w:t>(</w:t>
      </w:r>
      <w:r w:rsidR="00780F83">
        <w:t>DMSO-d</w:t>
      </w:r>
      <w:r w:rsidR="00780F83" w:rsidRPr="009C1FFD">
        <w:rPr>
          <w:vertAlign w:val="subscript"/>
        </w:rPr>
        <w:t>6</w:t>
      </w:r>
      <w:r w:rsidR="00780F83" w:rsidRPr="0090532A">
        <w:t>)</w:t>
      </w:r>
    </w:p>
    <w:p w:rsidR="00780F83" w:rsidRDefault="00046449" w:rsidP="00780F83">
      <w:pPr>
        <w:jc w:val="center"/>
        <w:rPr>
          <w:rFonts w:ascii="Times New Roman" w:hAnsi="Times New Roman" w:cs="Times New Roman"/>
          <w:b/>
          <w:sz w:val="24"/>
          <w:szCs w:val="24"/>
        </w:rPr>
      </w:pPr>
      <w:r>
        <w:object w:dxaOrig="20960" w:dyaOrig="14700">
          <v:shape id="_x0000_i1052" type="#_x0000_t75" style="width:381.5pt;height:267.6pt" o:ole="">
            <v:imagedata r:id="rId66" o:title=""/>
          </v:shape>
          <o:OLEObject Type="Embed" ProgID="MestReNova.Document.1" ShapeID="_x0000_i1052" DrawAspect="Content" ObjectID="_1816676372" r:id="rId67"/>
        </w:object>
      </w:r>
    </w:p>
    <w:p w:rsidR="00780F83" w:rsidRDefault="00EB46BD" w:rsidP="00780F83">
      <w:pPr>
        <w:pStyle w:val="ekillerTablosu"/>
        <w:jc w:val="center"/>
      </w:pPr>
      <w:r>
        <w:rPr>
          <w:b/>
        </w:rPr>
        <w:t>Figure S23.</w:t>
      </w:r>
      <w:r w:rsidR="00780F83" w:rsidRPr="0090532A">
        <w:t xml:space="preserve"> </w:t>
      </w:r>
      <w:r w:rsidR="00780F83">
        <w:rPr>
          <w:vertAlign w:val="superscript"/>
        </w:rPr>
        <w:t>1</w:t>
      </w:r>
      <w:r w:rsidR="00780F83">
        <w:t>H</w:t>
      </w:r>
      <w:r w:rsidR="00780F83" w:rsidRPr="0090532A">
        <w:t xml:space="preserve">-NMR </w:t>
      </w:r>
      <w:r w:rsidR="00780F83">
        <w:t>S</w:t>
      </w:r>
      <w:r>
        <w:t xml:space="preserve">pectrum of </w:t>
      </w:r>
      <w:r w:rsidR="00864F54" w:rsidRPr="00864F54">
        <w:rPr>
          <w:b/>
        </w:rPr>
        <w:t>CRG-OMe</w:t>
      </w:r>
      <w:r w:rsidR="00864F54">
        <w:rPr>
          <w:b/>
        </w:rPr>
        <w:t xml:space="preserve"> </w:t>
      </w:r>
      <w:r w:rsidR="00780F83" w:rsidRPr="0090532A">
        <w:t>(</w:t>
      </w:r>
      <w:r w:rsidR="00780F83">
        <w:t>DMSO-d</w:t>
      </w:r>
      <w:r w:rsidR="00780F83" w:rsidRPr="009C1FFD">
        <w:rPr>
          <w:vertAlign w:val="subscript"/>
        </w:rPr>
        <w:t>6</w:t>
      </w:r>
      <w:r w:rsidR="00780F83" w:rsidRPr="0090532A">
        <w:t>)</w:t>
      </w:r>
    </w:p>
    <w:p w:rsidR="00780F83" w:rsidRPr="008378E6" w:rsidRDefault="00780F83" w:rsidP="00780F83"/>
    <w:p w:rsidR="00780F83" w:rsidRDefault="00046449" w:rsidP="00780F83">
      <w:pPr>
        <w:jc w:val="center"/>
      </w:pPr>
      <w:r>
        <w:object w:dxaOrig="20960" w:dyaOrig="14700">
          <v:shape id="_x0000_i1053" type="#_x0000_t75" style="width:391.7pt;height:277.25pt" o:ole="">
            <v:imagedata r:id="rId68" o:title=""/>
          </v:shape>
          <o:OLEObject Type="Embed" ProgID="MestReNova.Document.1" ShapeID="_x0000_i1053" DrawAspect="Content" ObjectID="_1816676373" r:id="rId69"/>
        </w:object>
      </w:r>
    </w:p>
    <w:p w:rsidR="00780F83" w:rsidRDefault="00EB46BD" w:rsidP="00780F83">
      <w:pPr>
        <w:pStyle w:val="ekillerTablosu"/>
        <w:jc w:val="center"/>
      </w:pPr>
      <w:r>
        <w:rPr>
          <w:b/>
        </w:rPr>
        <w:t>Figure S24</w:t>
      </w:r>
      <w:r w:rsidR="00780F83">
        <w:rPr>
          <w:b/>
        </w:rPr>
        <w:t>.</w:t>
      </w:r>
      <w:r w:rsidR="00780F83" w:rsidRPr="00A164C2">
        <w:rPr>
          <w:b/>
        </w:rPr>
        <w:t xml:space="preserve"> </w:t>
      </w:r>
      <w:r w:rsidR="00780F83">
        <w:rPr>
          <w:vertAlign w:val="superscript"/>
        </w:rPr>
        <w:t>13</w:t>
      </w:r>
      <w:r w:rsidR="00780F83">
        <w:t>C</w:t>
      </w:r>
      <w:r w:rsidR="00780F83" w:rsidRPr="0090532A">
        <w:t>-</w:t>
      </w:r>
      <w:r w:rsidR="00780F83">
        <w:t xml:space="preserve">APT </w:t>
      </w:r>
      <w:r w:rsidR="00780F83" w:rsidRPr="0090532A">
        <w:t xml:space="preserve">NMR </w:t>
      </w:r>
      <w:r w:rsidR="00780F83">
        <w:t>S</w:t>
      </w:r>
      <w:r>
        <w:t>pectrum</w:t>
      </w:r>
      <w:r w:rsidR="00780F83" w:rsidRPr="0090532A">
        <w:t xml:space="preserve"> </w:t>
      </w:r>
      <w:r w:rsidRPr="00864F54">
        <w:t>of</w:t>
      </w:r>
      <w:r>
        <w:rPr>
          <w:b/>
        </w:rPr>
        <w:t xml:space="preserve"> </w:t>
      </w:r>
      <w:r w:rsidR="00864F54" w:rsidRPr="00864F54">
        <w:rPr>
          <w:b/>
        </w:rPr>
        <w:t>CRG-OMe</w:t>
      </w:r>
      <w:r w:rsidR="00780F83" w:rsidRPr="0090532A">
        <w:t>(</w:t>
      </w:r>
      <w:r w:rsidR="00780F83">
        <w:t>DMSO-d</w:t>
      </w:r>
      <w:r w:rsidR="00780F83" w:rsidRPr="009C1FFD">
        <w:rPr>
          <w:vertAlign w:val="subscript"/>
        </w:rPr>
        <w:t>6</w:t>
      </w:r>
      <w:r w:rsidR="00780F83" w:rsidRPr="0090532A">
        <w:t>)</w:t>
      </w:r>
    </w:p>
    <w:p w:rsidR="00780F83" w:rsidRDefault="00780F83" w:rsidP="00780F83">
      <w:pPr>
        <w:jc w:val="center"/>
      </w:pPr>
      <w:r>
        <w:object w:dxaOrig="13935" w:dyaOrig="9720">
          <v:shape id="_x0000_i1054" type="#_x0000_t75" style="width:423.4pt;height:292.85pt" o:ole="">
            <v:imagedata r:id="rId70" o:title=""/>
          </v:shape>
          <o:OLEObject Type="Embed" ProgID="MestReNova.Document.1" ShapeID="_x0000_i1054" DrawAspect="Content" ObjectID="_1816676374" r:id="rId71"/>
        </w:object>
      </w:r>
    </w:p>
    <w:p w:rsidR="00780F83" w:rsidRDefault="00EB46BD" w:rsidP="00780F83">
      <w:pPr>
        <w:pStyle w:val="ekillerTablosu"/>
        <w:jc w:val="center"/>
      </w:pPr>
      <w:r>
        <w:rPr>
          <w:b/>
        </w:rPr>
        <w:t>Figure S25</w:t>
      </w:r>
      <w:r w:rsidR="00780F83" w:rsidRPr="00A164C2">
        <w:rPr>
          <w:b/>
        </w:rPr>
        <w:t>.</w:t>
      </w:r>
      <w:r w:rsidR="00780F83" w:rsidRPr="0090532A">
        <w:t xml:space="preserve"> </w:t>
      </w:r>
      <w:r w:rsidR="00780F83" w:rsidRPr="008378E6">
        <w:t>HETCOR</w:t>
      </w:r>
      <w:r w:rsidR="00780F83">
        <w:rPr>
          <w:vertAlign w:val="superscript"/>
        </w:rPr>
        <w:t xml:space="preserve"> </w:t>
      </w:r>
      <w:r w:rsidR="00780F83">
        <w:t xml:space="preserve">(2D) </w:t>
      </w:r>
      <w:r w:rsidR="00780F83" w:rsidRPr="0090532A">
        <w:t xml:space="preserve">NMR </w:t>
      </w:r>
      <w:r w:rsidR="00780F83">
        <w:t>S</w:t>
      </w:r>
      <w:r w:rsidR="00780F83" w:rsidRPr="0090532A">
        <w:t>pe</w:t>
      </w:r>
      <w:r>
        <w:t>ctrum</w:t>
      </w:r>
      <w:r w:rsidR="00780F83" w:rsidRPr="0090532A">
        <w:t xml:space="preserve"> </w:t>
      </w:r>
      <w:r>
        <w:t xml:space="preserve">of </w:t>
      </w:r>
      <w:r w:rsidR="00864F54" w:rsidRPr="00864F54">
        <w:rPr>
          <w:b/>
        </w:rPr>
        <w:t>CRG-OMe</w:t>
      </w:r>
    </w:p>
    <w:p w:rsidR="001A2DDE" w:rsidRDefault="001A2DDE" w:rsidP="001A2DDE">
      <w:pPr>
        <w:pStyle w:val="Balk6"/>
        <w:rPr>
          <w:rFonts w:ascii="Arial" w:hAnsi="Arial" w:cs="Arial"/>
          <w:b/>
          <w:bCs/>
          <w:color w:val="auto"/>
          <w:sz w:val="20"/>
        </w:rPr>
      </w:pPr>
    </w:p>
    <w:p w:rsidR="001A2DDE" w:rsidRDefault="001A2DDE" w:rsidP="001A2DDE">
      <w:pPr>
        <w:pStyle w:val="Balk6"/>
        <w:rPr>
          <w:rFonts w:ascii="Arial" w:hAnsi="Arial" w:cs="Arial"/>
          <w:bCs/>
          <w:color w:val="auto"/>
          <w:sz w:val="20"/>
        </w:rPr>
      </w:pPr>
      <w:r w:rsidRPr="001A2DDE">
        <w:rPr>
          <w:rFonts w:ascii="Arial" w:hAnsi="Arial" w:cs="Arial"/>
          <w:b/>
          <w:bCs/>
          <w:color w:val="auto"/>
          <w:sz w:val="20"/>
        </w:rPr>
        <w:t>Table S</w:t>
      </w:r>
      <w:r>
        <w:rPr>
          <w:rFonts w:ascii="Arial" w:hAnsi="Arial" w:cs="Arial"/>
          <w:b/>
          <w:bCs/>
          <w:color w:val="auto"/>
          <w:sz w:val="20"/>
        </w:rPr>
        <w:t>2</w:t>
      </w:r>
      <w:r w:rsidRPr="001A2DDE">
        <w:rPr>
          <w:rFonts w:ascii="Arial" w:hAnsi="Arial" w:cs="Arial"/>
          <w:b/>
          <w:bCs/>
          <w:color w:val="auto"/>
          <w:sz w:val="20"/>
        </w:rPr>
        <w:t xml:space="preserve">. </w:t>
      </w:r>
      <w:r w:rsidRPr="001A2DDE">
        <w:rPr>
          <w:rFonts w:ascii="Arial" w:hAnsi="Arial" w:cs="Arial"/>
          <w:bCs/>
          <w:color w:val="auto"/>
          <w:sz w:val="20"/>
        </w:rPr>
        <w:t xml:space="preserve">Characterization </w:t>
      </w:r>
      <w:proofErr w:type="gramStart"/>
      <w:r w:rsidRPr="001A2DDE">
        <w:rPr>
          <w:rFonts w:ascii="Arial" w:hAnsi="Arial" w:cs="Arial"/>
          <w:bCs/>
          <w:color w:val="auto"/>
          <w:sz w:val="20"/>
        </w:rPr>
        <w:t>data</w:t>
      </w:r>
      <w:proofErr w:type="gramEnd"/>
      <w:r w:rsidRPr="001A2DDE">
        <w:rPr>
          <w:rFonts w:ascii="Arial" w:hAnsi="Arial" w:cs="Arial"/>
          <w:bCs/>
          <w:color w:val="auto"/>
          <w:sz w:val="20"/>
        </w:rPr>
        <w:t xml:space="preserve"> of </w:t>
      </w:r>
      <w:r w:rsidR="00864F54" w:rsidRPr="00864F54">
        <w:rPr>
          <w:rFonts w:ascii="Arial" w:hAnsi="Arial" w:cs="Arial"/>
          <w:b/>
          <w:bCs/>
          <w:color w:val="auto"/>
          <w:sz w:val="20"/>
        </w:rPr>
        <w:t>CRG-OMe</w:t>
      </w:r>
    </w:p>
    <w:p w:rsidR="001A2DDE" w:rsidRPr="001A2DDE" w:rsidRDefault="001A2DDE" w:rsidP="001A2DDE"/>
    <w:tbl>
      <w:tblPr>
        <w:tblW w:w="8755" w:type="dxa"/>
        <w:tblBorders>
          <w:bottom w:val="single" w:sz="4" w:space="0" w:color="auto"/>
        </w:tblBorders>
        <w:tblLook w:val="0000" w:firstRow="0" w:lastRow="0" w:firstColumn="0" w:lastColumn="0" w:noHBand="0" w:noVBand="0"/>
      </w:tblPr>
      <w:tblGrid>
        <w:gridCol w:w="4106"/>
        <w:gridCol w:w="2381"/>
        <w:gridCol w:w="2268"/>
      </w:tblGrid>
      <w:tr w:rsidR="00780F83" w:rsidRPr="002D1688" w:rsidTr="008F08FB">
        <w:trPr>
          <w:trHeight w:val="247"/>
        </w:trPr>
        <w:tc>
          <w:tcPr>
            <w:tcW w:w="4106"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line="240" w:lineRule="auto"/>
              <w:jc w:val="both"/>
              <w:rPr>
                <w:rFonts w:ascii="Arial" w:hAnsi="Arial" w:cs="Arial"/>
                <w:b/>
                <w:bCs/>
                <w:sz w:val="24"/>
                <w:szCs w:val="24"/>
              </w:rPr>
            </w:pPr>
            <w:r w:rsidRPr="002D1688">
              <w:rPr>
                <w:rFonts w:ascii="Arial" w:hAnsi="Arial" w:cs="Arial"/>
                <w:b/>
                <w:bCs/>
                <w:sz w:val="24"/>
                <w:szCs w:val="24"/>
              </w:rPr>
              <w:br w:type="page"/>
            </w:r>
            <w:r w:rsidRPr="002D1688">
              <w:rPr>
                <w:rFonts w:ascii="Arial" w:hAnsi="Arial" w:cs="Arial"/>
                <w:b/>
                <w:sz w:val="24"/>
                <w:szCs w:val="24"/>
                <w:vertAlign w:val="superscript"/>
              </w:rPr>
              <w:t>31</w:t>
            </w:r>
            <w:r w:rsidRPr="002D1688">
              <w:rPr>
                <w:rFonts w:ascii="Arial" w:hAnsi="Arial" w:cs="Arial"/>
                <w:b/>
                <w:sz w:val="24"/>
                <w:szCs w:val="24"/>
              </w:rPr>
              <w:t>P-NMR (ppm)</w:t>
            </w:r>
          </w:p>
        </w:tc>
        <w:tc>
          <w:tcPr>
            <w:tcW w:w="2381"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line="240" w:lineRule="auto"/>
              <w:jc w:val="both"/>
              <w:rPr>
                <w:rFonts w:ascii="Arial" w:hAnsi="Arial" w:cs="Arial"/>
                <w:b/>
                <w:sz w:val="24"/>
                <w:szCs w:val="24"/>
                <w:vertAlign w:val="superscript"/>
              </w:rPr>
            </w:pPr>
            <w:r w:rsidRPr="002D1688">
              <w:rPr>
                <w:rFonts w:ascii="Arial" w:hAnsi="Arial" w:cs="Arial"/>
                <w:b/>
                <w:bCs/>
                <w:sz w:val="24"/>
                <w:szCs w:val="24"/>
                <w:vertAlign w:val="superscript"/>
              </w:rPr>
              <w:t>1</w:t>
            </w:r>
            <w:r w:rsidRPr="002D1688">
              <w:rPr>
                <w:rFonts w:ascii="Arial" w:hAnsi="Arial" w:cs="Arial"/>
                <w:b/>
                <w:bCs/>
                <w:sz w:val="24"/>
                <w:szCs w:val="24"/>
              </w:rPr>
              <w:t>H-NMR (ppm)</w:t>
            </w:r>
          </w:p>
        </w:tc>
        <w:tc>
          <w:tcPr>
            <w:tcW w:w="2268"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line="240" w:lineRule="auto"/>
              <w:jc w:val="both"/>
              <w:rPr>
                <w:rFonts w:ascii="Arial" w:hAnsi="Arial" w:cs="Arial"/>
                <w:b/>
                <w:sz w:val="24"/>
                <w:szCs w:val="24"/>
                <w:vertAlign w:val="superscript"/>
              </w:rPr>
            </w:pPr>
            <w:r w:rsidRPr="002D1688">
              <w:rPr>
                <w:rFonts w:ascii="Arial" w:hAnsi="Arial" w:cs="Arial"/>
                <w:b/>
                <w:bCs/>
                <w:sz w:val="24"/>
                <w:szCs w:val="24"/>
                <w:vertAlign w:val="superscript"/>
              </w:rPr>
              <w:t>13</w:t>
            </w:r>
            <w:r w:rsidRPr="002D1688">
              <w:rPr>
                <w:rFonts w:ascii="Arial" w:hAnsi="Arial" w:cs="Arial"/>
                <w:b/>
                <w:bCs/>
                <w:sz w:val="24"/>
                <w:szCs w:val="24"/>
              </w:rPr>
              <w:t>C–APT NMR (ppm)</w:t>
            </w:r>
          </w:p>
        </w:tc>
      </w:tr>
      <w:tr w:rsidR="00780F83" w:rsidRPr="002D1688" w:rsidTr="008F08FB">
        <w:trPr>
          <w:trHeight w:val="247"/>
        </w:trPr>
        <w:tc>
          <w:tcPr>
            <w:tcW w:w="4106"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before="120" w:line="240" w:lineRule="auto"/>
              <w:jc w:val="both"/>
              <w:rPr>
                <w:rFonts w:ascii="Arial" w:hAnsi="Arial" w:cs="Arial"/>
                <w:sz w:val="24"/>
                <w:szCs w:val="24"/>
              </w:rPr>
            </w:pPr>
            <w:r w:rsidRPr="002D1688">
              <w:rPr>
                <w:rFonts w:ascii="Arial" w:hAnsi="Arial" w:cs="Arial"/>
                <w:sz w:val="24"/>
                <w:szCs w:val="24"/>
              </w:rPr>
              <w:t>9.10-10.25 (1P, t, PB),</w:t>
            </w:r>
          </w:p>
          <w:p w:rsidR="00780F83" w:rsidRPr="002D1688" w:rsidRDefault="00BB54A7" w:rsidP="004D22CE">
            <w:pPr>
              <w:spacing w:before="120" w:line="240" w:lineRule="auto"/>
              <w:jc w:val="both"/>
              <w:rPr>
                <w:rFonts w:ascii="Arial" w:hAnsi="Arial" w:cs="Arial"/>
                <w:bCs/>
                <w:sz w:val="24"/>
                <w:szCs w:val="24"/>
              </w:rPr>
            </w:pPr>
            <w:r>
              <w:rPr>
                <w:rFonts w:ascii="Arial" w:hAnsi="Arial" w:cs="Arial"/>
                <w:bCs/>
                <w:sz w:val="24"/>
                <w:szCs w:val="24"/>
              </w:rPr>
              <w:t xml:space="preserve">24.77-25.35 (2P, </w:t>
            </w:r>
            <w:r w:rsidR="00780F83" w:rsidRPr="002D1688">
              <w:rPr>
                <w:rFonts w:ascii="Arial" w:hAnsi="Arial" w:cs="Arial"/>
                <w:bCs/>
                <w:sz w:val="24"/>
                <w:szCs w:val="24"/>
              </w:rPr>
              <w:t xml:space="preserve">d, PA), </w:t>
            </w:r>
          </w:p>
          <w:p w:rsidR="00780F83" w:rsidRPr="002D1688" w:rsidRDefault="00780F83" w:rsidP="00EB46BD">
            <w:pPr>
              <w:spacing w:line="240" w:lineRule="auto"/>
              <w:jc w:val="both"/>
              <w:rPr>
                <w:rFonts w:ascii="Arial" w:hAnsi="Arial" w:cs="Arial"/>
                <w:b/>
                <w:bCs/>
                <w:sz w:val="24"/>
                <w:szCs w:val="24"/>
              </w:rPr>
            </w:pPr>
            <w:r w:rsidRPr="002D1688">
              <w:rPr>
                <w:rFonts w:ascii="Arial" w:hAnsi="Arial" w:cs="Arial"/>
                <w:b/>
                <w:bCs/>
                <w:sz w:val="24"/>
                <w:szCs w:val="24"/>
              </w:rPr>
              <w:t>A</w:t>
            </w:r>
            <w:r w:rsidRPr="002D1688">
              <w:rPr>
                <w:rFonts w:ascii="Arial" w:hAnsi="Arial" w:cs="Arial"/>
                <w:b/>
                <w:bCs/>
                <w:sz w:val="24"/>
                <w:szCs w:val="24"/>
                <w:vertAlign w:val="subscript"/>
              </w:rPr>
              <w:t>2</w:t>
            </w:r>
            <w:r w:rsidRPr="002D1688">
              <w:rPr>
                <w:rFonts w:ascii="Arial" w:hAnsi="Arial" w:cs="Arial"/>
                <w:b/>
                <w:bCs/>
                <w:sz w:val="24"/>
                <w:szCs w:val="24"/>
              </w:rPr>
              <w:t>X</w:t>
            </w:r>
            <w:r w:rsidR="00EB46BD" w:rsidRPr="002D1688">
              <w:rPr>
                <w:rFonts w:ascii="Arial" w:hAnsi="Arial" w:cs="Arial"/>
                <w:bCs/>
                <w:sz w:val="24"/>
                <w:szCs w:val="24"/>
              </w:rPr>
              <w:t xml:space="preserve"> Spin system</w:t>
            </w:r>
          </w:p>
        </w:tc>
        <w:tc>
          <w:tcPr>
            <w:tcW w:w="2381"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after="0" w:line="240" w:lineRule="auto"/>
              <w:jc w:val="both"/>
              <w:rPr>
                <w:rFonts w:ascii="MS Shell Dlg 2" w:eastAsia="Times New Roman" w:hAnsi="MS Shell Dlg 2" w:cs="MS Shell Dlg 2"/>
                <w:color w:val="auto"/>
                <w:sz w:val="24"/>
                <w:szCs w:val="24"/>
                <w:lang w:val="en-US" w:eastAsia="en-US"/>
              </w:rPr>
            </w:pPr>
            <w:r w:rsidRPr="002D1688">
              <w:rPr>
                <w:rFonts w:ascii="Times New Roman" w:eastAsia="Times New Roman" w:hAnsi="Times New Roman" w:cs="Times New Roman"/>
                <w:color w:val="auto"/>
                <w:sz w:val="24"/>
                <w:szCs w:val="24"/>
                <w:vertAlign w:val="superscript"/>
                <w:lang w:val="en-US" w:eastAsia="en-US"/>
              </w:rPr>
              <w:t>1</w:t>
            </w:r>
            <w:r w:rsidRPr="002D1688">
              <w:rPr>
                <w:rFonts w:ascii="Times New Roman" w:eastAsia="Times New Roman" w:hAnsi="Times New Roman" w:cs="Times New Roman"/>
                <w:color w:val="auto"/>
                <w:sz w:val="24"/>
                <w:szCs w:val="24"/>
                <w:lang w:val="en-US" w:eastAsia="en-US"/>
              </w:rPr>
              <w:t>H NMR (400 MHz, DMSO-</w:t>
            </w:r>
            <w:r w:rsidRPr="002D1688">
              <w:rPr>
                <w:rFonts w:ascii="Times New Roman" w:eastAsia="Times New Roman" w:hAnsi="Times New Roman" w:cs="Times New Roman"/>
                <w:i/>
                <w:iCs/>
                <w:color w:val="auto"/>
                <w:sz w:val="24"/>
                <w:szCs w:val="24"/>
                <w:lang w:val="en-US" w:eastAsia="en-US"/>
              </w:rPr>
              <w:t>d</w:t>
            </w:r>
            <w:r w:rsidRPr="002D1688">
              <w:rPr>
                <w:rFonts w:ascii="Times New Roman" w:eastAsia="Times New Roman" w:hAnsi="Times New Roman" w:cs="Times New Roman"/>
                <w:color w:val="auto"/>
                <w:sz w:val="24"/>
                <w:szCs w:val="24"/>
                <w:vertAlign w:val="subscript"/>
                <w:lang w:val="en-US" w:eastAsia="en-US"/>
              </w:rPr>
              <w:t>6</w:t>
            </w:r>
            <w:r w:rsidRPr="002D1688">
              <w:rPr>
                <w:rFonts w:ascii="Times New Roman" w:eastAsia="Times New Roman" w:hAnsi="Times New Roman" w:cs="Times New Roman"/>
                <w:color w:val="auto"/>
                <w:sz w:val="24"/>
                <w:szCs w:val="24"/>
                <w:lang w:val="en-US" w:eastAsia="en-US"/>
              </w:rPr>
              <w:t xml:space="preserve">) δ 8.37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8.4 Hz, 3H), 8.19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8.7 Hz, 4H), 8.06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8.3 Hz, 4H), 7.91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8.5 Hz, 4H), 7.87 (s, 2H), 7.81 (s, 1H), 7.77 (s, 1H), 7.71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7.5 Hz, 4H), 7.65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8.6 Hz, 4H), 7.55 (t,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7.6 Hz, 4H), 7.47 (t,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7.5 Hz, 4H), 7.27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7.9 Hz, 4H), 7.06 (d, </w:t>
            </w:r>
            <w:r w:rsidRPr="002D1688">
              <w:rPr>
                <w:rFonts w:ascii="Times New Roman" w:eastAsia="Times New Roman" w:hAnsi="Times New Roman" w:cs="Times New Roman"/>
                <w:i/>
                <w:iCs/>
                <w:color w:val="auto"/>
                <w:sz w:val="24"/>
                <w:szCs w:val="24"/>
                <w:lang w:val="en-US" w:eastAsia="en-US"/>
              </w:rPr>
              <w:t>J</w:t>
            </w:r>
            <w:r w:rsidRPr="002D1688">
              <w:rPr>
                <w:rFonts w:ascii="Times New Roman" w:eastAsia="Times New Roman" w:hAnsi="Times New Roman" w:cs="Times New Roman"/>
                <w:color w:val="auto"/>
                <w:sz w:val="24"/>
                <w:szCs w:val="24"/>
                <w:lang w:val="en-US" w:eastAsia="en-US"/>
              </w:rPr>
              <w:t xml:space="preserve"> = 8.5 Hz, 4H), 3.86 (s, 6H).</w:t>
            </w:r>
          </w:p>
          <w:p w:rsidR="00780F83" w:rsidRPr="002D1688" w:rsidRDefault="00780F83" w:rsidP="004D22CE">
            <w:pPr>
              <w:spacing w:line="240" w:lineRule="auto"/>
              <w:jc w:val="both"/>
              <w:rPr>
                <w:rFonts w:ascii="Arial" w:hAnsi="Arial" w:cs="Arial"/>
                <w:b/>
                <w:sz w:val="24"/>
                <w:szCs w:val="24"/>
              </w:rPr>
            </w:pPr>
          </w:p>
        </w:tc>
        <w:tc>
          <w:tcPr>
            <w:tcW w:w="2268"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after="0" w:line="240" w:lineRule="auto"/>
              <w:rPr>
                <w:rFonts w:ascii="MS Shell Dlg 2" w:eastAsia="Times New Roman" w:hAnsi="MS Shell Dlg 2" w:cs="MS Shell Dlg 2"/>
                <w:color w:val="auto"/>
                <w:sz w:val="24"/>
                <w:szCs w:val="24"/>
                <w:lang w:val="en-US" w:eastAsia="en-US"/>
              </w:rPr>
            </w:pPr>
            <w:r w:rsidRPr="002D1688">
              <w:rPr>
                <w:rFonts w:ascii="Times New Roman" w:eastAsia="Times New Roman" w:hAnsi="Times New Roman" w:cs="Times New Roman"/>
                <w:color w:val="auto"/>
                <w:sz w:val="24"/>
                <w:szCs w:val="24"/>
                <w:vertAlign w:val="superscript"/>
                <w:lang w:val="en-US" w:eastAsia="en-US"/>
              </w:rPr>
              <w:t>13</w:t>
            </w:r>
            <w:r w:rsidRPr="002D1688">
              <w:rPr>
                <w:rFonts w:ascii="Times New Roman" w:eastAsia="Times New Roman" w:hAnsi="Times New Roman" w:cs="Times New Roman"/>
                <w:color w:val="auto"/>
                <w:sz w:val="24"/>
                <w:szCs w:val="24"/>
                <w:lang w:val="en-US" w:eastAsia="en-US"/>
              </w:rPr>
              <w:t>C NMR (101 MHz, DMSO) δ 55.9, 120.0, 122.5, 122.5, 125.4, 127.2, 127.7, 128.3, 130.3, 131.5, 140.2, 145.1, 147.6, 150.1, 152.9, 154.5, 162.1, 188.9.</w:t>
            </w:r>
          </w:p>
          <w:p w:rsidR="00780F83" w:rsidRPr="002D1688" w:rsidRDefault="00780F83" w:rsidP="004D22CE">
            <w:pPr>
              <w:spacing w:after="0"/>
              <w:jc w:val="both"/>
              <w:rPr>
                <w:rFonts w:ascii="Arial" w:hAnsi="Arial" w:cs="Arial"/>
                <w:sz w:val="24"/>
                <w:szCs w:val="24"/>
              </w:rPr>
            </w:pPr>
          </w:p>
        </w:tc>
      </w:tr>
      <w:tr w:rsidR="00780F83" w:rsidRPr="002D1688" w:rsidTr="008F08FB">
        <w:trPr>
          <w:trHeight w:val="247"/>
        </w:trPr>
        <w:tc>
          <w:tcPr>
            <w:tcW w:w="4106"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line="240" w:lineRule="auto"/>
              <w:jc w:val="both"/>
              <w:rPr>
                <w:rFonts w:ascii="Arial" w:hAnsi="Arial" w:cs="Arial"/>
                <w:b/>
                <w:bCs/>
                <w:sz w:val="24"/>
                <w:szCs w:val="24"/>
                <w:vertAlign w:val="superscript"/>
              </w:rPr>
            </w:pPr>
            <w:r w:rsidRPr="002D1688">
              <w:rPr>
                <w:rFonts w:ascii="Arial" w:hAnsi="Arial" w:cs="Arial"/>
                <w:b/>
                <w:bCs/>
                <w:sz w:val="24"/>
                <w:szCs w:val="24"/>
              </w:rPr>
              <w:t>FT-IR (cm</w:t>
            </w:r>
            <w:r w:rsidRPr="002D1688">
              <w:rPr>
                <w:rFonts w:ascii="Arial" w:hAnsi="Arial" w:cs="Arial"/>
                <w:b/>
                <w:bCs/>
                <w:sz w:val="24"/>
                <w:szCs w:val="24"/>
                <w:vertAlign w:val="superscript"/>
              </w:rPr>
              <w:t>-1</w:t>
            </w:r>
            <w:r w:rsidRPr="002D1688">
              <w:rPr>
                <w:rFonts w:ascii="Arial" w:hAnsi="Arial" w:cs="Arial"/>
                <w:b/>
                <w:bCs/>
                <w:sz w:val="24"/>
                <w:szCs w:val="24"/>
              </w:rPr>
              <w:t>)</w:t>
            </w:r>
          </w:p>
        </w:tc>
        <w:tc>
          <w:tcPr>
            <w:tcW w:w="4649"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864F54" w:rsidP="00864F54">
            <w:pPr>
              <w:spacing w:line="240" w:lineRule="auto"/>
              <w:jc w:val="both"/>
              <w:rPr>
                <w:rFonts w:ascii="Arial" w:hAnsi="Arial" w:cs="Arial"/>
                <w:b/>
                <w:bCs/>
                <w:sz w:val="24"/>
                <w:szCs w:val="24"/>
                <w:vertAlign w:val="superscript"/>
              </w:rPr>
            </w:pPr>
            <w:r>
              <w:rPr>
                <w:rFonts w:ascii="Arial" w:hAnsi="Arial" w:cs="Arial"/>
                <w:b/>
                <w:bCs/>
                <w:sz w:val="24"/>
                <w:szCs w:val="24"/>
              </w:rPr>
              <w:t>Elementa</w:t>
            </w:r>
            <w:r w:rsidR="00780F83" w:rsidRPr="002D1688">
              <w:rPr>
                <w:rFonts w:ascii="Arial" w:hAnsi="Arial" w:cs="Arial"/>
                <w:b/>
                <w:bCs/>
                <w:sz w:val="24"/>
                <w:szCs w:val="24"/>
              </w:rPr>
              <w:t>l An</w:t>
            </w:r>
            <w:r>
              <w:rPr>
                <w:rFonts w:ascii="Arial" w:hAnsi="Arial" w:cs="Arial"/>
                <w:b/>
                <w:bCs/>
                <w:sz w:val="24"/>
                <w:szCs w:val="24"/>
              </w:rPr>
              <w:t>alysis</w:t>
            </w:r>
            <w:r w:rsidR="00780F83" w:rsidRPr="002D1688">
              <w:rPr>
                <w:rFonts w:ascii="Arial" w:hAnsi="Arial" w:cs="Arial"/>
                <w:b/>
                <w:bCs/>
                <w:sz w:val="24"/>
                <w:szCs w:val="24"/>
              </w:rPr>
              <w:t xml:space="preserve"> (%)</w:t>
            </w:r>
          </w:p>
        </w:tc>
      </w:tr>
      <w:tr w:rsidR="00780F83" w:rsidRPr="002D1688" w:rsidTr="008F08FB">
        <w:trPr>
          <w:trHeight w:val="247"/>
        </w:trPr>
        <w:tc>
          <w:tcPr>
            <w:tcW w:w="4106" w:type="dxa"/>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pBdr>
                <w:right w:val="single" w:sz="4" w:space="4" w:color="auto"/>
              </w:pBdr>
              <w:spacing w:line="240" w:lineRule="auto"/>
              <w:jc w:val="both"/>
              <w:rPr>
                <w:rFonts w:ascii="Arial" w:hAnsi="Arial" w:cs="Arial"/>
                <w:b/>
                <w:bCs/>
                <w:sz w:val="24"/>
                <w:szCs w:val="24"/>
                <w:vertAlign w:val="subscript"/>
              </w:rPr>
            </w:pPr>
            <w:r w:rsidRPr="002D1688">
              <w:rPr>
                <w:rFonts w:ascii="Arial" w:hAnsi="Arial" w:cs="Arial"/>
                <w:bCs/>
                <w:sz w:val="24"/>
                <w:szCs w:val="24"/>
              </w:rPr>
              <w:sym w:font="Symbol" w:char="F06E"/>
            </w:r>
            <w:r w:rsidR="00EB46BD" w:rsidRPr="002D1688">
              <w:rPr>
                <w:rFonts w:ascii="Arial" w:hAnsi="Arial" w:cs="Arial"/>
                <w:b/>
                <w:bCs/>
                <w:sz w:val="24"/>
                <w:szCs w:val="24"/>
                <w:vertAlign w:val="subscript"/>
              </w:rPr>
              <w:t>C-H(Aromatic</w:t>
            </w:r>
            <w:r w:rsidRPr="002D1688">
              <w:rPr>
                <w:rFonts w:ascii="Arial" w:hAnsi="Arial" w:cs="Arial"/>
                <w:b/>
                <w:bCs/>
                <w:sz w:val="24"/>
                <w:szCs w:val="24"/>
                <w:vertAlign w:val="subscript"/>
              </w:rPr>
              <w:t>)</w:t>
            </w:r>
            <w:r w:rsidRPr="002D1688">
              <w:rPr>
                <w:rFonts w:ascii="Arial" w:hAnsi="Arial" w:cs="Arial"/>
                <w:b/>
                <w:bCs/>
                <w:sz w:val="24"/>
                <w:szCs w:val="24"/>
              </w:rPr>
              <w:t xml:space="preserve">                        </w:t>
            </w:r>
            <w:r w:rsidRPr="002D1688">
              <w:rPr>
                <w:rFonts w:ascii="Arial" w:hAnsi="Arial" w:cs="Arial"/>
                <w:bCs/>
                <w:sz w:val="24"/>
                <w:szCs w:val="24"/>
              </w:rPr>
              <w:sym w:font="Symbol" w:char="F06E"/>
            </w:r>
            <w:r w:rsidRPr="002D1688">
              <w:rPr>
                <w:rFonts w:ascii="Arial" w:hAnsi="Arial" w:cs="Arial"/>
                <w:b/>
                <w:bCs/>
                <w:sz w:val="24"/>
                <w:szCs w:val="24"/>
                <w:vertAlign w:val="subscript"/>
              </w:rPr>
              <w:t xml:space="preserve"> C-H(A</w:t>
            </w:r>
            <w:r w:rsidR="00EB46BD" w:rsidRPr="002D1688">
              <w:rPr>
                <w:rFonts w:ascii="Arial" w:hAnsi="Arial" w:cs="Arial"/>
                <w:b/>
                <w:bCs/>
                <w:sz w:val="24"/>
                <w:szCs w:val="24"/>
                <w:vertAlign w:val="subscript"/>
              </w:rPr>
              <w:t>liphatic</w:t>
            </w:r>
            <w:r w:rsidRPr="002D1688">
              <w:rPr>
                <w:rFonts w:ascii="Arial" w:hAnsi="Arial" w:cs="Arial"/>
                <w:b/>
                <w:bCs/>
                <w:sz w:val="24"/>
                <w:szCs w:val="24"/>
                <w:vertAlign w:val="subscript"/>
              </w:rPr>
              <w:t>)</w:t>
            </w:r>
          </w:p>
          <w:p w:rsidR="00780F83" w:rsidRPr="002D1688" w:rsidRDefault="00780F83" w:rsidP="004D22CE">
            <w:pPr>
              <w:spacing w:line="240" w:lineRule="auto"/>
              <w:jc w:val="both"/>
              <w:rPr>
                <w:rFonts w:ascii="Arial" w:hAnsi="Arial" w:cs="Arial"/>
                <w:bCs/>
                <w:sz w:val="24"/>
                <w:szCs w:val="24"/>
              </w:rPr>
            </w:pPr>
            <w:r w:rsidRPr="002D1688">
              <w:rPr>
                <w:rFonts w:ascii="Arial" w:hAnsi="Arial" w:cs="Arial"/>
                <w:bCs/>
                <w:sz w:val="24"/>
                <w:szCs w:val="24"/>
              </w:rPr>
              <w:t>3024, 3064                           2933</w:t>
            </w:r>
          </w:p>
          <w:p w:rsidR="00780F83" w:rsidRPr="002D1688" w:rsidRDefault="00780F83" w:rsidP="004D22CE">
            <w:pPr>
              <w:pBdr>
                <w:right w:val="single" w:sz="4" w:space="4" w:color="auto"/>
              </w:pBdr>
              <w:spacing w:line="240" w:lineRule="auto"/>
              <w:jc w:val="both"/>
              <w:rPr>
                <w:rFonts w:ascii="Arial" w:hAnsi="Arial" w:cs="Arial"/>
                <w:b/>
                <w:bCs/>
                <w:sz w:val="24"/>
                <w:szCs w:val="24"/>
                <w:vertAlign w:val="subscript"/>
              </w:rPr>
            </w:pPr>
            <w:r w:rsidRPr="002D1688">
              <w:rPr>
                <w:rFonts w:ascii="Arial" w:hAnsi="Arial" w:cs="Arial"/>
                <w:bCs/>
                <w:sz w:val="24"/>
                <w:szCs w:val="24"/>
              </w:rPr>
              <w:sym w:font="Symbol" w:char="F06E"/>
            </w:r>
            <w:r w:rsidRPr="002D1688">
              <w:rPr>
                <w:rFonts w:ascii="Arial" w:hAnsi="Arial" w:cs="Arial"/>
                <w:b/>
                <w:bCs/>
                <w:sz w:val="24"/>
                <w:szCs w:val="24"/>
                <w:vertAlign w:val="subscript"/>
              </w:rPr>
              <w:t xml:space="preserve">C=O                                                        </w:t>
            </w:r>
            <w:r w:rsidRPr="002D1688">
              <w:rPr>
                <w:rFonts w:ascii="Arial" w:hAnsi="Arial" w:cs="Arial"/>
                <w:bCs/>
                <w:sz w:val="24"/>
                <w:szCs w:val="24"/>
              </w:rPr>
              <w:sym w:font="Symbol" w:char="F06E"/>
            </w:r>
            <w:r w:rsidRPr="002D1688">
              <w:rPr>
                <w:rFonts w:ascii="Arial" w:hAnsi="Arial" w:cs="Arial"/>
                <w:b/>
                <w:bCs/>
                <w:sz w:val="24"/>
                <w:szCs w:val="24"/>
                <w:vertAlign w:val="subscript"/>
              </w:rPr>
              <w:t>P=N</w:t>
            </w:r>
            <w:r w:rsidRPr="002D1688">
              <w:rPr>
                <w:rFonts w:ascii="Arial" w:hAnsi="Arial" w:cs="Arial"/>
                <w:b/>
                <w:bCs/>
                <w:sz w:val="24"/>
                <w:szCs w:val="24"/>
              </w:rPr>
              <w:t xml:space="preserve"> </w:t>
            </w:r>
          </w:p>
          <w:p w:rsidR="00780F83" w:rsidRPr="002D1688" w:rsidRDefault="00780F83" w:rsidP="004D22CE">
            <w:pPr>
              <w:spacing w:line="240" w:lineRule="auto"/>
              <w:jc w:val="both"/>
              <w:rPr>
                <w:rFonts w:ascii="Arial" w:hAnsi="Arial" w:cs="Arial"/>
                <w:sz w:val="24"/>
                <w:szCs w:val="24"/>
              </w:rPr>
            </w:pPr>
            <w:r w:rsidRPr="002D1688">
              <w:rPr>
                <w:rFonts w:ascii="Arial" w:hAnsi="Arial" w:cs="Arial"/>
                <w:bCs/>
                <w:sz w:val="24"/>
                <w:szCs w:val="24"/>
              </w:rPr>
              <w:t xml:space="preserve">1659             </w:t>
            </w:r>
            <w:r w:rsidRPr="002D1688">
              <w:rPr>
                <w:rFonts w:ascii="Arial" w:hAnsi="Arial" w:cs="Arial"/>
                <w:sz w:val="24"/>
                <w:szCs w:val="24"/>
              </w:rPr>
              <w:t xml:space="preserve">                 </w:t>
            </w:r>
            <w:r w:rsidRPr="002D1688">
              <w:rPr>
                <w:rFonts w:ascii="Arial" w:hAnsi="Arial" w:cs="Arial"/>
                <w:bCs/>
                <w:sz w:val="24"/>
                <w:szCs w:val="24"/>
              </w:rPr>
              <w:t>1169, 1211</w:t>
            </w:r>
          </w:p>
        </w:tc>
        <w:tc>
          <w:tcPr>
            <w:tcW w:w="4649"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2D1688" w:rsidRDefault="00780F83" w:rsidP="004D22CE">
            <w:pPr>
              <w:spacing w:before="120" w:after="120" w:line="240" w:lineRule="auto"/>
              <w:jc w:val="both"/>
              <w:rPr>
                <w:rFonts w:ascii="Arial" w:hAnsi="Arial" w:cs="Arial"/>
                <w:b/>
                <w:sz w:val="24"/>
                <w:szCs w:val="24"/>
              </w:rPr>
            </w:pPr>
            <w:r w:rsidRPr="002D1688">
              <w:rPr>
                <w:rFonts w:ascii="Arial" w:hAnsi="Arial" w:cs="Arial"/>
                <w:b/>
                <w:sz w:val="24"/>
                <w:szCs w:val="24"/>
              </w:rPr>
              <w:t>C</w:t>
            </w:r>
            <w:r w:rsidRPr="002D1688">
              <w:rPr>
                <w:rFonts w:ascii="Arial" w:hAnsi="Arial" w:cs="Arial"/>
                <w:b/>
                <w:sz w:val="24"/>
                <w:szCs w:val="24"/>
                <w:vertAlign w:val="subscript"/>
              </w:rPr>
              <w:t>68</w:t>
            </w:r>
            <w:r w:rsidRPr="002D1688">
              <w:rPr>
                <w:rFonts w:ascii="Arial" w:hAnsi="Arial" w:cs="Arial"/>
                <w:b/>
                <w:sz w:val="24"/>
                <w:szCs w:val="24"/>
              </w:rPr>
              <w:t>H</w:t>
            </w:r>
            <w:r w:rsidRPr="002D1688">
              <w:rPr>
                <w:rFonts w:ascii="Arial" w:hAnsi="Arial" w:cs="Arial"/>
                <w:b/>
                <w:sz w:val="24"/>
                <w:szCs w:val="24"/>
                <w:vertAlign w:val="subscript"/>
              </w:rPr>
              <w:t>50</w:t>
            </w:r>
            <w:r w:rsidRPr="002D1688">
              <w:rPr>
                <w:rFonts w:ascii="Arial" w:hAnsi="Arial" w:cs="Arial"/>
                <w:b/>
                <w:sz w:val="24"/>
                <w:szCs w:val="24"/>
              </w:rPr>
              <w:t>N</w:t>
            </w:r>
            <w:r w:rsidRPr="002D1688">
              <w:rPr>
                <w:rFonts w:ascii="Arial" w:hAnsi="Arial" w:cs="Arial"/>
                <w:b/>
                <w:sz w:val="24"/>
                <w:szCs w:val="24"/>
                <w:vertAlign w:val="subscript"/>
              </w:rPr>
              <w:t>7</w:t>
            </w:r>
            <w:r w:rsidRPr="002D1688">
              <w:rPr>
                <w:rFonts w:ascii="Arial" w:hAnsi="Arial" w:cs="Arial"/>
                <w:b/>
                <w:sz w:val="24"/>
                <w:szCs w:val="24"/>
              </w:rPr>
              <w:t>O</w:t>
            </w:r>
            <w:r w:rsidRPr="002D1688">
              <w:rPr>
                <w:rFonts w:ascii="Arial" w:hAnsi="Arial" w:cs="Arial"/>
                <w:b/>
                <w:sz w:val="24"/>
                <w:szCs w:val="24"/>
                <w:vertAlign w:val="subscript"/>
              </w:rPr>
              <w:t>10</w:t>
            </w:r>
            <w:r w:rsidRPr="002D1688">
              <w:rPr>
                <w:rFonts w:ascii="Arial" w:hAnsi="Arial" w:cs="Arial"/>
                <w:b/>
                <w:sz w:val="24"/>
                <w:szCs w:val="24"/>
              </w:rPr>
              <w:t>P</w:t>
            </w:r>
            <w:r w:rsidRPr="002D1688">
              <w:rPr>
                <w:rFonts w:ascii="Arial" w:hAnsi="Arial" w:cs="Arial"/>
                <w:b/>
                <w:sz w:val="24"/>
                <w:szCs w:val="24"/>
                <w:vertAlign w:val="subscript"/>
              </w:rPr>
              <w:t xml:space="preserve">3 </w:t>
            </w:r>
            <w:r w:rsidRPr="002D1688">
              <w:rPr>
                <w:rFonts w:ascii="Arial" w:hAnsi="Arial" w:cs="Arial"/>
                <w:b/>
                <w:sz w:val="24"/>
                <w:szCs w:val="24"/>
              </w:rPr>
              <w:t>(Mw: 1218.11 g/mol)</w:t>
            </w:r>
          </w:p>
          <w:p w:rsidR="00780F83" w:rsidRPr="002D1688" w:rsidRDefault="00EB46BD" w:rsidP="004D22CE">
            <w:pPr>
              <w:spacing w:before="120" w:after="120" w:line="240" w:lineRule="auto"/>
              <w:jc w:val="both"/>
              <w:rPr>
                <w:rFonts w:ascii="Arial" w:hAnsi="Arial" w:cs="Arial"/>
                <w:b/>
                <w:sz w:val="24"/>
                <w:szCs w:val="24"/>
              </w:rPr>
            </w:pPr>
            <w:proofErr w:type="gramStart"/>
            <w:r w:rsidRPr="002D1688">
              <w:rPr>
                <w:rFonts w:ascii="Arial" w:hAnsi="Arial" w:cs="Arial"/>
                <w:b/>
                <w:sz w:val="24"/>
                <w:szCs w:val="24"/>
              </w:rPr>
              <w:t>Theoretical:</w:t>
            </w:r>
            <w:r w:rsidR="00780F83" w:rsidRPr="002D1688">
              <w:rPr>
                <w:rFonts w:ascii="Arial" w:hAnsi="Arial" w:cs="Arial"/>
                <w:sz w:val="24"/>
                <w:szCs w:val="24"/>
              </w:rPr>
              <w:t>C</w:t>
            </w:r>
            <w:proofErr w:type="gramEnd"/>
            <w:r w:rsidR="00780F83" w:rsidRPr="002D1688">
              <w:rPr>
                <w:rFonts w:ascii="Arial" w:hAnsi="Arial" w:cs="Arial"/>
                <w:sz w:val="24"/>
                <w:szCs w:val="24"/>
              </w:rPr>
              <w:t>, 67.05; H, 4.14; N, 8.05;</w:t>
            </w:r>
          </w:p>
          <w:p w:rsidR="00780F83" w:rsidRPr="002D1688" w:rsidRDefault="00EB46BD" w:rsidP="004D22CE">
            <w:pPr>
              <w:spacing w:line="240" w:lineRule="auto"/>
              <w:jc w:val="both"/>
              <w:rPr>
                <w:rFonts w:ascii="Arial" w:hAnsi="Arial" w:cs="Arial"/>
                <w:color w:val="FF0000"/>
                <w:sz w:val="24"/>
                <w:szCs w:val="24"/>
              </w:rPr>
            </w:pPr>
            <w:r w:rsidRPr="002D1688">
              <w:rPr>
                <w:rFonts w:ascii="Arial" w:hAnsi="Arial" w:cs="Arial"/>
                <w:b/>
                <w:sz w:val="24"/>
                <w:szCs w:val="24"/>
              </w:rPr>
              <w:t>Experimental</w:t>
            </w:r>
            <w:r w:rsidR="00780F83" w:rsidRPr="002D1688">
              <w:rPr>
                <w:rFonts w:ascii="Arial" w:hAnsi="Arial" w:cs="Arial"/>
                <w:b/>
                <w:sz w:val="24"/>
                <w:szCs w:val="24"/>
              </w:rPr>
              <w:t xml:space="preserve">: </w:t>
            </w:r>
            <w:r w:rsidR="00780F83" w:rsidRPr="002D1688">
              <w:rPr>
                <w:rFonts w:ascii="Arial" w:hAnsi="Arial" w:cs="Arial"/>
                <w:sz w:val="24"/>
                <w:szCs w:val="24"/>
              </w:rPr>
              <w:t>C, 67.10; H, 4.16; N, 8.06</w:t>
            </w:r>
          </w:p>
        </w:tc>
      </w:tr>
    </w:tbl>
    <w:p w:rsidR="004B3C28" w:rsidRDefault="004B3C28" w:rsidP="00780F83">
      <w:pPr>
        <w:jc w:val="both"/>
        <w:rPr>
          <w:rFonts w:ascii="Arial" w:hAnsi="Arial" w:cs="Arial"/>
          <w:sz w:val="20"/>
          <w:szCs w:val="24"/>
          <w:vertAlign w:val="superscript"/>
        </w:rPr>
      </w:pPr>
    </w:p>
    <w:p w:rsidR="004B3C28" w:rsidRPr="00864F54" w:rsidRDefault="004B3C28" w:rsidP="00864F54">
      <w:pPr>
        <w:spacing w:line="360" w:lineRule="auto"/>
        <w:jc w:val="both"/>
        <w:rPr>
          <w:rFonts w:ascii="Times New Roman" w:hAnsi="Times New Roman" w:cs="Times New Roman"/>
          <w:sz w:val="24"/>
          <w:szCs w:val="24"/>
        </w:rPr>
      </w:pPr>
      <w:r w:rsidRPr="00864F54">
        <w:rPr>
          <w:rFonts w:ascii="Times New Roman" w:hAnsi="Times New Roman" w:cs="Times New Roman"/>
          <w:sz w:val="24"/>
          <w:szCs w:val="24"/>
        </w:rPr>
        <w:t xml:space="preserve">When the </w:t>
      </w:r>
      <w:r w:rsidRPr="00864F54">
        <w:rPr>
          <w:rFonts w:ascii="Times New Roman" w:hAnsi="Times New Roman" w:cs="Times New Roman"/>
          <w:sz w:val="24"/>
          <w:szCs w:val="24"/>
          <w:vertAlign w:val="superscript"/>
        </w:rPr>
        <w:t>13</w:t>
      </w:r>
      <w:r w:rsidRPr="00864F54">
        <w:rPr>
          <w:rFonts w:ascii="Times New Roman" w:hAnsi="Times New Roman" w:cs="Times New Roman"/>
          <w:sz w:val="24"/>
          <w:szCs w:val="24"/>
        </w:rPr>
        <w:t>C NMR spectrum was examined, the presence of the chalcone carbonyl peak at 188.9 ppm and the presence of the methoxy (-OCH</w:t>
      </w:r>
      <w:r w:rsidRPr="00864F54">
        <w:rPr>
          <w:rFonts w:ascii="Times New Roman" w:hAnsi="Times New Roman" w:cs="Times New Roman"/>
          <w:sz w:val="24"/>
          <w:szCs w:val="24"/>
          <w:vertAlign w:val="subscript"/>
        </w:rPr>
        <w:t>3</w:t>
      </w:r>
      <w:r w:rsidRPr="00864F54">
        <w:rPr>
          <w:rFonts w:ascii="Times New Roman" w:hAnsi="Times New Roman" w:cs="Times New Roman"/>
          <w:sz w:val="24"/>
          <w:szCs w:val="24"/>
        </w:rPr>
        <w:t xml:space="preserve">) carbon peak at 55.9 ppm and the aromatic -CH peaks </w:t>
      </w:r>
      <w:r w:rsidR="00484A4C" w:rsidRPr="00864F54">
        <w:rPr>
          <w:rFonts w:ascii="Times New Roman" w:hAnsi="Times New Roman" w:cs="Times New Roman"/>
          <w:sz w:val="24"/>
          <w:szCs w:val="24"/>
        </w:rPr>
        <w:t>by</w:t>
      </w:r>
      <w:r w:rsidRPr="00864F54">
        <w:rPr>
          <w:rFonts w:ascii="Times New Roman" w:hAnsi="Times New Roman" w:cs="Times New Roman"/>
          <w:sz w:val="24"/>
          <w:szCs w:val="24"/>
        </w:rPr>
        <w:t xml:space="preserve"> the structure indicate that the compound was formed. In the FT-IR spectrum, the clear presence of the carbonyl (C=O) peak at 1659 cm</w:t>
      </w:r>
      <w:r w:rsidRPr="00864F54">
        <w:rPr>
          <w:rFonts w:ascii="Times New Roman" w:hAnsi="Times New Roman" w:cs="Times New Roman"/>
          <w:sz w:val="24"/>
          <w:szCs w:val="24"/>
          <w:vertAlign w:val="superscript"/>
        </w:rPr>
        <w:t>-1</w:t>
      </w:r>
      <w:r w:rsidRPr="00864F54">
        <w:rPr>
          <w:rFonts w:ascii="Times New Roman" w:hAnsi="Times New Roman" w:cs="Times New Roman"/>
          <w:sz w:val="24"/>
          <w:szCs w:val="24"/>
        </w:rPr>
        <w:t xml:space="preserve"> together with the aromatic peak at 3024 cm</w:t>
      </w:r>
      <w:r w:rsidRPr="00864F54">
        <w:rPr>
          <w:rFonts w:ascii="Times New Roman" w:hAnsi="Times New Roman" w:cs="Times New Roman"/>
          <w:sz w:val="24"/>
          <w:szCs w:val="24"/>
          <w:vertAlign w:val="superscript"/>
        </w:rPr>
        <w:t>-1</w:t>
      </w:r>
      <w:r w:rsidRPr="00864F54">
        <w:rPr>
          <w:rFonts w:ascii="Times New Roman" w:hAnsi="Times New Roman" w:cs="Times New Roman"/>
          <w:sz w:val="24"/>
          <w:szCs w:val="24"/>
        </w:rPr>
        <w:t xml:space="preserve"> and aliphatic peak at 2933 cm</w:t>
      </w:r>
      <w:r w:rsidRPr="00864F54">
        <w:rPr>
          <w:rFonts w:ascii="Times New Roman" w:hAnsi="Times New Roman" w:cs="Times New Roman"/>
          <w:sz w:val="24"/>
          <w:szCs w:val="24"/>
          <w:vertAlign w:val="superscript"/>
        </w:rPr>
        <w:t>-1</w:t>
      </w:r>
      <w:r w:rsidRPr="00864F54">
        <w:rPr>
          <w:rFonts w:ascii="Times New Roman" w:hAnsi="Times New Roman" w:cs="Times New Roman"/>
          <w:sz w:val="24"/>
          <w:szCs w:val="24"/>
        </w:rPr>
        <w:t xml:space="preserve"> can be shown as another evidence.</w:t>
      </w:r>
    </w:p>
    <w:p w:rsidR="008A71CD" w:rsidRDefault="008A71CD" w:rsidP="00780F83">
      <w:pPr>
        <w:jc w:val="both"/>
        <w:rPr>
          <w:rFonts w:ascii="Arial" w:hAnsi="Arial" w:cs="Arial"/>
          <w:sz w:val="24"/>
          <w:szCs w:val="24"/>
        </w:rPr>
      </w:pPr>
    </w:p>
    <w:p w:rsidR="00046449" w:rsidRDefault="00046449" w:rsidP="00780F83">
      <w:pPr>
        <w:jc w:val="both"/>
        <w:rPr>
          <w:rFonts w:ascii="Arial" w:hAnsi="Arial" w:cs="Arial"/>
          <w:sz w:val="24"/>
          <w:szCs w:val="24"/>
        </w:rPr>
      </w:pPr>
    </w:p>
    <w:p w:rsidR="00046449" w:rsidRPr="002D1688" w:rsidRDefault="00046449" w:rsidP="00780F83">
      <w:pPr>
        <w:jc w:val="both"/>
        <w:rPr>
          <w:rFonts w:ascii="Arial" w:hAnsi="Arial" w:cs="Arial"/>
          <w:sz w:val="24"/>
          <w:szCs w:val="24"/>
        </w:rPr>
      </w:pPr>
    </w:p>
    <w:p w:rsidR="00864F54" w:rsidRDefault="003E464B" w:rsidP="00864F54">
      <w:pPr>
        <w:spacing w:line="360" w:lineRule="auto"/>
        <w:ind w:left="142"/>
        <w:contextualSpacing/>
        <w:jc w:val="both"/>
        <w:rPr>
          <w:rFonts w:ascii="Times New Roman" w:hAnsi="Times New Roman" w:cs="Times New Roman"/>
          <w:sz w:val="24"/>
          <w:szCs w:val="24"/>
        </w:rPr>
      </w:pPr>
      <w:r w:rsidRPr="008A71CD">
        <w:rPr>
          <w:rFonts w:ascii="Times New Roman" w:hAnsi="Times New Roman" w:cs="Times New Roman"/>
          <w:b/>
          <w:sz w:val="24"/>
          <w:szCs w:val="24"/>
        </w:rPr>
        <w:lastRenderedPageBreak/>
        <w:t xml:space="preserve">4.2. Synthesis and Characterization of </w:t>
      </w:r>
      <w:r w:rsidR="00864F54">
        <w:rPr>
          <w:rFonts w:ascii="Times New Roman" w:hAnsi="Times New Roman" w:cs="Times New Roman"/>
          <w:b/>
          <w:sz w:val="24"/>
          <w:szCs w:val="24"/>
        </w:rPr>
        <w:t>CRG-</w:t>
      </w:r>
      <w:r w:rsidR="00864F54" w:rsidRPr="00864F54">
        <w:rPr>
          <w:rFonts w:ascii="Times New Roman" w:hAnsi="Times New Roman" w:cs="Times New Roman"/>
          <w:b/>
          <w:sz w:val="24"/>
          <w:szCs w:val="24"/>
        </w:rPr>
        <w:t>Me</w:t>
      </w:r>
      <w:r w:rsidR="008A71CD">
        <w:rPr>
          <w:rFonts w:ascii="Times New Roman" w:hAnsi="Times New Roman" w:cs="Times New Roman"/>
          <w:sz w:val="24"/>
          <w:szCs w:val="24"/>
        </w:rPr>
        <w:t xml:space="preserve">   </w:t>
      </w:r>
    </w:p>
    <w:p w:rsidR="008A71CD" w:rsidRDefault="00864F54" w:rsidP="00864F54">
      <w:pPr>
        <w:spacing w:line="360" w:lineRule="auto"/>
        <w:ind w:left="142"/>
        <w:contextualSpacing/>
        <w:jc w:val="both"/>
        <w:rPr>
          <w:rFonts w:ascii="Times New Roman" w:hAnsi="Times New Roman" w:cs="Times New Roman"/>
          <w:sz w:val="24"/>
          <w:szCs w:val="24"/>
        </w:rPr>
      </w:pPr>
      <w:r>
        <w:rPr>
          <w:rFonts w:ascii="Times New Roman" w:hAnsi="Times New Roman" w:cs="Times New Roman"/>
          <w:sz w:val="24"/>
          <w:szCs w:val="24"/>
        </w:rPr>
        <w:t xml:space="preserve">This compound </w:t>
      </w:r>
      <w:r w:rsidR="003E464B" w:rsidRPr="008A71CD">
        <w:rPr>
          <w:rFonts w:ascii="Times New Roman" w:hAnsi="Times New Roman" w:cs="Times New Roman"/>
          <w:sz w:val="24"/>
          <w:szCs w:val="24"/>
        </w:rPr>
        <w:t>was obta</w:t>
      </w:r>
      <w:r w:rsidR="008A71CD">
        <w:rPr>
          <w:rFonts w:ascii="Times New Roman" w:hAnsi="Times New Roman" w:cs="Times New Roman"/>
          <w:sz w:val="24"/>
          <w:szCs w:val="24"/>
        </w:rPr>
        <w:t xml:space="preserve">ined by a similar procedure as </w:t>
      </w:r>
      <w:r w:rsidRPr="00864F54">
        <w:rPr>
          <w:rFonts w:ascii="Times New Roman" w:hAnsi="Times New Roman" w:cs="Times New Roman"/>
          <w:sz w:val="24"/>
          <w:szCs w:val="24"/>
        </w:rPr>
        <w:t>CRG-OMe</w:t>
      </w:r>
      <w:r>
        <w:rPr>
          <w:rFonts w:ascii="Times New Roman" w:hAnsi="Times New Roman" w:cs="Times New Roman"/>
          <w:sz w:val="24"/>
          <w:szCs w:val="24"/>
        </w:rPr>
        <w:t xml:space="preserve">, </w:t>
      </w:r>
      <w:r w:rsidR="003E464B" w:rsidRPr="008A71CD">
        <w:rPr>
          <w:rFonts w:ascii="Times New Roman" w:hAnsi="Times New Roman" w:cs="Times New Roman"/>
          <w:sz w:val="24"/>
          <w:szCs w:val="24"/>
        </w:rPr>
        <w:t xml:space="preserve">Yield: 75%. </w:t>
      </w:r>
    </w:p>
    <w:p w:rsidR="00780F83" w:rsidRDefault="00EE4040" w:rsidP="008A71CD">
      <w:pPr>
        <w:spacing w:line="360" w:lineRule="auto"/>
        <w:jc w:val="center"/>
        <w:rPr>
          <w:rFonts w:ascii="Times New Roman" w:hAnsi="Times New Roman" w:cs="Times New Roman"/>
        </w:rPr>
      </w:pPr>
      <w:r w:rsidRPr="00592575">
        <w:rPr>
          <w:rFonts w:ascii="Times New Roman" w:hAnsi="Times New Roman" w:cs="Times New Roman"/>
        </w:rPr>
        <w:object w:dxaOrig="14436" w:dyaOrig="4699">
          <v:shape id="_x0000_i1055" type="#_x0000_t75" style="width:357.85pt;height:116.05pt" o:ole="">
            <v:imagedata r:id="rId72" o:title=""/>
          </v:shape>
          <o:OLEObject Type="Embed" ProgID="ChemDraw.Document.6.0" ShapeID="_x0000_i1055" DrawAspect="Content" ObjectID="_1816676375" r:id="rId73"/>
        </w:object>
      </w:r>
    </w:p>
    <w:p w:rsidR="002D1688" w:rsidRPr="002D1688" w:rsidRDefault="002D1688" w:rsidP="002D1688">
      <w:pPr>
        <w:spacing w:line="360" w:lineRule="auto"/>
        <w:jc w:val="center"/>
      </w:pPr>
      <w:r>
        <w:rPr>
          <w:rFonts w:ascii="Times New Roman" w:hAnsi="Times New Roman" w:cs="Times New Roman"/>
          <w:b/>
        </w:rPr>
        <w:t>Scheme S</w:t>
      </w:r>
      <w:r w:rsidR="00ED053C">
        <w:rPr>
          <w:rFonts w:ascii="Times New Roman" w:hAnsi="Times New Roman" w:cs="Times New Roman"/>
          <w:b/>
        </w:rPr>
        <w:t>10</w:t>
      </w:r>
      <w:r w:rsidRPr="002D1688">
        <w:rPr>
          <w:rFonts w:ascii="Times New Roman" w:hAnsi="Times New Roman" w:cs="Times New Roman"/>
          <w:b/>
        </w:rPr>
        <w:t>.</w:t>
      </w:r>
      <w:r>
        <w:rPr>
          <w:rFonts w:ascii="Times New Roman" w:hAnsi="Times New Roman" w:cs="Times New Roman"/>
        </w:rPr>
        <w:t xml:space="preserve"> Synthesis of </w:t>
      </w:r>
      <w:r w:rsidR="00687B00" w:rsidRPr="00687B00">
        <w:rPr>
          <w:rFonts w:ascii="Times New Roman" w:hAnsi="Times New Roman" w:cs="Times New Roman"/>
        </w:rPr>
        <w:t>CRG-Me</w:t>
      </w:r>
    </w:p>
    <w:p w:rsidR="00780F83" w:rsidRDefault="00780F83" w:rsidP="00780F83">
      <w:pPr>
        <w:spacing w:line="360" w:lineRule="auto"/>
        <w:jc w:val="center"/>
        <w:rPr>
          <w:rFonts w:ascii="Times New Roman" w:hAnsi="Times New Roman" w:cs="Times New Roman"/>
        </w:rPr>
      </w:pPr>
      <w:r>
        <w:rPr>
          <w:noProof/>
          <w:lang w:val="en-US" w:eastAsia="en-US"/>
        </w:rPr>
        <w:drawing>
          <wp:inline distT="0" distB="0" distL="0" distR="0" wp14:anchorId="49726591" wp14:editId="44AF5613">
            <wp:extent cx="4633415" cy="2944566"/>
            <wp:effectExtent l="0" t="0" r="0" b="8255"/>
            <wp:docPr id="3058" name="Resim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650504" cy="2955426"/>
                    </a:xfrm>
                    <a:prstGeom prst="rect">
                      <a:avLst/>
                    </a:prstGeom>
                  </pic:spPr>
                </pic:pic>
              </a:graphicData>
            </a:graphic>
          </wp:inline>
        </w:drawing>
      </w:r>
    </w:p>
    <w:p w:rsidR="00780F83" w:rsidRPr="003A4472" w:rsidRDefault="002D1688" w:rsidP="00780F83">
      <w:pPr>
        <w:pStyle w:val="ekillerTablosu"/>
        <w:jc w:val="center"/>
      </w:pPr>
      <w:r>
        <w:rPr>
          <w:b/>
        </w:rPr>
        <w:t xml:space="preserve">Figure S26. </w:t>
      </w:r>
      <w:r w:rsidR="00780F83" w:rsidRPr="003A4472">
        <w:t xml:space="preserve"> </w:t>
      </w:r>
      <w:r w:rsidR="00780F83">
        <w:t>FT-IR</w:t>
      </w:r>
      <w:r w:rsidR="00780F83" w:rsidRPr="003A4472">
        <w:t xml:space="preserve"> S</w:t>
      </w:r>
      <w:r>
        <w:t xml:space="preserve">pectrum of </w:t>
      </w:r>
      <w:r w:rsidR="00687B00" w:rsidRPr="00687B00">
        <w:rPr>
          <w:rFonts w:cs="Times New Roman"/>
        </w:rPr>
        <w:t>CRG-Me</w:t>
      </w:r>
    </w:p>
    <w:p w:rsidR="00780F83" w:rsidRDefault="00046449" w:rsidP="00780F83">
      <w:pPr>
        <w:spacing w:line="360" w:lineRule="auto"/>
        <w:jc w:val="center"/>
        <w:rPr>
          <w:rFonts w:ascii="Times New Roman" w:hAnsi="Times New Roman" w:cs="Times New Roman"/>
          <w:sz w:val="24"/>
          <w:szCs w:val="24"/>
        </w:rPr>
      </w:pPr>
      <w:r>
        <w:object w:dxaOrig="20960" w:dyaOrig="14700">
          <v:shape id="_x0000_i1056" type="#_x0000_t75" style="width:362.7pt;height:255.2pt" o:ole="">
            <v:imagedata r:id="rId75" o:title=""/>
          </v:shape>
          <o:OLEObject Type="Embed" ProgID="MestReNova.Document.1" ShapeID="_x0000_i1056" DrawAspect="Content" ObjectID="_1816676376" r:id="rId76"/>
        </w:object>
      </w:r>
    </w:p>
    <w:p w:rsidR="00780F83" w:rsidRPr="00252A5A" w:rsidRDefault="0031588E" w:rsidP="00780F83">
      <w:pPr>
        <w:pStyle w:val="ekillerTablosu"/>
        <w:jc w:val="center"/>
      </w:pPr>
      <w:r>
        <w:rPr>
          <w:b/>
        </w:rPr>
        <w:t>Figure S27</w:t>
      </w:r>
      <w:r w:rsidR="00780F83" w:rsidRPr="00252A5A">
        <w:rPr>
          <w:b/>
        </w:rPr>
        <w:t>.</w:t>
      </w:r>
      <w:r w:rsidR="00780F83" w:rsidRPr="00252A5A">
        <w:t xml:space="preserve"> </w:t>
      </w:r>
      <w:r w:rsidR="00780F83" w:rsidRPr="00252A5A">
        <w:rPr>
          <w:vertAlign w:val="superscript"/>
        </w:rPr>
        <w:t>31</w:t>
      </w:r>
      <w:r>
        <w:t>P-NMR Spectrum of</w:t>
      </w:r>
      <w:r w:rsidR="00780F83" w:rsidRPr="00252A5A">
        <w:t xml:space="preserve"> </w:t>
      </w:r>
      <w:r w:rsidR="00687B00" w:rsidRPr="00687B00">
        <w:rPr>
          <w:rFonts w:cs="Times New Roman"/>
          <w:b/>
        </w:rPr>
        <w:t>CRG-Me</w:t>
      </w:r>
      <w:r w:rsidR="00687B00">
        <w:rPr>
          <w:rFonts w:cs="Times New Roman"/>
          <w:b/>
        </w:rPr>
        <w:t xml:space="preserve"> </w:t>
      </w:r>
      <w:r w:rsidR="00780F83" w:rsidRPr="00252A5A">
        <w:t>(DMSO-d</w:t>
      </w:r>
      <w:r w:rsidR="00780F83" w:rsidRPr="00252A5A">
        <w:rPr>
          <w:vertAlign w:val="subscript"/>
        </w:rPr>
        <w:t>6</w:t>
      </w:r>
      <w:r w:rsidR="00780F83" w:rsidRPr="00252A5A">
        <w:t>)</w:t>
      </w:r>
    </w:p>
    <w:p w:rsidR="00780F83" w:rsidRPr="004B7CA9" w:rsidRDefault="00780F83" w:rsidP="00780F83"/>
    <w:p w:rsidR="00780F83" w:rsidRPr="006003B3" w:rsidRDefault="00046449" w:rsidP="00780F83">
      <w:pPr>
        <w:jc w:val="center"/>
      </w:pPr>
      <w:r>
        <w:object w:dxaOrig="20960" w:dyaOrig="14700">
          <v:shape id="_x0000_i1057" type="#_x0000_t75" style="width:389pt;height:272.4pt" o:ole="">
            <v:imagedata r:id="rId77" o:title=""/>
          </v:shape>
          <o:OLEObject Type="Embed" ProgID="MestReNova.Document.1" ShapeID="_x0000_i1057" DrawAspect="Content" ObjectID="_1816676377" r:id="rId78"/>
        </w:object>
      </w:r>
    </w:p>
    <w:p w:rsidR="00780F83" w:rsidRPr="00252A5A" w:rsidRDefault="001A2DDE" w:rsidP="00780F83">
      <w:pPr>
        <w:pStyle w:val="ekillerTablosu"/>
        <w:jc w:val="center"/>
      </w:pPr>
      <w:r>
        <w:rPr>
          <w:b/>
        </w:rPr>
        <w:t>Figure S28</w:t>
      </w:r>
      <w:r w:rsidR="00780F83" w:rsidRPr="00252A5A">
        <w:rPr>
          <w:b/>
        </w:rPr>
        <w:t>.</w:t>
      </w:r>
      <w:r w:rsidR="00780F83" w:rsidRPr="00252A5A">
        <w:t xml:space="preserve"> </w:t>
      </w:r>
      <w:r w:rsidR="00780F83" w:rsidRPr="00252A5A">
        <w:rPr>
          <w:vertAlign w:val="superscript"/>
        </w:rPr>
        <w:t>1</w:t>
      </w:r>
      <w:r>
        <w:t xml:space="preserve">H-NMR Spectrum of </w:t>
      </w:r>
      <w:r w:rsidR="00687B00" w:rsidRPr="00687B00">
        <w:rPr>
          <w:rFonts w:cs="Times New Roman"/>
          <w:b/>
        </w:rPr>
        <w:t>CRG-Me</w:t>
      </w:r>
      <w:r w:rsidR="00687B00">
        <w:rPr>
          <w:rFonts w:cs="Times New Roman"/>
          <w:b/>
        </w:rPr>
        <w:t xml:space="preserve"> </w:t>
      </w:r>
      <w:r w:rsidR="00780F83" w:rsidRPr="00252A5A">
        <w:t>(DMSO-d</w:t>
      </w:r>
      <w:r w:rsidR="00780F83" w:rsidRPr="00252A5A">
        <w:rPr>
          <w:vertAlign w:val="subscript"/>
        </w:rPr>
        <w:t>6</w:t>
      </w:r>
      <w:r w:rsidR="00780F83" w:rsidRPr="00252A5A">
        <w:t>)</w:t>
      </w:r>
    </w:p>
    <w:p w:rsidR="00780F83" w:rsidRDefault="00046449" w:rsidP="00780F83">
      <w:pPr>
        <w:jc w:val="center"/>
      </w:pPr>
      <w:r>
        <w:object w:dxaOrig="20960" w:dyaOrig="14700">
          <v:shape id="_x0000_i1058" type="#_x0000_t75" style="width:387.95pt;height:271.9pt" o:ole="">
            <v:imagedata r:id="rId79" o:title=""/>
          </v:shape>
          <o:OLEObject Type="Embed" ProgID="MestReNova.Document.1" ShapeID="_x0000_i1058" DrawAspect="Content" ObjectID="_1816676378" r:id="rId80"/>
        </w:object>
      </w:r>
    </w:p>
    <w:p w:rsidR="00780F83" w:rsidRPr="00252A5A" w:rsidRDefault="001A2DDE" w:rsidP="00780F83">
      <w:pPr>
        <w:pStyle w:val="ekillerTablosu"/>
        <w:jc w:val="center"/>
      </w:pPr>
      <w:r>
        <w:rPr>
          <w:b/>
        </w:rPr>
        <w:t>Figure S29</w:t>
      </w:r>
      <w:r w:rsidR="00780F83" w:rsidRPr="00252A5A">
        <w:rPr>
          <w:b/>
        </w:rPr>
        <w:t>.</w:t>
      </w:r>
      <w:r w:rsidR="00780F83" w:rsidRPr="00252A5A">
        <w:t xml:space="preserve"> </w:t>
      </w:r>
      <w:r w:rsidR="00780F83" w:rsidRPr="00252A5A">
        <w:rPr>
          <w:vertAlign w:val="superscript"/>
        </w:rPr>
        <w:t>13</w:t>
      </w:r>
      <w:r>
        <w:t xml:space="preserve">C-APT NMR Spectrum of </w:t>
      </w:r>
      <w:r w:rsidR="00687B00" w:rsidRPr="00687B00">
        <w:rPr>
          <w:rFonts w:cs="Times New Roman"/>
          <w:b/>
        </w:rPr>
        <w:t>CRG-Me</w:t>
      </w:r>
      <w:r w:rsidR="00687B00">
        <w:rPr>
          <w:rFonts w:cs="Times New Roman"/>
          <w:b/>
        </w:rPr>
        <w:t xml:space="preserve"> </w:t>
      </w:r>
      <w:r w:rsidR="00780F83" w:rsidRPr="00252A5A">
        <w:t>(DMSO-d</w:t>
      </w:r>
      <w:r w:rsidR="00780F83" w:rsidRPr="00252A5A">
        <w:rPr>
          <w:vertAlign w:val="subscript"/>
        </w:rPr>
        <w:t>6</w:t>
      </w:r>
      <w:r w:rsidR="00780F83" w:rsidRPr="00252A5A">
        <w:t>)</w:t>
      </w:r>
    </w:p>
    <w:p w:rsidR="00780F83" w:rsidRDefault="00780F83" w:rsidP="00780F83"/>
    <w:p w:rsidR="00C5429A" w:rsidRDefault="00C5429A" w:rsidP="00780F83"/>
    <w:p w:rsidR="00780F83" w:rsidRDefault="001A2DDE" w:rsidP="001A2DDE">
      <w:pPr>
        <w:pStyle w:val="Balk6"/>
        <w:rPr>
          <w:rFonts w:ascii="Arial" w:hAnsi="Arial" w:cs="Arial"/>
          <w:bCs/>
          <w:color w:val="auto"/>
          <w:sz w:val="20"/>
        </w:rPr>
      </w:pPr>
      <w:r w:rsidRPr="001A2DDE">
        <w:rPr>
          <w:rFonts w:ascii="Arial" w:hAnsi="Arial" w:cs="Arial"/>
          <w:b/>
          <w:bCs/>
          <w:color w:val="auto"/>
          <w:sz w:val="20"/>
        </w:rPr>
        <w:t>Table S</w:t>
      </w:r>
      <w:r>
        <w:rPr>
          <w:rFonts w:ascii="Arial" w:hAnsi="Arial" w:cs="Arial"/>
          <w:b/>
          <w:bCs/>
          <w:color w:val="auto"/>
          <w:sz w:val="20"/>
        </w:rPr>
        <w:t>3</w:t>
      </w:r>
      <w:r w:rsidRPr="001A2DDE">
        <w:rPr>
          <w:rFonts w:ascii="Arial" w:hAnsi="Arial" w:cs="Arial"/>
          <w:b/>
          <w:bCs/>
          <w:color w:val="auto"/>
          <w:sz w:val="20"/>
        </w:rPr>
        <w:t xml:space="preserve">. </w:t>
      </w:r>
      <w:r w:rsidRPr="001A2DDE">
        <w:rPr>
          <w:rFonts w:ascii="Arial" w:hAnsi="Arial" w:cs="Arial"/>
          <w:bCs/>
          <w:color w:val="auto"/>
          <w:sz w:val="20"/>
        </w:rPr>
        <w:t xml:space="preserve">Characterization </w:t>
      </w:r>
      <w:proofErr w:type="gramStart"/>
      <w:r w:rsidRPr="001A2DDE">
        <w:rPr>
          <w:rFonts w:ascii="Arial" w:hAnsi="Arial" w:cs="Arial"/>
          <w:bCs/>
          <w:color w:val="auto"/>
          <w:sz w:val="20"/>
        </w:rPr>
        <w:t>data</w:t>
      </w:r>
      <w:proofErr w:type="gramEnd"/>
      <w:r w:rsidRPr="001A2DDE">
        <w:rPr>
          <w:rFonts w:ascii="Arial" w:hAnsi="Arial" w:cs="Arial"/>
          <w:bCs/>
          <w:color w:val="auto"/>
          <w:sz w:val="20"/>
        </w:rPr>
        <w:t xml:space="preserve"> of </w:t>
      </w:r>
      <w:r w:rsidR="00687B00" w:rsidRPr="00687B00">
        <w:rPr>
          <w:rFonts w:ascii="Arial" w:hAnsi="Arial" w:cs="Arial"/>
          <w:b/>
          <w:bCs/>
          <w:color w:val="auto"/>
          <w:sz w:val="20"/>
        </w:rPr>
        <w:t>CRG-Me</w:t>
      </w:r>
    </w:p>
    <w:p w:rsidR="001A2DDE" w:rsidRPr="001A2DDE" w:rsidRDefault="001A2DDE" w:rsidP="001A2DDE"/>
    <w:tbl>
      <w:tblPr>
        <w:tblW w:w="8755" w:type="dxa"/>
        <w:tblBorders>
          <w:bottom w:val="single" w:sz="4" w:space="0" w:color="auto"/>
        </w:tblBorders>
        <w:tblLook w:val="0000" w:firstRow="0" w:lastRow="0" w:firstColumn="0" w:lastColumn="0" w:noHBand="0" w:noVBand="0"/>
      </w:tblPr>
      <w:tblGrid>
        <w:gridCol w:w="3964"/>
        <w:gridCol w:w="2694"/>
        <w:gridCol w:w="2097"/>
      </w:tblGrid>
      <w:tr w:rsidR="00780F83" w:rsidRPr="002872D4" w:rsidTr="002872D4">
        <w:trPr>
          <w:trHeight w:val="247"/>
        </w:trPr>
        <w:tc>
          <w:tcPr>
            <w:tcW w:w="3964"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spacing w:line="240" w:lineRule="auto"/>
              <w:jc w:val="both"/>
              <w:rPr>
                <w:rFonts w:ascii="Arial" w:hAnsi="Arial" w:cs="Arial"/>
                <w:b/>
                <w:bCs/>
                <w:sz w:val="20"/>
                <w:szCs w:val="20"/>
              </w:rPr>
            </w:pPr>
            <w:r w:rsidRPr="002872D4">
              <w:rPr>
                <w:rFonts w:ascii="Arial" w:hAnsi="Arial" w:cs="Arial"/>
                <w:b/>
                <w:bCs/>
                <w:sz w:val="20"/>
                <w:szCs w:val="20"/>
              </w:rPr>
              <w:br w:type="page"/>
            </w:r>
            <w:r w:rsidRPr="002872D4">
              <w:rPr>
                <w:rFonts w:ascii="Arial" w:hAnsi="Arial" w:cs="Arial"/>
                <w:b/>
                <w:sz w:val="20"/>
                <w:szCs w:val="20"/>
                <w:vertAlign w:val="superscript"/>
              </w:rPr>
              <w:t>31</w:t>
            </w:r>
            <w:r w:rsidRPr="002872D4">
              <w:rPr>
                <w:rFonts w:ascii="Arial" w:hAnsi="Arial" w:cs="Arial"/>
                <w:b/>
                <w:sz w:val="20"/>
                <w:szCs w:val="20"/>
              </w:rPr>
              <w:t>P-NMR (ppm)</w:t>
            </w:r>
          </w:p>
        </w:tc>
        <w:tc>
          <w:tcPr>
            <w:tcW w:w="2694"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spacing w:line="240" w:lineRule="auto"/>
              <w:jc w:val="both"/>
              <w:rPr>
                <w:rFonts w:ascii="Arial" w:hAnsi="Arial" w:cs="Arial"/>
                <w:b/>
                <w:sz w:val="20"/>
                <w:szCs w:val="20"/>
                <w:vertAlign w:val="superscript"/>
              </w:rPr>
            </w:pPr>
            <w:r w:rsidRPr="002872D4">
              <w:rPr>
                <w:rFonts w:ascii="Arial" w:hAnsi="Arial" w:cs="Arial"/>
                <w:b/>
                <w:bCs/>
                <w:sz w:val="20"/>
                <w:szCs w:val="20"/>
                <w:vertAlign w:val="superscript"/>
              </w:rPr>
              <w:t>1</w:t>
            </w:r>
            <w:r w:rsidRPr="002872D4">
              <w:rPr>
                <w:rFonts w:ascii="Arial" w:hAnsi="Arial" w:cs="Arial"/>
                <w:b/>
                <w:bCs/>
                <w:sz w:val="20"/>
                <w:szCs w:val="20"/>
              </w:rPr>
              <w:t>H-NMR (ppm)</w:t>
            </w:r>
          </w:p>
        </w:tc>
        <w:tc>
          <w:tcPr>
            <w:tcW w:w="2097"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spacing w:line="240" w:lineRule="auto"/>
              <w:jc w:val="both"/>
              <w:rPr>
                <w:rFonts w:ascii="Arial" w:hAnsi="Arial" w:cs="Arial"/>
                <w:b/>
                <w:sz w:val="20"/>
                <w:szCs w:val="20"/>
                <w:vertAlign w:val="superscript"/>
              </w:rPr>
            </w:pPr>
            <w:r w:rsidRPr="002872D4">
              <w:rPr>
                <w:rFonts w:ascii="Arial" w:hAnsi="Arial" w:cs="Arial"/>
                <w:b/>
                <w:bCs/>
                <w:sz w:val="20"/>
                <w:szCs w:val="20"/>
                <w:vertAlign w:val="superscript"/>
              </w:rPr>
              <w:t>13</w:t>
            </w:r>
            <w:r w:rsidRPr="002872D4">
              <w:rPr>
                <w:rFonts w:ascii="Arial" w:hAnsi="Arial" w:cs="Arial"/>
                <w:b/>
                <w:bCs/>
                <w:sz w:val="20"/>
                <w:szCs w:val="20"/>
              </w:rPr>
              <w:t>C–APT NMR (ppm)</w:t>
            </w:r>
          </w:p>
        </w:tc>
      </w:tr>
      <w:tr w:rsidR="00780F83" w:rsidRPr="002872D4" w:rsidTr="002872D4">
        <w:trPr>
          <w:trHeight w:val="247"/>
        </w:trPr>
        <w:tc>
          <w:tcPr>
            <w:tcW w:w="3964"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spacing w:before="120" w:line="240" w:lineRule="auto"/>
              <w:jc w:val="both"/>
              <w:rPr>
                <w:rFonts w:ascii="Arial" w:hAnsi="Arial" w:cs="Arial"/>
                <w:sz w:val="20"/>
                <w:szCs w:val="20"/>
              </w:rPr>
            </w:pPr>
            <w:r w:rsidRPr="002872D4">
              <w:rPr>
                <w:rFonts w:ascii="Arial" w:hAnsi="Arial" w:cs="Arial"/>
                <w:sz w:val="20"/>
                <w:szCs w:val="20"/>
              </w:rPr>
              <w:t>9.10-10.29 (1P, t, PB),</w:t>
            </w:r>
          </w:p>
          <w:p w:rsidR="00780F83" w:rsidRPr="002872D4" w:rsidRDefault="00780F83" w:rsidP="004D22CE">
            <w:pPr>
              <w:spacing w:before="120" w:line="240" w:lineRule="auto"/>
              <w:jc w:val="both"/>
              <w:rPr>
                <w:rFonts w:ascii="Arial" w:hAnsi="Arial" w:cs="Arial"/>
                <w:bCs/>
                <w:sz w:val="20"/>
                <w:szCs w:val="20"/>
              </w:rPr>
            </w:pPr>
            <w:r w:rsidRPr="002872D4">
              <w:rPr>
                <w:rFonts w:ascii="Arial" w:hAnsi="Arial" w:cs="Arial"/>
                <w:bCs/>
                <w:sz w:val="20"/>
                <w:szCs w:val="20"/>
              </w:rPr>
              <w:t xml:space="preserve">24.79-25.37 (2P, d, PA), </w:t>
            </w:r>
          </w:p>
          <w:p w:rsidR="00780F83" w:rsidRPr="002872D4" w:rsidRDefault="00780F83" w:rsidP="004D22CE">
            <w:pPr>
              <w:spacing w:line="240" w:lineRule="auto"/>
              <w:jc w:val="both"/>
              <w:rPr>
                <w:rFonts w:ascii="Arial" w:hAnsi="Arial" w:cs="Arial"/>
                <w:b/>
                <w:bCs/>
                <w:sz w:val="20"/>
                <w:szCs w:val="20"/>
              </w:rPr>
            </w:pPr>
            <w:r w:rsidRPr="002872D4">
              <w:rPr>
                <w:rFonts w:ascii="Arial" w:hAnsi="Arial" w:cs="Arial"/>
                <w:b/>
                <w:bCs/>
                <w:sz w:val="20"/>
                <w:szCs w:val="20"/>
              </w:rPr>
              <w:t>A</w:t>
            </w:r>
            <w:r w:rsidRPr="002872D4">
              <w:rPr>
                <w:rFonts w:ascii="Arial" w:hAnsi="Arial" w:cs="Arial"/>
                <w:b/>
                <w:bCs/>
                <w:sz w:val="20"/>
                <w:szCs w:val="20"/>
                <w:vertAlign w:val="subscript"/>
              </w:rPr>
              <w:t>2</w:t>
            </w:r>
            <w:r w:rsidRPr="002872D4">
              <w:rPr>
                <w:rFonts w:ascii="Arial" w:hAnsi="Arial" w:cs="Arial"/>
                <w:b/>
                <w:bCs/>
                <w:sz w:val="20"/>
                <w:szCs w:val="20"/>
              </w:rPr>
              <w:t>X</w:t>
            </w:r>
            <w:r w:rsidR="001A2DDE" w:rsidRPr="002872D4">
              <w:rPr>
                <w:rFonts w:ascii="Arial" w:hAnsi="Arial" w:cs="Arial"/>
                <w:bCs/>
                <w:sz w:val="20"/>
                <w:szCs w:val="20"/>
              </w:rPr>
              <w:t xml:space="preserve"> Spin System</w:t>
            </w:r>
          </w:p>
        </w:tc>
        <w:tc>
          <w:tcPr>
            <w:tcW w:w="2694"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pStyle w:val="NormalWeb"/>
              <w:spacing w:before="0" w:beforeAutospacing="0" w:after="0" w:afterAutospacing="0"/>
              <w:jc w:val="both"/>
              <w:rPr>
                <w:rFonts w:ascii="MS Shell Dlg 2" w:hAnsi="MS Shell Dlg 2" w:cs="MS Shell Dlg 2"/>
                <w:sz w:val="20"/>
              </w:rPr>
            </w:pPr>
            <w:r w:rsidRPr="002872D4">
              <w:rPr>
                <w:sz w:val="20"/>
                <w:szCs w:val="20"/>
                <w:vertAlign w:val="superscript"/>
              </w:rPr>
              <w:t>1</w:t>
            </w:r>
            <w:r w:rsidRPr="002872D4">
              <w:rPr>
                <w:sz w:val="20"/>
                <w:szCs w:val="20"/>
              </w:rPr>
              <w:t>H NMR (400 MHz, DMSO-</w:t>
            </w:r>
            <w:r w:rsidRPr="002872D4">
              <w:rPr>
                <w:i/>
                <w:iCs/>
                <w:sz w:val="20"/>
                <w:szCs w:val="20"/>
              </w:rPr>
              <w:t>d</w:t>
            </w:r>
            <w:r w:rsidRPr="002872D4">
              <w:rPr>
                <w:sz w:val="20"/>
                <w:szCs w:val="20"/>
                <w:vertAlign w:val="subscript"/>
              </w:rPr>
              <w:t>6</w:t>
            </w:r>
            <w:r w:rsidRPr="002872D4">
              <w:rPr>
                <w:sz w:val="20"/>
                <w:szCs w:val="20"/>
              </w:rPr>
              <w:t xml:space="preserve">) δ 8.38 (d, </w:t>
            </w:r>
            <w:r w:rsidRPr="002872D4">
              <w:rPr>
                <w:i/>
                <w:iCs/>
                <w:sz w:val="20"/>
                <w:szCs w:val="20"/>
              </w:rPr>
              <w:t>J</w:t>
            </w:r>
            <w:r w:rsidRPr="002872D4">
              <w:rPr>
                <w:sz w:val="20"/>
                <w:szCs w:val="20"/>
              </w:rPr>
              <w:t xml:space="preserve"> = 8.5 Hz, 2H), 8.21 – 8.14 (m, 3H), 8.06 (d, </w:t>
            </w:r>
            <w:r w:rsidRPr="002872D4">
              <w:rPr>
                <w:i/>
                <w:iCs/>
                <w:sz w:val="20"/>
                <w:szCs w:val="20"/>
              </w:rPr>
              <w:t>J</w:t>
            </w:r>
            <w:r w:rsidRPr="002872D4">
              <w:rPr>
                <w:sz w:val="20"/>
                <w:szCs w:val="20"/>
              </w:rPr>
              <w:t xml:space="preserve"> = 8.3 Hz, 2H), 8.00 – 7.89 (m, 3H), 7.86 – 7.76 (m, 5H), 7.74 – 7.62 (m, 8H), 7.58 – 7.52 (m, 4H), 7.46 (t, </w:t>
            </w:r>
            <w:r w:rsidRPr="002872D4">
              <w:rPr>
                <w:i/>
                <w:iCs/>
                <w:sz w:val="20"/>
                <w:szCs w:val="20"/>
              </w:rPr>
              <w:t>J</w:t>
            </w:r>
            <w:r w:rsidRPr="002872D4">
              <w:rPr>
                <w:sz w:val="20"/>
                <w:szCs w:val="20"/>
              </w:rPr>
              <w:t xml:space="preserve"> = 7.2 Hz, 4H), 7.29 (dd, </w:t>
            </w:r>
            <w:r w:rsidRPr="002872D4">
              <w:rPr>
                <w:i/>
                <w:iCs/>
                <w:sz w:val="20"/>
                <w:szCs w:val="20"/>
              </w:rPr>
              <w:t>J</w:t>
            </w:r>
            <w:r w:rsidRPr="002872D4">
              <w:rPr>
                <w:sz w:val="20"/>
                <w:szCs w:val="20"/>
              </w:rPr>
              <w:t xml:space="preserve"> = 15.3, 7.7 Hz, 8H), 2.38 (s, 6H).</w:t>
            </w:r>
          </w:p>
          <w:p w:rsidR="00780F83" w:rsidRPr="002872D4" w:rsidRDefault="00780F83" w:rsidP="004D22CE">
            <w:pPr>
              <w:spacing w:line="276" w:lineRule="auto"/>
              <w:jc w:val="both"/>
              <w:rPr>
                <w:rFonts w:ascii="Arial" w:hAnsi="Arial" w:cs="Arial"/>
                <w:b/>
                <w:sz w:val="20"/>
                <w:szCs w:val="20"/>
              </w:rPr>
            </w:pPr>
            <w:r w:rsidRPr="002872D4">
              <w:rPr>
                <w:rFonts w:ascii="Arial" w:hAnsi="Arial" w:cs="Arial"/>
                <w:b/>
                <w:sz w:val="20"/>
                <w:szCs w:val="20"/>
              </w:rPr>
              <w:t xml:space="preserve"> </w:t>
            </w:r>
          </w:p>
        </w:tc>
        <w:tc>
          <w:tcPr>
            <w:tcW w:w="2097"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pStyle w:val="NormalWeb"/>
              <w:spacing w:before="0" w:beforeAutospacing="0" w:after="0" w:afterAutospacing="0"/>
              <w:rPr>
                <w:rFonts w:ascii="MS Shell Dlg 2" w:hAnsi="MS Shell Dlg 2" w:cs="MS Shell Dlg 2"/>
                <w:sz w:val="20"/>
              </w:rPr>
            </w:pPr>
            <w:r w:rsidRPr="002872D4">
              <w:rPr>
                <w:sz w:val="20"/>
                <w:szCs w:val="20"/>
                <w:vertAlign w:val="superscript"/>
              </w:rPr>
              <w:t>13</w:t>
            </w:r>
            <w:r w:rsidRPr="002872D4">
              <w:rPr>
                <w:sz w:val="20"/>
                <w:szCs w:val="20"/>
              </w:rPr>
              <w:t>C NMR (101 MHz, DMSO) δ 21.6, 120.8, 121.5, 122.1, 122.4, 123.3, 125.4, 127.2, 128.3, 129.3, 129.5, 130.1, 130.4, 130.4, 130.8, 132.4, 139.9, 141.4, 145.2, 147.6, 150.1, 152.9, 154.6, 189.0</w:t>
            </w:r>
          </w:p>
          <w:p w:rsidR="00780F83" w:rsidRPr="002872D4" w:rsidRDefault="00780F83" w:rsidP="004D22CE">
            <w:pPr>
              <w:spacing w:after="0"/>
              <w:jc w:val="both"/>
              <w:rPr>
                <w:rFonts w:ascii="Arial" w:hAnsi="Arial" w:cs="Arial"/>
                <w:sz w:val="20"/>
                <w:szCs w:val="20"/>
              </w:rPr>
            </w:pPr>
          </w:p>
        </w:tc>
      </w:tr>
      <w:tr w:rsidR="00780F83" w:rsidRPr="002872D4" w:rsidTr="002872D4">
        <w:trPr>
          <w:trHeight w:val="247"/>
        </w:trPr>
        <w:tc>
          <w:tcPr>
            <w:tcW w:w="3964"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spacing w:line="240" w:lineRule="auto"/>
              <w:jc w:val="both"/>
              <w:rPr>
                <w:rFonts w:ascii="Arial" w:hAnsi="Arial" w:cs="Arial"/>
                <w:b/>
                <w:bCs/>
                <w:sz w:val="20"/>
                <w:szCs w:val="20"/>
                <w:vertAlign w:val="superscript"/>
              </w:rPr>
            </w:pPr>
            <w:r w:rsidRPr="002872D4">
              <w:rPr>
                <w:rFonts w:ascii="Arial" w:hAnsi="Arial" w:cs="Arial"/>
                <w:b/>
                <w:bCs/>
                <w:sz w:val="20"/>
                <w:szCs w:val="20"/>
              </w:rPr>
              <w:t>FT-IR (cm</w:t>
            </w:r>
            <w:r w:rsidRPr="002872D4">
              <w:rPr>
                <w:rFonts w:ascii="Arial" w:hAnsi="Arial" w:cs="Arial"/>
                <w:b/>
                <w:bCs/>
                <w:sz w:val="20"/>
                <w:szCs w:val="20"/>
                <w:vertAlign w:val="superscript"/>
              </w:rPr>
              <w:t>-1</w:t>
            </w:r>
            <w:r w:rsidRPr="002872D4">
              <w:rPr>
                <w:rFonts w:ascii="Arial" w:hAnsi="Arial" w:cs="Arial"/>
                <w:b/>
                <w:bCs/>
                <w:sz w:val="20"/>
                <w:szCs w:val="20"/>
              </w:rPr>
              <w:t>)</w:t>
            </w:r>
          </w:p>
        </w:tc>
        <w:tc>
          <w:tcPr>
            <w:tcW w:w="4791"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261142" w:rsidP="004D22CE">
            <w:pPr>
              <w:spacing w:line="240" w:lineRule="auto"/>
              <w:jc w:val="both"/>
              <w:rPr>
                <w:rFonts w:ascii="Arial" w:hAnsi="Arial" w:cs="Arial"/>
                <w:b/>
                <w:bCs/>
                <w:sz w:val="20"/>
                <w:szCs w:val="20"/>
                <w:vertAlign w:val="superscript"/>
              </w:rPr>
            </w:pPr>
            <w:r w:rsidRPr="00261142">
              <w:rPr>
                <w:rFonts w:ascii="Arial" w:hAnsi="Arial" w:cs="Arial"/>
                <w:b/>
                <w:bCs/>
                <w:sz w:val="20"/>
                <w:szCs w:val="20"/>
              </w:rPr>
              <w:t xml:space="preserve">Elemental Analysis </w:t>
            </w:r>
            <w:r w:rsidR="00780F83" w:rsidRPr="002872D4">
              <w:rPr>
                <w:rFonts w:ascii="Arial" w:hAnsi="Arial" w:cs="Arial"/>
                <w:b/>
                <w:bCs/>
                <w:sz w:val="20"/>
                <w:szCs w:val="20"/>
              </w:rPr>
              <w:t>(%)</w:t>
            </w:r>
          </w:p>
        </w:tc>
      </w:tr>
      <w:tr w:rsidR="00780F83" w:rsidRPr="002872D4" w:rsidTr="002872D4">
        <w:trPr>
          <w:trHeight w:val="247"/>
        </w:trPr>
        <w:tc>
          <w:tcPr>
            <w:tcW w:w="3964" w:type="dxa"/>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2872D4">
            <w:pPr>
              <w:pBdr>
                <w:right w:val="single" w:sz="4" w:space="4" w:color="auto"/>
              </w:pBdr>
              <w:spacing w:line="240" w:lineRule="auto"/>
              <w:jc w:val="both"/>
              <w:rPr>
                <w:rFonts w:ascii="Arial" w:hAnsi="Arial" w:cs="Arial"/>
                <w:b/>
                <w:bCs/>
                <w:sz w:val="20"/>
                <w:szCs w:val="20"/>
                <w:vertAlign w:val="subscript"/>
              </w:rPr>
            </w:pPr>
            <w:r w:rsidRPr="002872D4">
              <w:rPr>
                <w:rFonts w:ascii="Arial" w:hAnsi="Arial" w:cs="Arial"/>
                <w:bCs/>
                <w:sz w:val="20"/>
                <w:szCs w:val="20"/>
              </w:rPr>
              <w:sym w:font="Symbol" w:char="F06E"/>
            </w:r>
            <w:r w:rsidR="00261142">
              <w:rPr>
                <w:rFonts w:ascii="Arial" w:hAnsi="Arial" w:cs="Arial"/>
                <w:b/>
                <w:bCs/>
                <w:sz w:val="20"/>
                <w:szCs w:val="20"/>
                <w:vertAlign w:val="subscript"/>
              </w:rPr>
              <w:t>C-H(Aromatic</w:t>
            </w:r>
            <w:r w:rsidRPr="002872D4">
              <w:rPr>
                <w:rFonts w:ascii="Arial" w:hAnsi="Arial" w:cs="Arial"/>
                <w:b/>
                <w:bCs/>
                <w:sz w:val="20"/>
                <w:szCs w:val="20"/>
                <w:vertAlign w:val="subscript"/>
              </w:rPr>
              <w:t>)</w:t>
            </w:r>
            <w:r w:rsidRPr="002872D4">
              <w:rPr>
                <w:rFonts w:ascii="Arial" w:hAnsi="Arial" w:cs="Arial"/>
                <w:b/>
                <w:bCs/>
                <w:sz w:val="20"/>
                <w:szCs w:val="20"/>
              </w:rPr>
              <w:t xml:space="preserve">    </w:t>
            </w:r>
            <w:r w:rsidR="001A2DDE" w:rsidRPr="002872D4">
              <w:rPr>
                <w:rFonts w:ascii="Arial" w:hAnsi="Arial" w:cs="Arial"/>
                <w:bCs/>
                <w:sz w:val="20"/>
                <w:szCs w:val="20"/>
              </w:rPr>
              <w:t xml:space="preserve">3067, 3035                       </w:t>
            </w:r>
            <w:r w:rsidRPr="002872D4">
              <w:rPr>
                <w:rFonts w:ascii="Arial" w:hAnsi="Arial" w:cs="Arial"/>
                <w:b/>
                <w:bCs/>
                <w:sz w:val="20"/>
                <w:szCs w:val="20"/>
              </w:rPr>
              <w:t xml:space="preserve">                    </w:t>
            </w:r>
            <w:r w:rsidRPr="002872D4">
              <w:rPr>
                <w:rFonts w:ascii="Arial" w:hAnsi="Arial" w:cs="Arial"/>
                <w:bCs/>
                <w:sz w:val="20"/>
                <w:szCs w:val="20"/>
              </w:rPr>
              <w:sym w:font="Symbol" w:char="F06E"/>
            </w:r>
            <w:r w:rsidRPr="002872D4">
              <w:rPr>
                <w:rFonts w:ascii="Arial" w:hAnsi="Arial" w:cs="Arial"/>
                <w:b/>
                <w:bCs/>
                <w:sz w:val="20"/>
                <w:szCs w:val="20"/>
                <w:vertAlign w:val="subscript"/>
              </w:rPr>
              <w:t xml:space="preserve"> C-H(A</w:t>
            </w:r>
            <w:r w:rsidR="00261142">
              <w:rPr>
                <w:rFonts w:ascii="Arial" w:hAnsi="Arial" w:cs="Arial"/>
                <w:b/>
                <w:bCs/>
                <w:sz w:val="20"/>
                <w:szCs w:val="20"/>
                <w:vertAlign w:val="subscript"/>
              </w:rPr>
              <w:t>liphatic</w:t>
            </w:r>
            <w:r w:rsidRPr="002872D4">
              <w:rPr>
                <w:rFonts w:ascii="Arial" w:hAnsi="Arial" w:cs="Arial"/>
                <w:b/>
                <w:bCs/>
                <w:sz w:val="20"/>
                <w:szCs w:val="20"/>
                <w:vertAlign w:val="subscript"/>
              </w:rPr>
              <w:t>)</w:t>
            </w:r>
            <w:r w:rsidR="002872D4">
              <w:rPr>
                <w:rFonts w:ascii="Arial" w:hAnsi="Arial" w:cs="Arial"/>
                <w:b/>
                <w:bCs/>
                <w:sz w:val="20"/>
                <w:szCs w:val="20"/>
                <w:vertAlign w:val="subscript"/>
              </w:rPr>
              <w:t xml:space="preserve"> </w:t>
            </w:r>
            <w:r w:rsidR="002872D4">
              <w:rPr>
                <w:rFonts w:ascii="Arial" w:hAnsi="Arial" w:cs="Arial"/>
                <w:bCs/>
                <w:sz w:val="20"/>
                <w:szCs w:val="20"/>
              </w:rPr>
              <w:t xml:space="preserve">                           </w:t>
            </w:r>
            <w:r w:rsidRPr="002872D4">
              <w:rPr>
                <w:rFonts w:ascii="Arial" w:hAnsi="Arial" w:cs="Arial"/>
                <w:bCs/>
                <w:sz w:val="20"/>
                <w:szCs w:val="20"/>
              </w:rPr>
              <w:t xml:space="preserve">2959, </w:t>
            </w:r>
            <w:r w:rsidR="002872D4">
              <w:rPr>
                <w:rFonts w:ascii="Arial" w:hAnsi="Arial" w:cs="Arial"/>
                <w:bCs/>
                <w:sz w:val="20"/>
                <w:szCs w:val="20"/>
              </w:rPr>
              <w:t xml:space="preserve">     </w:t>
            </w:r>
            <w:r w:rsidRPr="002872D4">
              <w:rPr>
                <w:rFonts w:ascii="Arial" w:hAnsi="Arial" w:cs="Arial"/>
                <w:bCs/>
                <w:sz w:val="20"/>
                <w:szCs w:val="20"/>
              </w:rPr>
              <w:t>28931</w:t>
            </w:r>
          </w:p>
          <w:p w:rsidR="00780F83" w:rsidRPr="002872D4" w:rsidRDefault="00780F83" w:rsidP="004D22CE">
            <w:pPr>
              <w:pBdr>
                <w:right w:val="single" w:sz="4" w:space="4" w:color="auto"/>
              </w:pBdr>
              <w:spacing w:line="240" w:lineRule="auto"/>
              <w:jc w:val="both"/>
              <w:rPr>
                <w:rFonts w:ascii="Arial" w:hAnsi="Arial" w:cs="Arial"/>
                <w:b/>
                <w:bCs/>
                <w:sz w:val="20"/>
                <w:szCs w:val="20"/>
                <w:vertAlign w:val="subscript"/>
              </w:rPr>
            </w:pPr>
            <w:r w:rsidRPr="002872D4">
              <w:rPr>
                <w:rFonts w:ascii="Arial" w:hAnsi="Arial" w:cs="Arial"/>
                <w:bCs/>
                <w:sz w:val="20"/>
                <w:szCs w:val="20"/>
              </w:rPr>
              <w:sym w:font="Symbol" w:char="F06E"/>
            </w:r>
            <w:r w:rsidRPr="002872D4">
              <w:rPr>
                <w:rFonts w:ascii="Arial" w:hAnsi="Arial" w:cs="Arial"/>
                <w:b/>
                <w:bCs/>
                <w:sz w:val="20"/>
                <w:szCs w:val="20"/>
                <w:vertAlign w:val="subscript"/>
              </w:rPr>
              <w:t xml:space="preserve">C=O                                                        </w:t>
            </w:r>
            <w:r w:rsidRPr="002872D4">
              <w:rPr>
                <w:rFonts w:ascii="Arial" w:hAnsi="Arial" w:cs="Arial"/>
                <w:bCs/>
                <w:sz w:val="20"/>
                <w:szCs w:val="20"/>
              </w:rPr>
              <w:sym w:font="Symbol" w:char="F06E"/>
            </w:r>
            <w:r w:rsidRPr="002872D4">
              <w:rPr>
                <w:rFonts w:ascii="Arial" w:hAnsi="Arial" w:cs="Arial"/>
                <w:b/>
                <w:bCs/>
                <w:sz w:val="20"/>
                <w:szCs w:val="20"/>
                <w:vertAlign w:val="subscript"/>
              </w:rPr>
              <w:t>P=N</w:t>
            </w:r>
            <w:r w:rsidRPr="002872D4">
              <w:rPr>
                <w:rFonts w:ascii="Arial" w:hAnsi="Arial" w:cs="Arial"/>
                <w:b/>
                <w:bCs/>
                <w:sz w:val="20"/>
                <w:szCs w:val="20"/>
              </w:rPr>
              <w:t xml:space="preserve"> </w:t>
            </w:r>
          </w:p>
          <w:p w:rsidR="00780F83" w:rsidRPr="002872D4" w:rsidRDefault="00780F83" w:rsidP="004D22CE">
            <w:pPr>
              <w:spacing w:line="240" w:lineRule="auto"/>
              <w:jc w:val="both"/>
              <w:rPr>
                <w:rFonts w:ascii="Arial" w:hAnsi="Arial" w:cs="Arial"/>
                <w:sz w:val="20"/>
                <w:szCs w:val="20"/>
              </w:rPr>
            </w:pPr>
            <w:r w:rsidRPr="002872D4">
              <w:rPr>
                <w:rFonts w:ascii="Arial" w:hAnsi="Arial" w:cs="Arial"/>
                <w:bCs/>
                <w:sz w:val="20"/>
                <w:szCs w:val="20"/>
              </w:rPr>
              <w:t xml:space="preserve">1655            </w:t>
            </w:r>
            <w:r w:rsidRPr="002872D4">
              <w:rPr>
                <w:rFonts w:ascii="Arial" w:hAnsi="Arial" w:cs="Arial"/>
                <w:sz w:val="20"/>
                <w:szCs w:val="20"/>
              </w:rPr>
              <w:t xml:space="preserve">                 </w:t>
            </w:r>
            <w:r w:rsidRPr="002872D4">
              <w:rPr>
                <w:rFonts w:ascii="Arial" w:hAnsi="Arial" w:cs="Arial"/>
                <w:bCs/>
                <w:sz w:val="20"/>
                <w:szCs w:val="20"/>
              </w:rPr>
              <w:t>1171, 1209</w:t>
            </w:r>
          </w:p>
        </w:tc>
        <w:tc>
          <w:tcPr>
            <w:tcW w:w="4791"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2872D4" w:rsidRDefault="00780F83" w:rsidP="004D22CE">
            <w:pPr>
              <w:spacing w:before="120" w:after="120" w:line="240" w:lineRule="auto"/>
              <w:jc w:val="both"/>
              <w:rPr>
                <w:rFonts w:ascii="Arial" w:hAnsi="Arial" w:cs="Arial"/>
                <w:b/>
                <w:sz w:val="20"/>
                <w:szCs w:val="20"/>
              </w:rPr>
            </w:pPr>
            <w:r w:rsidRPr="002872D4">
              <w:rPr>
                <w:rFonts w:ascii="Arial" w:hAnsi="Arial" w:cs="Arial"/>
                <w:b/>
                <w:sz w:val="20"/>
                <w:szCs w:val="20"/>
              </w:rPr>
              <w:t>C</w:t>
            </w:r>
            <w:r w:rsidRPr="002872D4">
              <w:rPr>
                <w:rFonts w:ascii="Arial" w:hAnsi="Arial" w:cs="Arial"/>
                <w:b/>
                <w:sz w:val="20"/>
                <w:szCs w:val="20"/>
                <w:vertAlign w:val="subscript"/>
              </w:rPr>
              <w:t>68</w:t>
            </w:r>
            <w:r w:rsidRPr="002872D4">
              <w:rPr>
                <w:rFonts w:ascii="Arial" w:hAnsi="Arial" w:cs="Arial"/>
                <w:b/>
                <w:sz w:val="20"/>
                <w:szCs w:val="20"/>
              </w:rPr>
              <w:t>H</w:t>
            </w:r>
            <w:r w:rsidRPr="002872D4">
              <w:rPr>
                <w:rFonts w:ascii="Arial" w:hAnsi="Arial" w:cs="Arial"/>
                <w:b/>
                <w:sz w:val="20"/>
                <w:szCs w:val="20"/>
                <w:vertAlign w:val="subscript"/>
              </w:rPr>
              <w:t>50</w:t>
            </w:r>
            <w:r w:rsidRPr="002872D4">
              <w:rPr>
                <w:rFonts w:ascii="Arial" w:hAnsi="Arial" w:cs="Arial"/>
                <w:b/>
                <w:sz w:val="20"/>
                <w:szCs w:val="20"/>
              </w:rPr>
              <w:t>N</w:t>
            </w:r>
            <w:r w:rsidRPr="002872D4">
              <w:rPr>
                <w:rFonts w:ascii="Arial" w:hAnsi="Arial" w:cs="Arial"/>
                <w:b/>
                <w:sz w:val="20"/>
                <w:szCs w:val="20"/>
                <w:vertAlign w:val="subscript"/>
              </w:rPr>
              <w:t>7</w:t>
            </w:r>
            <w:r w:rsidRPr="002872D4">
              <w:rPr>
                <w:rFonts w:ascii="Arial" w:hAnsi="Arial" w:cs="Arial"/>
                <w:b/>
                <w:sz w:val="20"/>
                <w:szCs w:val="20"/>
              </w:rPr>
              <w:t>O</w:t>
            </w:r>
            <w:r w:rsidRPr="002872D4">
              <w:rPr>
                <w:rFonts w:ascii="Arial" w:hAnsi="Arial" w:cs="Arial"/>
                <w:b/>
                <w:sz w:val="20"/>
                <w:szCs w:val="20"/>
                <w:vertAlign w:val="subscript"/>
              </w:rPr>
              <w:t>8</w:t>
            </w:r>
            <w:r w:rsidRPr="002872D4">
              <w:rPr>
                <w:rFonts w:ascii="Arial" w:hAnsi="Arial" w:cs="Arial"/>
                <w:b/>
                <w:sz w:val="20"/>
                <w:szCs w:val="20"/>
              </w:rPr>
              <w:t>P</w:t>
            </w:r>
            <w:r w:rsidRPr="002872D4">
              <w:rPr>
                <w:rFonts w:ascii="Arial" w:hAnsi="Arial" w:cs="Arial"/>
                <w:b/>
                <w:sz w:val="20"/>
                <w:szCs w:val="20"/>
                <w:vertAlign w:val="subscript"/>
              </w:rPr>
              <w:t xml:space="preserve">3 </w:t>
            </w:r>
            <w:r w:rsidRPr="002872D4">
              <w:rPr>
                <w:rFonts w:ascii="Arial" w:hAnsi="Arial" w:cs="Arial"/>
                <w:b/>
                <w:sz w:val="20"/>
                <w:szCs w:val="20"/>
              </w:rPr>
              <w:t>(Mw: 1186.11 g/mol)</w:t>
            </w:r>
          </w:p>
          <w:p w:rsidR="00780F83" w:rsidRPr="002872D4" w:rsidRDefault="00261142" w:rsidP="004D22CE">
            <w:pPr>
              <w:spacing w:before="120" w:after="120" w:line="240" w:lineRule="auto"/>
              <w:jc w:val="both"/>
              <w:rPr>
                <w:rFonts w:ascii="Arial" w:hAnsi="Arial" w:cs="Arial"/>
                <w:b/>
                <w:sz w:val="20"/>
                <w:szCs w:val="20"/>
              </w:rPr>
            </w:pPr>
            <w:r w:rsidRPr="00261142">
              <w:rPr>
                <w:rFonts w:ascii="Arial" w:hAnsi="Arial" w:cs="Arial"/>
                <w:b/>
                <w:sz w:val="20"/>
                <w:szCs w:val="20"/>
              </w:rPr>
              <w:t>Theoretical</w:t>
            </w:r>
            <w:r w:rsidR="00780F83" w:rsidRPr="002872D4">
              <w:rPr>
                <w:rFonts w:ascii="Arial" w:hAnsi="Arial" w:cs="Arial"/>
                <w:b/>
                <w:sz w:val="20"/>
                <w:szCs w:val="20"/>
              </w:rPr>
              <w:t xml:space="preserve">: </w:t>
            </w:r>
            <w:r w:rsidR="00780F83" w:rsidRPr="002872D4">
              <w:rPr>
                <w:rFonts w:ascii="Arial" w:hAnsi="Arial" w:cs="Arial"/>
                <w:sz w:val="20"/>
                <w:szCs w:val="20"/>
              </w:rPr>
              <w:t>C, 68.86; H, 4.25; N, 8.27;</w:t>
            </w:r>
          </w:p>
          <w:p w:rsidR="00780F83" w:rsidRPr="002872D4" w:rsidRDefault="00261142" w:rsidP="004D22CE">
            <w:pPr>
              <w:spacing w:line="240" w:lineRule="auto"/>
              <w:jc w:val="both"/>
              <w:rPr>
                <w:rFonts w:ascii="Arial" w:hAnsi="Arial" w:cs="Arial"/>
                <w:color w:val="FF0000"/>
                <w:sz w:val="20"/>
                <w:szCs w:val="20"/>
              </w:rPr>
            </w:pPr>
            <w:r w:rsidRPr="00261142">
              <w:rPr>
                <w:rFonts w:ascii="Arial" w:hAnsi="Arial" w:cs="Arial"/>
                <w:b/>
                <w:sz w:val="20"/>
                <w:szCs w:val="20"/>
              </w:rPr>
              <w:t>Experimental</w:t>
            </w:r>
            <w:r w:rsidR="00780F83" w:rsidRPr="002872D4">
              <w:rPr>
                <w:rFonts w:ascii="Arial" w:hAnsi="Arial" w:cs="Arial"/>
                <w:b/>
                <w:sz w:val="20"/>
                <w:szCs w:val="20"/>
              </w:rPr>
              <w:t xml:space="preserve">: </w:t>
            </w:r>
            <w:r w:rsidR="00780F83" w:rsidRPr="002872D4">
              <w:rPr>
                <w:rFonts w:ascii="Arial" w:hAnsi="Arial" w:cs="Arial"/>
                <w:sz w:val="20"/>
                <w:szCs w:val="20"/>
              </w:rPr>
              <w:t>C, 68.88; H, 4.28; N, 8.29</w:t>
            </w:r>
          </w:p>
        </w:tc>
      </w:tr>
    </w:tbl>
    <w:p w:rsidR="00780F83" w:rsidRDefault="00780F83" w:rsidP="00780F83">
      <w:pPr>
        <w:rPr>
          <w:lang w:eastAsia="en-US"/>
        </w:rPr>
      </w:pPr>
    </w:p>
    <w:p w:rsidR="00780F83" w:rsidRDefault="00780F83" w:rsidP="00780F8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p>
    <w:p w:rsidR="008A71CD" w:rsidRDefault="008A71CD" w:rsidP="008A71CD">
      <w:pPr>
        <w:spacing w:line="360" w:lineRule="auto"/>
        <w:jc w:val="both"/>
        <w:rPr>
          <w:rFonts w:ascii="Times New Roman" w:hAnsi="Times New Roman" w:cs="Times New Roman"/>
          <w:sz w:val="24"/>
          <w:szCs w:val="24"/>
        </w:rPr>
      </w:pPr>
      <w:r>
        <w:rPr>
          <w:rFonts w:ascii="Times New Roman" w:hAnsi="Times New Roman" w:cs="Times New Roman"/>
          <w:sz w:val="24"/>
          <w:szCs w:val="24"/>
        </w:rPr>
        <w:t>In</w:t>
      </w:r>
      <w:r w:rsidRPr="008A71CD">
        <w:rPr>
          <w:rFonts w:ascii="Times New Roman" w:hAnsi="Times New Roman" w:cs="Times New Roman"/>
          <w:sz w:val="24"/>
          <w:szCs w:val="24"/>
        </w:rPr>
        <w:t xml:space="preserve"> </w:t>
      </w:r>
      <w:r w:rsidRPr="008A71CD">
        <w:rPr>
          <w:rFonts w:ascii="Times New Roman" w:hAnsi="Times New Roman" w:cs="Times New Roman"/>
          <w:sz w:val="24"/>
          <w:szCs w:val="24"/>
          <w:vertAlign w:val="superscript"/>
        </w:rPr>
        <w:t>13</w:t>
      </w:r>
      <w:r w:rsidRPr="008A71CD">
        <w:rPr>
          <w:rFonts w:ascii="Times New Roman" w:hAnsi="Times New Roman" w:cs="Times New Roman"/>
          <w:sz w:val="24"/>
          <w:szCs w:val="24"/>
        </w:rPr>
        <w:t>C NMR spectrum, the -CH</w:t>
      </w:r>
      <w:r w:rsidRPr="008A71CD">
        <w:rPr>
          <w:rFonts w:ascii="Times New Roman" w:hAnsi="Times New Roman" w:cs="Times New Roman"/>
          <w:sz w:val="24"/>
          <w:szCs w:val="24"/>
          <w:vertAlign w:val="subscript"/>
        </w:rPr>
        <w:t>3</w:t>
      </w:r>
      <w:r w:rsidRPr="008A71CD">
        <w:rPr>
          <w:rFonts w:ascii="Times New Roman" w:hAnsi="Times New Roman" w:cs="Times New Roman"/>
          <w:sz w:val="24"/>
          <w:szCs w:val="24"/>
        </w:rPr>
        <w:t xml:space="preserve"> (methyl) peak at 21.6 ppm and the chalcone peak at 189.0 ppm are the most characteristic peaks. In addition, the presence of a six-proton</w:t>
      </w:r>
      <w:r>
        <w:rPr>
          <w:rFonts w:ascii="Times New Roman" w:hAnsi="Times New Roman" w:cs="Times New Roman"/>
          <w:sz w:val="24"/>
          <w:szCs w:val="24"/>
        </w:rPr>
        <w:t xml:space="preserve"> singlet peak at 2.38 ppm in </w:t>
      </w:r>
      <w:r w:rsidRPr="008A71CD">
        <w:rPr>
          <w:rFonts w:ascii="Times New Roman" w:hAnsi="Times New Roman" w:cs="Times New Roman"/>
          <w:sz w:val="24"/>
          <w:szCs w:val="24"/>
          <w:vertAlign w:val="superscript"/>
        </w:rPr>
        <w:t>1</w:t>
      </w:r>
      <w:r w:rsidRPr="008A71CD">
        <w:rPr>
          <w:rFonts w:ascii="Times New Roman" w:hAnsi="Times New Roman" w:cs="Times New Roman"/>
          <w:sz w:val="24"/>
          <w:szCs w:val="24"/>
        </w:rPr>
        <w:t xml:space="preserve">H NMR spectrum can be shown as another proof that the structure is successfully attached to the phosphazene ring. In addition, the presence of one </w:t>
      </w:r>
      <w:r>
        <w:rPr>
          <w:rFonts w:ascii="Times New Roman" w:hAnsi="Times New Roman" w:cs="Times New Roman"/>
          <w:sz w:val="24"/>
          <w:szCs w:val="24"/>
        </w:rPr>
        <w:t>triplet and one doublet peak in</w:t>
      </w:r>
      <w:r w:rsidRPr="008A71CD">
        <w:rPr>
          <w:rFonts w:ascii="Times New Roman" w:hAnsi="Times New Roman" w:cs="Times New Roman"/>
          <w:sz w:val="24"/>
          <w:szCs w:val="24"/>
        </w:rPr>
        <w:t xml:space="preserve"> </w:t>
      </w:r>
      <w:r w:rsidRPr="008A71CD">
        <w:rPr>
          <w:rFonts w:ascii="Times New Roman" w:hAnsi="Times New Roman" w:cs="Times New Roman"/>
          <w:sz w:val="24"/>
          <w:szCs w:val="24"/>
          <w:vertAlign w:val="superscript"/>
        </w:rPr>
        <w:t>31</w:t>
      </w:r>
      <w:r w:rsidRPr="008A71CD">
        <w:rPr>
          <w:rFonts w:ascii="Times New Roman" w:hAnsi="Times New Roman" w:cs="Times New Roman"/>
          <w:sz w:val="24"/>
          <w:szCs w:val="24"/>
        </w:rPr>
        <w:t xml:space="preserve">P NMR spectrum indicates that the diazo compound is doubly </w:t>
      </w:r>
      <w:r>
        <w:rPr>
          <w:rFonts w:ascii="Times New Roman" w:hAnsi="Times New Roman" w:cs="Times New Roman"/>
          <w:sz w:val="24"/>
          <w:szCs w:val="24"/>
        </w:rPr>
        <w:t>bonded to the phosphazene ring.</w:t>
      </w:r>
    </w:p>
    <w:p w:rsidR="00C010A0" w:rsidRPr="008A71CD" w:rsidRDefault="00C010A0" w:rsidP="008A71CD">
      <w:pPr>
        <w:spacing w:line="360" w:lineRule="auto"/>
        <w:jc w:val="both"/>
        <w:rPr>
          <w:rFonts w:ascii="Times New Roman" w:hAnsi="Times New Roman" w:cs="Times New Roman"/>
          <w:sz w:val="24"/>
          <w:szCs w:val="24"/>
        </w:rPr>
      </w:pPr>
    </w:p>
    <w:p w:rsidR="00687B00" w:rsidRPr="008A71CD" w:rsidRDefault="008A71CD" w:rsidP="00687B00">
      <w:pPr>
        <w:spacing w:line="360" w:lineRule="auto"/>
        <w:ind w:left="142"/>
        <w:contextualSpacing/>
        <w:jc w:val="both"/>
        <w:rPr>
          <w:rFonts w:ascii="Times New Roman" w:hAnsi="Times New Roman" w:cs="Times New Roman"/>
          <w:b/>
          <w:sz w:val="24"/>
          <w:szCs w:val="24"/>
        </w:rPr>
      </w:pPr>
      <w:r>
        <w:rPr>
          <w:rFonts w:ascii="Times New Roman" w:hAnsi="Times New Roman" w:cs="Times New Roman"/>
          <w:b/>
          <w:sz w:val="24"/>
          <w:szCs w:val="24"/>
        </w:rPr>
        <w:t xml:space="preserve">4.3. </w:t>
      </w:r>
      <w:r w:rsidRPr="008A71CD">
        <w:rPr>
          <w:rFonts w:ascii="Times New Roman" w:hAnsi="Times New Roman" w:cs="Times New Roman"/>
          <w:b/>
          <w:sz w:val="24"/>
          <w:szCs w:val="24"/>
        </w:rPr>
        <w:t>Synthesis and</w:t>
      </w:r>
      <w:r w:rsidR="00687B00">
        <w:rPr>
          <w:rFonts w:ascii="Times New Roman" w:hAnsi="Times New Roman" w:cs="Times New Roman"/>
          <w:b/>
          <w:sz w:val="24"/>
          <w:szCs w:val="24"/>
        </w:rPr>
        <w:t xml:space="preserve"> Characterization of CRG-</w:t>
      </w:r>
      <w:r w:rsidRPr="008A71CD">
        <w:rPr>
          <w:rFonts w:ascii="Times New Roman" w:hAnsi="Times New Roman" w:cs="Times New Roman"/>
          <w:b/>
          <w:sz w:val="24"/>
          <w:szCs w:val="24"/>
        </w:rPr>
        <w:t>Ph</w:t>
      </w:r>
      <w:r w:rsidR="00C010A0">
        <w:rPr>
          <w:rFonts w:ascii="Times New Roman" w:hAnsi="Times New Roman" w:cs="Times New Roman"/>
          <w:b/>
          <w:sz w:val="24"/>
          <w:szCs w:val="24"/>
        </w:rPr>
        <w:t>e</w:t>
      </w:r>
    </w:p>
    <w:p w:rsidR="00780F83" w:rsidRDefault="00687B00" w:rsidP="008A71CD">
      <w:pPr>
        <w:spacing w:line="360" w:lineRule="auto"/>
        <w:rPr>
          <w:rFonts w:ascii="Times New Roman" w:hAnsi="Times New Roman" w:cs="Times New Roman"/>
          <w:sz w:val="24"/>
          <w:szCs w:val="24"/>
        </w:rPr>
      </w:pPr>
      <w:r>
        <w:rPr>
          <w:rFonts w:ascii="Times New Roman" w:hAnsi="Times New Roman" w:cs="Times New Roman"/>
          <w:sz w:val="24"/>
          <w:szCs w:val="24"/>
        </w:rPr>
        <w:t>This compound</w:t>
      </w:r>
      <w:r w:rsidR="008A71CD" w:rsidRPr="008A71CD">
        <w:rPr>
          <w:rFonts w:ascii="Times New Roman" w:hAnsi="Times New Roman" w:cs="Times New Roman"/>
          <w:sz w:val="24"/>
          <w:szCs w:val="24"/>
        </w:rPr>
        <w:t xml:space="preserve"> was obtained by fo</w:t>
      </w:r>
      <w:r>
        <w:rPr>
          <w:rFonts w:ascii="Times New Roman" w:hAnsi="Times New Roman" w:cs="Times New Roman"/>
          <w:sz w:val="24"/>
          <w:szCs w:val="24"/>
        </w:rPr>
        <w:t xml:space="preserve">llowing a similar procedure as </w:t>
      </w:r>
      <w:r w:rsidRPr="00687B00">
        <w:rPr>
          <w:rFonts w:ascii="Times New Roman" w:hAnsi="Times New Roman" w:cs="Times New Roman"/>
          <w:sz w:val="24"/>
          <w:szCs w:val="24"/>
        </w:rPr>
        <w:t>CRG-</w:t>
      </w:r>
      <w:r>
        <w:rPr>
          <w:rFonts w:ascii="Times New Roman" w:hAnsi="Times New Roman" w:cs="Times New Roman"/>
          <w:sz w:val="24"/>
          <w:szCs w:val="24"/>
        </w:rPr>
        <w:t>O</w:t>
      </w:r>
      <w:r w:rsidRPr="00687B00">
        <w:rPr>
          <w:rFonts w:ascii="Times New Roman" w:hAnsi="Times New Roman" w:cs="Times New Roman"/>
          <w:sz w:val="24"/>
          <w:szCs w:val="24"/>
        </w:rPr>
        <w:t>Me</w:t>
      </w:r>
      <w:r w:rsidR="008A71CD" w:rsidRPr="008A71CD">
        <w:rPr>
          <w:rFonts w:ascii="Times New Roman" w:hAnsi="Times New Roman" w:cs="Times New Roman"/>
          <w:sz w:val="24"/>
          <w:szCs w:val="24"/>
        </w:rPr>
        <w:t>. Yield</w:t>
      </w:r>
      <w:r w:rsidR="00780F83" w:rsidRPr="008A71CD">
        <w:rPr>
          <w:rFonts w:ascii="Times New Roman" w:hAnsi="Times New Roman" w:cs="Times New Roman"/>
          <w:sz w:val="24"/>
          <w:szCs w:val="24"/>
        </w:rPr>
        <w:t>:</w:t>
      </w:r>
      <w:r w:rsidR="00780F83" w:rsidRPr="00252A5A">
        <w:rPr>
          <w:rFonts w:ascii="Times New Roman" w:hAnsi="Times New Roman" w:cs="Times New Roman"/>
          <w:sz w:val="24"/>
          <w:szCs w:val="24"/>
        </w:rPr>
        <w:t xml:space="preserve"> 60</w:t>
      </w:r>
      <w:r w:rsidR="008A71CD" w:rsidRPr="00252A5A">
        <w:rPr>
          <w:rFonts w:ascii="Times New Roman" w:hAnsi="Times New Roman" w:cs="Times New Roman"/>
          <w:sz w:val="24"/>
          <w:szCs w:val="24"/>
        </w:rPr>
        <w:t>%</w:t>
      </w:r>
      <w:r w:rsidR="00780F83" w:rsidRPr="00252A5A">
        <w:rPr>
          <w:rFonts w:ascii="Times New Roman" w:hAnsi="Times New Roman" w:cs="Times New Roman"/>
          <w:sz w:val="24"/>
          <w:szCs w:val="24"/>
        </w:rPr>
        <w:t xml:space="preserve">. </w:t>
      </w:r>
    </w:p>
    <w:p w:rsidR="00C5429A" w:rsidRDefault="00C5429A" w:rsidP="008A71CD">
      <w:pPr>
        <w:spacing w:line="360" w:lineRule="auto"/>
        <w:rPr>
          <w:rFonts w:ascii="Times New Roman" w:hAnsi="Times New Roman" w:cs="Times New Roman"/>
          <w:sz w:val="24"/>
          <w:szCs w:val="24"/>
        </w:rPr>
      </w:pPr>
    </w:p>
    <w:p w:rsidR="00780F83" w:rsidRDefault="00B649D2" w:rsidP="008A71CD">
      <w:pPr>
        <w:spacing w:line="360" w:lineRule="auto"/>
        <w:ind w:firstLine="567"/>
        <w:jc w:val="center"/>
        <w:rPr>
          <w:rFonts w:ascii="Times New Roman" w:hAnsi="Times New Roman" w:cs="Times New Roman"/>
        </w:rPr>
      </w:pPr>
      <w:r w:rsidRPr="00592575">
        <w:rPr>
          <w:rFonts w:ascii="Times New Roman" w:hAnsi="Times New Roman" w:cs="Times New Roman"/>
        </w:rPr>
        <w:object w:dxaOrig="14894" w:dyaOrig="5229">
          <v:shape id="_x0000_i1059" type="#_x0000_t75" style="width:457.25pt;height:161.2pt" o:ole="">
            <v:imagedata r:id="rId81" o:title=""/>
          </v:shape>
          <o:OLEObject Type="Embed" ProgID="ChemDraw.Document.6.0" ShapeID="_x0000_i1059" DrawAspect="Content" ObjectID="_1816676379" r:id="rId82"/>
        </w:object>
      </w:r>
    </w:p>
    <w:p w:rsidR="008A71CD" w:rsidRPr="008A71CD" w:rsidRDefault="008A71CD" w:rsidP="008A71CD">
      <w:pPr>
        <w:spacing w:line="360" w:lineRule="auto"/>
        <w:ind w:firstLine="567"/>
        <w:jc w:val="center"/>
        <w:rPr>
          <w:rFonts w:ascii="Times New Roman" w:hAnsi="Times New Roman" w:cs="Times New Roman"/>
          <w:sz w:val="24"/>
          <w:szCs w:val="24"/>
        </w:rPr>
      </w:pPr>
      <w:r w:rsidRPr="008A71CD">
        <w:rPr>
          <w:rFonts w:ascii="Times New Roman" w:hAnsi="Times New Roman" w:cs="Times New Roman"/>
          <w:b/>
          <w:sz w:val="24"/>
        </w:rPr>
        <w:t>Scheme S1</w:t>
      </w:r>
      <w:r w:rsidR="00ED053C">
        <w:rPr>
          <w:rFonts w:ascii="Times New Roman" w:hAnsi="Times New Roman" w:cs="Times New Roman"/>
          <w:b/>
          <w:sz w:val="24"/>
        </w:rPr>
        <w:t>1</w:t>
      </w:r>
      <w:r w:rsidRPr="008A71CD">
        <w:rPr>
          <w:rFonts w:ascii="Times New Roman" w:hAnsi="Times New Roman" w:cs="Times New Roman"/>
          <w:b/>
          <w:sz w:val="24"/>
        </w:rPr>
        <w:t>.</w:t>
      </w:r>
      <w:r w:rsidRPr="008A71CD">
        <w:rPr>
          <w:rFonts w:ascii="Times New Roman" w:hAnsi="Times New Roman" w:cs="Times New Roman"/>
          <w:sz w:val="24"/>
        </w:rPr>
        <w:t xml:space="preserve"> </w:t>
      </w:r>
      <w:r w:rsidRPr="008A71CD">
        <w:rPr>
          <w:rFonts w:ascii="Times New Roman" w:hAnsi="Times New Roman" w:cs="Times New Roman"/>
          <w:sz w:val="24"/>
          <w:szCs w:val="24"/>
        </w:rPr>
        <w:t xml:space="preserve">Synthesis of </w:t>
      </w:r>
      <w:r w:rsidR="00687B00">
        <w:rPr>
          <w:rFonts w:ascii="Times New Roman" w:hAnsi="Times New Roman" w:cs="Times New Roman"/>
          <w:b/>
          <w:sz w:val="24"/>
          <w:szCs w:val="24"/>
        </w:rPr>
        <w:t>CRG-</w:t>
      </w:r>
      <w:r w:rsidR="00687B00" w:rsidRPr="008A71CD">
        <w:rPr>
          <w:rFonts w:ascii="Times New Roman" w:hAnsi="Times New Roman" w:cs="Times New Roman"/>
          <w:b/>
          <w:sz w:val="24"/>
          <w:szCs w:val="24"/>
        </w:rPr>
        <w:t>Ph</w:t>
      </w:r>
      <w:r w:rsidR="00687B00">
        <w:rPr>
          <w:rFonts w:ascii="Times New Roman" w:hAnsi="Times New Roman" w:cs="Times New Roman"/>
          <w:b/>
          <w:sz w:val="24"/>
          <w:szCs w:val="24"/>
        </w:rPr>
        <w:t>e</w:t>
      </w:r>
    </w:p>
    <w:p w:rsidR="00780F83" w:rsidRDefault="00780F83" w:rsidP="00780F83">
      <w:pPr>
        <w:pStyle w:val="ekillerTablosu"/>
        <w:jc w:val="center"/>
        <w:rPr>
          <w:b/>
        </w:rPr>
      </w:pPr>
      <w:r>
        <w:rPr>
          <w:noProof/>
          <w:lang w:val="en-US"/>
        </w:rPr>
        <w:lastRenderedPageBreak/>
        <w:drawing>
          <wp:inline distT="0" distB="0" distL="0" distR="0" wp14:anchorId="542801BF" wp14:editId="1DD7D867">
            <wp:extent cx="4384675" cy="2797044"/>
            <wp:effectExtent l="0" t="0" r="0" b="3810"/>
            <wp:docPr id="3059" name="Resim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92052" cy="2801750"/>
                    </a:xfrm>
                    <a:prstGeom prst="rect">
                      <a:avLst/>
                    </a:prstGeom>
                  </pic:spPr>
                </pic:pic>
              </a:graphicData>
            </a:graphic>
          </wp:inline>
        </w:drawing>
      </w:r>
    </w:p>
    <w:p w:rsidR="00780F83" w:rsidRDefault="008A71CD" w:rsidP="00780F83">
      <w:pPr>
        <w:pStyle w:val="ekillerTablosu"/>
        <w:jc w:val="center"/>
        <w:rPr>
          <w:rFonts w:cs="Times New Roman"/>
          <w:b/>
          <w:sz w:val="24"/>
          <w:szCs w:val="24"/>
        </w:rPr>
      </w:pPr>
      <w:r>
        <w:rPr>
          <w:b/>
        </w:rPr>
        <w:t>Figure S30</w:t>
      </w:r>
      <w:r w:rsidR="00780F83">
        <w:rPr>
          <w:b/>
        </w:rPr>
        <w:t>.</w:t>
      </w:r>
      <w:r w:rsidR="00780F83" w:rsidRPr="003A4472">
        <w:t xml:space="preserve"> </w:t>
      </w:r>
      <w:r w:rsidR="00780F83">
        <w:t>FT-IR</w:t>
      </w:r>
      <w:r w:rsidR="00780F83" w:rsidRPr="003A4472">
        <w:t xml:space="preserve"> S</w:t>
      </w:r>
      <w:r>
        <w:t xml:space="preserve">pectrum of </w:t>
      </w:r>
      <w:r w:rsidR="00687B00" w:rsidRPr="00687B00">
        <w:rPr>
          <w:rFonts w:cs="Times New Roman"/>
          <w:b/>
          <w:sz w:val="22"/>
          <w:szCs w:val="24"/>
        </w:rPr>
        <w:t>CRG-Phe</w:t>
      </w:r>
    </w:p>
    <w:p w:rsidR="00687B00" w:rsidRPr="00687B00" w:rsidRDefault="00687B00" w:rsidP="00687B00">
      <w:pPr>
        <w:rPr>
          <w:lang w:eastAsia="en-US"/>
        </w:rPr>
      </w:pPr>
    </w:p>
    <w:p w:rsidR="00780F83" w:rsidRDefault="00046449" w:rsidP="00780F83">
      <w:pPr>
        <w:jc w:val="center"/>
      </w:pPr>
      <w:r>
        <w:object w:dxaOrig="20960" w:dyaOrig="14700">
          <v:shape id="_x0000_i1060" type="#_x0000_t75" style="width:399.2pt;height:281pt" o:ole="">
            <v:imagedata r:id="rId84" o:title=""/>
          </v:shape>
          <o:OLEObject Type="Embed" ProgID="MestReNova.Document.1" ShapeID="_x0000_i1060" DrawAspect="Content" ObjectID="_1816676380" r:id="rId85"/>
        </w:object>
      </w:r>
    </w:p>
    <w:p w:rsidR="00780F83" w:rsidRPr="00261142" w:rsidRDefault="00261142" w:rsidP="00780F83">
      <w:pPr>
        <w:pStyle w:val="ekillerTablosu"/>
        <w:jc w:val="center"/>
      </w:pPr>
      <w:r w:rsidRPr="00261142">
        <w:rPr>
          <w:b/>
        </w:rPr>
        <w:t>Figure S31</w:t>
      </w:r>
      <w:r w:rsidR="00780F83" w:rsidRPr="00261142">
        <w:rPr>
          <w:b/>
        </w:rPr>
        <w:t>.</w:t>
      </w:r>
      <w:r w:rsidR="00780F83" w:rsidRPr="00261142">
        <w:t xml:space="preserve"> </w:t>
      </w:r>
      <w:r w:rsidR="00780F83" w:rsidRPr="00261142">
        <w:rPr>
          <w:vertAlign w:val="superscript"/>
        </w:rPr>
        <w:t>1</w:t>
      </w:r>
      <w:r w:rsidR="00780F83" w:rsidRPr="00261142">
        <w:t>H NMR Spe</w:t>
      </w:r>
      <w:r w:rsidRPr="00261142">
        <w:t xml:space="preserve">ctrum of </w:t>
      </w:r>
      <w:r w:rsidR="00687B00" w:rsidRPr="00687B00">
        <w:rPr>
          <w:rFonts w:cs="Times New Roman"/>
          <w:b/>
        </w:rPr>
        <w:t>CRG-Phe</w:t>
      </w:r>
    </w:p>
    <w:p w:rsidR="00780F83" w:rsidRDefault="00780F83" w:rsidP="00780F83">
      <w:pPr>
        <w:jc w:val="center"/>
      </w:pPr>
    </w:p>
    <w:p w:rsidR="00780F83" w:rsidRDefault="00046449" w:rsidP="00780F83">
      <w:pPr>
        <w:jc w:val="center"/>
      </w:pPr>
      <w:r>
        <w:object w:dxaOrig="20960" w:dyaOrig="14700">
          <v:shape id="_x0000_i1061" type="#_x0000_t75" style="width:381.5pt;height:267.6pt" o:ole="">
            <v:imagedata r:id="rId86" o:title=""/>
          </v:shape>
          <o:OLEObject Type="Embed" ProgID="MestReNova.Document.1" ShapeID="_x0000_i1061" DrawAspect="Content" ObjectID="_1816676381" r:id="rId87"/>
        </w:object>
      </w:r>
    </w:p>
    <w:p w:rsidR="00780F83" w:rsidRDefault="00261142" w:rsidP="00780F83">
      <w:pPr>
        <w:pStyle w:val="ekillerTablosu"/>
        <w:jc w:val="center"/>
        <w:rPr>
          <w:rFonts w:cs="Times New Roman"/>
          <w:b/>
        </w:rPr>
      </w:pPr>
      <w:r>
        <w:rPr>
          <w:b/>
        </w:rPr>
        <w:t>Figure S32</w:t>
      </w:r>
      <w:r w:rsidR="00780F83">
        <w:rPr>
          <w:b/>
        </w:rPr>
        <w:t>.</w:t>
      </w:r>
      <w:r w:rsidR="00780F83" w:rsidRPr="003A4472">
        <w:t xml:space="preserve"> </w:t>
      </w:r>
      <w:r w:rsidR="00780F83">
        <w:rPr>
          <w:vertAlign w:val="superscript"/>
        </w:rPr>
        <w:t>31</w:t>
      </w:r>
      <w:r w:rsidR="00780F83">
        <w:t>P NMR</w:t>
      </w:r>
      <w:r w:rsidR="00780F83" w:rsidRPr="003A4472">
        <w:t xml:space="preserve"> S</w:t>
      </w:r>
      <w:r w:rsidR="00780F83">
        <w:t>pe</w:t>
      </w:r>
      <w:r>
        <w:t xml:space="preserve">ctrum of </w:t>
      </w:r>
      <w:r w:rsidR="00687B00" w:rsidRPr="00687B00">
        <w:rPr>
          <w:rFonts w:cs="Times New Roman"/>
          <w:b/>
        </w:rPr>
        <w:t>CRG-Phe</w:t>
      </w:r>
    </w:p>
    <w:p w:rsidR="001D5A18" w:rsidRPr="001D5A18" w:rsidRDefault="001D5A18" w:rsidP="001D5A18">
      <w:pPr>
        <w:rPr>
          <w:lang w:eastAsia="en-US"/>
        </w:rPr>
      </w:pPr>
    </w:p>
    <w:p w:rsidR="00780F83" w:rsidRDefault="00046449" w:rsidP="00780F83">
      <w:pPr>
        <w:jc w:val="center"/>
      </w:pPr>
      <w:r>
        <w:object w:dxaOrig="20960" w:dyaOrig="14700">
          <v:shape id="_x0000_i1062" type="#_x0000_t75" style="width:407.8pt;height:283.7pt" o:ole="">
            <v:imagedata r:id="rId88" o:title=""/>
          </v:shape>
          <o:OLEObject Type="Embed" ProgID="MestReNova.Document.1" ShapeID="_x0000_i1062" DrawAspect="Content" ObjectID="_1816676382" r:id="rId89"/>
        </w:object>
      </w:r>
    </w:p>
    <w:p w:rsidR="00780F83" w:rsidRDefault="00261142" w:rsidP="00780F83">
      <w:pPr>
        <w:pStyle w:val="ekillerTablosu"/>
        <w:jc w:val="center"/>
      </w:pPr>
      <w:r>
        <w:rPr>
          <w:b/>
        </w:rPr>
        <w:t>Figure S33</w:t>
      </w:r>
      <w:r w:rsidR="00780F83">
        <w:rPr>
          <w:b/>
        </w:rPr>
        <w:t>.</w:t>
      </w:r>
      <w:r w:rsidR="00780F83" w:rsidRPr="003A4472">
        <w:t xml:space="preserve"> </w:t>
      </w:r>
      <w:r w:rsidR="00780F83" w:rsidRPr="00A85D9A">
        <w:rPr>
          <w:vertAlign w:val="superscript"/>
        </w:rPr>
        <w:t>1</w:t>
      </w:r>
      <w:r w:rsidR="00780F83">
        <w:rPr>
          <w:vertAlign w:val="superscript"/>
        </w:rPr>
        <w:t>3</w:t>
      </w:r>
      <w:r w:rsidR="00780F83">
        <w:t>C-APT NMR</w:t>
      </w:r>
      <w:r w:rsidR="00780F83" w:rsidRPr="003A4472">
        <w:t xml:space="preserve"> S</w:t>
      </w:r>
      <w:r>
        <w:t xml:space="preserve">pectrum of </w:t>
      </w:r>
      <w:r w:rsidR="00687B00" w:rsidRPr="00687B00">
        <w:rPr>
          <w:rFonts w:cs="Times New Roman"/>
          <w:b/>
        </w:rPr>
        <w:t>CRG-Phe</w:t>
      </w:r>
    </w:p>
    <w:p w:rsidR="00780F83" w:rsidRDefault="00780F83" w:rsidP="00780F83">
      <w:pPr>
        <w:jc w:val="center"/>
      </w:pPr>
    </w:p>
    <w:p w:rsidR="00780F83" w:rsidRDefault="00780F83" w:rsidP="00780F83">
      <w:pPr>
        <w:jc w:val="center"/>
        <w:rPr>
          <w:lang w:eastAsia="en-US"/>
        </w:rPr>
      </w:pPr>
      <w:r>
        <w:rPr>
          <w:noProof/>
          <w:lang w:val="en-US" w:eastAsia="en-US"/>
        </w:rPr>
        <w:lastRenderedPageBreak/>
        <w:drawing>
          <wp:inline distT="0" distB="0" distL="0" distR="0" wp14:anchorId="5E636268" wp14:editId="25C31EAD">
            <wp:extent cx="5755850" cy="3308796"/>
            <wp:effectExtent l="0" t="0" r="0" b="635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03327" cy="3336089"/>
                    </a:xfrm>
                    <a:prstGeom prst="rect">
                      <a:avLst/>
                    </a:prstGeom>
                  </pic:spPr>
                </pic:pic>
              </a:graphicData>
            </a:graphic>
          </wp:inline>
        </w:drawing>
      </w:r>
    </w:p>
    <w:p w:rsidR="00C5429A" w:rsidRPr="00687B00" w:rsidRDefault="00261142" w:rsidP="00687B00">
      <w:pPr>
        <w:pStyle w:val="ekillerTablosu"/>
        <w:jc w:val="center"/>
        <w:rPr>
          <w:rFonts w:cs="Times New Roman"/>
          <w:b/>
        </w:rPr>
      </w:pPr>
      <w:r>
        <w:rPr>
          <w:b/>
        </w:rPr>
        <w:t>Figure S34</w:t>
      </w:r>
      <w:r w:rsidR="00780F83">
        <w:rPr>
          <w:b/>
        </w:rPr>
        <w:t>.</w:t>
      </w:r>
      <w:r w:rsidR="00780F83" w:rsidRPr="003A4472">
        <w:t xml:space="preserve"> </w:t>
      </w:r>
      <w:r>
        <w:t>MALDI</w:t>
      </w:r>
      <w:r w:rsidR="00780F83" w:rsidRPr="00A86A52">
        <w:t>-TOF MS</w:t>
      </w:r>
      <w:r w:rsidR="00780F83" w:rsidRPr="003A4472">
        <w:t xml:space="preserve"> S</w:t>
      </w:r>
      <w:r>
        <w:t xml:space="preserve">pectrum of </w:t>
      </w:r>
      <w:r w:rsidR="00687B00" w:rsidRPr="00687B00">
        <w:rPr>
          <w:rFonts w:cs="Times New Roman"/>
          <w:b/>
        </w:rPr>
        <w:t>CRG-Phe</w:t>
      </w:r>
    </w:p>
    <w:p w:rsidR="00261142" w:rsidRPr="00261142" w:rsidRDefault="00261142" w:rsidP="00261142">
      <w:pPr>
        <w:rPr>
          <w:lang w:eastAsia="en-US"/>
        </w:rPr>
      </w:pPr>
    </w:p>
    <w:p w:rsidR="00780F83" w:rsidRPr="00261142" w:rsidRDefault="00261142" w:rsidP="00780F83">
      <w:pPr>
        <w:rPr>
          <w:rFonts w:ascii="Times New Roman" w:hAnsi="Times New Roman" w:cs="Times New Roman"/>
          <w:lang w:eastAsia="en-US"/>
        </w:rPr>
      </w:pPr>
      <w:r w:rsidRPr="00261142">
        <w:rPr>
          <w:rFonts w:ascii="Times New Roman" w:hAnsi="Times New Roman" w:cs="Times New Roman"/>
          <w:b/>
          <w:lang w:eastAsia="en-US"/>
        </w:rPr>
        <w:t>Table S4.</w:t>
      </w:r>
      <w:r w:rsidRPr="00261142">
        <w:rPr>
          <w:rFonts w:ascii="Times New Roman" w:hAnsi="Times New Roman" w:cs="Times New Roman"/>
          <w:lang w:eastAsia="en-US"/>
        </w:rPr>
        <w:t xml:space="preserve"> </w:t>
      </w:r>
      <w:r w:rsidRPr="00261142">
        <w:rPr>
          <w:rFonts w:ascii="Times New Roman" w:hAnsi="Times New Roman" w:cs="Times New Roman"/>
          <w:bCs/>
          <w:color w:val="auto"/>
        </w:rPr>
        <w:t xml:space="preserve">Characterization </w:t>
      </w:r>
      <w:proofErr w:type="gramStart"/>
      <w:r w:rsidRPr="00261142">
        <w:rPr>
          <w:rFonts w:ascii="Times New Roman" w:hAnsi="Times New Roman" w:cs="Times New Roman"/>
          <w:bCs/>
          <w:color w:val="auto"/>
        </w:rPr>
        <w:t>data</w:t>
      </w:r>
      <w:proofErr w:type="gramEnd"/>
      <w:r w:rsidRPr="00261142">
        <w:rPr>
          <w:rFonts w:ascii="Times New Roman" w:hAnsi="Times New Roman" w:cs="Times New Roman"/>
          <w:bCs/>
          <w:color w:val="auto"/>
        </w:rPr>
        <w:t xml:space="preserve"> of </w:t>
      </w:r>
      <w:r w:rsidR="00687B00" w:rsidRPr="00687B00">
        <w:rPr>
          <w:rFonts w:ascii="Times New Roman" w:hAnsi="Times New Roman" w:cs="Times New Roman"/>
          <w:b/>
          <w:bCs/>
          <w:color w:val="auto"/>
        </w:rPr>
        <w:t>CRG-Phe</w:t>
      </w:r>
    </w:p>
    <w:tbl>
      <w:tblPr>
        <w:tblW w:w="8755" w:type="dxa"/>
        <w:tblBorders>
          <w:bottom w:val="single" w:sz="4" w:space="0" w:color="auto"/>
        </w:tblBorders>
        <w:tblLook w:val="0000" w:firstRow="0" w:lastRow="0" w:firstColumn="0" w:lastColumn="0" w:noHBand="0" w:noVBand="0"/>
      </w:tblPr>
      <w:tblGrid>
        <w:gridCol w:w="3794"/>
        <w:gridCol w:w="2693"/>
        <w:gridCol w:w="2268"/>
      </w:tblGrid>
      <w:tr w:rsidR="00780F83" w:rsidRPr="007919F5"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780F83" w:rsidP="004D22CE">
            <w:pPr>
              <w:spacing w:line="240" w:lineRule="auto"/>
              <w:jc w:val="both"/>
              <w:rPr>
                <w:rFonts w:ascii="Arial" w:hAnsi="Arial" w:cs="Arial"/>
                <w:b/>
                <w:bCs/>
                <w:sz w:val="20"/>
                <w:szCs w:val="20"/>
              </w:rPr>
            </w:pPr>
            <w:r w:rsidRPr="007919F5">
              <w:rPr>
                <w:rFonts w:ascii="Arial" w:hAnsi="Arial" w:cs="Arial"/>
                <w:b/>
                <w:bCs/>
                <w:sz w:val="20"/>
                <w:szCs w:val="20"/>
              </w:rPr>
              <w:br w:type="page"/>
            </w:r>
            <w:r w:rsidRPr="007919F5">
              <w:rPr>
                <w:rFonts w:ascii="Arial" w:hAnsi="Arial" w:cs="Arial"/>
                <w:b/>
                <w:sz w:val="20"/>
                <w:szCs w:val="20"/>
                <w:vertAlign w:val="superscript"/>
              </w:rPr>
              <w:t>31</w:t>
            </w:r>
            <w:r w:rsidRPr="007919F5">
              <w:rPr>
                <w:rFonts w:ascii="Arial" w:hAnsi="Arial" w:cs="Arial"/>
                <w:b/>
                <w:sz w:val="20"/>
                <w:szCs w:val="20"/>
              </w:rPr>
              <w:t>P-NMR (ppm)</w:t>
            </w:r>
          </w:p>
        </w:tc>
        <w:tc>
          <w:tcPr>
            <w:tcW w:w="2693" w:type="dxa"/>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780F83" w:rsidP="004D22CE">
            <w:pPr>
              <w:spacing w:line="240" w:lineRule="auto"/>
              <w:jc w:val="both"/>
              <w:rPr>
                <w:rFonts w:ascii="Arial" w:hAnsi="Arial" w:cs="Arial"/>
                <w:b/>
                <w:sz w:val="20"/>
                <w:szCs w:val="20"/>
                <w:vertAlign w:val="superscript"/>
              </w:rPr>
            </w:pPr>
            <w:r w:rsidRPr="007919F5">
              <w:rPr>
                <w:rFonts w:ascii="Arial" w:hAnsi="Arial" w:cs="Arial"/>
                <w:b/>
                <w:bCs/>
                <w:sz w:val="20"/>
                <w:szCs w:val="20"/>
                <w:vertAlign w:val="superscript"/>
              </w:rPr>
              <w:t>1</w:t>
            </w:r>
            <w:r w:rsidRPr="007919F5">
              <w:rPr>
                <w:rFonts w:ascii="Arial" w:hAnsi="Arial" w:cs="Arial"/>
                <w:b/>
                <w:bCs/>
                <w:sz w:val="20"/>
                <w:szCs w:val="20"/>
              </w:rPr>
              <w:t>H-NMR (ppm)</w:t>
            </w:r>
          </w:p>
        </w:tc>
        <w:tc>
          <w:tcPr>
            <w:tcW w:w="2268" w:type="dxa"/>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780F83" w:rsidP="004D22CE">
            <w:pPr>
              <w:spacing w:line="240" w:lineRule="auto"/>
              <w:jc w:val="both"/>
              <w:rPr>
                <w:rFonts w:ascii="Arial" w:hAnsi="Arial" w:cs="Arial"/>
                <w:b/>
                <w:sz w:val="20"/>
                <w:szCs w:val="20"/>
                <w:vertAlign w:val="superscript"/>
              </w:rPr>
            </w:pPr>
            <w:r w:rsidRPr="007919F5">
              <w:rPr>
                <w:rFonts w:ascii="Arial" w:hAnsi="Arial" w:cs="Arial"/>
                <w:b/>
                <w:bCs/>
                <w:sz w:val="20"/>
                <w:szCs w:val="20"/>
                <w:vertAlign w:val="superscript"/>
              </w:rPr>
              <w:t>13</w:t>
            </w:r>
            <w:r>
              <w:rPr>
                <w:rFonts w:ascii="Arial" w:hAnsi="Arial" w:cs="Arial"/>
                <w:b/>
                <w:bCs/>
                <w:sz w:val="20"/>
                <w:szCs w:val="20"/>
              </w:rPr>
              <w:t>C</w:t>
            </w:r>
            <w:r w:rsidRPr="007919F5">
              <w:rPr>
                <w:rFonts w:ascii="Arial" w:hAnsi="Arial" w:cs="Arial"/>
                <w:b/>
                <w:bCs/>
                <w:sz w:val="20"/>
                <w:szCs w:val="20"/>
              </w:rPr>
              <w:t>–APT NMR (ppm)</w:t>
            </w:r>
          </w:p>
        </w:tc>
      </w:tr>
      <w:tr w:rsidR="00780F83" w:rsidRPr="007919F5"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1D5A18" w:rsidRDefault="00780F83" w:rsidP="004D22CE">
            <w:pPr>
              <w:spacing w:before="120" w:line="240" w:lineRule="auto"/>
              <w:jc w:val="both"/>
              <w:rPr>
                <w:rFonts w:ascii="Times New Roman" w:hAnsi="Times New Roman" w:cs="Times New Roman"/>
                <w:sz w:val="20"/>
                <w:szCs w:val="20"/>
              </w:rPr>
            </w:pPr>
            <w:r w:rsidRPr="001D5A18">
              <w:rPr>
                <w:rFonts w:ascii="Times New Roman" w:hAnsi="Times New Roman" w:cs="Times New Roman"/>
                <w:sz w:val="20"/>
                <w:szCs w:val="20"/>
              </w:rPr>
              <w:t>9.65-10.11 (1P, t, PB),</w:t>
            </w:r>
          </w:p>
          <w:p w:rsidR="00780F83" w:rsidRPr="001D5A18" w:rsidRDefault="00780F83" w:rsidP="004D22CE">
            <w:pPr>
              <w:spacing w:before="120" w:line="240" w:lineRule="auto"/>
              <w:jc w:val="both"/>
              <w:rPr>
                <w:rFonts w:ascii="Times New Roman" w:hAnsi="Times New Roman" w:cs="Times New Roman"/>
                <w:bCs/>
                <w:sz w:val="20"/>
                <w:szCs w:val="20"/>
              </w:rPr>
            </w:pPr>
            <w:r w:rsidRPr="001D5A18">
              <w:rPr>
                <w:rFonts w:ascii="Times New Roman" w:hAnsi="Times New Roman" w:cs="Times New Roman"/>
                <w:bCs/>
                <w:sz w:val="20"/>
                <w:szCs w:val="20"/>
              </w:rPr>
              <w:t xml:space="preserve">24.52-25.37 (2P, d, PA), </w:t>
            </w:r>
          </w:p>
          <w:p w:rsidR="00780F83" w:rsidRPr="001D5A18" w:rsidRDefault="00780F83" w:rsidP="00484A4C">
            <w:pPr>
              <w:spacing w:line="240" w:lineRule="auto"/>
              <w:jc w:val="both"/>
              <w:rPr>
                <w:rFonts w:ascii="Times New Roman" w:hAnsi="Times New Roman" w:cs="Times New Roman"/>
                <w:b/>
                <w:bCs/>
                <w:sz w:val="20"/>
                <w:szCs w:val="20"/>
              </w:rPr>
            </w:pPr>
            <w:r w:rsidRPr="001D5A18">
              <w:rPr>
                <w:rFonts w:ascii="Times New Roman" w:hAnsi="Times New Roman" w:cs="Times New Roman"/>
                <w:b/>
                <w:bCs/>
                <w:sz w:val="20"/>
                <w:szCs w:val="20"/>
              </w:rPr>
              <w:t>A</w:t>
            </w:r>
            <w:r w:rsidRPr="001D5A18">
              <w:rPr>
                <w:rFonts w:ascii="Times New Roman" w:hAnsi="Times New Roman" w:cs="Times New Roman"/>
                <w:b/>
                <w:bCs/>
                <w:sz w:val="20"/>
                <w:szCs w:val="20"/>
                <w:vertAlign w:val="subscript"/>
              </w:rPr>
              <w:t>2</w:t>
            </w:r>
            <w:r w:rsidRPr="001D5A18">
              <w:rPr>
                <w:rFonts w:ascii="Times New Roman" w:hAnsi="Times New Roman" w:cs="Times New Roman"/>
                <w:b/>
                <w:bCs/>
                <w:sz w:val="20"/>
                <w:szCs w:val="20"/>
              </w:rPr>
              <w:t>X</w:t>
            </w:r>
            <w:r w:rsidRPr="001D5A18">
              <w:rPr>
                <w:rFonts w:ascii="Times New Roman" w:hAnsi="Times New Roman" w:cs="Times New Roman"/>
                <w:bCs/>
                <w:sz w:val="20"/>
                <w:szCs w:val="20"/>
              </w:rPr>
              <w:t xml:space="preserve"> </w:t>
            </w:r>
            <w:r w:rsidR="00484A4C" w:rsidRPr="001D5A18">
              <w:rPr>
                <w:rFonts w:ascii="Times New Roman" w:hAnsi="Times New Roman" w:cs="Times New Roman"/>
                <w:bCs/>
                <w:sz w:val="20"/>
                <w:szCs w:val="20"/>
              </w:rPr>
              <w:t>spin system</w:t>
            </w:r>
          </w:p>
        </w:tc>
        <w:tc>
          <w:tcPr>
            <w:tcW w:w="2693" w:type="dxa"/>
            <w:tcBorders>
              <w:top w:val="single" w:sz="4" w:space="0" w:color="auto"/>
              <w:left w:val="single" w:sz="4" w:space="0" w:color="auto"/>
              <w:bottom w:val="single" w:sz="4" w:space="0" w:color="auto"/>
              <w:right w:val="single" w:sz="4" w:space="0" w:color="auto"/>
            </w:tcBorders>
            <w:shd w:val="clear" w:color="000000" w:fill="FFFFFF"/>
          </w:tcPr>
          <w:p w:rsidR="00780F83" w:rsidRPr="001D5A18" w:rsidRDefault="00780F83" w:rsidP="004D22CE">
            <w:pPr>
              <w:pStyle w:val="NormalWeb"/>
              <w:spacing w:before="0" w:beforeAutospacing="0" w:after="0" w:afterAutospacing="0"/>
            </w:pPr>
            <w:r w:rsidRPr="001D5A18">
              <w:rPr>
                <w:sz w:val="20"/>
                <w:szCs w:val="20"/>
                <w:vertAlign w:val="superscript"/>
              </w:rPr>
              <w:t>1</w:t>
            </w:r>
            <w:r w:rsidRPr="001D5A18">
              <w:rPr>
                <w:sz w:val="20"/>
                <w:szCs w:val="20"/>
              </w:rPr>
              <w:t>H NMR (400MHz, DMSO-</w:t>
            </w:r>
            <w:r w:rsidRPr="001D5A18">
              <w:rPr>
                <w:i/>
                <w:iCs/>
                <w:sz w:val="20"/>
                <w:szCs w:val="20"/>
              </w:rPr>
              <w:t>d</w:t>
            </w:r>
            <w:r w:rsidRPr="001D5A18">
              <w:rPr>
                <w:sz w:val="20"/>
                <w:szCs w:val="20"/>
                <w:vertAlign w:val="subscript"/>
              </w:rPr>
              <w:t>6</w:t>
            </w:r>
            <w:r w:rsidRPr="001D5A18">
              <w:rPr>
                <w:sz w:val="20"/>
                <w:szCs w:val="20"/>
              </w:rPr>
              <w:t xml:space="preserve">) δ 7.97 – 7.89 (m, 12H), 7.75 (dd, </w:t>
            </w:r>
            <w:r w:rsidRPr="001D5A18">
              <w:rPr>
                <w:i/>
                <w:iCs/>
                <w:sz w:val="20"/>
                <w:szCs w:val="20"/>
              </w:rPr>
              <w:t>J</w:t>
            </w:r>
            <w:r w:rsidRPr="001D5A18">
              <w:rPr>
                <w:sz w:val="20"/>
                <w:szCs w:val="20"/>
              </w:rPr>
              <w:t xml:space="preserve"> = 8.0, 4.4 Hz, 10H), 7.67 (d, </w:t>
            </w:r>
            <w:r w:rsidRPr="001D5A18">
              <w:rPr>
                <w:i/>
                <w:iCs/>
                <w:sz w:val="20"/>
                <w:szCs w:val="20"/>
              </w:rPr>
              <w:t>J</w:t>
            </w:r>
            <w:r w:rsidRPr="001D5A18">
              <w:rPr>
                <w:sz w:val="20"/>
                <w:szCs w:val="20"/>
              </w:rPr>
              <w:t xml:space="preserve"> = 15.6 Hz, 5H), 7.50 (t, </w:t>
            </w:r>
            <w:r w:rsidRPr="001D5A18">
              <w:rPr>
                <w:i/>
                <w:iCs/>
                <w:sz w:val="20"/>
                <w:szCs w:val="20"/>
              </w:rPr>
              <w:t>J</w:t>
            </w:r>
            <w:r w:rsidRPr="001D5A18">
              <w:rPr>
                <w:sz w:val="20"/>
                <w:szCs w:val="20"/>
              </w:rPr>
              <w:t xml:space="preserve"> = 7.4 Hz, 8H), 7.42 (dt, </w:t>
            </w:r>
            <w:r w:rsidRPr="001D5A18">
              <w:rPr>
                <w:i/>
                <w:iCs/>
                <w:sz w:val="20"/>
                <w:szCs w:val="20"/>
              </w:rPr>
              <w:t>J</w:t>
            </w:r>
            <w:r w:rsidRPr="001D5A18">
              <w:rPr>
                <w:sz w:val="20"/>
                <w:szCs w:val="20"/>
              </w:rPr>
              <w:t xml:space="preserve"> = 14.9, 7.2 Hz, 6H), 6.64 (d, </w:t>
            </w:r>
            <w:r w:rsidRPr="001D5A18">
              <w:rPr>
                <w:i/>
                <w:iCs/>
                <w:sz w:val="20"/>
                <w:szCs w:val="20"/>
              </w:rPr>
              <w:t>J</w:t>
            </w:r>
            <w:r w:rsidRPr="001D5A18">
              <w:rPr>
                <w:sz w:val="20"/>
                <w:szCs w:val="20"/>
              </w:rPr>
              <w:t xml:space="preserve"> = 8.4 Hz, 5H).</w:t>
            </w:r>
          </w:p>
          <w:p w:rsidR="00780F83" w:rsidRPr="001D5A18" w:rsidRDefault="00780F83" w:rsidP="004D22CE">
            <w:pPr>
              <w:spacing w:line="276" w:lineRule="auto"/>
              <w:jc w:val="both"/>
              <w:rPr>
                <w:rFonts w:ascii="Times New Roman" w:hAnsi="Times New Roman" w:cs="Times New Roman"/>
                <w:b/>
                <w:sz w:val="20"/>
                <w:szCs w:val="20"/>
              </w:rPr>
            </w:pPr>
            <w:r w:rsidRPr="001D5A18">
              <w:rPr>
                <w:rFonts w:ascii="Times New Roman" w:hAnsi="Times New Roman" w:cs="Times New Roman"/>
                <w:b/>
                <w:sz w:val="20"/>
                <w:szCs w:val="20"/>
              </w:rPr>
              <w:t xml:space="preserve"> </w:t>
            </w:r>
          </w:p>
        </w:tc>
        <w:tc>
          <w:tcPr>
            <w:tcW w:w="2268" w:type="dxa"/>
            <w:tcBorders>
              <w:top w:val="single" w:sz="4" w:space="0" w:color="auto"/>
              <w:left w:val="single" w:sz="4" w:space="0" w:color="auto"/>
              <w:bottom w:val="single" w:sz="4" w:space="0" w:color="auto"/>
              <w:right w:val="single" w:sz="4" w:space="0" w:color="auto"/>
            </w:tcBorders>
            <w:shd w:val="clear" w:color="000000" w:fill="FFFFFF"/>
          </w:tcPr>
          <w:p w:rsidR="00780F83" w:rsidRPr="001D5A18" w:rsidRDefault="00780F83" w:rsidP="004D22CE">
            <w:pPr>
              <w:pStyle w:val="NormalWeb"/>
              <w:spacing w:before="0" w:beforeAutospacing="0" w:after="0" w:afterAutospacing="0"/>
            </w:pPr>
            <w:r w:rsidRPr="001D5A18">
              <w:rPr>
                <w:sz w:val="20"/>
                <w:szCs w:val="20"/>
                <w:vertAlign w:val="superscript"/>
              </w:rPr>
              <w:t>13</w:t>
            </w:r>
            <w:r w:rsidRPr="001D5A18">
              <w:rPr>
                <w:sz w:val="20"/>
                <w:szCs w:val="20"/>
              </w:rPr>
              <w:t>C NMR (101 MHz, DMSO) δ 113.3, 122.86, 125.9, 127.2, 127.5, 128.4, 129.5, 129.6, 131.6, 134., 139.81, 141.4, 141.9, 151.1, 154.3, 186.3</w:t>
            </w:r>
          </w:p>
          <w:p w:rsidR="00780F83" w:rsidRPr="001D5A18" w:rsidRDefault="00780F83" w:rsidP="004D22CE">
            <w:pPr>
              <w:spacing w:after="0"/>
              <w:jc w:val="both"/>
              <w:rPr>
                <w:rFonts w:ascii="Times New Roman" w:hAnsi="Times New Roman" w:cs="Times New Roman"/>
                <w:sz w:val="20"/>
                <w:szCs w:val="20"/>
              </w:rPr>
            </w:pPr>
          </w:p>
        </w:tc>
      </w:tr>
      <w:tr w:rsidR="00780F83" w:rsidRPr="007919F5"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780F83" w:rsidP="004D22CE">
            <w:pPr>
              <w:spacing w:line="240" w:lineRule="auto"/>
              <w:jc w:val="both"/>
              <w:rPr>
                <w:rFonts w:ascii="Arial" w:hAnsi="Arial" w:cs="Arial"/>
                <w:b/>
                <w:bCs/>
                <w:sz w:val="20"/>
                <w:szCs w:val="20"/>
                <w:vertAlign w:val="superscript"/>
              </w:rPr>
            </w:pPr>
            <w:r w:rsidRPr="007919F5">
              <w:rPr>
                <w:rFonts w:ascii="Arial" w:hAnsi="Arial" w:cs="Arial"/>
                <w:b/>
                <w:bCs/>
                <w:sz w:val="20"/>
                <w:szCs w:val="20"/>
              </w:rPr>
              <w:t>FT-IR (cm</w:t>
            </w:r>
            <w:r w:rsidRPr="007919F5">
              <w:rPr>
                <w:rFonts w:ascii="Arial" w:hAnsi="Arial" w:cs="Arial"/>
                <w:b/>
                <w:bCs/>
                <w:sz w:val="20"/>
                <w:szCs w:val="20"/>
                <w:vertAlign w:val="superscript"/>
              </w:rPr>
              <w:t>-1</w:t>
            </w:r>
            <w:r w:rsidRPr="007919F5">
              <w:rPr>
                <w:rFonts w:ascii="Arial" w:hAnsi="Arial" w:cs="Arial"/>
                <w:b/>
                <w:bCs/>
                <w:sz w:val="20"/>
                <w:szCs w:val="20"/>
              </w:rPr>
              <w:t>)</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687B00" w:rsidP="004D22CE">
            <w:pPr>
              <w:spacing w:line="240" w:lineRule="auto"/>
              <w:jc w:val="both"/>
              <w:rPr>
                <w:rFonts w:ascii="Arial" w:hAnsi="Arial" w:cs="Arial"/>
                <w:b/>
                <w:bCs/>
                <w:sz w:val="20"/>
                <w:szCs w:val="20"/>
                <w:vertAlign w:val="superscript"/>
              </w:rPr>
            </w:pPr>
            <w:r>
              <w:rPr>
                <w:rFonts w:ascii="Arial" w:hAnsi="Arial" w:cs="Arial"/>
                <w:b/>
                <w:bCs/>
                <w:sz w:val="20"/>
                <w:szCs w:val="20"/>
              </w:rPr>
              <w:t>Mass Analysis</w:t>
            </w:r>
          </w:p>
        </w:tc>
      </w:tr>
      <w:tr w:rsidR="00780F83" w:rsidRPr="007919F5" w:rsidTr="004D22CE">
        <w:trPr>
          <w:trHeight w:val="247"/>
        </w:trPr>
        <w:tc>
          <w:tcPr>
            <w:tcW w:w="3794" w:type="dxa"/>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780F83" w:rsidP="004D22CE">
            <w:pPr>
              <w:pBdr>
                <w:right w:val="single" w:sz="4" w:space="4" w:color="auto"/>
              </w:pBdr>
              <w:spacing w:line="240" w:lineRule="auto"/>
              <w:jc w:val="both"/>
              <w:rPr>
                <w:rFonts w:ascii="Arial" w:hAnsi="Arial" w:cs="Arial"/>
                <w:b/>
                <w:bCs/>
                <w:sz w:val="20"/>
                <w:szCs w:val="20"/>
                <w:vertAlign w:val="subscript"/>
              </w:rPr>
            </w:pPr>
            <w:r w:rsidRPr="007919F5">
              <w:rPr>
                <w:rFonts w:ascii="Arial" w:hAnsi="Arial" w:cs="Arial"/>
                <w:bCs/>
                <w:sz w:val="20"/>
                <w:szCs w:val="20"/>
              </w:rPr>
              <w:sym w:font="Symbol" w:char="F06E"/>
            </w:r>
            <w:r w:rsidR="00261142">
              <w:rPr>
                <w:rFonts w:ascii="Arial" w:hAnsi="Arial" w:cs="Arial"/>
                <w:b/>
                <w:bCs/>
                <w:sz w:val="20"/>
                <w:szCs w:val="20"/>
                <w:vertAlign w:val="subscript"/>
              </w:rPr>
              <w:t>C-H(Aromatic</w:t>
            </w:r>
            <w:r w:rsidRPr="007919F5">
              <w:rPr>
                <w:rFonts w:ascii="Arial" w:hAnsi="Arial" w:cs="Arial"/>
                <w:b/>
                <w:bCs/>
                <w:sz w:val="20"/>
                <w:szCs w:val="20"/>
                <w:vertAlign w:val="subscript"/>
              </w:rPr>
              <w:t>)</w:t>
            </w:r>
            <w:r w:rsidRPr="007919F5">
              <w:rPr>
                <w:rFonts w:ascii="Arial" w:hAnsi="Arial" w:cs="Arial"/>
                <w:b/>
                <w:bCs/>
                <w:sz w:val="20"/>
                <w:szCs w:val="20"/>
              </w:rPr>
              <w:t xml:space="preserve">                        </w:t>
            </w:r>
            <w:r w:rsidRPr="007919F5">
              <w:rPr>
                <w:rFonts w:ascii="Arial" w:hAnsi="Arial" w:cs="Arial"/>
                <w:bCs/>
                <w:sz w:val="20"/>
                <w:szCs w:val="20"/>
              </w:rPr>
              <w:sym w:font="Symbol" w:char="F06E"/>
            </w:r>
            <w:r w:rsidRPr="007919F5">
              <w:rPr>
                <w:rFonts w:ascii="Arial" w:hAnsi="Arial" w:cs="Arial"/>
                <w:b/>
                <w:bCs/>
                <w:sz w:val="20"/>
                <w:szCs w:val="20"/>
                <w:vertAlign w:val="subscript"/>
              </w:rPr>
              <w:t xml:space="preserve"> C-H(A</w:t>
            </w:r>
            <w:r w:rsidR="00261142">
              <w:rPr>
                <w:rFonts w:ascii="Arial" w:hAnsi="Arial" w:cs="Arial"/>
                <w:b/>
                <w:bCs/>
                <w:sz w:val="20"/>
                <w:szCs w:val="20"/>
                <w:vertAlign w:val="subscript"/>
              </w:rPr>
              <w:t>liphatic</w:t>
            </w:r>
            <w:r w:rsidRPr="007919F5">
              <w:rPr>
                <w:rFonts w:ascii="Arial" w:hAnsi="Arial" w:cs="Arial"/>
                <w:b/>
                <w:bCs/>
                <w:sz w:val="20"/>
                <w:szCs w:val="20"/>
                <w:vertAlign w:val="subscript"/>
              </w:rPr>
              <w:t>)</w:t>
            </w:r>
          </w:p>
          <w:p w:rsidR="00780F83" w:rsidRPr="007919F5" w:rsidRDefault="00780F83" w:rsidP="004D22CE">
            <w:pPr>
              <w:spacing w:line="240" w:lineRule="auto"/>
              <w:jc w:val="both"/>
              <w:rPr>
                <w:rFonts w:ascii="Arial" w:hAnsi="Arial" w:cs="Arial"/>
                <w:bCs/>
                <w:sz w:val="20"/>
                <w:szCs w:val="20"/>
              </w:rPr>
            </w:pPr>
            <w:r w:rsidRPr="007919F5">
              <w:rPr>
                <w:rFonts w:ascii="Arial" w:hAnsi="Arial" w:cs="Arial"/>
                <w:bCs/>
                <w:sz w:val="20"/>
                <w:szCs w:val="20"/>
              </w:rPr>
              <w:t>306</w:t>
            </w:r>
            <w:r>
              <w:rPr>
                <w:rFonts w:ascii="Arial" w:hAnsi="Arial" w:cs="Arial"/>
                <w:bCs/>
                <w:sz w:val="20"/>
                <w:szCs w:val="20"/>
              </w:rPr>
              <w:t>7, 3035                       2959, 28931</w:t>
            </w:r>
          </w:p>
          <w:p w:rsidR="00780F83" w:rsidRPr="007919F5" w:rsidRDefault="00780F83" w:rsidP="004D22CE">
            <w:pPr>
              <w:pBdr>
                <w:right w:val="single" w:sz="4" w:space="4" w:color="auto"/>
              </w:pBdr>
              <w:spacing w:line="240" w:lineRule="auto"/>
              <w:jc w:val="both"/>
              <w:rPr>
                <w:rFonts w:ascii="Arial" w:hAnsi="Arial" w:cs="Arial"/>
                <w:b/>
                <w:bCs/>
                <w:sz w:val="20"/>
                <w:szCs w:val="20"/>
                <w:vertAlign w:val="subscript"/>
              </w:rPr>
            </w:pPr>
            <w:r w:rsidRPr="007919F5">
              <w:rPr>
                <w:rFonts w:ascii="Arial" w:hAnsi="Arial" w:cs="Arial"/>
                <w:bCs/>
                <w:sz w:val="20"/>
                <w:szCs w:val="20"/>
              </w:rPr>
              <w:sym w:font="Symbol" w:char="F06E"/>
            </w:r>
            <w:r>
              <w:rPr>
                <w:rFonts w:ascii="Arial" w:hAnsi="Arial" w:cs="Arial"/>
                <w:b/>
                <w:bCs/>
                <w:sz w:val="20"/>
                <w:szCs w:val="20"/>
                <w:vertAlign w:val="subscript"/>
              </w:rPr>
              <w:t>C=O</w:t>
            </w:r>
            <w:r w:rsidRPr="007919F5">
              <w:rPr>
                <w:rFonts w:ascii="Arial" w:hAnsi="Arial" w:cs="Arial"/>
                <w:b/>
                <w:bCs/>
                <w:sz w:val="20"/>
                <w:szCs w:val="20"/>
                <w:vertAlign w:val="subscript"/>
              </w:rPr>
              <w:t xml:space="preserve">                                                        </w:t>
            </w:r>
            <w:r w:rsidRPr="007919F5">
              <w:rPr>
                <w:rFonts w:ascii="Arial" w:hAnsi="Arial" w:cs="Arial"/>
                <w:bCs/>
                <w:sz w:val="20"/>
                <w:szCs w:val="20"/>
              </w:rPr>
              <w:sym w:font="Symbol" w:char="F06E"/>
            </w:r>
            <w:r w:rsidRPr="007919F5">
              <w:rPr>
                <w:rFonts w:ascii="Arial" w:hAnsi="Arial" w:cs="Arial"/>
                <w:b/>
                <w:bCs/>
                <w:sz w:val="20"/>
                <w:szCs w:val="20"/>
                <w:vertAlign w:val="subscript"/>
              </w:rPr>
              <w:t>P=N</w:t>
            </w:r>
            <w:r w:rsidRPr="007919F5">
              <w:rPr>
                <w:rFonts w:ascii="Arial" w:hAnsi="Arial" w:cs="Arial"/>
                <w:b/>
                <w:bCs/>
                <w:sz w:val="20"/>
                <w:szCs w:val="20"/>
              </w:rPr>
              <w:t xml:space="preserve"> </w:t>
            </w:r>
          </w:p>
          <w:p w:rsidR="00780F83" w:rsidRPr="007919F5" w:rsidRDefault="00780F83" w:rsidP="004D22CE">
            <w:pPr>
              <w:spacing w:line="240" w:lineRule="auto"/>
              <w:jc w:val="both"/>
              <w:rPr>
                <w:rFonts w:ascii="Arial" w:hAnsi="Arial" w:cs="Arial"/>
                <w:sz w:val="20"/>
                <w:szCs w:val="20"/>
              </w:rPr>
            </w:pPr>
            <w:r>
              <w:rPr>
                <w:rFonts w:ascii="Arial" w:hAnsi="Arial" w:cs="Arial"/>
                <w:bCs/>
                <w:sz w:val="20"/>
                <w:szCs w:val="20"/>
              </w:rPr>
              <w:t xml:space="preserve">1655            </w:t>
            </w:r>
            <w:r w:rsidRPr="007919F5">
              <w:rPr>
                <w:rFonts w:ascii="Arial" w:hAnsi="Arial" w:cs="Arial"/>
                <w:sz w:val="20"/>
                <w:szCs w:val="20"/>
              </w:rPr>
              <w:t xml:space="preserve">      </w:t>
            </w:r>
            <w:r>
              <w:rPr>
                <w:rFonts w:ascii="Arial" w:hAnsi="Arial" w:cs="Arial"/>
                <w:sz w:val="20"/>
                <w:szCs w:val="20"/>
              </w:rPr>
              <w:t xml:space="preserve">           </w:t>
            </w:r>
            <w:r w:rsidRPr="007919F5">
              <w:rPr>
                <w:rFonts w:ascii="Arial" w:hAnsi="Arial" w:cs="Arial"/>
                <w:bCs/>
                <w:sz w:val="20"/>
                <w:szCs w:val="20"/>
              </w:rPr>
              <w:t>11</w:t>
            </w:r>
            <w:r>
              <w:rPr>
                <w:rFonts w:ascii="Arial" w:hAnsi="Arial" w:cs="Arial"/>
                <w:bCs/>
                <w:sz w:val="20"/>
                <w:szCs w:val="20"/>
              </w:rPr>
              <w:t>71</w:t>
            </w:r>
            <w:r w:rsidRPr="007919F5">
              <w:rPr>
                <w:rFonts w:ascii="Arial" w:hAnsi="Arial" w:cs="Arial"/>
                <w:bCs/>
                <w:sz w:val="20"/>
                <w:szCs w:val="20"/>
              </w:rPr>
              <w:t xml:space="preserve">, </w:t>
            </w:r>
            <w:r>
              <w:rPr>
                <w:rFonts w:ascii="Arial" w:hAnsi="Arial" w:cs="Arial"/>
                <w:bCs/>
                <w:sz w:val="20"/>
                <w:szCs w:val="20"/>
              </w:rPr>
              <w:t>1209</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tcPr>
          <w:p w:rsidR="00780F83" w:rsidRPr="007919F5" w:rsidRDefault="00780F83" w:rsidP="004D22CE">
            <w:pPr>
              <w:spacing w:before="120" w:after="120" w:line="240" w:lineRule="auto"/>
              <w:jc w:val="both"/>
              <w:rPr>
                <w:rFonts w:ascii="Arial" w:hAnsi="Arial" w:cs="Arial"/>
                <w:b/>
                <w:sz w:val="20"/>
                <w:szCs w:val="20"/>
              </w:rPr>
            </w:pPr>
            <w:r w:rsidRPr="0014376C">
              <w:rPr>
                <w:rFonts w:ascii="Arial" w:hAnsi="Arial" w:cs="Arial"/>
                <w:b/>
                <w:sz w:val="20"/>
                <w:szCs w:val="20"/>
              </w:rPr>
              <w:t>C</w:t>
            </w:r>
            <w:r w:rsidRPr="0014376C">
              <w:rPr>
                <w:rFonts w:ascii="Arial" w:hAnsi="Arial" w:cs="Arial"/>
                <w:b/>
                <w:sz w:val="20"/>
                <w:szCs w:val="20"/>
                <w:vertAlign w:val="subscript"/>
              </w:rPr>
              <w:t>78</w:t>
            </w:r>
            <w:r w:rsidRPr="0014376C">
              <w:rPr>
                <w:rFonts w:ascii="Arial" w:hAnsi="Arial" w:cs="Arial"/>
                <w:b/>
                <w:sz w:val="20"/>
                <w:szCs w:val="20"/>
              </w:rPr>
              <w:t>H</w:t>
            </w:r>
            <w:r w:rsidRPr="0014376C">
              <w:rPr>
                <w:rFonts w:ascii="Arial" w:hAnsi="Arial" w:cs="Arial"/>
                <w:b/>
                <w:sz w:val="20"/>
                <w:szCs w:val="20"/>
                <w:vertAlign w:val="subscript"/>
              </w:rPr>
              <w:t>54</w:t>
            </w:r>
            <w:r w:rsidRPr="0014376C">
              <w:rPr>
                <w:rFonts w:ascii="Arial" w:hAnsi="Arial" w:cs="Arial"/>
                <w:b/>
                <w:sz w:val="20"/>
                <w:szCs w:val="20"/>
              </w:rPr>
              <w:t>N</w:t>
            </w:r>
            <w:r w:rsidRPr="0014376C">
              <w:rPr>
                <w:rFonts w:ascii="Arial" w:hAnsi="Arial" w:cs="Arial"/>
                <w:b/>
                <w:sz w:val="20"/>
                <w:szCs w:val="20"/>
                <w:vertAlign w:val="subscript"/>
              </w:rPr>
              <w:t>7</w:t>
            </w:r>
            <w:r w:rsidRPr="0014376C">
              <w:rPr>
                <w:rFonts w:ascii="Arial" w:hAnsi="Arial" w:cs="Arial"/>
                <w:b/>
                <w:sz w:val="20"/>
                <w:szCs w:val="20"/>
              </w:rPr>
              <w:t>O</w:t>
            </w:r>
            <w:r w:rsidRPr="0014376C">
              <w:rPr>
                <w:rFonts w:ascii="Arial" w:hAnsi="Arial" w:cs="Arial"/>
                <w:b/>
                <w:sz w:val="20"/>
                <w:szCs w:val="20"/>
                <w:vertAlign w:val="subscript"/>
              </w:rPr>
              <w:t>8</w:t>
            </w:r>
            <w:r w:rsidRPr="0014376C">
              <w:rPr>
                <w:rFonts w:ascii="Arial" w:hAnsi="Arial" w:cs="Arial"/>
                <w:b/>
                <w:sz w:val="20"/>
                <w:szCs w:val="20"/>
              </w:rPr>
              <w:t>P</w:t>
            </w:r>
            <w:r w:rsidRPr="0014376C">
              <w:rPr>
                <w:rFonts w:ascii="Arial" w:hAnsi="Arial" w:cs="Arial"/>
                <w:b/>
                <w:sz w:val="20"/>
                <w:szCs w:val="20"/>
                <w:vertAlign w:val="subscript"/>
              </w:rPr>
              <w:t>3</w:t>
            </w:r>
            <w:r w:rsidRPr="007919F5">
              <w:rPr>
                <w:rFonts w:ascii="Arial" w:hAnsi="Arial" w:cs="Arial"/>
                <w:b/>
                <w:sz w:val="20"/>
                <w:szCs w:val="20"/>
                <w:vertAlign w:val="subscript"/>
              </w:rPr>
              <w:t xml:space="preserve"> </w:t>
            </w:r>
            <w:r w:rsidRPr="007919F5">
              <w:rPr>
                <w:rFonts w:ascii="Arial" w:hAnsi="Arial" w:cs="Arial"/>
                <w:b/>
                <w:sz w:val="20"/>
                <w:szCs w:val="20"/>
              </w:rPr>
              <w:t xml:space="preserve">(Mw: </w:t>
            </w:r>
            <w:r>
              <w:rPr>
                <w:rFonts w:ascii="Arial" w:hAnsi="Arial" w:cs="Arial"/>
                <w:b/>
                <w:sz w:val="20"/>
                <w:szCs w:val="20"/>
              </w:rPr>
              <w:t>1310.25</w:t>
            </w:r>
            <w:r w:rsidRPr="007919F5">
              <w:rPr>
                <w:rFonts w:ascii="Arial" w:hAnsi="Arial" w:cs="Arial"/>
                <w:b/>
                <w:sz w:val="20"/>
                <w:szCs w:val="20"/>
              </w:rPr>
              <w:t xml:space="preserve"> g/mol)</w:t>
            </w:r>
          </w:p>
          <w:p w:rsidR="00780F83" w:rsidRDefault="00261142" w:rsidP="004D22CE">
            <w:pPr>
              <w:spacing w:line="240" w:lineRule="auto"/>
              <w:jc w:val="both"/>
              <w:rPr>
                <w:rFonts w:ascii="Arial" w:hAnsi="Arial" w:cs="Arial"/>
                <w:b/>
                <w:sz w:val="20"/>
                <w:szCs w:val="20"/>
              </w:rPr>
            </w:pPr>
            <w:r w:rsidRPr="00261142">
              <w:rPr>
                <w:rFonts w:ascii="Arial" w:hAnsi="Arial" w:cs="Arial"/>
                <w:b/>
                <w:sz w:val="20"/>
                <w:szCs w:val="20"/>
              </w:rPr>
              <w:t>Theoretical</w:t>
            </w:r>
            <w:r w:rsidR="00780F83" w:rsidRPr="007919F5">
              <w:rPr>
                <w:rFonts w:ascii="Arial" w:hAnsi="Arial" w:cs="Arial"/>
                <w:b/>
                <w:sz w:val="20"/>
                <w:szCs w:val="20"/>
              </w:rPr>
              <w:t xml:space="preserve">: </w:t>
            </w:r>
            <w:r w:rsidR="00780F83">
              <w:rPr>
                <w:rFonts w:ascii="Arial" w:hAnsi="Arial" w:cs="Arial"/>
                <w:b/>
                <w:sz w:val="20"/>
                <w:szCs w:val="20"/>
              </w:rPr>
              <w:t>1310.25</w:t>
            </w:r>
            <w:r w:rsidR="00780F83" w:rsidRPr="007919F5">
              <w:rPr>
                <w:rFonts w:ascii="Arial" w:hAnsi="Arial" w:cs="Arial"/>
                <w:b/>
                <w:sz w:val="20"/>
                <w:szCs w:val="20"/>
              </w:rPr>
              <w:t xml:space="preserve"> g/mol</w:t>
            </w:r>
            <w:r w:rsidR="00780F83">
              <w:rPr>
                <w:rFonts w:ascii="Arial" w:hAnsi="Arial" w:cs="Arial"/>
                <w:b/>
                <w:sz w:val="20"/>
                <w:szCs w:val="20"/>
              </w:rPr>
              <w:t xml:space="preserve"> </w:t>
            </w:r>
          </w:p>
          <w:p w:rsidR="00780F83" w:rsidRDefault="00261142" w:rsidP="004D22CE">
            <w:pPr>
              <w:spacing w:line="240" w:lineRule="auto"/>
              <w:jc w:val="both"/>
              <w:rPr>
                <w:rFonts w:ascii="Arial" w:hAnsi="Arial" w:cs="Arial"/>
                <w:sz w:val="20"/>
                <w:szCs w:val="20"/>
              </w:rPr>
            </w:pPr>
            <w:r w:rsidRPr="00261142">
              <w:rPr>
                <w:rFonts w:ascii="Arial" w:hAnsi="Arial" w:cs="Arial"/>
                <w:b/>
                <w:sz w:val="20"/>
                <w:szCs w:val="20"/>
              </w:rPr>
              <w:t>Calculated</w:t>
            </w:r>
            <w:r w:rsidR="00780F83" w:rsidRPr="007919F5">
              <w:rPr>
                <w:rFonts w:ascii="Arial" w:hAnsi="Arial" w:cs="Arial"/>
                <w:b/>
                <w:sz w:val="20"/>
                <w:szCs w:val="20"/>
              </w:rPr>
              <w:t xml:space="preserve">: </w:t>
            </w:r>
            <w:r w:rsidR="00780F83">
              <w:rPr>
                <w:rFonts w:ascii="Arial" w:hAnsi="Arial" w:cs="Arial"/>
                <w:sz w:val="20"/>
                <w:szCs w:val="20"/>
              </w:rPr>
              <w:t>[M</w:t>
            </w:r>
            <w:r w:rsidR="00780F83" w:rsidRPr="00C13881">
              <w:rPr>
                <w:rFonts w:ascii="Arial" w:hAnsi="Arial" w:cs="Arial"/>
                <w:sz w:val="20"/>
                <w:szCs w:val="20"/>
                <w:vertAlign w:val="superscript"/>
              </w:rPr>
              <w:t>+</w:t>
            </w:r>
            <w:r w:rsidR="00780F83">
              <w:rPr>
                <w:rFonts w:ascii="Arial" w:hAnsi="Arial" w:cs="Arial"/>
                <w:sz w:val="20"/>
                <w:szCs w:val="20"/>
              </w:rPr>
              <w:t>]: 1310.16</w:t>
            </w:r>
          </w:p>
          <w:p w:rsidR="00780F83" w:rsidRPr="007919F5" w:rsidRDefault="00E1639D" w:rsidP="004D22CE">
            <w:pPr>
              <w:spacing w:line="240" w:lineRule="auto"/>
              <w:jc w:val="both"/>
              <w:rPr>
                <w:rFonts w:ascii="Arial" w:hAnsi="Arial" w:cs="Arial"/>
                <w:color w:val="FF0000"/>
                <w:sz w:val="20"/>
                <w:szCs w:val="20"/>
              </w:rPr>
            </w:pPr>
            <w:r>
              <w:rPr>
                <w:rFonts w:ascii="Arial" w:hAnsi="Arial" w:cs="Arial"/>
                <w:sz w:val="20"/>
                <w:szCs w:val="20"/>
              </w:rPr>
              <w:t>[M-Bipheyl</w:t>
            </w:r>
            <w:r w:rsidR="00780F83">
              <w:rPr>
                <w:rFonts w:ascii="Arial" w:hAnsi="Arial" w:cs="Arial"/>
                <w:sz w:val="20"/>
                <w:szCs w:val="20"/>
              </w:rPr>
              <w:t>] 942.44</w:t>
            </w:r>
          </w:p>
        </w:tc>
      </w:tr>
    </w:tbl>
    <w:p w:rsidR="00780F83" w:rsidRDefault="00780F83" w:rsidP="00780F83">
      <w:pPr>
        <w:jc w:val="center"/>
        <w:rPr>
          <w:lang w:eastAsia="en-US"/>
        </w:rPr>
      </w:pPr>
    </w:p>
    <w:p w:rsidR="00E1639D" w:rsidRPr="00E1639D" w:rsidRDefault="00E1639D" w:rsidP="00780F83">
      <w:pPr>
        <w:spacing w:line="360" w:lineRule="auto"/>
        <w:jc w:val="both"/>
        <w:rPr>
          <w:rFonts w:ascii="Times New Roman" w:eastAsia="MS ??" w:hAnsi="Times New Roman" w:cs="Times New Roman"/>
          <w:color w:val="auto"/>
          <w:szCs w:val="24"/>
        </w:rPr>
      </w:pPr>
      <w:r w:rsidRPr="00E1639D">
        <w:rPr>
          <w:rFonts w:ascii="Times New Roman" w:eastAsia="MS ??" w:hAnsi="Times New Roman" w:cs="Times New Roman"/>
          <w:color w:val="auto"/>
          <w:szCs w:val="24"/>
        </w:rPr>
        <w:t xml:space="preserve">When </w:t>
      </w:r>
      <w:r w:rsidRPr="00E1639D">
        <w:rPr>
          <w:rFonts w:ascii="Times New Roman" w:eastAsia="MS ??" w:hAnsi="Times New Roman" w:cs="Times New Roman"/>
          <w:color w:val="auto"/>
          <w:szCs w:val="24"/>
          <w:vertAlign w:val="superscript"/>
        </w:rPr>
        <w:t>13</w:t>
      </w:r>
      <w:r w:rsidRPr="00E1639D">
        <w:rPr>
          <w:rFonts w:ascii="Times New Roman" w:eastAsia="MS ??" w:hAnsi="Times New Roman" w:cs="Times New Roman"/>
          <w:color w:val="auto"/>
          <w:szCs w:val="24"/>
        </w:rPr>
        <w:t xml:space="preserve">C NMR spectrum of the </w:t>
      </w:r>
      <w:r w:rsidR="00687B00">
        <w:rPr>
          <w:rFonts w:ascii="Times New Roman" w:hAnsi="Times New Roman" w:cs="Times New Roman"/>
          <w:b/>
          <w:sz w:val="24"/>
          <w:szCs w:val="24"/>
        </w:rPr>
        <w:t>CRG-</w:t>
      </w:r>
      <w:r w:rsidR="00687B00" w:rsidRPr="008A71CD">
        <w:rPr>
          <w:rFonts w:ascii="Times New Roman" w:hAnsi="Times New Roman" w:cs="Times New Roman"/>
          <w:b/>
          <w:sz w:val="24"/>
          <w:szCs w:val="24"/>
        </w:rPr>
        <w:t>Ph</w:t>
      </w:r>
      <w:r w:rsidR="00687B00">
        <w:rPr>
          <w:rFonts w:ascii="Times New Roman" w:hAnsi="Times New Roman" w:cs="Times New Roman"/>
          <w:b/>
          <w:sz w:val="24"/>
          <w:szCs w:val="24"/>
        </w:rPr>
        <w:t xml:space="preserve">e </w:t>
      </w:r>
      <w:r w:rsidRPr="00E1639D">
        <w:rPr>
          <w:rFonts w:ascii="Times New Roman" w:eastAsia="MS ??" w:hAnsi="Times New Roman" w:cs="Times New Roman"/>
          <w:color w:val="auto"/>
          <w:szCs w:val="24"/>
        </w:rPr>
        <w:t xml:space="preserve">compound is examined, the peak at 186.3 ppm of the chalcone compound and the number of other aromatic -CH carbon peaks seen at the bottom of the baseline are compatible, indicating that the compound is formed. The presence of the molecular ion peak (1310.16) and </w:t>
      </w:r>
      <w:r w:rsidRPr="00E1639D">
        <w:rPr>
          <w:rFonts w:ascii="Times New Roman" w:eastAsia="MS ??" w:hAnsi="Times New Roman" w:cs="Times New Roman"/>
          <w:color w:val="auto"/>
          <w:szCs w:val="24"/>
        </w:rPr>
        <w:lastRenderedPageBreak/>
        <w:t xml:space="preserve">the peak (942.44) formed as a result of the separation of biphenyl groups in the mass spectrum indicates the formation of the structure. </w:t>
      </w:r>
    </w:p>
    <w:sectPr w:rsidR="00E1639D" w:rsidRPr="00E1639D" w:rsidSect="00C010A0">
      <w:footerReference w:type="default" r:id="rId91"/>
      <w:pgSz w:w="12240" w:h="15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29A6" w:rsidRDefault="000F29A6" w:rsidP="00C010A0">
      <w:pPr>
        <w:spacing w:after="0" w:line="240" w:lineRule="auto"/>
      </w:pPr>
      <w:r>
        <w:separator/>
      </w:r>
    </w:p>
  </w:endnote>
  <w:endnote w:type="continuationSeparator" w:id="0">
    <w:p w:rsidR="000F29A6" w:rsidRDefault="000F29A6" w:rsidP="00C010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S ??">
    <w:altName w:val="MS Gothic"/>
    <w:panose1 w:val="00000000000000000000"/>
    <w:charset w:val="80"/>
    <w:family w:val="auto"/>
    <w:notTrueType/>
    <w:pitch w:val="variable"/>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MS Shell Dlg 2">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2707598"/>
      <w:docPartObj>
        <w:docPartGallery w:val="Page Numbers (Bottom of Page)"/>
        <w:docPartUnique/>
      </w:docPartObj>
    </w:sdtPr>
    <w:sdtEndPr/>
    <w:sdtContent>
      <w:p w:rsidR="00C010A0" w:rsidRDefault="00C010A0">
        <w:pPr>
          <w:pStyle w:val="AltBilgi"/>
          <w:jc w:val="center"/>
        </w:pPr>
        <w:r>
          <w:t>S</w:t>
        </w:r>
        <w:r>
          <w:fldChar w:fldCharType="begin"/>
        </w:r>
        <w:r>
          <w:instrText>PAGE   \* MERGEFORMAT</w:instrText>
        </w:r>
        <w:r>
          <w:fldChar w:fldCharType="separate"/>
        </w:r>
        <w:r w:rsidR="00360E8D">
          <w:rPr>
            <w:noProof/>
          </w:rPr>
          <w:t>2</w:t>
        </w:r>
        <w:r>
          <w:fldChar w:fldCharType="end"/>
        </w:r>
      </w:p>
    </w:sdtContent>
  </w:sdt>
  <w:p w:rsidR="00C010A0" w:rsidRDefault="00C010A0">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29A6" w:rsidRDefault="000F29A6" w:rsidP="00C010A0">
      <w:pPr>
        <w:spacing w:after="0" w:line="240" w:lineRule="auto"/>
      </w:pPr>
      <w:r>
        <w:separator/>
      </w:r>
    </w:p>
  </w:footnote>
  <w:footnote w:type="continuationSeparator" w:id="0">
    <w:p w:rsidR="000F29A6" w:rsidRDefault="000F29A6" w:rsidP="00C010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2551E5"/>
    <w:multiLevelType w:val="hybridMultilevel"/>
    <w:tmpl w:val="8326BA8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04398D"/>
    <w:multiLevelType w:val="multilevel"/>
    <w:tmpl w:val="D2C6899C"/>
    <w:lvl w:ilvl="0">
      <w:start w:val="3"/>
      <w:numFmt w:val="decimal"/>
      <w:lvlText w:val="%1."/>
      <w:lvlJc w:val="left"/>
      <w:pPr>
        <w:ind w:left="384" w:hanging="384"/>
      </w:pPr>
      <w:rPr>
        <w:rFonts w:hint="default"/>
        <w:u w:val="none"/>
      </w:rPr>
    </w:lvl>
    <w:lvl w:ilvl="1">
      <w:start w:val="1"/>
      <w:numFmt w:val="decimal"/>
      <w:lvlText w:val="%1.%2."/>
      <w:lvlJc w:val="left"/>
      <w:pPr>
        <w:ind w:left="862" w:hanging="720"/>
      </w:pPr>
      <w:rPr>
        <w:rFonts w:hint="default"/>
        <w:b/>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abstractNum w:abstractNumId="2" w15:restartNumberingAfterBreak="0">
    <w:nsid w:val="68013CE2"/>
    <w:multiLevelType w:val="multilevel"/>
    <w:tmpl w:val="D2C6899C"/>
    <w:lvl w:ilvl="0">
      <w:start w:val="3"/>
      <w:numFmt w:val="decimal"/>
      <w:lvlText w:val="%1."/>
      <w:lvlJc w:val="left"/>
      <w:pPr>
        <w:ind w:left="384" w:hanging="384"/>
      </w:pPr>
      <w:rPr>
        <w:rFonts w:hint="default"/>
        <w:u w:val="none"/>
      </w:rPr>
    </w:lvl>
    <w:lvl w:ilvl="1">
      <w:start w:val="1"/>
      <w:numFmt w:val="decimal"/>
      <w:lvlText w:val="%1.%2."/>
      <w:lvlJc w:val="left"/>
      <w:pPr>
        <w:ind w:left="862" w:hanging="720"/>
      </w:pPr>
      <w:rPr>
        <w:rFonts w:hint="default"/>
        <w:b/>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673C"/>
    <w:rsid w:val="00044977"/>
    <w:rsid w:val="000456A6"/>
    <w:rsid w:val="00046449"/>
    <w:rsid w:val="00053390"/>
    <w:rsid w:val="00064E15"/>
    <w:rsid w:val="000939D1"/>
    <w:rsid w:val="000A38A1"/>
    <w:rsid w:val="000B3538"/>
    <w:rsid w:val="000E29F7"/>
    <w:rsid w:val="000F29A6"/>
    <w:rsid w:val="000F7601"/>
    <w:rsid w:val="00127877"/>
    <w:rsid w:val="00155D90"/>
    <w:rsid w:val="00163B56"/>
    <w:rsid w:val="00184557"/>
    <w:rsid w:val="001977A6"/>
    <w:rsid w:val="001A2DDE"/>
    <w:rsid w:val="001A4781"/>
    <w:rsid w:val="001D5A18"/>
    <w:rsid w:val="001D72BA"/>
    <w:rsid w:val="001E2A23"/>
    <w:rsid w:val="001F199F"/>
    <w:rsid w:val="001F4915"/>
    <w:rsid w:val="0023751A"/>
    <w:rsid w:val="0024593C"/>
    <w:rsid w:val="00261142"/>
    <w:rsid w:val="002872D4"/>
    <w:rsid w:val="002D1688"/>
    <w:rsid w:val="002F2BE0"/>
    <w:rsid w:val="0031588E"/>
    <w:rsid w:val="003571A1"/>
    <w:rsid w:val="00360E8D"/>
    <w:rsid w:val="003E464B"/>
    <w:rsid w:val="0045603C"/>
    <w:rsid w:val="00480C67"/>
    <w:rsid w:val="004838C3"/>
    <w:rsid w:val="00484A4C"/>
    <w:rsid w:val="004B3C28"/>
    <w:rsid w:val="004D4218"/>
    <w:rsid w:val="00505DCA"/>
    <w:rsid w:val="00556284"/>
    <w:rsid w:val="00613644"/>
    <w:rsid w:val="006333B0"/>
    <w:rsid w:val="00647846"/>
    <w:rsid w:val="00687B00"/>
    <w:rsid w:val="006A484C"/>
    <w:rsid w:val="006C1B23"/>
    <w:rsid w:val="006C576F"/>
    <w:rsid w:val="00716AA6"/>
    <w:rsid w:val="0075673C"/>
    <w:rsid w:val="00763144"/>
    <w:rsid w:val="00780F83"/>
    <w:rsid w:val="007A676F"/>
    <w:rsid w:val="007D52DE"/>
    <w:rsid w:val="007E1ED2"/>
    <w:rsid w:val="00804C4B"/>
    <w:rsid w:val="00864F54"/>
    <w:rsid w:val="008A71CD"/>
    <w:rsid w:val="008B2D8C"/>
    <w:rsid w:val="008F08FB"/>
    <w:rsid w:val="00925861"/>
    <w:rsid w:val="00A3430A"/>
    <w:rsid w:val="00A420D4"/>
    <w:rsid w:val="00A50966"/>
    <w:rsid w:val="00A53206"/>
    <w:rsid w:val="00A614C8"/>
    <w:rsid w:val="00A6567B"/>
    <w:rsid w:val="00A665F5"/>
    <w:rsid w:val="00A8082A"/>
    <w:rsid w:val="00AA21A4"/>
    <w:rsid w:val="00AE35E6"/>
    <w:rsid w:val="00AE38A8"/>
    <w:rsid w:val="00B47609"/>
    <w:rsid w:val="00B649D2"/>
    <w:rsid w:val="00B66C6C"/>
    <w:rsid w:val="00BB0973"/>
    <w:rsid w:val="00BB41C0"/>
    <w:rsid w:val="00BB54A7"/>
    <w:rsid w:val="00BD4CC5"/>
    <w:rsid w:val="00BD6A81"/>
    <w:rsid w:val="00C010A0"/>
    <w:rsid w:val="00C1512F"/>
    <w:rsid w:val="00C5429A"/>
    <w:rsid w:val="00C91AD8"/>
    <w:rsid w:val="00C9775D"/>
    <w:rsid w:val="00CA6393"/>
    <w:rsid w:val="00D10B13"/>
    <w:rsid w:val="00D124D3"/>
    <w:rsid w:val="00D15D57"/>
    <w:rsid w:val="00D17AD3"/>
    <w:rsid w:val="00D85B65"/>
    <w:rsid w:val="00DA0F9A"/>
    <w:rsid w:val="00DA1455"/>
    <w:rsid w:val="00E1639D"/>
    <w:rsid w:val="00E16734"/>
    <w:rsid w:val="00E31E4D"/>
    <w:rsid w:val="00E76F03"/>
    <w:rsid w:val="00EB46BD"/>
    <w:rsid w:val="00EB7A31"/>
    <w:rsid w:val="00EC10B5"/>
    <w:rsid w:val="00ED053C"/>
    <w:rsid w:val="00ED1BCB"/>
    <w:rsid w:val="00EE4040"/>
    <w:rsid w:val="00EF2329"/>
    <w:rsid w:val="00F70EB4"/>
    <w:rsid w:val="00F748DD"/>
    <w:rsid w:val="00FB5E2B"/>
    <w:rsid w:val="00FE7E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4"/>
    <o:shapelayout v:ext="edit">
      <o:idmap v:ext="edit" data="1"/>
    </o:shapelayout>
  </w:shapeDefaults>
  <w:decimalSymbol w:val="."/>
  <w:listSeparator w:val=","/>
  <w15:chartTrackingRefBased/>
  <w15:docId w15:val="{0DB7220C-61BA-4FDB-8A1C-513F59035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3538"/>
    <w:rPr>
      <w:rFonts w:ascii="Calibri" w:eastAsia="Calibri" w:hAnsi="Calibri" w:cs="Calibri"/>
      <w:color w:val="000000"/>
      <w:lang w:val="tr-TR" w:eastAsia="tr-TR"/>
    </w:rPr>
  </w:style>
  <w:style w:type="paragraph" w:styleId="Balk2">
    <w:name w:val="heading 2"/>
    <w:basedOn w:val="Normal"/>
    <w:next w:val="Normal"/>
    <w:link w:val="Balk2Char"/>
    <w:uiPriority w:val="9"/>
    <w:semiHidden/>
    <w:unhideWhenUsed/>
    <w:qFormat/>
    <w:rsid w:val="00780F8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aliases w:val="A1-Şekiller"/>
    <w:basedOn w:val="Normal"/>
    <w:next w:val="Normal"/>
    <w:link w:val="Balk3Char"/>
    <w:uiPriority w:val="9"/>
    <w:unhideWhenUsed/>
    <w:qFormat/>
    <w:rsid w:val="00780F83"/>
    <w:pPr>
      <w:keepNext/>
      <w:spacing w:after="120" w:line="240" w:lineRule="auto"/>
      <w:outlineLvl w:val="2"/>
    </w:pPr>
    <w:rPr>
      <w:rFonts w:ascii="Arial" w:eastAsia="Times New Roman" w:hAnsi="Arial" w:cs="Times New Roman"/>
      <w:bCs/>
      <w:color w:val="auto"/>
      <w:sz w:val="20"/>
      <w:szCs w:val="26"/>
      <w:lang w:val="x-none" w:eastAsia="en-US"/>
    </w:rPr>
  </w:style>
  <w:style w:type="paragraph" w:styleId="Balk6">
    <w:name w:val="heading 6"/>
    <w:basedOn w:val="Normal"/>
    <w:next w:val="Normal"/>
    <w:link w:val="Balk6Char"/>
    <w:uiPriority w:val="9"/>
    <w:unhideWhenUsed/>
    <w:qFormat/>
    <w:rsid w:val="00780F83"/>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0B3538"/>
    <w:pPr>
      <w:spacing w:before="100" w:beforeAutospacing="1" w:after="100" w:afterAutospacing="1" w:line="240" w:lineRule="auto"/>
    </w:pPr>
    <w:rPr>
      <w:rFonts w:ascii="Times New Roman" w:eastAsia="Times New Roman" w:hAnsi="Times New Roman" w:cs="Times New Roman"/>
      <w:color w:val="auto"/>
      <w:sz w:val="24"/>
      <w:szCs w:val="24"/>
      <w:lang w:val="en-US" w:eastAsia="en-US"/>
    </w:rPr>
  </w:style>
  <w:style w:type="character" w:customStyle="1" w:styleId="Balk3Char">
    <w:name w:val="Başlık 3 Char"/>
    <w:aliases w:val="A1-Şekiller Char"/>
    <w:basedOn w:val="VarsaylanParagrafYazTipi"/>
    <w:link w:val="Balk3"/>
    <w:uiPriority w:val="9"/>
    <w:rsid w:val="00780F83"/>
    <w:rPr>
      <w:rFonts w:ascii="Arial" w:eastAsia="Times New Roman" w:hAnsi="Arial" w:cs="Times New Roman"/>
      <w:bCs/>
      <w:sz w:val="20"/>
      <w:szCs w:val="26"/>
      <w:lang w:val="x-none"/>
    </w:rPr>
  </w:style>
  <w:style w:type="character" w:customStyle="1" w:styleId="Balk2Char">
    <w:name w:val="Başlık 2 Char"/>
    <w:basedOn w:val="VarsaylanParagrafYazTipi"/>
    <w:link w:val="Balk2"/>
    <w:uiPriority w:val="9"/>
    <w:semiHidden/>
    <w:rsid w:val="00780F83"/>
    <w:rPr>
      <w:rFonts w:asciiTheme="majorHAnsi" w:eastAsiaTheme="majorEastAsia" w:hAnsiTheme="majorHAnsi" w:cstheme="majorBidi"/>
      <w:color w:val="2E74B5" w:themeColor="accent1" w:themeShade="BF"/>
      <w:sz w:val="26"/>
      <w:szCs w:val="26"/>
      <w:lang w:val="tr-TR" w:eastAsia="tr-TR"/>
    </w:rPr>
  </w:style>
  <w:style w:type="character" w:customStyle="1" w:styleId="Balk6Char">
    <w:name w:val="Başlık 6 Char"/>
    <w:basedOn w:val="VarsaylanParagrafYazTipi"/>
    <w:link w:val="Balk6"/>
    <w:uiPriority w:val="9"/>
    <w:rsid w:val="00780F83"/>
    <w:rPr>
      <w:rFonts w:asciiTheme="majorHAnsi" w:eastAsiaTheme="majorEastAsia" w:hAnsiTheme="majorHAnsi" w:cstheme="majorBidi"/>
      <w:color w:val="1F4D78" w:themeColor="accent1" w:themeShade="7F"/>
      <w:lang w:val="tr-TR" w:eastAsia="tr-TR"/>
    </w:rPr>
  </w:style>
  <w:style w:type="paragraph" w:styleId="ekillerTablosu">
    <w:name w:val="table of figures"/>
    <w:aliases w:val="Şekiller ve Tablolar Listesi"/>
    <w:basedOn w:val="Normal"/>
    <w:next w:val="Normal"/>
    <w:link w:val="ekillerTablosuChar"/>
    <w:uiPriority w:val="99"/>
    <w:unhideWhenUsed/>
    <w:qFormat/>
    <w:rsid w:val="00780F83"/>
    <w:pPr>
      <w:tabs>
        <w:tab w:val="left" w:pos="1049"/>
        <w:tab w:val="right" w:leader="dot" w:pos="8618"/>
      </w:tabs>
      <w:spacing w:before="120" w:after="0" w:line="300" w:lineRule="auto"/>
      <w:ind w:left="1049" w:hanging="1049"/>
    </w:pPr>
    <w:rPr>
      <w:rFonts w:ascii="Times New Roman" w:eastAsiaTheme="minorHAnsi" w:hAnsi="Times New Roman" w:cstheme="minorHAnsi"/>
      <w:bCs/>
      <w:color w:val="auto"/>
      <w:sz w:val="20"/>
      <w:szCs w:val="20"/>
      <w:lang w:eastAsia="en-US"/>
    </w:rPr>
  </w:style>
  <w:style w:type="character" w:customStyle="1" w:styleId="ekillerTablosuChar">
    <w:name w:val="Şekiller Tablosu Char"/>
    <w:aliases w:val="Şekiller ve Tablolar Listesi Char"/>
    <w:basedOn w:val="VarsaylanParagrafYazTipi"/>
    <w:link w:val="ekillerTablosu"/>
    <w:uiPriority w:val="99"/>
    <w:rsid w:val="00780F83"/>
    <w:rPr>
      <w:rFonts w:ascii="Times New Roman" w:hAnsi="Times New Roman" w:cstheme="minorHAnsi"/>
      <w:bCs/>
      <w:sz w:val="20"/>
      <w:szCs w:val="20"/>
      <w:lang w:val="tr-TR"/>
    </w:rPr>
  </w:style>
  <w:style w:type="paragraph" w:styleId="ListeParagraf">
    <w:name w:val="List Paragraph"/>
    <w:basedOn w:val="Normal"/>
    <w:uiPriority w:val="34"/>
    <w:qFormat/>
    <w:rsid w:val="00780F83"/>
    <w:pPr>
      <w:spacing w:after="200" w:line="276" w:lineRule="auto"/>
      <w:ind w:left="720"/>
    </w:pPr>
    <w:rPr>
      <w:rFonts w:eastAsia="MS ??"/>
      <w:color w:val="auto"/>
    </w:rPr>
  </w:style>
  <w:style w:type="paragraph" w:styleId="stBilgi">
    <w:name w:val="header"/>
    <w:basedOn w:val="Normal"/>
    <w:link w:val="stBilgiChar"/>
    <w:uiPriority w:val="99"/>
    <w:unhideWhenUsed/>
    <w:rsid w:val="00C010A0"/>
    <w:pPr>
      <w:tabs>
        <w:tab w:val="center" w:pos="4703"/>
        <w:tab w:val="right" w:pos="9406"/>
      </w:tabs>
      <w:spacing w:after="0" w:line="240" w:lineRule="auto"/>
    </w:pPr>
  </w:style>
  <w:style w:type="character" w:customStyle="1" w:styleId="stBilgiChar">
    <w:name w:val="Üst Bilgi Char"/>
    <w:basedOn w:val="VarsaylanParagrafYazTipi"/>
    <w:link w:val="stBilgi"/>
    <w:uiPriority w:val="99"/>
    <w:rsid w:val="00C010A0"/>
    <w:rPr>
      <w:rFonts w:ascii="Calibri" w:eastAsia="Calibri" w:hAnsi="Calibri" w:cs="Calibri"/>
      <w:color w:val="000000"/>
      <w:lang w:val="tr-TR" w:eastAsia="tr-TR"/>
    </w:rPr>
  </w:style>
  <w:style w:type="paragraph" w:styleId="AltBilgi">
    <w:name w:val="footer"/>
    <w:basedOn w:val="Normal"/>
    <w:link w:val="AltBilgiChar"/>
    <w:uiPriority w:val="99"/>
    <w:unhideWhenUsed/>
    <w:rsid w:val="00C010A0"/>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C010A0"/>
    <w:rPr>
      <w:rFonts w:ascii="Calibri" w:eastAsia="Calibri" w:hAnsi="Calibri" w:cs="Calibri"/>
      <w:color w:val="000000"/>
      <w:lang w:val="tr-TR" w:eastAsia="tr-TR"/>
    </w:rPr>
  </w:style>
  <w:style w:type="table" w:styleId="TabloKlavuzu">
    <w:name w:val="Table Grid"/>
    <w:basedOn w:val="NormalTablo"/>
    <w:uiPriority w:val="39"/>
    <w:rsid w:val="00C010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567860">
      <w:bodyDiv w:val="1"/>
      <w:marLeft w:val="0"/>
      <w:marRight w:val="0"/>
      <w:marTop w:val="0"/>
      <w:marBottom w:val="0"/>
      <w:divBdr>
        <w:top w:val="none" w:sz="0" w:space="0" w:color="auto"/>
        <w:left w:val="none" w:sz="0" w:space="0" w:color="auto"/>
        <w:bottom w:val="none" w:sz="0" w:space="0" w:color="auto"/>
        <w:right w:val="none" w:sz="0" w:space="0" w:color="auto"/>
      </w:divBdr>
    </w:div>
    <w:div w:id="139424838">
      <w:bodyDiv w:val="1"/>
      <w:marLeft w:val="0"/>
      <w:marRight w:val="0"/>
      <w:marTop w:val="0"/>
      <w:marBottom w:val="0"/>
      <w:divBdr>
        <w:top w:val="none" w:sz="0" w:space="0" w:color="auto"/>
        <w:left w:val="none" w:sz="0" w:space="0" w:color="auto"/>
        <w:bottom w:val="none" w:sz="0" w:space="0" w:color="auto"/>
        <w:right w:val="none" w:sz="0" w:space="0" w:color="auto"/>
      </w:divBdr>
    </w:div>
    <w:div w:id="205023821">
      <w:bodyDiv w:val="1"/>
      <w:marLeft w:val="0"/>
      <w:marRight w:val="0"/>
      <w:marTop w:val="0"/>
      <w:marBottom w:val="0"/>
      <w:divBdr>
        <w:top w:val="none" w:sz="0" w:space="0" w:color="auto"/>
        <w:left w:val="none" w:sz="0" w:space="0" w:color="auto"/>
        <w:bottom w:val="none" w:sz="0" w:space="0" w:color="auto"/>
        <w:right w:val="none" w:sz="0" w:space="0" w:color="auto"/>
      </w:divBdr>
    </w:div>
    <w:div w:id="563297841">
      <w:bodyDiv w:val="1"/>
      <w:marLeft w:val="0"/>
      <w:marRight w:val="0"/>
      <w:marTop w:val="0"/>
      <w:marBottom w:val="0"/>
      <w:divBdr>
        <w:top w:val="none" w:sz="0" w:space="0" w:color="auto"/>
        <w:left w:val="none" w:sz="0" w:space="0" w:color="auto"/>
        <w:bottom w:val="none" w:sz="0" w:space="0" w:color="auto"/>
        <w:right w:val="none" w:sz="0" w:space="0" w:color="auto"/>
      </w:divBdr>
    </w:div>
    <w:div w:id="576940555">
      <w:bodyDiv w:val="1"/>
      <w:marLeft w:val="0"/>
      <w:marRight w:val="0"/>
      <w:marTop w:val="0"/>
      <w:marBottom w:val="0"/>
      <w:divBdr>
        <w:top w:val="none" w:sz="0" w:space="0" w:color="auto"/>
        <w:left w:val="none" w:sz="0" w:space="0" w:color="auto"/>
        <w:bottom w:val="none" w:sz="0" w:space="0" w:color="auto"/>
        <w:right w:val="none" w:sz="0" w:space="0" w:color="auto"/>
      </w:divBdr>
    </w:div>
    <w:div w:id="728068501">
      <w:bodyDiv w:val="1"/>
      <w:marLeft w:val="0"/>
      <w:marRight w:val="0"/>
      <w:marTop w:val="0"/>
      <w:marBottom w:val="0"/>
      <w:divBdr>
        <w:top w:val="none" w:sz="0" w:space="0" w:color="auto"/>
        <w:left w:val="none" w:sz="0" w:space="0" w:color="auto"/>
        <w:bottom w:val="none" w:sz="0" w:space="0" w:color="auto"/>
        <w:right w:val="none" w:sz="0" w:space="0" w:color="auto"/>
      </w:divBdr>
    </w:div>
    <w:div w:id="1148597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7.bin"/><Relationship Id="rId42" Type="http://schemas.openxmlformats.org/officeDocument/2006/relationships/oleObject" Target="embeddings/oleObject17.bin"/><Relationship Id="rId47" Type="http://schemas.openxmlformats.org/officeDocument/2006/relationships/oleObject" Target="embeddings/oleObject19.bin"/><Relationship Id="rId63" Type="http://schemas.openxmlformats.org/officeDocument/2006/relationships/image" Target="media/image30.png"/><Relationship Id="rId68" Type="http://schemas.openxmlformats.org/officeDocument/2006/relationships/image" Target="media/image33.emf"/><Relationship Id="rId84" Type="http://schemas.openxmlformats.org/officeDocument/2006/relationships/image" Target="media/image42.emf"/><Relationship Id="rId89" Type="http://schemas.openxmlformats.org/officeDocument/2006/relationships/oleObject" Target="embeddings/oleObject38.bin"/><Relationship Id="rId16" Type="http://schemas.openxmlformats.org/officeDocument/2006/relationships/image" Target="media/image5.emf"/><Relationship Id="rId11" Type="http://schemas.openxmlformats.org/officeDocument/2006/relationships/oleObject" Target="embeddings/oleObject2.bin"/><Relationship Id="rId32" Type="http://schemas.openxmlformats.org/officeDocument/2006/relationships/oleObject" Target="embeddings/oleObject12.bin"/><Relationship Id="rId37" Type="http://schemas.openxmlformats.org/officeDocument/2006/relationships/image" Target="media/image16.emf"/><Relationship Id="rId53" Type="http://schemas.openxmlformats.org/officeDocument/2006/relationships/oleObject" Target="embeddings/oleObject22.bin"/><Relationship Id="rId58" Type="http://schemas.openxmlformats.org/officeDocument/2006/relationships/oleObject" Target="embeddings/oleObject24.bin"/><Relationship Id="rId74" Type="http://schemas.openxmlformats.org/officeDocument/2006/relationships/image" Target="media/image36.png"/><Relationship Id="rId79" Type="http://schemas.openxmlformats.org/officeDocument/2006/relationships/image" Target="media/image39.emf"/><Relationship Id="rId5" Type="http://schemas.openxmlformats.org/officeDocument/2006/relationships/webSettings" Target="webSettings.xml"/><Relationship Id="rId90" Type="http://schemas.openxmlformats.org/officeDocument/2006/relationships/image" Target="media/image45.png"/><Relationship Id="rId22" Type="http://schemas.openxmlformats.org/officeDocument/2006/relationships/image" Target="media/image8.emf"/><Relationship Id="rId27" Type="http://schemas.openxmlformats.org/officeDocument/2006/relationships/oleObject" Target="embeddings/oleObject10.bin"/><Relationship Id="rId43" Type="http://schemas.openxmlformats.org/officeDocument/2006/relationships/image" Target="media/image19.emf"/><Relationship Id="rId48" Type="http://schemas.openxmlformats.org/officeDocument/2006/relationships/image" Target="media/image22.emf"/><Relationship Id="rId64" Type="http://schemas.openxmlformats.org/officeDocument/2006/relationships/image" Target="media/image31.emf"/><Relationship Id="rId69" Type="http://schemas.openxmlformats.org/officeDocument/2006/relationships/oleObject" Target="embeddings/oleObject29.bin"/><Relationship Id="rId8" Type="http://schemas.openxmlformats.org/officeDocument/2006/relationships/image" Target="media/image1.emf"/><Relationship Id="rId51" Type="http://schemas.openxmlformats.org/officeDocument/2006/relationships/oleObject" Target="embeddings/oleObject21.bin"/><Relationship Id="rId72" Type="http://schemas.openxmlformats.org/officeDocument/2006/relationships/image" Target="media/image35.emf"/><Relationship Id="rId80" Type="http://schemas.openxmlformats.org/officeDocument/2006/relationships/oleObject" Target="embeddings/oleObject34.bin"/><Relationship Id="rId85" Type="http://schemas.openxmlformats.org/officeDocument/2006/relationships/oleObject" Target="embeddings/oleObject36.bin"/><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4.emf"/><Relationship Id="rId38" Type="http://schemas.openxmlformats.org/officeDocument/2006/relationships/oleObject" Target="embeddings/oleObject15.bin"/><Relationship Id="rId46" Type="http://schemas.openxmlformats.org/officeDocument/2006/relationships/image" Target="media/image21.emf"/><Relationship Id="rId59" Type="http://schemas.openxmlformats.org/officeDocument/2006/relationships/image" Target="media/image28.emf"/><Relationship Id="rId67" Type="http://schemas.openxmlformats.org/officeDocument/2006/relationships/oleObject" Target="embeddings/oleObject28.bin"/><Relationship Id="rId20" Type="http://schemas.openxmlformats.org/officeDocument/2006/relationships/image" Target="media/image7.emf"/><Relationship Id="rId41" Type="http://schemas.openxmlformats.org/officeDocument/2006/relationships/image" Target="media/image18.emf"/><Relationship Id="rId54" Type="http://schemas.openxmlformats.org/officeDocument/2006/relationships/image" Target="media/image25.png"/><Relationship Id="rId62" Type="http://schemas.openxmlformats.org/officeDocument/2006/relationships/oleObject" Target="embeddings/oleObject26.bin"/><Relationship Id="rId70" Type="http://schemas.openxmlformats.org/officeDocument/2006/relationships/image" Target="media/image34.emf"/><Relationship Id="rId75" Type="http://schemas.openxmlformats.org/officeDocument/2006/relationships/image" Target="media/image37.emf"/><Relationship Id="rId83" Type="http://schemas.openxmlformats.org/officeDocument/2006/relationships/image" Target="media/image41.png"/><Relationship Id="rId88" Type="http://schemas.openxmlformats.org/officeDocument/2006/relationships/image" Target="media/image44.emf"/><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oleObject" Target="embeddings/oleObject14.bin"/><Relationship Id="rId49" Type="http://schemas.openxmlformats.org/officeDocument/2006/relationships/oleObject" Target="embeddings/oleObject20.bin"/><Relationship Id="rId57" Type="http://schemas.openxmlformats.org/officeDocument/2006/relationships/image" Target="media/image27.emf"/><Relationship Id="rId10" Type="http://schemas.openxmlformats.org/officeDocument/2006/relationships/image" Target="media/image2.emf"/><Relationship Id="rId31" Type="http://schemas.openxmlformats.org/officeDocument/2006/relationships/image" Target="media/image13.emf"/><Relationship Id="rId44" Type="http://schemas.openxmlformats.org/officeDocument/2006/relationships/oleObject" Target="embeddings/oleObject18.bin"/><Relationship Id="rId52" Type="http://schemas.openxmlformats.org/officeDocument/2006/relationships/image" Target="media/image24.emf"/><Relationship Id="rId60" Type="http://schemas.openxmlformats.org/officeDocument/2006/relationships/oleObject" Target="embeddings/oleObject25.bin"/><Relationship Id="rId65" Type="http://schemas.openxmlformats.org/officeDocument/2006/relationships/oleObject" Target="embeddings/oleObject27.bin"/><Relationship Id="rId73" Type="http://schemas.openxmlformats.org/officeDocument/2006/relationships/oleObject" Target="embeddings/oleObject31.bin"/><Relationship Id="rId78" Type="http://schemas.openxmlformats.org/officeDocument/2006/relationships/oleObject" Target="embeddings/oleObject33.bin"/><Relationship Id="rId81" Type="http://schemas.openxmlformats.org/officeDocument/2006/relationships/image" Target="media/image40.emf"/><Relationship Id="rId86" Type="http://schemas.openxmlformats.org/officeDocument/2006/relationships/image" Target="media/image43.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17.emf"/><Relationship Id="rId34" Type="http://schemas.openxmlformats.org/officeDocument/2006/relationships/oleObject" Target="embeddings/oleObject13.bin"/><Relationship Id="rId50" Type="http://schemas.openxmlformats.org/officeDocument/2006/relationships/image" Target="media/image23.emf"/><Relationship Id="rId55" Type="http://schemas.openxmlformats.org/officeDocument/2006/relationships/image" Target="media/image26.emf"/><Relationship Id="rId76" Type="http://schemas.openxmlformats.org/officeDocument/2006/relationships/oleObject" Target="embeddings/oleObject32.bin"/><Relationship Id="rId7" Type="http://schemas.openxmlformats.org/officeDocument/2006/relationships/endnotes" Target="endnotes.xml"/><Relationship Id="rId71" Type="http://schemas.openxmlformats.org/officeDocument/2006/relationships/oleObject" Target="embeddings/oleObject30.bin"/><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emf"/><Relationship Id="rId40" Type="http://schemas.openxmlformats.org/officeDocument/2006/relationships/oleObject" Target="embeddings/oleObject16.bin"/><Relationship Id="rId45" Type="http://schemas.openxmlformats.org/officeDocument/2006/relationships/image" Target="media/image20.png"/><Relationship Id="rId66" Type="http://schemas.openxmlformats.org/officeDocument/2006/relationships/image" Target="media/image32.emf"/><Relationship Id="rId87" Type="http://schemas.openxmlformats.org/officeDocument/2006/relationships/oleObject" Target="embeddings/oleObject37.bin"/><Relationship Id="rId61" Type="http://schemas.openxmlformats.org/officeDocument/2006/relationships/image" Target="media/image29.emf"/><Relationship Id="rId82" Type="http://schemas.openxmlformats.org/officeDocument/2006/relationships/oleObject" Target="embeddings/oleObject35.bin"/><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2.png"/><Relationship Id="rId35" Type="http://schemas.openxmlformats.org/officeDocument/2006/relationships/image" Target="media/image15.emf"/><Relationship Id="rId56" Type="http://schemas.openxmlformats.org/officeDocument/2006/relationships/oleObject" Target="embeddings/oleObject23.bin"/><Relationship Id="rId77" Type="http://schemas.openxmlformats.org/officeDocument/2006/relationships/image" Target="media/image38.em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C0FB2-7609-4C84-B9FA-4711830F0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TotalTime>
  <Pages>29</Pages>
  <Words>2961</Words>
  <Characters>16998</Characters>
  <Application>Microsoft Office Word</Application>
  <DocSecurity>0</DocSecurity>
  <Lines>141</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ERAY CALISKAN</dc:creator>
  <cp:keywords/>
  <dc:description/>
  <cp:lastModifiedBy>fatih</cp:lastModifiedBy>
  <cp:revision>113</cp:revision>
  <dcterms:created xsi:type="dcterms:W3CDTF">2024-12-24T09:39:00Z</dcterms:created>
  <dcterms:modified xsi:type="dcterms:W3CDTF">2025-08-14T08:30:00Z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323ff8912b0e3f4c748ba901207f714e10daf83dacb0d61c15069177d362150b</vt:lpwstr>
  </property>
</Properties>
</file>