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56F5C" w14:textId="77777777" w:rsidR="00D06A83" w:rsidRDefault="00D06A83" w:rsidP="00D06A83">
      <w:pPr>
        <w:jc w:val="center"/>
      </w:pPr>
      <w:r>
        <w:t>Tables</w:t>
      </w:r>
    </w:p>
    <w:p w14:paraId="1FFE1848" w14:textId="77777777" w:rsidR="00D06A83" w:rsidRDefault="00D06A83" w:rsidP="00D06A83">
      <w:r>
        <w:t>Table 1:  Survey Questions</w:t>
      </w:r>
    </w:p>
    <w:tbl>
      <w:tblPr>
        <w:tblStyle w:val="TableGrid"/>
        <w:tblW w:w="0" w:type="auto"/>
        <w:tblInd w:w="0" w:type="dxa"/>
        <w:tblLook w:val="04A0" w:firstRow="1" w:lastRow="0" w:firstColumn="1" w:lastColumn="0" w:noHBand="0" w:noVBand="1"/>
      </w:tblPr>
      <w:tblGrid>
        <w:gridCol w:w="2425"/>
        <w:gridCol w:w="6925"/>
      </w:tblGrid>
      <w:tr w:rsidR="00D06A83" w14:paraId="55169F0A"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71F63F4C" w14:textId="77777777" w:rsidR="00D06A83" w:rsidRDefault="00D06A83" w:rsidP="0078627B">
            <w:r>
              <w:t>Survey Topic</w:t>
            </w:r>
          </w:p>
        </w:tc>
        <w:tc>
          <w:tcPr>
            <w:tcW w:w="6925" w:type="dxa"/>
            <w:tcBorders>
              <w:top w:val="single" w:sz="4" w:space="0" w:color="auto"/>
              <w:left w:val="single" w:sz="4" w:space="0" w:color="auto"/>
              <w:bottom w:val="single" w:sz="4" w:space="0" w:color="auto"/>
              <w:right w:val="single" w:sz="4" w:space="0" w:color="auto"/>
            </w:tcBorders>
            <w:hideMark/>
          </w:tcPr>
          <w:p w14:paraId="0EE728D8" w14:textId="77777777" w:rsidR="00D06A83" w:rsidRDefault="00D06A83" w:rsidP="0078627B">
            <w:r>
              <w:t>Survey Language/Response Options</w:t>
            </w:r>
          </w:p>
        </w:tc>
      </w:tr>
      <w:tr w:rsidR="00D06A83" w14:paraId="347D3673" w14:textId="77777777" w:rsidTr="0078627B">
        <w:tc>
          <w:tcPr>
            <w:tcW w:w="9350" w:type="dxa"/>
            <w:gridSpan w:val="2"/>
            <w:tcBorders>
              <w:top w:val="single" w:sz="4" w:space="0" w:color="auto"/>
              <w:left w:val="single" w:sz="4" w:space="0" w:color="auto"/>
              <w:bottom w:val="single" w:sz="4" w:space="0" w:color="auto"/>
              <w:right w:val="single" w:sz="4" w:space="0" w:color="auto"/>
            </w:tcBorders>
            <w:hideMark/>
          </w:tcPr>
          <w:p w14:paraId="5FE021CA" w14:textId="77777777" w:rsidR="00D06A83" w:rsidRDefault="00D06A83" w:rsidP="0078627B">
            <w:pPr>
              <w:pStyle w:val="ListParagraph"/>
              <w:keepNext/>
              <w:spacing w:before="120"/>
              <w:ind w:left="360"/>
              <w:jc w:val="center"/>
              <w:rPr>
                <w:b/>
                <w:bCs/>
              </w:rPr>
            </w:pPr>
            <w:r>
              <w:rPr>
                <w:b/>
                <w:bCs/>
              </w:rPr>
              <w:t>Quantitative Questions</w:t>
            </w:r>
          </w:p>
        </w:tc>
      </w:tr>
      <w:tr w:rsidR="00D06A83" w14:paraId="0BFBF7AF"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429E9B1D" w14:textId="77777777" w:rsidR="00D06A83" w:rsidRDefault="00D06A83" w:rsidP="0078627B">
            <w:r>
              <w:t>Age</w:t>
            </w:r>
          </w:p>
        </w:tc>
        <w:tc>
          <w:tcPr>
            <w:tcW w:w="6925" w:type="dxa"/>
            <w:tcBorders>
              <w:top w:val="single" w:sz="4" w:space="0" w:color="auto"/>
              <w:left w:val="single" w:sz="4" w:space="0" w:color="auto"/>
              <w:bottom w:val="single" w:sz="4" w:space="0" w:color="auto"/>
              <w:right w:val="single" w:sz="4" w:space="0" w:color="auto"/>
            </w:tcBorders>
            <w:hideMark/>
          </w:tcPr>
          <w:p w14:paraId="59B1905C" w14:textId="77777777" w:rsidR="00D06A83" w:rsidRDefault="00D06A83" w:rsidP="0078627B">
            <w:pPr>
              <w:pStyle w:val="ListParagraph"/>
              <w:keepNext/>
              <w:spacing w:before="120"/>
              <w:ind w:left="360"/>
            </w:pPr>
            <w:r>
              <w:t>Open-ended response</w:t>
            </w:r>
          </w:p>
        </w:tc>
      </w:tr>
      <w:tr w:rsidR="00D06A83" w14:paraId="7DC34758"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5C59BB61" w14:textId="77777777" w:rsidR="00D06A83" w:rsidRDefault="00D06A83" w:rsidP="0078627B">
            <w:r>
              <w:t>Race</w:t>
            </w:r>
          </w:p>
        </w:tc>
        <w:tc>
          <w:tcPr>
            <w:tcW w:w="6925" w:type="dxa"/>
            <w:tcBorders>
              <w:top w:val="single" w:sz="4" w:space="0" w:color="auto"/>
              <w:left w:val="single" w:sz="4" w:space="0" w:color="auto"/>
              <w:bottom w:val="single" w:sz="4" w:space="0" w:color="auto"/>
              <w:right w:val="single" w:sz="4" w:space="0" w:color="auto"/>
            </w:tcBorders>
          </w:tcPr>
          <w:p w14:paraId="79766B06" w14:textId="77777777" w:rsidR="00D06A83" w:rsidRDefault="00D06A83" w:rsidP="00D06A83">
            <w:pPr>
              <w:pStyle w:val="ListParagraph"/>
              <w:keepNext/>
              <w:numPr>
                <w:ilvl w:val="0"/>
                <w:numId w:val="1"/>
              </w:numPr>
              <w:spacing w:before="120"/>
              <w:contextualSpacing w:val="0"/>
            </w:pPr>
            <w:r>
              <w:t xml:space="preserve">White  (1) </w:t>
            </w:r>
          </w:p>
          <w:p w14:paraId="4EF4CFDF" w14:textId="77777777" w:rsidR="00D06A83" w:rsidRDefault="00D06A83" w:rsidP="00D06A83">
            <w:pPr>
              <w:pStyle w:val="ListParagraph"/>
              <w:keepNext/>
              <w:numPr>
                <w:ilvl w:val="0"/>
                <w:numId w:val="1"/>
              </w:numPr>
              <w:spacing w:before="120"/>
              <w:contextualSpacing w:val="0"/>
            </w:pPr>
            <w:r>
              <w:t xml:space="preserve">Black or African American  (2) </w:t>
            </w:r>
          </w:p>
          <w:p w14:paraId="20D7803F" w14:textId="77777777" w:rsidR="00D06A83" w:rsidRDefault="00D06A83" w:rsidP="00D06A83">
            <w:pPr>
              <w:pStyle w:val="ListParagraph"/>
              <w:keepNext/>
              <w:numPr>
                <w:ilvl w:val="0"/>
                <w:numId w:val="1"/>
              </w:numPr>
              <w:spacing w:before="120"/>
              <w:contextualSpacing w:val="0"/>
            </w:pPr>
            <w:r>
              <w:t xml:space="preserve">American Indian or Alaska Native  (3) </w:t>
            </w:r>
          </w:p>
          <w:p w14:paraId="065FA963" w14:textId="77777777" w:rsidR="00D06A83" w:rsidRDefault="00D06A83" w:rsidP="00D06A83">
            <w:pPr>
              <w:pStyle w:val="ListParagraph"/>
              <w:keepNext/>
              <w:numPr>
                <w:ilvl w:val="0"/>
                <w:numId w:val="1"/>
              </w:numPr>
              <w:spacing w:before="120"/>
              <w:contextualSpacing w:val="0"/>
            </w:pPr>
            <w:r>
              <w:t xml:space="preserve">Asian  (4) </w:t>
            </w:r>
          </w:p>
          <w:p w14:paraId="1EF1ECCB" w14:textId="77777777" w:rsidR="00D06A83" w:rsidRDefault="00D06A83" w:rsidP="00D06A83">
            <w:pPr>
              <w:pStyle w:val="ListParagraph"/>
              <w:keepNext/>
              <w:numPr>
                <w:ilvl w:val="0"/>
                <w:numId w:val="1"/>
              </w:numPr>
              <w:spacing w:before="120"/>
              <w:contextualSpacing w:val="0"/>
            </w:pPr>
            <w:r>
              <w:t xml:space="preserve">Native Hawaiian or Pacific Islander  (5) </w:t>
            </w:r>
          </w:p>
          <w:p w14:paraId="4215F991" w14:textId="77777777" w:rsidR="00D06A83" w:rsidRDefault="00D06A83" w:rsidP="00D06A83">
            <w:pPr>
              <w:pStyle w:val="ListParagraph"/>
              <w:keepNext/>
              <w:numPr>
                <w:ilvl w:val="0"/>
                <w:numId w:val="1"/>
              </w:numPr>
              <w:spacing w:before="120"/>
              <w:contextualSpacing w:val="0"/>
            </w:pPr>
            <w:r>
              <w:t xml:space="preserve">Other  (6) </w:t>
            </w:r>
          </w:p>
          <w:p w14:paraId="60141700" w14:textId="77777777" w:rsidR="00D06A83" w:rsidRDefault="00D06A83" w:rsidP="0078627B"/>
        </w:tc>
      </w:tr>
      <w:tr w:rsidR="00D06A83" w14:paraId="7747F6F4"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4794EDD5" w14:textId="77777777" w:rsidR="00D06A83" w:rsidRDefault="00D06A83" w:rsidP="0078627B">
            <w:r>
              <w:t>Sex</w:t>
            </w:r>
          </w:p>
        </w:tc>
        <w:tc>
          <w:tcPr>
            <w:tcW w:w="6925" w:type="dxa"/>
            <w:tcBorders>
              <w:top w:val="single" w:sz="4" w:space="0" w:color="auto"/>
              <w:left w:val="single" w:sz="4" w:space="0" w:color="auto"/>
              <w:bottom w:val="single" w:sz="4" w:space="0" w:color="auto"/>
              <w:right w:val="single" w:sz="4" w:space="0" w:color="auto"/>
            </w:tcBorders>
          </w:tcPr>
          <w:p w14:paraId="3774EFC1" w14:textId="77777777" w:rsidR="00D06A83" w:rsidRDefault="00D06A83" w:rsidP="00D06A83">
            <w:pPr>
              <w:pStyle w:val="ListParagraph"/>
              <w:keepNext/>
              <w:numPr>
                <w:ilvl w:val="0"/>
                <w:numId w:val="1"/>
              </w:numPr>
              <w:spacing w:before="120"/>
              <w:contextualSpacing w:val="0"/>
            </w:pPr>
            <w:r>
              <w:t xml:space="preserve">Male  (1) </w:t>
            </w:r>
          </w:p>
          <w:p w14:paraId="1C1E7DC1" w14:textId="77777777" w:rsidR="00D06A83" w:rsidRDefault="00D06A83" w:rsidP="00D06A83">
            <w:pPr>
              <w:pStyle w:val="ListParagraph"/>
              <w:keepNext/>
              <w:numPr>
                <w:ilvl w:val="0"/>
                <w:numId w:val="1"/>
              </w:numPr>
              <w:spacing w:before="120"/>
              <w:contextualSpacing w:val="0"/>
            </w:pPr>
            <w:r>
              <w:t xml:space="preserve">Female  (2) </w:t>
            </w:r>
          </w:p>
          <w:p w14:paraId="58CB2942" w14:textId="77777777" w:rsidR="00D06A83" w:rsidRDefault="00D06A83" w:rsidP="00D06A83">
            <w:pPr>
              <w:pStyle w:val="ListParagraph"/>
              <w:keepNext/>
              <w:numPr>
                <w:ilvl w:val="0"/>
                <w:numId w:val="1"/>
              </w:numPr>
              <w:spacing w:before="120"/>
              <w:contextualSpacing w:val="0"/>
            </w:pPr>
            <w:r>
              <w:t xml:space="preserve">Non-binary  (3) </w:t>
            </w:r>
          </w:p>
          <w:p w14:paraId="04FAA225" w14:textId="77777777" w:rsidR="00D06A83" w:rsidRDefault="00D06A83" w:rsidP="00D06A83">
            <w:pPr>
              <w:pStyle w:val="ListParagraph"/>
              <w:keepNext/>
              <w:numPr>
                <w:ilvl w:val="0"/>
                <w:numId w:val="1"/>
              </w:numPr>
              <w:spacing w:before="120"/>
              <w:contextualSpacing w:val="0"/>
            </w:pPr>
            <w:r>
              <w:t xml:space="preserve">Prefer not to say  (4) </w:t>
            </w:r>
          </w:p>
          <w:p w14:paraId="1E2B1EC4" w14:textId="77777777" w:rsidR="00D06A83" w:rsidRDefault="00D06A83" w:rsidP="0078627B"/>
        </w:tc>
      </w:tr>
      <w:tr w:rsidR="00D06A83" w14:paraId="1E11450E"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1ED9DFDC" w14:textId="77777777" w:rsidR="00D06A83" w:rsidRDefault="00D06A83" w:rsidP="0078627B">
            <w:r>
              <w:t>Rural/Underserved Area</w:t>
            </w:r>
          </w:p>
        </w:tc>
        <w:tc>
          <w:tcPr>
            <w:tcW w:w="6925" w:type="dxa"/>
            <w:tcBorders>
              <w:top w:val="single" w:sz="4" w:space="0" w:color="auto"/>
              <w:left w:val="single" w:sz="4" w:space="0" w:color="auto"/>
              <w:bottom w:val="single" w:sz="4" w:space="0" w:color="auto"/>
              <w:right w:val="single" w:sz="4" w:space="0" w:color="auto"/>
            </w:tcBorders>
          </w:tcPr>
          <w:p w14:paraId="276DC015" w14:textId="77777777" w:rsidR="00D06A83" w:rsidRDefault="00D06A83" w:rsidP="0078627B">
            <w:pPr>
              <w:keepNext/>
            </w:pPr>
            <w:r>
              <w:t>Are you from a rural or underserved area?</w:t>
            </w:r>
          </w:p>
          <w:p w14:paraId="386EB235" w14:textId="77777777" w:rsidR="00D06A83" w:rsidRDefault="00D06A83" w:rsidP="00D06A83">
            <w:pPr>
              <w:pStyle w:val="ListParagraph"/>
              <w:keepNext/>
              <w:numPr>
                <w:ilvl w:val="0"/>
                <w:numId w:val="1"/>
              </w:numPr>
              <w:spacing w:before="120"/>
              <w:contextualSpacing w:val="0"/>
            </w:pPr>
            <w:r>
              <w:t xml:space="preserve">Yes  (1) </w:t>
            </w:r>
          </w:p>
          <w:p w14:paraId="09B76729" w14:textId="77777777" w:rsidR="00D06A83" w:rsidRDefault="00D06A83" w:rsidP="00D06A83">
            <w:pPr>
              <w:pStyle w:val="ListParagraph"/>
              <w:keepNext/>
              <w:numPr>
                <w:ilvl w:val="0"/>
                <w:numId w:val="1"/>
              </w:numPr>
              <w:spacing w:before="120"/>
              <w:contextualSpacing w:val="0"/>
            </w:pPr>
            <w:r>
              <w:t xml:space="preserve">No  (2) </w:t>
            </w:r>
          </w:p>
          <w:p w14:paraId="5BFD4372" w14:textId="77777777" w:rsidR="00D06A83" w:rsidRDefault="00D06A83" w:rsidP="0078627B"/>
        </w:tc>
      </w:tr>
      <w:tr w:rsidR="00D06A83" w14:paraId="3F10B21F"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1792FF5B" w14:textId="77777777" w:rsidR="00D06A83" w:rsidRDefault="00D06A83" w:rsidP="0078627B">
            <w:r>
              <w:t>Educational or economic disadvantages</w:t>
            </w:r>
          </w:p>
        </w:tc>
        <w:tc>
          <w:tcPr>
            <w:tcW w:w="6925" w:type="dxa"/>
            <w:tcBorders>
              <w:top w:val="single" w:sz="4" w:space="0" w:color="auto"/>
              <w:left w:val="single" w:sz="4" w:space="0" w:color="auto"/>
              <w:bottom w:val="single" w:sz="4" w:space="0" w:color="auto"/>
              <w:right w:val="single" w:sz="4" w:space="0" w:color="auto"/>
            </w:tcBorders>
          </w:tcPr>
          <w:p w14:paraId="7D5B14A8" w14:textId="77777777" w:rsidR="00D06A83" w:rsidRDefault="00D06A83" w:rsidP="0078627B">
            <w:pPr>
              <w:keepNext/>
            </w:pPr>
            <w:r>
              <w:t>Did you grow up with any educational or economic disadvantages?</w:t>
            </w:r>
          </w:p>
          <w:p w14:paraId="2A345FA1" w14:textId="77777777" w:rsidR="00D06A83" w:rsidRDefault="00D06A83" w:rsidP="00D06A83">
            <w:pPr>
              <w:pStyle w:val="ListParagraph"/>
              <w:keepNext/>
              <w:numPr>
                <w:ilvl w:val="0"/>
                <w:numId w:val="1"/>
              </w:numPr>
              <w:spacing w:before="120"/>
              <w:contextualSpacing w:val="0"/>
            </w:pPr>
            <w:r>
              <w:t xml:space="preserve">Yes  (1) </w:t>
            </w:r>
          </w:p>
          <w:p w14:paraId="36455ADC" w14:textId="77777777" w:rsidR="00D06A83" w:rsidRDefault="00D06A83" w:rsidP="00D06A83">
            <w:pPr>
              <w:pStyle w:val="ListParagraph"/>
              <w:keepNext/>
              <w:numPr>
                <w:ilvl w:val="0"/>
                <w:numId w:val="1"/>
              </w:numPr>
              <w:spacing w:before="120"/>
              <w:contextualSpacing w:val="0"/>
            </w:pPr>
            <w:r>
              <w:t xml:space="preserve">No  (2) </w:t>
            </w:r>
          </w:p>
          <w:p w14:paraId="1DBB8CAE" w14:textId="77777777" w:rsidR="00D06A83" w:rsidRDefault="00D06A83" w:rsidP="0078627B"/>
        </w:tc>
      </w:tr>
      <w:tr w:rsidR="00D06A83" w14:paraId="2C10DB75"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7E8E30F7" w14:textId="77777777" w:rsidR="00D06A83" w:rsidRDefault="00D06A83" w:rsidP="0078627B">
            <w:r>
              <w:lastRenderedPageBreak/>
              <w:t>Single-parent household</w:t>
            </w:r>
          </w:p>
        </w:tc>
        <w:tc>
          <w:tcPr>
            <w:tcW w:w="6925" w:type="dxa"/>
            <w:tcBorders>
              <w:top w:val="single" w:sz="4" w:space="0" w:color="auto"/>
              <w:left w:val="single" w:sz="4" w:space="0" w:color="auto"/>
              <w:bottom w:val="single" w:sz="4" w:space="0" w:color="auto"/>
              <w:right w:val="single" w:sz="4" w:space="0" w:color="auto"/>
            </w:tcBorders>
          </w:tcPr>
          <w:p w14:paraId="2FF96E8A" w14:textId="77777777" w:rsidR="00D06A83" w:rsidRDefault="00D06A83" w:rsidP="0078627B">
            <w:pPr>
              <w:keepNext/>
            </w:pPr>
            <w:r>
              <w:t>Single parent household?</w:t>
            </w:r>
          </w:p>
          <w:p w14:paraId="0F1272E3" w14:textId="77777777" w:rsidR="00D06A83" w:rsidRDefault="00D06A83" w:rsidP="00D06A83">
            <w:pPr>
              <w:pStyle w:val="ListParagraph"/>
              <w:keepNext/>
              <w:numPr>
                <w:ilvl w:val="0"/>
                <w:numId w:val="1"/>
              </w:numPr>
              <w:spacing w:before="120"/>
              <w:contextualSpacing w:val="0"/>
            </w:pPr>
            <w:r>
              <w:t xml:space="preserve">Yes  (1) </w:t>
            </w:r>
          </w:p>
          <w:p w14:paraId="51CE1E45" w14:textId="77777777" w:rsidR="00D06A83" w:rsidRDefault="00D06A83" w:rsidP="00D06A83">
            <w:pPr>
              <w:pStyle w:val="ListParagraph"/>
              <w:keepNext/>
              <w:numPr>
                <w:ilvl w:val="0"/>
                <w:numId w:val="1"/>
              </w:numPr>
              <w:spacing w:before="120"/>
              <w:contextualSpacing w:val="0"/>
            </w:pPr>
            <w:r>
              <w:t xml:space="preserve">No  (2) </w:t>
            </w:r>
          </w:p>
          <w:p w14:paraId="6B6C128F" w14:textId="77777777" w:rsidR="00D06A83" w:rsidRDefault="00D06A83" w:rsidP="0078627B"/>
        </w:tc>
      </w:tr>
      <w:tr w:rsidR="00D06A83" w14:paraId="69A4A976" w14:textId="77777777" w:rsidTr="0078627B">
        <w:tc>
          <w:tcPr>
            <w:tcW w:w="2425" w:type="dxa"/>
            <w:tcBorders>
              <w:top w:val="single" w:sz="4" w:space="0" w:color="auto"/>
              <w:left w:val="single" w:sz="4" w:space="0" w:color="auto"/>
              <w:bottom w:val="single" w:sz="4" w:space="0" w:color="auto"/>
              <w:right w:val="single" w:sz="4" w:space="0" w:color="auto"/>
            </w:tcBorders>
          </w:tcPr>
          <w:p w14:paraId="1DBFD360" w14:textId="77777777" w:rsidR="00D06A83" w:rsidRDefault="00D06A83" w:rsidP="0078627B"/>
        </w:tc>
        <w:tc>
          <w:tcPr>
            <w:tcW w:w="6925" w:type="dxa"/>
            <w:tcBorders>
              <w:top w:val="single" w:sz="4" w:space="0" w:color="auto"/>
              <w:left w:val="single" w:sz="4" w:space="0" w:color="auto"/>
              <w:bottom w:val="single" w:sz="4" w:space="0" w:color="auto"/>
              <w:right w:val="single" w:sz="4" w:space="0" w:color="auto"/>
            </w:tcBorders>
          </w:tcPr>
          <w:p w14:paraId="631CC25E" w14:textId="77777777" w:rsidR="00D06A83" w:rsidRDefault="00D06A83" w:rsidP="0078627B">
            <w:pPr>
              <w:keepNext/>
            </w:pPr>
            <w:r>
              <w:t>Q19 What types of support have you received as a college student (check all that apply)?</w:t>
            </w:r>
          </w:p>
          <w:p w14:paraId="61598EB3" w14:textId="77777777" w:rsidR="00D06A83" w:rsidRDefault="00D06A83" w:rsidP="0078627B">
            <w:pPr>
              <w:keepNext/>
            </w:pPr>
            <w:r>
              <w:rPr>
                <w:rFonts w:ascii="Cambria Math" w:hAnsi="Cambria Math" w:cs="Cambria Math"/>
              </w:rPr>
              <w:t>▢</w:t>
            </w:r>
            <w:r>
              <w:tab/>
              <w:t xml:space="preserve">Tutoring  (1) </w:t>
            </w:r>
          </w:p>
          <w:p w14:paraId="43C46136" w14:textId="77777777" w:rsidR="00D06A83" w:rsidRDefault="00D06A83" w:rsidP="0078627B">
            <w:pPr>
              <w:keepNext/>
            </w:pPr>
            <w:r>
              <w:rPr>
                <w:rFonts w:ascii="Cambria Math" w:hAnsi="Cambria Math" w:cs="Cambria Math"/>
              </w:rPr>
              <w:t>▢</w:t>
            </w:r>
            <w:r>
              <w:tab/>
              <w:t xml:space="preserve">Premedical/Prehalth Advising  (2) </w:t>
            </w:r>
          </w:p>
          <w:p w14:paraId="5FD23BF1" w14:textId="77777777" w:rsidR="00D06A83" w:rsidRDefault="00D06A83" w:rsidP="0078627B">
            <w:pPr>
              <w:keepNext/>
            </w:pPr>
            <w:r>
              <w:rPr>
                <w:rFonts w:ascii="Cambria Math" w:hAnsi="Cambria Math" w:cs="Cambria Math"/>
              </w:rPr>
              <w:t>▢</w:t>
            </w:r>
            <w:r>
              <w:tab/>
              <w:t xml:space="preserve">Participation in volunteer Opportunities  (3) </w:t>
            </w:r>
          </w:p>
          <w:p w14:paraId="1F5278E6" w14:textId="77777777" w:rsidR="00D06A83" w:rsidRDefault="00D06A83" w:rsidP="0078627B">
            <w:pPr>
              <w:keepNext/>
            </w:pPr>
            <w:r>
              <w:rPr>
                <w:rFonts w:ascii="Cambria Math" w:hAnsi="Cambria Math" w:cs="Cambria Math"/>
              </w:rPr>
              <w:t>▢</w:t>
            </w:r>
            <w:r>
              <w:tab/>
              <w:t xml:space="preserve">Participation in Student Organizations  (4) </w:t>
            </w:r>
          </w:p>
          <w:p w14:paraId="39F4DC0F" w14:textId="77777777" w:rsidR="00D06A83" w:rsidRDefault="00D06A83" w:rsidP="0078627B">
            <w:pPr>
              <w:keepNext/>
            </w:pPr>
            <w:r>
              <w:rPr>
                <w:rFonts w:ascii="Cambria Math" w:hAnsi="Cambria Math" w:cs="Cambria Math"/>
              </w:rPr>
              <w:t>▢</w:t>
            </w:r>
            <w:r>
              <w:tab/>
              <w:t xml:space="preserve">Leadership Involvement  (5) </w:t>
            </w:r>
          </w:p>
          <w:p w14:paraId="01AAF063" w14:textId="77777777" w:rsidR="00D06A83" w:rsidRDefault="00D06A83" w:rsidP="0078627B">
            <w:pPr>
              <w:keepNext/>
            </w:pPr>
            <w:r>
              <w:rPr>
                <w:rFonts w:ascii="Cambria Math" w:hAnsi="Cambria Math" w:cs="Cambria Math"/>
              </w:rPr>
              <w:t>▢</w:t>
            </w:r>
            <w:r>
              <w:tab/>
              <w:t xml:space="preserve">Participation in study Groups  (6) </w:t>
            </w:r>
          </w:p>
          <w:p w14:paraId="15D4BDA4" w14:textId="77777777" w:rsidR="00D06A83" w:rsidRDefault="00D06A83" w:rsidP="0078627B">
            <w:pPr>
              <w:keepNext/>
            </w:pPr>
            <w:r>
              <w:rPr>
                <w:rFonts w:ascii="Cambria Math" w:hAnsi="Cambria Math" w:cs="Cambria Math"/>
              </w:rPr>
              <w:t>▢</w:t>
            </w:r>
            <w:r>
              <w:tab/>
              <w:t xml:space="preserve">Faculty Mentoring  (7) </w:t>
            </w:r>
          </w:p>
          <w:p w14:paraId="1D7BEE7C" w14:textId="77777777" w:rsidR="00D06A83" w:rsidRDefault="00D06A83" w:rsidP="0078627B">
            <w:pPr>
              <w:keepNext/>
            </w:pPr>
            <w:r>
              <w:rPr>
                <w:rFonts w:ascii="Cambria Math" w:hAnsi="Cambria Math" w:cs="Cambria Math"/>
              </w:rPr>
              <w:t>▢</w:t>
            </w:r>
            <w:r>
              <w:tab/>
              <w:t xml:space="preserve">Peer to Peer Mentoring  (8) </w:t>
            </w:r>
          </w:p>
          <w:p w14:paraId="3678D47A" w14:textId="77777777" w:rsidR="00D06A83" w:rsidRDefault="00D06A83" w:rsidP="0078627B">
            <w:pPr>
              <w:keepNext/>
            </w:pPr>
            <w:r>
              <w:rPr>
                <w:rFonts w:ascii="Cambria Math" w:hAnsi="Cambria Math" w:cs="Cambria Math"/>
              </w:rPr>
              <w:t>▢</w:t>
            </w:r>
            <w:r>
              <w:tab/>
              <w:t xml:space="preserve">Precollege Mentoring  (9) </w:t>
            </w:r>
          </w:p>
          <w:p w14:paraId="547C2675" w14:textId="77777777" w:rsidR="00D06A83" w:rsidRDefault="00D06A83" w:rsidP="0078627B">
            <w:pPr>
              <w:keepNext/>
            </w:pPr>
            <w:r>
              <w:rPr>
                <w:rFonts w:ascii="Cambria Math" w:hAnsi="Cambria Math" w:cs="Cambria Math"/>
              </w:rPr>
              <w:t>▢</w:t>
            </w:r>
            <w:r>
              <w:tab/>
              <w:t xml:space="preserve">Parental assistance  (10) </w:t>
            </w:r>
          </w:p>
          <w:p w14:paraId="39DC440D" w14:textId="77777777" w:rsidR="00D06A83" w:rsidRDefault="00D06A83" w:rsidP="0078627B">
            <w:pPr>
              <w:keepNext/>
            </w:pPr>
            <w:r>
              <w:rPr>
                <w:rFonts w:ascii="Cambria Math" w:hAnsi="Cambria Math" w:cs="Cambria Math"/>
              </w:rPr>
              <w:t>▢</w:t>
            </w:r>
            <w:r>
              <w:tab/>
              <w:t xml:space="preserve">Medical or Clinical Assisting Training  (11) </w:t>
            </w:r>
          </w:p>
          <w:p w14:paraId="522B6FA1" w14:textId="77777777" w:rsidR="00D06A83" w:rsidRDefault="00D06A83" w:rsidP="0078627B">
            <w:pPr>
              <w:keepNext/>
            </w:pPr>
            <w:r>
              <w:rPr>
                <w:rFonts w:ascii="Cambria Math" w:hAnsi="Cambria Math" w:cs="Cambria Math"/>
              </w:rPr>
              <w:t>▢</w:t>
            </w:r>
            <w:r>
              <w:tab/>
              <w:t xml:space="preserve">MCAT Preparation  (12) </w:t>
            </w:r>
          </w:p>
          <w:p w14:paraId="67664336" w14:textId="77777777" w:rsidR="00D06A83" w:rsidRDefault="00D06A83" w:rsidP="0078627B">
            <w:pPr>
              <w:keepNext/>
            </w:pPr>
            <w:r>
              <w:rPr>
                <w:rFonts w:ascii="Cambria Math" w:hAnsi="Cambria Math" w:cs="Cambria Math"/>
              </w:rPr>
              <w:t>▢</w:t>
            </w:r>
            <w:r>
              <w:tab/>
              <w:t xml:space="preserve">Mock Interviews  (13) </w:t>
            </w:r>
          </w:p>
          <w:p w14:paraId="592D52A5" w14:textId="77777777" w:rsidR="00D06A83" w:rsidRDefault="00D06A83" w:rsidP="0078627B">
            <w:pPr>
              <w:keepNext/>
            </w:pPr>
            <w:r>
              <w:rPr>
                <w:rFonts w:ascii="Cambria Math" w:hAnsi="Cambria Math" w:cs="Cambria Math"/>
              </w:rPr>
              <w:t>▢</w:t>
            </w:r>
            <w:r>
              <w:tab/>
              <w:t xml:space="preserve">Professional application assistance and review  (14) </w:t>
            </w:r>
          </w:p>
          <w:p w14:paraId="3AC87097" w14:textId="77777777" w:rsidR="00D06A83" w:rsidRDefault="00D06A83" w:rsidP="0078627B">
            <w:pPr>
              <w:keepNext/>
            </w:pPr>
            <w:r>
              <w:rPr>
                <w:rFonts w:ascii="Cambria Math" w:hAnsi="Cambria Math" w:cs="Cambria Math"/>
              </w:rPr>
              <w:t>▢</w:t>
            </w:r>
            <w:r>
              <w:tab/>
              <w:t xml:space="preserve">Clinical Shadowing or Internship  (15) </w:t>
            </w:r>
          </w:p>
          <w:p w14:paraId="369412DE" w14:textId="77777777" w:rsidR="00D06A83" w:rsidRDefault="00D06A83" w:rsidP="0078627B">
            <w:pPr>
              <w:keepNext/>
            </w:pPr>
          </w:p>
        </w:tc>
      </w:tr>
      <w:tr w:rsidR="00D06A83" w14:paraId="1857809A" w14:textId="77777777" w:rsidTr="0078627B">
        <w:tc>
          <w:tcPr>
            <w:tcW w:w="9350" w:type="dxa"/>
            <w:gridSpan w:val="2"/>
            <w:tcBorders>
              <w:top w:val="single" w:sz="4" w:space="0" w:color="auto"/>
              <w:left w:val="single" w:sz="4" w:space="0" w:color="auto"/>
              <w:bottom w:val="single" w:sz="4" w:space="0" w:color="auto"/>
              <w:right w:val="single" w:sz="4" w:space="0" w:color="auto"/>
            </w:tcBorders>
            <w:hideMark/>
          </w:tcPr>
          <w:p w14:paraId="6D05F366" w14:textId="77777777" w:rsidR="00D06A83" w:rsidRDefault="00D06A83" w:rsidP="0078627B">
            <w:pPr>
              <w:spacing w:line="480" w:lineRule="auto"/>
              <w:contextualSpacing/>
              <w:jc w:val="center"/>
              <w:rPr>
                <w:b/>
                <w:bCs/>
              </w:rPr>
            </w:pPr>
            <w:r>
              <w:rPr>
                <w:b/>
                <w:bCs/>
              </w:rPr>
              <w:t>Qualitative Questions</w:t>
            </w:r>
          </w:p>
        </w:tc>
      </w:tr>
      <w:tr w:rsidR="00D06A83" w14:paraId="316A2EAF"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6FED40D3" w14:textId="77777777" w:rsidR="00D06A83" w:rsidRDefault="00D06A83" w:rsidP="0078627B">
            <w:r>
              <w:t>Question 1</w:t>
            </w:r>
          </w:p>
        </w:tc>
        <w:tc>
          <w:tcPr>
            <w:tcW w:w="6925" w:type="dxa"/>
            <w:tcBorders>
              <w:top w:val="single" w:sz="4" w:space="0" w:color="auto"/>
              <w:left w:val="single" w:sz="4" w:space="0" w:color="auto"/>
              <w:bottom w:val="single" w:sz="4" w:space="0" w:color="auto"/>
              <w:right w:val="single" w:sz="4" w:space="0" w:color="auto"/>
            </w:tcBorders>
          </w:tcPr>
          <w:p w14:paraId="7BDCD749" w14:textId="77777777" w:rsidR="00D06A83" w:rsidRDefault="00D06A83" w:rsidP="0078627B">
            <w:pPr>
              <w:spacing w:line="480" w:lineRule="auto"/>
              <w:contextualSpacing/>
            </w:pPr>
            <w:r>
              <w:t>How does U-SSTRIDE help you grow socially and emotionally as a leader (past or present experience)? (open-ended response)</w:t>
            </w:r>
          </w:p>
          <w:p w14:paraId="623BF671" w14:textId="77777777" w:rsidR="00D06A83" w:rsidRDefault="00D06A83" w:rsidP="0078627B"/>
        </w:tc>
      </w:tr>
      <w:tr w:rsidR="00D06A83" w14:paraId="4DB4945A" w14:textId="77777777" w:rsidTr="0078627B">
        <w:tc>
          <w:tcPr>
            <w:tcW w:w="2425" w:type="dxa"/>
            <w:tcBorders>
              <w:top w:val="single" w:sz="4" w:space="0" w:color="auto"/>
              <w:left w:val="single" w:sz="4" w:space="0" w:color="auto"/>
              <w:bottom w:val="single" w:sz="4" w:space="0" w:color="auto"/>
              <w:right w:val="single" w:sz="4" w:space="0" w:color="auto"/>
            </w:tcBorders>
            <w:hideMark/>
          </w:tcPr>
          <w:p w14:paraId="518DBD0D" w14:textId="77777777" w:rsidR="00D06A83" w:rsidRDefault="00D06A83" w:rsidP="0078627B">
            <w:r>
              <w:t>Question 2</w:t>
            </w:r>
          </w:p>
        </w:tc>
        <w:tc>
          <w:tcPr>
            <w:tcW w:w="6925" w:type="dxa"/>
            <w:tcBorders>
              <w:top w:val="single" w:sz="4" w:space="0" w:color="auto"/>
              <w:left w:val="single" w:sz="4" w:space="0" w:color="auto"/>
              <w:bottom w:val="single" w:sz="4" w:space="0" w:color="auto"/>
              <w:right w:val="single" w:sz="4" w:space="0" w:color="auto"/>
            </w:tcBorders>
          </w:tcPr>
          <w:p w14:paraId="459A6E85" w14:textId="77777777" w:rsidR="00D06A83" w:rsidRDefault="00D06A83" w:rsidP="0078627B">
            <w:pPr>
              <w:spacing w:line="480" w:lineRule="auto"/>
              <w:contextualSpacing/>
            </w:pPr>
            <w:r>
              <w:t>What benefits did you gain from the U-SSTRIDE Mentorship Program? (open-ended response)</w:t>
            </w:r>
          </w:p>
          <w:p w14:paraId="508EB324" w14:textId="77777777" w:rsidR="00D06A83" w:rsidRDefault="00D06A83" w:rsidP="0078627B">
            <w:pPr>
              <w:pStyle w:val="ListParagraph"/>
              <w:spacing w:line="480" w:lineRule="auto"/>
              <w:ind w:left="1080"/>
              <w:rPr>
                <w:rFonts w:ascii="Times New Roman" w:eastAsia="Times New Roman" w:hAnsi="Times New Roman" w:cs="Times New Roman"/>
                <w:color w:val="000000" w:themeColor="text1"/>
              </w:rPr>
            </w:pPr>
          </w:p>
          <w:p w14:paraId="0D7B4938" w14:textId="77777777" w:rsidR="00D06A83" w:rsidRDefault="00D06A83" w:rsidP="0078627B"/>
        </w:tc>
      </w:tr>
    </w:tbl>
    <w:p w14:paraId="23AC2494" w14:textId="77777777" w:rsidR="00D06A83" w:rsidRDefault="00D06A83" w:rsidP="00D06A83">
      <w:pPr>
        <w:rPr>
          <w:sz w:val="22"/>
          <w:szCs w:val="22"/>
        </w:rPr>
      </w:pPr>
    </w:p>
    <w:p w14:paraId="1E03FA1D" w14:textId="77777777" w:rsidR="00D06A83" w:rsidRPr="001A5472" w:rsidRDefault="00D06A83" w:rsidP="00D06A83">
      <w:pPr>
        <w:spacing w:line="480" w:lineRule="auto"/>
        <w:ind w:firstLine="720"/>
        <w:rPr>
          <w:rFonts w:ascii="Times New Roman" w:eastAsiaTheme="minorEastAsia" w:hAnsi="Times New Roman" w:cs="Times New Roman"/>
          <w:color w:val="000000" w:themeColor="text1"/>
          <w:sz w:val="20"/>
          <w:szCs w:val="22"/>
        </w:rPr>
      </w:pPr>
    </w:p>
    <w:p w14:paraId="199EF4CB" w14:textId="77777777" w:rsidR="00D06A83" w:rsidRDefault="00D06A83" w:rsidP="00D06A83">
      <w:pPr>
        <w:rPr>
          <w:rFonts w:ascii="Times New Roman" w:hAnsi="Times New Roman" w:cs="Times New Roman"/>
          <w:color w:val="000000" w:themeColor="text1"/>
          <w:sz w:val="20"/>
          <w:szCs w:val="22"/>
        </w:rPr>
      </w:pPr>
    </w:p>
    <w:p w14:paraId="0221C373" w14:textId="77777777" w:rsidR="00D06A83" w:rsidRDefault="00D06A83" w:rsidP="00D06A83">
      <w:pPr>
        <w:rPr>
          <w:rFonts w:ascii="Times New Roman" w:hAnsi="Times New Roman" w:cs="Times New Roman"/>
          <w:color w:val="000000" w:themeColor="text1"/>
          <w:sz w:val="20"/>
          <w:szCs w:val="22"/>
        </w:rPr>
      </w:pPr>
    </w:p>
    <w:p w14:paraId="6453D2FD" w14:textId="77777777" w:rsidR="00D06A83" w:rsidRDefault="00D06A83" w:rsidP="00D06A83">
      <w:pPr>
        <w:rPr>
          <w:rFonts w:ascii="Times New Roman" w:hAnsi="Times New Roman" w:cs="Times New Roman"/>
          <w:color w:val="000000" w:themeColor="text1"/>
          <w:sz w:val="20"/>
          <w:szCs w:val="22"/>
        </w:rPr>
      </w:pPr>
    </w:p>
    <w:p w14:paraId="7ED2274C" w14:textId="77777777" w:rsidR="00D06A83" w:rsidRDefault="00D06A83" w:rsidP="00D06A83">
      <w:pPr>
        <w:rPr>
          <w:rFonts w:ascii="Times New Roman" w:hAnsi="Times New Roman" w:cs="Times New Roman"/>
          <w:color w:val="000000" w:themeColor="text1"/>
          <w:sz w:val="20"/>
          <w:szCs w:val="22"/>
        </w:rPr>
      </w:pPr>
    </w:p>
    <w:p w14:paraId="5F3A9B53" w14:textId="77777777" w:rsidR="00D06A83" w:rsidRDefault="00D06A83" w:rsidP="00D06A83">
      <w:pPr>
        <w:rPr>
          <w:rFonts w:ascii="Times New Roman" w:hAnsi="Times New Roman" w:cs="Times New Roman"/>
          <w:color w:val="000000" w:themeColor="text1"/>
          <w:sz w:val="20"/>
          <w:szCs w:val="22"/>
        </w:rPr>
      </w:pPr>
    </w:p>
    <w:p w14:paraId="66659DC9" w14:textId="77777777" w:rsidR="00D06A83" w:rsidRDefault="00D06A83" w:rsidP="00D06A83">
      <w:pPr>
        <w:rPr>
          <w:rFonts w:ascii="Times New Roman" w:hAnsi="Times New Roman" w:cs="Times New Roman"/>
          <w:color w:val="000000" w:themeColor="text1"/>
          <w:sz w:val="20"/>
          <w:szCs w:val="22"/>
        </w:rPr>
      </w:pPr>
    </w:p>
    <w:p w14:paraId="636311AB" w14:textId="77777777" w:rsidR="00D06A83" w:rsidRDefault="00D06A83" w:rsidP="00D06A83">
      <w:pPr>
        <w:rPr>
          <w:rFonts w:ascii="Times New Roman" w:hAnsi="Times New Roman" w:cs="Times New Roman"/>
          <w:color w:val="000000" w:themeColor="text1"/>
          <w:sz w:val="20"/>
          <w:szCs w:val="22"/>
        </w:rPr>
      </w:pPr>
    </w:p>
    <w:p w14:paraId="6AA9AB4E" w14:textId="77777777" w:rsidR="00D06A83" w:rsidRDefault="00D06A83" w:rsidP="00D06A83">
      <w:pPr>
        <w:rPr>
          <w:rFonts w:ascii="Times New Roman" w:hAnsi="Times New Roman" w:cs="Times New Roman"/>
          <w:color w:val="000000" w:themeColor="text1"/>
          <w:sz w:val="20"/>
          <w:szCs w:val="22"/>
        </w:rPr>
      </w:pPr>
    </w:p>
    <w:p w14:paraId="0A1DB58B" w14:textId="77777777" w:rsidR="00D06A83" w:rsidRDefault="00D06A83" w:rsidP="00D06A83">
      <w:pPr>
        <w:rPr>
          <w:rFonts w:ascii="Times New Roman" w:hAnsi="Times New Roman" w:cs="Times New Roman"/>
        </w:rPr>
      </w:pPr>
      <w:r>
        <w:rPr>
          <w:rFonts w:ascii="Times New Roman" w:hAnsi="Times New Roman" w:cs="Times New Roman"/>
        </w:rPr>
        <w:t>Table 2. Additional Theme-Based Quotes</w:t>
      </w:r>
    </w:p>
    <w:tbl>
      <w:tblPr>
        <w:tblStyle w:val="TableGrid"/>
        <w:tblW w:w="0" w:type="auto"/>
        <w:tblInd w:w="0" w:type="dxa"/>
        <w:tblLook w:val="04A0" w:firstRow="1" w:lastRow="0" w:firstColumn="1" w:lastColumn="0" w:noHBand="0" w:noVBand="1"/>
      </w:tblPr>
      <w:tblGrid>
        <w:gridCol w:w="1975"/>
        <w:gridCol w:w="7375"/>
      </w:tblGrid>
      <w:tr w:rsidR="00D06A83" w14:paraId="59F9DA2A" w14:textId="77777777" w:rsidTr="0078627B">
        <w:tc>
          <w:tcPr>
            <w:tcW w:w="9350" w:type="dxa"/>
            <w:gridSpan w:val="2"/>
            <w:tcBorders>
              <w:top w:val="single" w:sz="4" w:space="0" w:color="auto"/>
              <w:left w:val="single" w:sz="4" w:space="0" w:color="auto"/>
              <w:bottom w:val="single" w:sz="4" w:space="0" w:color="auto"/>
              <w:right w:val="single" w:sz="4" w:space="0" w:color="auto"/>
            </w:tcBorders>
            <w:hideMark/>
          </w:tcPr>
          <w:p w14:paraId="30CA3FAF" w14:textId="77777777" w:rsidR="00D06A83" w:rsidRDefault="00D06A83" w:rsidP="0078627B">
            <w:pPr>
              <w:rPr>
                <w:rFonts w:ascii="Times New Roman" w:hAnsi="Times New Roman" w:cs="Times New Roman"/>
              </w:rPr>
            </w:pPr>
            <w:r>
              <w:rPr>
                <w:rFonts w:ascii="Times New Roman" w:hAnsi="Times New Roman" w:cs="Times New Roman"/>
                <w:b/>
                <w:bCs/>
              </w:rPr>
              <w:t>Research Question 1</w:t>
            </w:r>
          </w:p>
        </w:tc>
      </w:tr>
      <w:tr w:rsidR="00D06A83" w14:paraId="168DBF3B"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613362EF" w14:textId="77777777" w:rsidR="00D06A83" w:rsidRDefault="00D06A83" w:rsidP="0078627B">
            <w:pPr>
              <w:rPr>
                <w:rFonts w:ascii="Times New Roman" w:hAnsi="Times New Roman" w:cs="Times New Roman"/>
              </w:rPr>
            </w:pPr>
            <w:r>
              <w:rPr>
                <w:rFonts w:ascii="Times New Roman" w:hAnsi="Times New Roman" w:cs="Times New Roman"/>
              </w:rPr>
              <w:t>Theme/Subtheme</w:t>
            </w:r>
          </w:p>
        </w:tc>
        <w:tc>
          <w:tcPr>
            <w:tcW w:w="7375" w:type="dxa"/>
            <w:tcBorders>
              <w:top w:val="single" w:sz="4" w:space="0" w:color="auto"/>
              <w:left w:val="single" w:sz="4" w:space="0" w:color="auto"/>
              <w:bottom w:val="single" w:sz="4" w:space="0" w:color="auto"/>
              <w:right w:val="single" w:sz="4" w:space="0" w:color="auto"/>
            </w:tcBorders>
            <w:hideMark/>
          </w:tcPr>
          <w:p w14:paraId="0B675753" w14:textId="77777777" w:rsidR="00D06A83" w:rsidRDefault="00D06A83" w:rsidP="0078627B">
            <w:pPr>
              <w:rPr>
                <w:rFonts w:ascii="Times New Roman" w:hAnsi="Times New Roman" w:cs="Times New Roman"/>
              </w:rPr>
            </w:pPr>
            <w:r>
              <w:rPr>
                <w:rFonts w:ascii="Times New Roman" w:hAnsi="Times New Roman" w:cs="Times New Roman"/>
              </w:rPr>
              <w:t>Quote</w:t>
            </w:r>
          </w:p>
        </w:tc>
      </w:tr>
      <w:tr w:rsidR="00D06A83" w14:paraId="48F53E5E"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56EDF720" w14:textId="77777777" w:rsidR="00D06A83" w:rsidRDefault="00D06A83" w:rsidP="0078627B">
            <w:pPr>
              <w:rPr>
                <w:rFonts w:ascii="Times New Roman" w:hAnsi="Times New Roman" w:cs="Times New Roman"/>
              </w:rPr>
            </w:pPr>
            <w:r>
              <w:rPr>
                <w:rFonts w:ascii="Times New Roman" w:hAnsi="Times New Roman" w:cs="Times New Roman"/>
              </w:rPr>
              <w:t>Camaraderie</w:t>
            </w:r>
          </w:p>
        </w:tc>
        <w:tc>
          <w:tcPr>
            <w:tcW w:w="7375" w:type="dxa"/>
            <w:tcBorders>
              <w:top w:val="single" w:sz="4" w:space="0" w:color="auto"/>
              <w:left w:val="single" w:sz="4" w:space="0" w:color="auto"/>
              <w:bottom w:val="single" w:sz="4" w:space="0" w:color="auto"/>
              <w:right w:val="single" w:sz="4" w:space="0" w:color="auto"/>
            </w:tcBorders>
            <w:hideMark/>
          </w:tcPr>
          <w:p w14:paraId="022E656A" w14:textId="77777777" w:rsidR="00D06A83" w:rsidRDefault="00D06A83" w:rsidP="0078627B">
            <w:pPr>
              <w:rPr>
                <w:rFonts w:ascii="Times New Roman" w:hAnsi="Times New Roman" w:cs="Times New Roman"/>
              </w:rPr>
            </w:pPr>
            <w:r>
              <w:rPr>
                <w:rFonts w:ascii="Times New Roman" w:eastAsia="Calibri" w:hAnsi="Times New Roman" w:cs="Times New Roman"/>
              </w:rPr>
              <w:t>"I am very grateful for U-SSTRIDE and all of the experiences it has taught me. I entered college with the goal of wanting to become a physician but had little direction in navigating this career path. During that time, I lost most of my motivation because I unfortunately was dealing with taking care of my father from afar as he was recently diagnosed with a terminal illness shortly after I started college. It wasn’t until the community I met through U-SSTRIDE where I found peers who encouraged me to keep going. I realized through U-SSTRIDE how much my voice in medicine would matter and how there was room for me to influence others one day. U-SSTRIDE's mission has also propelled me to do the same. I am currently in medical school and I am participating in the diversity committee at my school. U-SSTRIDE has planted a seed in me to fight forward this mission of increasing diversity."</w:t>
            </w:r>
          </w:p>
        </w:tc>
      </w:tr>
      <w:tr w:rsidR="00D06A83" w14:paraId="3C4AEF80"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03667219" w14:textId="77777777" w:rsidR="00D06A83" w:rsidRDefault="00D06A83" w:rsidP="0078627B">
            <w:pPr>
              <w:rPr>
                <w:rFonts w:ascii="Times New Roman" w:hAnsi="Times New Roman" w:cs="Times New Roman"/>
              </w:rPr>
            </w:pPr>
            <w:r>
              <w:rPr>
                <w:rFonts w:ascii="Times New Roman" w:hAnsi="Times New Roman" w:cs="Times New Roman"/>
              </w:rPr>
              <w:t>Personal development: Experiential learning</w:t>
            </w:r>
          </w:p>
        </w:tc>
        <w:tc>
          <w:tcPr>
            <w:tcW w:w="7375" w:type="dxa"/>
            <w:tcBorders>
              <w:top w:val="single" w:sz="4" w:space="0" w:color="auto"/>
              <w:left w:val="single" w:sz="4" w:space="0" w:color="auto"/>
              <w:bottom w:val="single" w:sz="4" w:space="0" w:color="auto"/>
              <w:right w:val="single" w:sz="4" w:space="0" w:color="auto"/>
            </w:tcBorders>
            <w:hideMark/>
          </w:tcPr>
          <w:p w14:paraId="0C33DA50" w14:textId="77777777" w:rsidR="00D06A83" w:rsidRDefault="00D06A83" w:rsidP="0078627B">
            <w:pPr>
              <w:rPr>
                <w:rFonts w:ascii="Times New Roman" w:eastAsia="Calibri" w:hAnsi="Times New Roman" w:cs="Times New Roman"/>
              </w:rPr>
            </w:pPr>
            <w:r>
              <w:rPr>
                <w:rFonts w:ascii="Times New Roman" w:eastAsia="Calibri" w:hAnsi="Times New Roman" w:cs="Times New Roman"/>
              </w:rPr>
              <w:t>"U-SSTRIDE helps you grow as a leader by presenting you with opportunities to do so. Although there are competencies to be met and lessons directly taught within U-SSTRIDE, I believe that leadership is formed through practice and reflection. Giving opportunities to serve as mentors, medical assistants, intern under wise mentors along with the empowerment of staff and upper classmen has truly allowed me to develop my leadership identity. Professionalism is very much stressed along with integrity and care for service. Reflection via exposure to the medical field, mentors and experiences allowed me to learn more about the world and myself, and developed my character. It is via these methods that today I can participate in leadership confidently in any setting with a community."</w:t>
            </w:r>
          </w:p>
        </w:tc>
      </w:tr>
      <w:tr w:rsidR="00D06A83" w14:paraId="7B8E5232"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21D2E36F" w14:textId="77777777" w:rsidR="00D06A83" w:rsidRDefault="00D06A83" w:rsidP="0078627B">
            <w:pPr>
              <w:rPr>
                <w:rFonts w:ascii="Times New Roman" w:hAnsi="Times New Roman" w:cs="Times New Roman"/>
              </w:rPr>
            </w:pPr>
            <w:r>
              <w:rPr>
                <w:rFonts w:ascii="Times New Roman" w:hAnsi="Times New Roman" w:cs="Times New Roman"/>
              </w:rPr>
              <w:t>Personal development: Self-Awareness</w:t>
            </w:r>
          </w:p>
        </w:tc>
        <w:tc>
          <w:tcPr>
            <w:tcW w:w="7375" w:type="dxa"/>
            <w:tcBorders>
              <w:top w:val="single" w:sz="4" w:space="0" w:color="auto"/>
              <w:left w:val="single" w:sz="4" w:space="0" w:color="auto"/>
              <w:bottom w:val="single" w:sz="4" w:space="0" w:color="auto"/>
              <w:right w:val="single" w:sz="4" w:space="0" w:color="auto"/>
            </w:tcBorders>
            <w:hideMark/>
          </w:tcPr>
          <w:p w14:paraId="326BDC50" w14:textId="77777777" w:rsidR="00D06A83" w:rsidRDefault="00D06A83" w:rsidP="0078627B">
            <w:pPr>
              <w:rPr>
                <w:rFonts w:ascii="Times New Roman" w:eastAsia="Calibri" w:hAnsi="Times New Roman" w:cs="Times New Roman"/>
              </w:rPr>
            </w:pPr>
            <w:r>
              <w:rPr>
                <w:rFonts w:ascii="Times New Roman" w:eastAsia="Calibri" w:hAnsi="Times New Roman" w:cs="Times New Roman"/>
              </w:rPr>
              <w:t>"U-SSTRIDE has led me to exponentially grow as a student, human, and leader by instilling confidence in myself. Throughout the time of my membership, I was given countless opportunities. Some of these opportunities included the ability to network with physicians, as well as like-minded individuals who helped push me past myself imposed boundaries that kept me stagnant throughout my early growth. It is hard to find a place full of like-minded peers that are on the pursuit to enhance their paths throughout medicine, but I found them here. The students and faculty members associated with U-SSTRIDE have served as impeccable role models. In my last year, I was chosen to</w:t>
            </w:r>
          </w:p>
          <w:p w14:paraId="6EEFAB5F" w14:textId="77777777" w:rsidR="00D06A83" w:rsidRDefault="00D06A83" w:rsidP="0078627B">
            <w:pPr>
              <w:rPr>
                <w:rFonts w:ascii="Times New Roman" w:eastAsia="Calibri" w:hAnsi="Times New Roman" w:cs="Times New Roman"/>
              </w:rPr>
            </w:pPr>
            <w:r>
              <w:rPr>
                <w:rFonts w:ascii="Times New Roman" w:eastAsia="Calibri" w:hAnsi="Times New Roman" w:cs="Times New Roman"/>
              </w:rPr>
              <w:t>be the Student Coordinator. This position allowed me to refine my professionalism, as well as my communication skills. It was an absolute pleasure being able to represent this group of future medical professionals."</w:t>
            </w:r>
          </w:p>
        </w:tc>
      </w:tr>
      <w:tr w:rsidR="00D06A83" w14:paraId="0098144C"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1DF43D94" w14:textId="77777777" w:rsidR="00D06A83" w:rsidRDefault="00D06A83" w:rsidP="0078627B">
            <w:pPr>
              <w:rPr>
                <w:rFonts w:ascii="Times New Roman" w:hAnsi="Times New Roman" w:cs="Times New Roman"/>
              </w:rPr>
            </w:pPr>
            <w:r>
              <w:rPr>
                <w:rFonts w:ascii="Times New Roman" w:hAnsi="Times New Roman" w:cs="Times New Roman"/>
              </w:rPr>
              <w:t>Personal development: Maturity</w:t>
            </w:r>
          </w:p>
        </w:tc>
        <w:tc>
          <w:tcPr>
            <w:tcW w:w="7375" w:type="dxa"/>
            <w:tcBorders>
              <w:top w:val="single" w:sz="4" w:space="0" w:color="auto"/>
              <w:left w:val="single" w:sz="4" w:space="0" w:color="auto"/>
              <w:bottom w:val="single" w:sz="4" w:space="0" w:color="auto"/>
              <w:right w:val="single" w:sz="4" w:space="0" w:color="auto"/>
            </w:tcBorders>
            <w:hideMark/>
          </w:tcPr>
          <w:p w14:paraId="3DEB2285" w14:textId="77777777" w:rsidR="00D06A83" w:rsidRDefault="00D06A83" w:rsidP="0078627B">
            <w:pPr>
              <w:rPr>
                <w:rFonts w:ascii="Times New Roman" w:eastAsia="Calibri" w:hAnsi="Times New Roman" w:cs="Times New Roman"/>
              </w:rPr>
            </w:pPr>
            <w:r>
              <w:rPr>
                <w:rFonts w:ascii="Times New Roman" w:eastAsia="Calibri" w:hAnsi="Times New Roman" w:cs="Times New Roman"/>
              </w:rPr>
              <w:t>"U-SSTRIDE showed me the paths in medicine I could take. It also showed me what I needed to do to get to be a physician. It motivated me to work hard to achieve my goals because my goals became obtainable if I tried. "</w:t>
            </w:r>
          </w:p>
        </w:tc>
      </w:tr>
      <w:tr w:rsidR="00D06A83" w14:paraId="58A73C55" w14:textId="77777777" w:rsidTr="0078627B">
        <w:tc>
          <w:tcPr>
            <w:tcW w:w="1975" w:type="dxa"/>
            <w:tcBorders>
              <w:top w:val="single" w:sz="4" w:space="0" w:color="auto"/>
              <w:left w:val="single" w:sz="4" w:space="0" w:color="auto"/>
              <w:bottom w:val="single" w:sz="4" w:space="0" w:color="auto"/>
              <w:right w:val="single" w:sz="4" w:space="0" w:color="auto"/>
            </w:tcBorders>
            <w:hideMark/>
          </w:tcPr>
          <w:p w14:paraId="654F6220" w14:textId="77777777" w:rsidR="00D06A83" w:rsidRDefault="00D06A83" w:rsidP="0078627B">
            <w:pPr>
              <w:rPr>
                <w:rFonts w:ascii="Times New Roman" w:hAnsi="Times New Roman" w:cs="Times New Roman"/>
              </w:rPr>
            </w:pPr>
            <w:r>
              <w:rPr>
                <w:rFonts w:ascii="Times New Roman" w:hAnsi="Times New Roman" w:cs="Times New Roman"/>
              </w:rPr>
              <w:t>Mentorship</w:t>
            </w:r>
          </w:p>
        </w:tc>
        <w:tc>
          <w:tcPr>
            <w:tcW w:w="7375" w:type="dxa"/>
            <w:tcBorders>
              <w:top w:val="single" w:sz="4" w:space="0" w:color="auto"/>
              <w:left w:val="single" w:sz="4" w:space="0" w:color="auto"/>
              <w:bottom w:val="single" w:sz="4" w:space="0" w:color="auto"/>
              <w:right w:val="single" w:sz="4" w:space="0" w:color="auto"/>
            </w:tcBorders>
            <w:hideMark/>
          </w:tcPr>
          <w:p w14:paraId="31746083" w14:textId="77777777" w:rsidR="00D06A83" w:rsidRDefault="00D06A83" w:rsidP="0078627B">
            <w:pPr>
              <w:rPr>
                <w:rFonts w:ascii="Times New Roman" w:hAnsi="Times New Roman" w:cs="Times New Roman"/>
              </w:rPr>
            </w:pPr>
            <w:r>
              <w:rPr>
                <w:rFonts w:ascii="Times New Roman" w:eastAsia="Calibri" w:hAnsi="Times New Roman" w:cs="Times New Roman"/>
              </w:rPr>
              <w:t>"I had to set examples for younger students as I mentored them. It forced me to be competent in the subject matter so I could assist and facilitate their learning"</w:t>
            </w:r>
          </w:p>
        </w:tc>
      </w:tr>
      <w:tr w:rsidR="00D06A83" w14:paraId="18A7E39E" w14:textId="77777777" w:rsidTr="0078627B">
        <w:tc>
          <w:tcPr>
            <w:tcW w:w="9350" w:type="dxa"/>
            <w:gridSpan w:val="2"/>
            <w:tcBorders>
              <w:top w:val="single" w:sz="4" w:space="0" w:color="auto"/>
              <w:left w:val="single" w:sz="4" w:space="0" w:color="auto"/>
              <w:bottom w:val="single" w:sz="4" w:space="0" w:color="auto"/>
              <w:right w:val="single" w:sz="4" w:space="0" w:color="auto"/>
            </w:tcBorders>
            <w:hideMark/>
          </w:tcPr>
          <w:p w14:paraId="22C2724E" w14:textId="77777777" w:rsidR="00D06A83" w:rsidRDefault="00D06A83" w:rsidP="0078627B">
            <w:pPr>
              <w:rPr>
                <w:rFonts w:ascii="Times New Roman" w:hAnsi="Times New Roman" w:cs="Times New Roman"/>
                <w:b/>
                <w:bCs/>
              </w:rPr>
            </w:pPr>
            <w:r>
              <w:rPr>
                <w:rFonts w:ascii="Times New Roman" w:hAnsi="Times New Roman" w:cs="Times New Roman"/>
                <w:b/>
                <w:bCs/>
              </w:rPr>
              <w:t>Research Question 2</w:t>
            </w:r>
          </w:p>
        </w:tc>
      </w:tr>
      <w:tr w:rsidR="00D06A83" w14:paraId="0C6DEBAC" w14:textId="77777777" w:rsidTr="0078627B">
        <w:trPr>
          <w:trHeight w:val="257"/>
        </w:trPr>
        <w:tc>
          <w:tcPr>
            <w:tcW w:w="1975" w:type="dxa"/>
            <w:tcBorders>
              <w:top w:val="single" w:sz="4" w:space="0" w:color="auto"/>
              <w:left w:val="single" w:sz="4" w:space="0" w:color="auto"/>
              <w:bottom w:val="single" w:sz="4" w:space="0" w:color="auto"/>
              <w:right w:val="single" w:sz="4" w:space="0" w:color="auto"/>
            </w:tcBorders>
            <w:hideMark/>
          </w:tcPr>
          <w:p w14:paraId="7BD3F099" w14:textId="77777777" w:rsidR="00D06A83" w:rsidRDefault="00D06A83" w:rsidP="0078627B">
            <w:pPr>
              <w:rPr>
                <w:rFonts w:ascii="Times New Roman" w:hAnsi="Times New Roman" w:cs="Times New Roman"/>
              </w:rPr>
            </w:pPr>
            <w:r>
              <w:rPr>
                <w:rFonts w:ascii="Times New Roman" w:hAnsi="Times New Roman" w:cs="Times New Roman"/>
              </w:rPr>
              <w:t>Theme: Subtheme</w:t>
            </w:r>
          </w:p>
        </w:tc>
        <w:tc>
          <w:tcPr>
            <w:tcW w:w="7375" w:type="dxa"/>
            <w:tcBorders>
              <w:top w:val="single" w:sz="4" w:space="0" w:color="auto"/>
              <w:left w:val="single" w:sz="4" w:space="0" w:color="auto"/>
              <w:bottom w:val="single" w:sz="4" w:space="0" w:color="auto"/>
              <w:right w:val="single" w:sz="4" w:space="0" w:color="auto"/>
            </w:tcBorders>
            <w:hideMark/>
          </w:tcPr>
          <w:p w14:paraId="0CC2135F" w14:textId="77777777" w:rsidR="00D06A83" w:rsidRDefault="00D06A83" w:rsidP="0078627B">
            <w:pPr>
              <w:rPr>
                <w:rFonts w:ascii="Times New Roman" w:eastAsia="Calibri" w:hAnsi="Times New Roman" w:cs="Times New Roman"/>
              </w:rPr>
            </w:pPr>
            <w:r>
              <w:rPr>
                <w:rFonts w:ascii="Times New Roman" w:eastAsia="Calibri" w:hAnsi="Times New Roman" w:cs="Times New Roman"/>
              </w:rPr>
              <w:t>Quote</w:t>
            </w:r>
          </w:p>
        </w:tc>
      </w:tr>
      <w:tr w:rsidR="00D06A83" w14:paraId="01158E96" w14:textId="77777777" w:rsidTr="0078627B">
        <w:trPr>
          <w:trHeight w:val="257"/>
        </w:trPr>
        <w:tc>
          <w:tcPr>
            <w:tcW w:w="1975" w:type="dxa"/>
            <w:tcBorders>
              <w:top w:val="single" w:sz="4" w:space="0" w:color="auto"/>
              <w:left w:val="single" w:sz="4" w:space="0" w:color="auto"/>
              <w:bottom w:val="single" w:sz="4" w:space="0" w:color="auto"/>
              <w:right w:val="single" w:sz="4" w:space="0" w:color="auto"/>
            </w:tcBorders>
            <w:hideMark/>
          </w:tcPr>
          <w:p w14:paraId="6FF6D5E3" w14:textId="77777777" w:rsidR="00D06A83" w:rsidRDefault="00D06A83" w:rsidP="0078627B">
            <w:pPr>
              <w:rPr>
                <w:rFonts w:ascii="Times New Roman" w:hAnsi="Times New Roman" w:cs="Times New Roman"/>
              </w:rPr>
            </w:pPr>
            <w:r>
              <w:rPr>
                <w:rFonts w:ascii="Times New Roman" w:hAnsi="Times New Roman" w:cs="Times New Roman"/>
              </w:rPr>
              <w:t>Professional</w:t>
            </w:r>
          </w:p>
        </w:tc>
        <w:tc>
          <w:tcPr>
            <w:tcW w:w="7375" w:type="dxa"/>
            <w:tcBorders>
              <w:top w:val="single" w:sz="4" w:space="0" w:color="auto"/>
              <w:left w:val="single" w:sz="4" w:space="0" w:color="auto"/>
              <w:bottom w:val="single" w:sz="4" w:space="0" w:color="auto"/>
              <w:right w:val="single" w:sz="4" w:space="0" w:color="auto"/>
            </w:tcBorders>
            <w:hideMark/>
          </w:tcPr>
          <w:p w14:paraId="6B784C57" w14:textId="77777777" w:rsidR="00D06A83" w:rsidRDefault="00D06A83" w:rsidP="0078627B">
            <w:pPr>
              <w:rPr>
                <w:rFonts w:ascii="Times New Roman" w:hAnsi="Times New Roman" w:cs="Times New Roman"/>
              </w:rPr>
            </w:pPr>
            <w:r>
              <w:rPr>
                <w:rFonts w:ascii="Times New Roman" w:eastAsia="Calibri" w:hAnsi="Times New Roman" w:cs="Times New Roman"/>
              </w:rPr>
              <w:t>"As the student coordinator for U-SSTRIDE, I saw the process of how to develop semester curriculum which offered members opportunities to engage themselves in the medical field. I learned how to communicate to physicians and medical professionals to come speak at our bi-weekly meetings so that the members can gain more insight into medical careers. As a member I partook in every opportunity which included pre-health professions advising. Tutoring in the science and pre-medical gateway courses. MCAT preparation classes. Mock interview sessions. Participation in volunteer opportunities Mentoring opportunities with middle and high school SSTRIDE students. Professional development workshops Assistance with medical and professional school applications. Opportunities to enhance public speaking skills. Networking opportunities with like-minded students and staff. Clinical assisting course with FL Health Science Consulting Clinical Internship."</w:t>
            </w:r>
          </w:p>
        </w:tc>
      </w:tr>
      <w:tr w:rsidR="00D06A83" w14:paraId="129D872E" w14:textId="77777777" w:rsidTr="0078627B">
        <w:trPr>
          <w:trHeight w:val="257"/>
        </w:trPr>
        <w:tc>
          <w:tcPr>
            <w:tcW w:w="1975" w:type="dxa"/>
            <w:tcBorders>
              <w:top w:val="single" w:sz="4" w:space="0" w:color="auto"/>
              <w:left w:val="single" w:sz="4" w:space="0" w:color="auto"/>
              <w:bottom w:val="single" w:sz="4" w:space="0" w:color="auto"/>
              <w:right w:val="single" w:sz="4" w:space="0" w:color="auto"/>
            </w:tcBorders>
            <w:hideMark/>
          </w:tcPr>
          <w:p w14:paraId="330BB00A" w14:textId="77777777" w:rsidR="00D06A83" w:rsidRDefault="00D06A83" w:rsidP="0078627B">
            <w:pPr>
              <w:rPr>
                <w:rFonts w:ascii="Times New Roman" w:hAnsi="Times New Roman" w:cs="Times New Roman"/>
              </w:rPr>
            </w:pPr>
            <w:r>
              <w:rPr>
                <w:rFonts w:ascii="Times New Roman" w:hAnsi="Times New Roman" w:cs="Times New Roman"/>
              </w:rPr>
              <w:t>Personal</w:t>
            </w:r>
          </w:p>
        </w:tc>
        <w:tc>
          <w:tcPr>
            <w:tcW w:w="7375" w:type="dxa"/>
            <w:tcBorders>
              <w:top w:val="single" w:sz="4" w:space="0" w:color="auto"/>
              <w:left w:val="single" w:sz="4" w:space="0" w:color="auto"/>
              <w:bottom w:val="single" w:sz="4" w:space="0" w:color="auto"/>
              <w:right w:val="single" w:sz="4" w:space="0" w:color="auto"/>
            </w:tcBorders>
            <w:hideMark/>
          </w:tcPr>
          <w:p w14:paraId="626D352A" w14:textId="77777777" w:rsidR="00D06A83" w:rsidRDefault="00D06A83" w:rsidP="0078627B">
            <w:pPr>
              <w:rPr>
                <w:rFonts w:ascii="Times New Roman" w:hAnsi="Times New Roman" w:cs="Times New Roman"/>
              </w:rPr>
            </w:pPr>
            <w:r>
              <w:rPr>
                <w:rFonts w:ascii="Times New Roman" w:eastAsia="Calibri" w:hAnsi="Times New Roman" w:cs="Times New Roman"/>
              </w:rPr>
              <w:t>"I was able to take on opportunities that helped me grow as a leader and individual. The mentorship programs also helped me understand my strengths and weaknesses and gave me the resources to make myself a better candidate for medical school.”</w:t>
            </w:r>
          </w:p>
        </w:tc>
      </w:tr>
      <w:tr w:rsidR="00D06A83" w14:paraId="24DE488F" w14:textId="77777777" w:rsidTr="0078627B">
        <w:trPr>
          <w:trHeight w:val="257"/>
        </w:trPr>
        <w:tc>
          <w:tcPr>
            <w:tcW w:w="1975" w:type="dxa"/>
            <w:tcBorders>
              <w:top w:val="single" w:sz="4" w:space="0" w:color="auto"/>
              <w:left w:val="single" w:sz="4" w:space="0" w:color="auto"/>
              <w:bottom w:val="single" w:sz="4" w:space="0" w:color="auto"/>
              <w:right w:val="single" w:sz="4" w:space="0" w:color="auto"/>
            </w:tcBorders>
            <w:hideMark/>
          </w:tcPr>
          <w:p w14:paraId="4057B5B2" w14:textId="77777777" w:rsidR="00D06A83" w:rsidRDefault="00D06A83" w:rsidP="0078627B">
            <w:pPr>
              <w:rPr>
                <w:rFonts w:ascii="Times New Roman" w:hAnsi="Times New Roman" w:cs="Times New Roman"/>
              </w:rPr>
            </w:pPr>
            <w:r>
              <w:rPr>
                <w:rFonts w:ascii="Times New Roman" w:hAnsi="Times New Roman" w:cs="Times New Roman"/>
              </w:rPr>
              <w:t>Academics</w:t>
            </w:r>
          </w:p>
        </w:tc>
        <w:tc>
          <w:tcPr>
            <w:tcW w:w="7375" w:type="dxa"/>
            <w:tcBorders>
              <w:top w:val="single" w:sz="4" w:space="0" w:color="auto"/>
              <w:left w:val="single" w:sz="4" w:space="0" w:color="auto"/>
              <w:bottom w:val="single" w:sz="4" w:space="0" w:color="auto"/>
              <w:right w:val="single" w:sz="4" w:space="0" w:color="auto"/>
            </w:tcBorders>
            <w:hideMark/>
          </w:tcPr>
          <w:p w14:paraId="7FE23A2A" w14:textId="77777777" w:rsidR="00D06A83" w:rsidRDefault="00D06A83" w:rsidP="0078627B">
            <w:pPr>
              <w:rPr>
                <w:rFonts w:ascii="Times New Roman" w:hAnsi="Times New Roman" w:cs="Times New Roman"/>
              </w:rPr>
            </w:pPr>
            <w:r>
              <w:rPr>
                <w:rFonts w:ascii="Times New Roman" w:hAnsi="Times New Roman" w:cs="Times New Roman"/>
              </w:rPr>
              <w:t>"The program gave me an opportunity to be a leader and forced me to develop better study habits. By understanding the content and then regurgitating to other students through tutoring, I was able to further digest the material "</w:t>
            </w:r>
          </w:p>
        </w:tc>
      </w:tr>
      <w:tr w:rsidR="00D06A83" w14:paraId="3F9FD67C" w14:textId="77777777" w:rsidTr="0078627B">
        <w:trPr>
          <w:trHeight w:val="257"/>
        </w:trPr>
        <w:tc>
          <w:tcPr>
            <w:tcW w:w="1975" w:type="dxa"/>
            <w:tcBorders>
              <w:top w:val="single" w:sz="4" w:space="0" w:color="auto"/>
              <w:left w:val="single" w:sz="4" w:space="0" w:color="auto"/>
              <w:bottom w:val="single" w:sz="4" w:space="0" w:color="auto"/>
              <w:right w:val="single" w:sz="4" w:space="0" w:color="auto"/>
            </w:tcBorders>
            <w:hideMark/>
          </w:tcPr>
          <w:p w14:paraId="7E924D9E" w14:textId="77777777" w:rsidR="00D06A83" w:rsidRDefault="00D06A83" w:rsidP="0078627B">
            <w:pPr>
              <w:rPr>
                <w:rFonts w:ascii="Times New Roman" w:hAnsi="Times New Roman" w:cs="Times New Roman"/>
              </w:rPr>
            </w:pPr>
            <w:r>
              <w:rPr>
                <w:rFonts w:ascii="Times New Roman" w:hAnsi="Times New Roman" w:cs="Times New Roman"/>
              </w:rPr>
              <w:t>Soft Skills</w:t>
            </w:r>
          </w:p>
        </w:tc>
        <w:tc>
          <w:tcPr>
            <w:tcW w:w="7375" w:type="dxa"/>
            <w:tcBorders>
              <w:top w:val="single" w:sz="4" w:space="0" w:color="auto"/>
              <w:left w:val="single" w:sz="4" w:space="0" w:color="auto"/>
              <w:bottom w:val="single" w:sz="4" w:space="0" w:color="auto"/>
              <w:right w:val="single" w:sz="4" w:space="0" w:color="auto"/>
            </w:tcBorders>
            <w:hideMark/>
          </w:tcPr>
          <w:p w14:paraId="4DB8A507" w14:textId="77777777" w:rsidR="00D06A83" w:rsidRDefault="00D06A83" w:rsidP="0078627B">
            <w:pPr>
              <w:rPr>
                <w:rFonts w:ascii="Times New Roman" w:hAnsi="Times New Roman" w:cs="Times New Roman"/>
              </w:rPr>
            </w:pPr>
            <w:r>
              <w:rPr>
                <w:rFonts w:ascii="Times New Roman" w:hAnsi="Times New Roman" w:cs="Times New Roman"/>
              </w:rPr>
              <w:t>"In my current undergraduate studies, I have gained networking, speaking skills, a group of people I can contact if I ever need tutoring assistance, and a great amount of valuable qualities I can add to my professional resume."</w:t>
            </w:r>
          </w:p>
        </w:tc>
      </w:tr>
    </w:tbl>
    <w:p w14:paraId="71F41DD3" w14:textId="77777777" w:rsidR="00D06A83" w:rsidRDefault="00D06A83" w:rsidP="00D06A83">
      <w:pPr>
        <w:rPr>
          <w:sz w:val="22"/>
          <w:szCs w:val="22"/>
        </w:rPr>
      </w:pPr>
    </w:p>
    <w:p w14:paraId="3D290C22" w14:textId="77777777" w:rsidR="00D06A83" w:rsidRDefault="00D06A83" w:rsidP="00D06A83">
      <w:pPr>
        <w:rPr>
          <w:rFonts w:ascii="Times New Roman" w:hAnsi="Times New Roman" w:cs="Times New Roman"/>
          <w:color w:val="000000" w:themeColor="text1"/>
          <w:sz w:val="20"/>
          <w:szCs w:val="22"/>
        </w:rPr>
      </w:pPr>
    </w:p>
    <w:p w14:paraId="4CE0AEFA"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4A2778A6"/>
    <w:multiLevelType w:val="multilevel"/>
    <w:tmpl w:val="0409001D"/>
    <w:styleLink w:val="Singlepunch"/>
    <w:lvl w:ilvl="0">
      <w:start w:val="1"/>
      <w:numFmt w:val="bullet"/>
      <w:lvlText w:val="o"/>
      <w:lvlJc w:val="left"/>
      <w:pPr>
        <w:spacing w:line="240" w:lineRule="auto"/>
        <w:ind w:left="360" w:firstLine="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2228843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563182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A83"/>
    <w:rsid w:val="002978F5"/>
    <w:rsid w:val="003852CF"/>
    <w:rsid w:val="004E780C"/>
    <w:rsid w:val="00774B99"/>
    <w:rsid w:val="00D06A83"/>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19CDA"/>
  <w15:chartTrackingRefBased/>
  <w15:docId w15:val="{6AC92BAD-46E9-49C8-BB01-EC74E1A4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A83"/>
    <w:pPr>
      <w:spacing w:after="0" w:line="240" w:lineRule="auto"/>
    </w:pPr>
  </w:style>
  <w:style w:type="paragraph" w:styleId="Heading1">
    <w:name w:val="heading 1"/>
    <w:basedOn w:val="Normal"/>
    <w:next w:val="Normal"/>
    <w:link w:val="Heading1Char"/>
    <w:uiPriority w:val="9"/>
    <w:qFormat/>
    <w:rsid w:val="00D06A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6A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6A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6A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6A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6A8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6A8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6A8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6A8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6A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6A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6A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6A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6A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6A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6A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6A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6A83"/>
    <w:rPr>
      <w:rFonts w:eastAsiaTheme="majorEastAsia" w:cstheme="majorBidi"/>
      <w:color w:val="272727" w:themeColor="text1" w:themeTint="D8"/>
    </w:rPr>
  </w:style>
  <w:style w:type="paragraph" w:styleId="Title">
    <w:name w:val="Title"/>
    <w:basedOn w:val="Normal"/>
    <w:next w:val="Normal"/>
    <w:link w:val="TitleChar"/>
    <w:uiPriority w:val="10"/>
    <w:qFormat/>
    <w:rsid w:val="00D06A8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6A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6A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6A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6A83"/>
    <w:pPr>
      <w:spacing w:before="160"/>
      <w:jc w:val="center"/>
    </w:pPr>
    <w:rPr>
      <w:i/>
      <w:iCs/>
      <w:color w:val="404040" w:themeColor="text1" w:themeTint="BF"/>
    </w:rPr>
  </w:style>
  <w:style w:type="character" w:customStyle="1" w:styleId="QuoteChar">
    <w:name w:val="Quote Char"/>
    <w:basedOn w:val="DefaultParagraphFont"/>
    <w:link w:val="Quote"/>
    <w:uiPriority w:val="29"/>
    <w:rsid w:val="00D06A83"/>
    <w:rPr>
      <w:i/>
      <w:iCs/>
      <w:color w:val="404040" w:themeColor="text1" w:themeTint="BF"/>
    </w:rPr>
  </w:style>
  <w:style w:type="paragraph" w:styleId="ListParagraph">
    <w:name w:val="List Paragraph"/>
    <w:basedOn w:val="Normal"/>
    <w:uiPriority w:val="34"/>
    <w:qFormat/>
    <w:rsid w:val="00D06A83"/>
    <w:pPr>
      <w:ind w:left="720"/>
      <w:contextualSpacing/>
    </w:pPr>
  </w:style>
  <w:style w:type="character" w:styleId="IntenseEmphasis">
    <w:name w:val="Intense Emphasis"/>
    <w:basedOn w:val="DefaultParagraphFont"/>
    <w:uiPriority w:val="21"/>
    <w:qFormat/>
    <w:rsid w:val="00D06A83"/>
    <w:rPr>
      <w:i/>
      <w:iCs/>
      <w:color w:val="0F4761" w:themeColor="accent1" w:themeShade="BF"/>
    </w:rPr>
  </w:style>
  <w:style w:type="paragraph" w:styleId="IntenseQuote">
    <w:name w:val="Intense Quote"/>
    <w:basedOn w:val="Normal"/>
    <w:next w:val="Normal"/>
    <w:link w:val="IntenseQuoteChar"/>
    <w:uiPriority w:val="30"/>
    <w:qFormat/>
    <w:rsid w:val="00D06A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6A83"/>
    <w:rPr>
      <w:i/>
      <w:iCs/>
      <w:color w:val="0F4761" w:themeColor="accent1" w:themeShade="BF"/>
    </w:rPr>
  </w:style>
  <w:style w:type="character" w:styleId="IntenseReference">
    <w:name w:val="Intense Reference"/>
    <w:basedOn w:val="DefaultParagraphFont"/>
    <w:uiPriority w:val="32"/>
    <w:qFormat/>
    <w:rsid w:val="00D06A83"/>
    <w:rPr>
      <w:b/>
      <w:bCs/>
      <w:smallCaps/>
      <w:color w:val="0F4761" w:themeColor="accent1" w:themeShade="BF"/>
      <w:spacing w:val="5"/>
    </w:rPr>
  </w:style>
  <w:style w:type="table" w:styleId="TableGrid">
    <w:name w:val="Table Grid"/>
    <w:basedOn w:val="TableNormal"/>
    <w:uiPriority w:val="39"/>
    <w:rsid w:val="00D06A83"/>
    <w:pPr>
      <w:spacing w:after="0" w:line="240" w:lineRule="auto"/>
    </w:pPr>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glepunch">
    <w:name w:val="Single punch"/>
    <w:rsid w:val="00D06A83"/>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912</Words>
  <Characters>5539</Characters>
  <Application>Microsoft Office Word</Application>
  <DocSecurity>0</DocSecurity>
  <Lines>117</Lines>
  <Paragraphs>40</Paragraphs>
  <ScaleCrop>false</ScaleCrop>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2026-03-17T13:45:00Z</dcterms:created>
  <dcterms:modified xsi:type="dcterms:W3CDTF">2026-03-17T13:46:00Z</dcterms:modified>
</cp:coreProperties>
</file>