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CD0B8">
      <w:pPr>
        <w:pStyle w:val="34"/>
        <w:keepNext/>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60" w:right="60" w:firstLine="0" w:firstLineChars="0"/>
        <w:jc w:val="center"/>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Table S1 Baseline characteristics in the male and female participants</w:t>
      </w:r>
    </w:p>
    <w:tbl>
      <w:tblPr>
        <w:tblStyle w:val="1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3848"/>
        <w:gridCol w:w="1768"/>
        <w:gridCol w:w="2004"/>
        <w:gridCol w:w="1017"/>
      </w:tblGrid>
      <w:tr w14:paraId="3B2F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35" w:hRule="atLeast"/>
          <w:tblHeader/>
          <w:jc w:val="center"/>
        </w:trPr>
        <w:tc>
          <w:tcPr>
            <w:tcW w:w="2227" w:type="pct"/>
            <w:tcBorders>
              <w:top w:val="single" w:color="auto" w:sz="12" w:space="0"/>
              <w:bottom w:val="single" w:color="auto" w:sz="6" w:space="0"/>
            </w:tcBorders>
            <w:shd w:val="clear" w:color="auto" w:fill="FFFFFF"/>
            <w:tcMar>
              <w:top w:w="0" w:type="dxa"/>
              <w:left w:w="0" w:type="dxa"/>
              <w:bottom w:w="0" w:type="dxa"/>
              <w:right w:w="0" w:type="dxa"/>
            </w:tcMar>
            <w:vAlign w:val="center"/>
          </w:tcPr>
          <w:p w14:paraId="6BB5579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b w:val="0"/>
                <w:bCs w:val="0"/>
                <w:sz w:val="22"/>
                <w:szCs w:val="22"/>
              </w:rPr>
            </w:pPr>
            <w:r>
              <w:rPr>
                <w:rFonts w:hint="default" w:ascii="Arial" w:hAnsi="Arial" w:cs="Arial"/>
                <w:b w:val="0"/>
                <w:bCs w:val="0"/>
                <w:sz w:val="22"/>
                <w:szCs w:val="20"/>
                <w:lang w:val="en-US" w:eastAsia="zh-CN"/>
              </w:rPr>
              <w:t>V</w:t>
            </w:r>
            <w:r>
              <w:rPr>
                <w:rFonts w:hint="default" w:ascii="Arial" w:hAnsi="Arial" w:cs="Arial"/>
                <w:b w:val="0"/>
                <w:bCs w:val="0"/>
                <w:sz w:val="22"/>
                <w:szCs w:val="20"/>
              </w:rPr>
              <w:t>ariable</w:t>
            </w:r>
            <w:r>
              <w:rPr>
                <w:rFonts w:hint="default" w:ascii="Arial" w:hAnsi="Arial" w:cs="Arial"/>
                <w:b w:val="0"/>
                <w:bCs w:val="0"/>
                <w:sz w:val="22"/>
                <w:szCs w:val="20"/>
                <w:lang w:val="en-US" w:eastAsia="zh-CN"/>
              </w:rPr>
              <w:t>s</w:t>
            </w:r>
          </w:p>
        </w:tc>
        <w:tc>
          <w:tcPr>
            <w:tcW w:w="1023" w:type="pct"/>
            <w:tcBorders>
              <w:top w:val="single" w:color="auto" w:sz="12" w:space="0"/>
              <w:bottom w:val="single" w:color="auto" w:sz="6" w:space="0"/>
            </w:tcBorders>
            <w:shd w:val="clear" w:color="auto" w:fill="FFFFFF"/>
            <w:tcMar>
              <w:top w:w="0" w:type="dxa"/>
              <w:left w:w="0" w:type="dxa"/>
              <w:bottom w:w="0" w:type="dxa"/>
              <w:right w:w="0" w:type="dxa"/>
            </w:tcMar>
            <w:vAlign w:val="center"/>
          </w:tcPr>
          <w:p w14:paraId="027FCF5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jc w:val="center"/>
              <w:textAlignment w:val="auto"/>
              <w:rPr>
                <w:rFonts w:hint="default" w:ascii="Arial" w:hAnsi="Arial" w:cs="Arial"/>
                <w:b w:val="0"/>
                <w:bCs w:val="0"/>
                <w:i w:val="0"/>
                <w:iCs w:val="0"/>
                <w:sz w:val="22"/>
                <w:szCs w:val="22"/>
              </w:rPr>
            </w:pPr>
            <w:r>
              <w:rPr>
                <w:rFonts w:hint="default" w:ascii="Arial" w:hAnsi="Arial" w:eastAsia="宋体" w:cs="Arial"/>
                <w:b w:val="0"/>
                <w:bCs w:val="0"/>
                <w:i w:val="0"/>
                <w:iCs w:val="0"/>
                <w:color w:val="000000"/>
                <w:sz w:val="21"/>
                <w:szCs w:val="21"/>
                <w:u w:val="none"/>
                <w:lang w:val="en-US" w:eastAsia="zh-CN"/>
              </w:rPr>
              <w:t>Male (n</w:t>
            </w:r>
            <w:r>
              <w:rPr>
                <w:rFonts w:hint="default" w:ascii="Arial" w:hAnsi="Arial" w:eastAsia="Arial" w:cs="Arial"/>
                <w:b w:val="0"/>
                <w:bCs w:val="0"/>
                <w:i w:val="0"/>
                <w:iCs w:val="0"/>
                <w:color w:val="000000"/>
                <w:sz w:val="21"/>
                <w:szCs w:val="21"/>
                <w:u w:val="none"/>
              </w:rPr>
              <w:t>=15538</w:t>
            </w:r>
            <w:r>
              <w:rPr>
                <w:rFonts w:hint="default" w:ascii="Arial" w:hAnsi="Arial" w:eastAsia="宋体" w:cs="Arial"/>
                <w:b w:val="0"/>
                <w:bCs w:val="0"/>
                <w:i w:val="0"/>
                <w:iCs w:val="0"/>
                <w:color w:val="000000"/>
                <w:sz w:val="21"/>
                <w:szCs w:val="21"/>
                <w:u w:val="none"/>
                <w:lang w:val="en-US" w:eastAsia="zh-CN"/>
              </w:rPr>
              <w:t>)</w:t>
            </w:r>
          </w:p>
        </w:tc>
        <w:tc>
          <w:tcPr>
            <w:tcW w:w="1160" w:type="pct"/>
            <w:tcBorders>
              <w:top w:val="single" w:color="auto" w:sz="12" w:space="0"/>
              <w:bottom w:val="single" w:color="auto" w:sz="6" w:space="0"/>
            </w:tcBorders>
            <w:shd w:val="clear" w:color="auto" w:fill="FFFFFF"/>
            <w:tcMar>
              <w:top w:w="0" w:type="dxa"/>
              <w:left w:w="0" w:type="dxa"/>
              <w:bottom w:w="0" w:type="dxa"/>
              <w:right w:w="0" w:type="dxa"/>
            </w:tcMar>
            <w:vAlign w:val="center"/>
          </w:tcPr>
          <w:p w14:paraId="23A01C2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b w:val="0"/>
                <w:bCs w:val="0"/>
                <w:i w:val="0"/>
                <w:iCs w:val="0"/>
                <w:sz w:val="22"/>
                <w:szCs w:val="22"/>
              </w:rPr>
            </w:pPr>
            <w:r>
              <w:rPr>
                <w:rFonts w:hint="default" w:ascii="Arial" w:hAnsi="Arial" w:eastAsia="宋体" w:cs="Arial"/>
                <w:b w:val="0"/>
                <w:bCs w:val="0"/>
                <w:i w:val="0"/>
                <w:iCs w:val="0"/>
                <w:color w:val="000000"/>
                <w:sz w:val="21"/>
                <w:szCs w:val="21"/>
                <w:u w:val="none"/>
                <w:lang w:val="en-US" w:eastAsia="zh-CN"/>
              </w:rPr>
              <w:t>Female (n</w:t>
            </w:r>
            <w:r>
              <w:rPr>
                <w:rFonts w:hint="default" w:ascii="Arial" w:hAnsi="Arial" w:eastAsia="Arial" w:cs="Arial"/>
                <w:b w:val="0"/>
                <w:bCs w:val="0"/>
                <w:i w:val="0"/>
                <w:iCs w:val="0"/>
                <w:color w:val="000000"/>
                <w:sz w:val="21"/>
                <w:szCs w:val="21"/>
                <w:u w:val="none"/>
              </w:rPr>
              <w:t>=1</w:t>
            </w:r>
            <w:r>
              <w:rPr>
                <w:rFonts w:hint="default" w:ascii="Arial" w:hAnsi="Arial" w:eastAsia="宋体" w:cs="Arial"/>
                <w:b w:val="0"/>
                <w:bCs w:val="0"/>
                <w:i w:val="0"/>
                <w:iCs w:val="0"/>
                <w:color w:val="000000"/>
                <w:sz w:val="21"/>
                <w:szCs w:val="21"/>
                <w:u w:val="none"/>
                <w:lang w:val="en-US" w:eastAsia="zh-CN"/>
              </w:rPr>
              <w:t>0146)</w:t>
            </w:r>
            <w:r>
              <w:rPr>
                <w:rFonts w:hint="default" w:ascii="Arial" w:hAnsi="Arial" w:eastAsia="Arial" w:cs="Arial"/>
                <w:b w:val="0"/>
                <w:bCs w:val="0"/>
                <w:i w:val="0"/>
                <w:iCs w:val="0"/>
                <w:color w:val="000000"/>
                <w:sz w:val="21"/>
                <w:szCs w:val="21"/>
                <w:u w:val="none"/>
              </w:rPr>
              <w:t xml:space="preserve">         </w:t>
            </w:r>
          </w:p>
        </w:tc>
        <w:tc>
          <w:tcPr>
            <w:tcW w:w="588" w:type="pct"/>
            <w:tcBorders>
              <w:top w:val="single" w:color="auto" w:sz="12" w:space="0"/>
              <w:bottom w:val="single" w:color="auto" w:sz="6" w:space="0"/>
            </w:tcBorders>
            <w:shd w:val="clear" w:color="auto" w:fill="FFFFFF"/>
            <w:tcMar>
              <w:top w:w="0" w:type="dxa"/>
              <w:left w:w="0" w:type="dxa"/>
              <w:bottom w:w="0" w:type="dxa"/>
              <w:right w:w="0" w:type="dxa"/>
            </w:tcMar>
            <w:vAlign w:val="center"/>
          </w:tcPr>
          <w:p w14:paraId="4E90CD5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b w:val="0"/>
                <w:bCs w:val="0"/>
                <w:i w:val="0"/>
                <w:iCs w:val="0"/>
                <w:sz w:val="22"/>
                <w:szCs w:val="22"/>
              </w:rPr>
            </w:pPr>
            <w:r>
              <w:rPr>
                <w:rFonts w:hint="default" w:ascii="Arial" w:hAnsi="Arial" w:eastAsia="Arial" w:cs="Arial"/>
                <w:b w:val="0"/>
                <w:bCs w:val="0"/>
                <w:i w:val="0"/>
                <w:iCs w:val="0"/>
                <w:color w:val="000000"/>
                <w:sz w:val="21"/>
                <w:szCs w:val="21"/>
                <w:u w:val="none"/>
              </w:rPr>
              <w:t xml:space="preserve">p         </w:t>
            </w:r>
          </w:p>
        </w:tc>
      </w:tr>
      <w:tr w14:paraId="1AF4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39" w:hRule="atLeast"/>
          <w:jc w:val="center"/>
        </w:trPr>
        <w:tc>
          <w:tcPr>
            <w:tcW w:w="2227" w:type="pct"/>
            <w:tcBorders>
              <w:top w:val="single" w:color="auto" w:sz="6" w:space="0"/>
              <w:tl2br w:val="nil"/>
              <w:tr2bl w:val="nil"/>
            </w:tcBorders>
            <w:shd w:val="clear" w:color="auto" w:fill="BEBEBE" w:themeFill="background1" w:themeFillShade="BF"/>
            <w:tcMar>
              <w:top w:w="0" w:type="dxa"/>
              <w:left w:w="0" w:type="dxa"/>
              <w:bottom w:w="0" w:type="dxa"/>
              <w:right w:w="0" w:type="dxa"/>
            </w:tcMar>
            <w:vAlign w:val="center"/>
          </w:tcPr>
          <w:p w14:paraId="10C347D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b w:val="0"/>
                <w:bCs w:val="0"/>
                <w:sz w:val="20"/>
                <w:szCs w:val="20"/>
                <w:lang w:val="en-US" w:eastAsia="zh-CN"/>
              </w:rPr>
              <w:t>Age, n(%)</w:t>
            </w:r>
          </w:p>
        </w:tc>
        <w:tc>
          <w:tcPr>
            <w:tcW w:w="1023" w:type="pct"/>
            <w:tcBorders>
              <w:top w:val="single" w:color="auto" w:sz="6" w:space="0"/>
              <w:tl2br w:val="nil"/>
              <w:tr2bl w:val="nil"/>
            </w:tcBorders>
            <w:shd w:val="clear" w:color="auto" w:fill="BEBEBE" w:themeFill="background1" w:themeFillShade="BF"/>
            <w:tcMar>
              <w:top w:w="0" w:type="dxa"/>
              <w:left w:w="0" w:type="dxa"/>
              <w:bottom w:w="0" w:type="dxa"/>
              <w:right w:w="0" w:type="dxa"/>
            </w:tcMar>
            <w:vAlign w:val="center"/>
          </w:tcPr>
          <w:p w14:paraId="6C087C1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160" w:type="pct"/>
            <w:tcBorders>
              <w:top w:val="single" w:color="auto" w:sz="6" w:space="0"/>
              <w:tl2br w:val="nil"/>
              <w:tr2bl w:val="nil"/>
            </w:tcBorders>
            <w:shd w:val="clear" w:color="auto" w:fill="BEBEBE" w:themeFill="background1" w:themeFillShade="BF"/>
            <w:tcMar>
              <w:top w:w="0" w:type="dxa"/>
              <w:left w:w="0" w:type="dxa"/>
              <w:bottom w:w="0" w:type="dxa"/>
              <w:right w:w="0" w:type="dxa"/>
            </w:tcMar>
            <w:vAlign w:val="center"/>
          </w:tcPr>
          <w:p w14:paraId="0BA06E1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588" w:type="pct"/>
            <w:tcBorders>
              <w:top w:val="single" w:color="auto" w:sz="6" w:space="0"/>
              <w:tl2br w:val="nil"/>
              <w:tr2bl w:val="nil"/>
            </w:tcBorders>
            <w:shd w:val="clear" w:color="auto" w:fill="BEBEBE" w:themeFill="background1" w:themeFillShade="BF"/>
            <w:tcMar>
              <w:top w:w="0" w:type="dxa"/>
              <w:left w:w="0" w:type="dxa"/>
              <w:bottom w:w="0" w:type="dxa"/>
              <w:right w:w="0" w:type="dxa"/>
            </w:tcMar>
            <w:vAlign w:val="center"/>
          </w:tcPr>
          <w:p w14:paraId="76FC7ED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3771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0809FA4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lang w:val="en-US" w:eastAsia="zh-CN"/>
              </w:rPr>
              <w:t>&lt;45</w:t>
            </w:r>
          </w:p>
        </w:tc>
        <w:tc>
          <w:tcPr>
            <w:tcW w:w="1023" w:type="pct"/>
            <w:tcBorders>
              <w:tl2br w:val="nil"/>
              <w:tr2bl w:val="nil"/>
            </w:tcBorders>
            <w:shd w:val="clear" w:color="auto" w:fill="FFFFFF"/>
            <w:tcMar>
              <w:top w:w="0" w:type="dxa"/>
              <w:left w:w="0" w:type="dxa"/>
              <w:bottom w:w="0" w:type="dxa"/>
              <w:right w:w="0" w:type="dxa"/>
            </w:tcMar>
            <w:vAlign w:val="center"/>
          </w:tcPr>
          <w:p w14:paraId="0277FD5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7926 (51.0)  </w:t>
            </w:r>
          </w:p>
        </w:tc>
        <w:tc>
          <w:tcPr>
            <w:tcW w:w="1160" w:type="pct"/>
            <w:tcBorders>
              <w:tl2br w:val="nil"/>
              <w:tr2bl w:val="nil"/>
            </w:tcBorders>
            <w:shd w:val="clear" w:color="auto" w:fill="FFFFFF"/>
            <w:tcMar>
              <w:top w:w="0" w:type="dxa"/>
              <w:left w:w="0" w:type="dxa"/>
              <w:bottom w:w="0" w:type="dxa"/>
              <w:right w:w="0" w:type="dxa"/>
            </w:tcMar>
            <w:vAlign w:val="center"/>
          </w:tcPr>
          <w:p w14:paraId="1FB75A8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5025 (49.5)  </w:t>
            </w:r>
          </w:p>
        </w:tc>
        <w:tc>
          <w:tcPr>
            <w:tcW w:w="588" w:type="pct"/>
            <w:tcBorders>
              <w:tl2br w:val="nil"/>
              <w:tr2bl w:val="nil"/>
            </w:tcBorders>
            <w:shd w:val="clear" w:color="auto" w:fill="FFFFFF"/>
            <w:tcMar>
              <w:top w:w="0" w:type="dxa"/>
              <w:left w:w="0" w:type="dxa"/>
              <w:bottom w:w="0" w:type="dxa"/>
              <w:right w:w="0" w:type="dxa"/>
            </w:tcMar>
            <w:vAlign w:val="center"/>
          </w:tcPr>
          <w:p w14:paraId="68296C1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5A5F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5795E44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lang w:val="en-US" w:eastAsia="zh-CN"/>
              </w:rPr>
              <w:t>45~59</w:t>
            </w:r>
          </w:p>
        </w:tc>
        <w:tc>
          <w:tcPr>
            <w:tcW w:w="1023" w:type="pct"/>
            <w:tcBorders>
              <w:tl2br w:val="nil"/>
              <w:tr2bl w:val="nil"/>
            </w:tcBorders>
            <w:shd w:val="clear" w:color="auto" w:fill="FFFFFF"/>
            <w:tcMar>
              <w:top w:w="0" w:type="dxa"/>
              <w:left w:w="0" w:type="dxa"/>
              <w:bottom w:w="0" w:type="dxa"/>
              <w:right w:w="0" w:type="dxa"/>
            </w:tcMar>
            <w:vAlign w:val="center"/>
          </w:tcPr>
          <w:p w14:paraId="162798E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4383 (28.2)  </w:t>
            </w:r>
          </w:p>
        </w:tc>
        <w:tc>
          <w:tcPr>
            <w:tcW w:w="1160" w:type="pct"/>
            <w:tcBorders>
              <w:tl2br w:val="nil"/>
              <w:tr2bl w:val="nil"/>
            </w:tcBorders>
            <w:shd w:val="clear" w:color="auto" w:fill="FFFFFF"/>
            <w:tcMar>
              <w:top w:w="0" w:type="dxa"/>
              <w:left w:w="0" w:type="dxa"/>
              <w:bottom w:w="0" w:type="dxa"/>
              <w:right w:w="0" w:type="dxa"/>
            </w:tcMar>
            <w:vAlign w:val="center"/>
          </w:tcPr>
          <w:p w14:paraId="5D10B24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3364 (33.2)  </w:t>
            </w:r>
          </w:p>
        </w:tc>
        <w:tc>
          <w:tcPr>
            <w:tcW w:w="588" w:type="pct"/>
            <w:tcBorders>
              <w:tl2br w:val="nil"/>
              <w:tr2bl w:val="nil"/>
            </w:tcBorders>
            <w:shd w:val="clear" w:color="auto" w:fill="FFFFFF"/>
            <w:tcMar>
              <w:top w:w="0" w:type="dxa"/>
              <w:left w:w="0" w:type="dxa"/>
              <w:bottom w:w="0" w:type="dxa"/>
              <w:right w:w="0" w:type="dxa"/>
            </w:tcMar>
            <w:vAlign w:val="center"/>
          </w:tcPr>
          <w:p w14:paraId="3B1571A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33B9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215662B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lang w:val="en-US" w:eastAsia="zh-CN"/>
              </w:rPr>
              <w:t>≥60</w:t>
            </w:r>
          </w:p>
        </w:tc>
        <w:tc>
          <w:tcPr>
            <w:tcW w:w="1023" w:type="pct"/>
            <w:tcBorders>
              <w:tl2br w:val="nil"/>
              <w:tr2bl w:val="nil"/>
            </w:tcBorders>
            <w:shd w:val="clear" w:color="auto" w:fill="FFFFFF"/>
            <w:tcMar>
              <w:top w:w="0" w:type="dxa"/>
              <w:left w:w="0" w:type="dxa"/>
              <w:bottom w:w="0" w:type="dxa"/>
              <w:right w:w="0" w:type="dxa"/>
            </w:tcMar>
            <w:vAlign w:val="center"/>
          </w:tcPr>
          <w:p w14:paraId="01452D1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3229 (20.8)  </w:t>
            </w:r>
          </w:p>
        </w:tc>
        <w:tc>
          <w:tcPr>
            <w:tcW w:w="1160" w:type="pct"/>
            <w:tcBorders>
              <w:tl2br w:val="nil"/>
              <w:tr2bl w:val="nil"/>
            </w:tcBorders>
            <w:shd w:val="clear" w:color="auto" w:fill="FFFFFF"/>
            <w:tcMar>
              <w:top w:w="0" w:type="dxa"/>
              <w:left w:w="0" w:type="dxa"/>
              <w:bottom w:w="0" w:type="dxa"/>
              <w:right w:w="0" w:type="dxa"/>
            </w:tcMar>
            <w:vAlign w:val="center"/>
          </w:tcPr>
          <w:p w14:paraId="197FDCA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1757 (17.3)  </w:t>
            </w:r>
          </w:p>
        </w:tc>
        <w:tc>
          <w:tcPr>
            <w:tcW w:w="588" w:type="pct"/>
            <w:tcBorders>
              <w:tl2br w:val="nil"/>
              <w:tr2bl w:val="nil"/>
            </w:tcBorders>
            <w:shd w:val="clear" w:color="auto" w:fill="FFFFFF"/>
            <w:tcMar>
              <w:top w:w="0" w:type="dxa"/>
              <w:left w:w="0" w:type="dxa"/>
              <w:bottom w:w="0" w:type="dxa"/>
              <w:right w:w="0" w:type="dxa"/>
            </w:tcMar>
            <w:vAlign w:val="center"/>
          </w:tcPr>
          <w:p w14:paraId="228044C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6E15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BEBEBE" w:themeFill="background1" w:themeFillShade="BF"/>
            <w:tcMar>
              <w:top w:w="0" w:type="dxa"/>
              <w:left w:w="0" w:type="dxa"/>
              <w:bottom w:w="0" w:type="dxa"/>
              <w:right w:w="0" w:type="dxa"/>
            </w:tcMar>
            <w:vAlign w:val="center"/>
          </w:tcPr>
          <w:p w14:paraId="5C8AA48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b w:val="0"/>
                <w:bCs w:val="0"/>
                <w:sz w:val="20"/>
                <w:szCs w:val="20"/>
              </w:rPr>
              <w:t>Occupation,</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n(%)</w:t>
            </w:r>
          </w:p>
        </w:tc>
        <w:tc>
          <w:tcPr>
            <w:tcW w:w="1023" w:type="pct"/>
            <w:tcBorders>
              <w:tl2br w:val="nil"/>
              <w:tr2bl w:val="nil"/>
            </w:tcBorders>
            <w:shd w:val="clear" w:color="auto" w:fill="BEBEBE" w:themeFill="background1" w:themeFillShade="BF"/>
            <w:tcMar>
              <w:top w:w="0" w:type="dxa"/>
              <w:left w:w="0" w:type="dxa"/>
              <w:bottom w:w="0" w:type="dxa"/>
              <w:right w:w="0" w:type="dxa"/>
            </w:tcMar>
            <w:vAlign w:val="center"/>
          </w:tcPr>
          <w:p w14:paraId="025CFE0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160" w:type="pct"/>
            <w:tcBorders>
              <w:tl2br w:val="nil"/>
              <w:tr2bl w:val="nil"/>
            </w:tcBorders>
            <w:shd w:val="clear" w:color="auto" w:fill="BEBEBE" w:themeFill="background1" w:themeFillShade="BF"/>
            <w:tcMar>
              <w:top w:w="0" w:type="dxa"/>
              <w:left w:w="0" w:type="dxa"/>
              <w:bottom w:w="0" w:type="dxa"/>
              <w:right w:w="0" w:type="dxa"/>
            </w:tcMar>
            <w:vAlign w:val="center"/>
          </w:tcPr>
          <w:p w14:paraId="697EC02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588" w:type="pct"/>
            <w:tcBorders>
              <w:tl2br w:val="nil"/>
              <w:tr2bl w:val="nil"/>
            </w:tcBorders>
            <w:shd w:val="clear" w:color="auto" w:fill="BEBEBE" w:themeFill="background1" w:themeFillShade="BF"/>
            <w:tcMar>
              <w:top w:w="0" w:type="dxa"/>
              <w:left w:w="0" w:type="dxa"/>
              <w:bottom w:w="0" w:type="dxa"/>
              <w:right w:w="0" w:type="dxa"/>
            </w:tcMar>
            <w:vAlign w:val="center"/>
          </w:tcPr>
          <w:p w14:paraId="7219C53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69AF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2D243FE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Worker staff</w:t>
            </w:r>
          </w:p>
        </w:tc>
        <w:tc>
          <w:tcPr>
            <w:tcW w:w="1023" w:type="pct"/>
            <w:tcBorders>
              <w:tl2br w:val="nil"/>
              <w:tr2bl w:val="nil"/>
            </w:tcBorders>
            <w:shd w:val="clear" w:color="auto" w:fill="FFFFFF"/>
            <w:tcMar>
              <w:top w:w="0" w:type="dxa"/>
              <w:left w:w="0" w:type="dxa"/>
              <w:bottom w:w="0" w:type="dxa"/>
              <w:right w:w="0" w:type="dxa"/>
            </w:tcMar>
            <w:vAlign w:val="center"/>
          </w:tcPr>
          <w:p w14:paraId="454F923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12822 (82.5)  </w:t>
            </w:r>
          </w:p>
        </w:tc>
        <w:tc>
          <w:tcPr>
            <w:tcW w:w="1160" w:type="pct"/>
            <w:tcBorders>
              <w:tl2br w:val="nil"/>
              <w:tr2bl w:val="nil"/>
            </w:tcBorders>
            <w:shd w:val="clear" w:color="auto" w:fill="FFFFFF"/>
            <w:tcMar>
              <w:top w:w="0" w:type="dxa"/>
              <w:left w:w="0" w:type="dxa"/>
              <w:bottom w:w="0" w:type="dxa"/>
              <w:right w:w="0" w:type="dxa"/>
            </w:tcMar>
            <w:vAlign w:val="center"/>
          </w:tcPr>
          <w:p w14:paraId="56C94B7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7907 (77.9)  </w:t>
            </w:r>
          </w:p>
        </w:tc>
        <w:tc>
          <w:tcPr>
            <w:tcW w:w="588" w:type="pct"/>
            <w:tcBorders>
              <w:tl2br w:val="nil"/>
              <w:tr2bl w:val="nil"/>
            </w:tcBorders>
            <w:shd w:val="clear" w:color="auto" w:fill="FFFFFF"/>
            <w:tcMar>
              <w:top w:w="0" w:type="dxa"/>
              <w:left w:w="0" w:type="dxa"/>
              <w:bottom w:w="0" w:type="dxa"/>
              <w:right w:w="0" w:type="dxa"/>
            </w:tcMar>
            <w:vAlign w:val="center"/>
          </w:tcPr>
          <w:p w14:paraId="23B3D46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73D7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5C494C3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rPr>
              <w:t>Managerial staff</w:t>
            </w:r>
          </w:p>
        </w:tc>
        <w:tc>
          <w:tcPr>
            <w:tcW w:w="1023" w:type="pct"/>
            <w:tcBorders>
              <w:tl2br w:val="nil"/>
              <w:tr2bl w:val="nil"/>
            </w:tcBorders>
            <w:shd w:val="clear" w:color="auto" w:fill="FFFFFF"/>
            <w:tcMar>
              <w:top w:w="0" w:type="dxa"/>
              <w:left w:w="0" w:type="dxa"/>
              <w:bottom w:w="0" w:type="dxa"/>
              <w:right w:w="0" w:type="dxa"/>
            </w:tcMar>
            <w:vAlign w:val="center"/>
          </w:tcPr>
          <w:p w14:paraId="1C430F5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1633 (10.5)  </w:t>
            </w:r>
          </w:p>
        </w:tc>
        <w:tc>
          <w:tcPr>
            <w:tcW w:w="1160" w:type="pct"/>
            <w:tcBorders>
              <w:tl2br w:val="nil"/>
              <w:tr2bl w:val="nil"/>
            </w:tcBorders>
            <w:shd w:val="clear" w:color="auto" w:fill="FFFFFF"/>
            <w:tcMar>
              <w:top w:w="0" w:type="dxa"/>
              <w:left w:w="0" w:type="dxa"/>
              <w:bottom w:w="0" w:type="dxa"/>
              <w:right w:w="0" w:type="dxa"/>
            </w:tcMar>
            <w:vAlign w:val="center"/>
          </w:tcPr>
          <w:p w14:paraId="5EA9CD5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1257 (12.4)  </w:t>
            </w:r>
          </w:p>
        </w:tc>
        <w:tc>
          <w:tcPr>
            <w:tcW w:w="588" w:type="pct"/>
            <w:tcBorders>
              <w:tl2br w:val="nil"/>
              <w:tr2bl w:val="nil"/>
            </w:tcBorders>
            <w:shd w:val="clear" w:color="auto" w:fill="FFFFFF"/>
            <w:tcMar>
              <w:top w:w="0" w:type="dxa"/>
              <w:left w:w="0" w:type="dxa"/>
              <w:bottom w:w="0" w:type="dxa"/>
              <w:right w:w="0" w:type="dxa"/>
            </w:tcMar>
            <w:vAlign w:val="center"/>
          </w:tcPr>
          <w:p w14:paraId="5718121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295D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1B7F3D1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rPr>
              <w:t>Technical staff</w:t>
            </w:r>
          </w:p>
        </w:tc>
        <w:tc>
          <w:tcPr>
            <w:tcW w:w="1023" w:type="pct"/>
            <w:tcBorders>
              <w:tl2br w:val="nil"/>
              <w:tr2bl w:val="nil"/>
            </w:tcBorders>
            <w:shd w:val="clear" w:color="auto" w:fill="FFFFFF"/>
            <w:tcMar>
              <w:top w:w="0" w:type="dxa"/>
              <w:left w:w="0" w:type="dxa"/>
              <w:bottom w:w="0" w:type="dxa"/>
              <w:right w:w="0" w:type="dxa"/>
            </w:tcMar>
            <w:vAlign w:val="center"/>
          </w:tcPr>
          <w:p w14:paraId="4C57D3E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745 (4.</w:t>
            </w:r>
            <w:r>
              <w:rPr>
                <w:rFonts w:hint="eastAsia" w:ascii="Arial" w:hAnsi="Arial" w:eastAsia="宋体" w:cs="Arial"/>
                <w:b w:val="0"/>
                <w:i w:val="0"/>
                <w:color w:val="000000"/>
                <w:sz w:val="21"/>
                <w:szCs w:val="21"/>
                <w:u w:val="none"/>
                <w:lang w:val="en-US" w:eastAsia="zh-CN"/>
              </w:rPr>
              <w:t>8</w:t>
            </w:r>
            <w:r>
              <w:rPr>
                <w:rFonts w:hint="default" w:ascii="Arial" w:hAnsi="Arial" w:eastAsia="Arial" w:cs="Arial"/>
                <w:b w:val="0"/>
                <w:i w:val="0"/>
                <w:color w:val="000000"/>
                <w:sz w:val="21"/>
                <w:szCs w:val="21"/>
                <w:u w:val="none"/>
              </w:rPr>
              <w:t xml:space="preserve">)   </w:t>
            </w:r>
          </w:p>
        </w:tc>
        <w:tc>
          <w:tcPr>
            <w:tcW w:w="1160" w:type="pct"/>
            <w:tcBorders>
              <w:tl2br w:val="nil"/>
              <w:tr2bl w:val="nil"/>
            </w:tcBorders>
            <w:shd w:val="clear" w:color="auto" w:fill="FFFFFF"/>
            <w:tcMar>
              <w:top w:w="0" w:type="dxa"/>
              <w:left w:w="0" w:type="dxa"/>
              <w:bottom w:w="0" w:type="dxa"/>
              <w:right w:w="0" w:type="dxa"/>
            </w:tcMar>
            <w:vAlign w:val="center"/>
          </w:tcPr>
          <w:p w14:paraId="6C353AB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308 (3.0)   </w:t>
            </w:r>
          </w:p>
        </w:tc>
        <w:tc>
          <w:tcPr>
            <w:tcW w:w="588" w:type="pct"/>
            <w:tcBorders>
              <w:tl2br w:val="nil"/>
              <w:tr2bl w:val="nil"/>
            </w:tcBorders>
            <w:shd w:val="clear" w:color="auto" w:fill="FFFFFF"/>
            <w:tcMar>
              <w:top w:w="0" w:type="dxa"/>
              <w:left w:w="0" w:type="dxa"/>
              <w:bottom w:w="0" w:type="dxa"/>
              <w:right w:w="0" w:type="dxa"/>
            </w:tcMar>
            <w:vAlign w:val="center"/>
          </w:tcPr>
          <w:p w14:paraId="244EE80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5CC4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311DAE4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sz w:val="20"/>
                <w:szCs w:val="20"/>
                <w:lang w:val="en-US" w:eastAsia="zh-CN"/>
              </w:rPr>
              <w:t>L</w:t>
            </w:r>
            <w:r>
              <w:rPr>
                <w:rFonts w:hint="default" w:ascii="Arial" w:hAnsi="Arial" w:cs="Arial"/>
                <w:b w:val="0"/>
                <w:bCs w:val="0"/>
                <w:sz w:val="20"/>
                <w:szCs w:val="20"/>
              </w:rPr>
              <w:t>ogistics</w:t>
            </w:r>
            <w:r>
              <w:rPr>
                <w:rFonts w:hint="default" w:ascii="Arial" w:hAnsi="Arial" w:eastAsia="宋体" w:cs="Arial"/>
                <w:b w:val="0"/>
                <w:bCs w:val="0"/>
                <w:sz w:val="20"/>
                <w:szCs w:val="20"/>
                <w:lang w:val="en-US" w:eastAsia="zh-CN"/>
              </w:rPr>
              <w:t xml:space="preserve"> staff</w:t>
            </w:r>
          </w:p>
        </w:tc>
        <w:tc>
          <w:tcPr>
            <w:tcW w:w="1023" w:type="pct"/>
            <w:tcBorders>
              <w:tl2br w:val="nil"/>
              <w:tr2bl w:val="nil"/>
            </w:tcBorders>
            <w:shd w:val="clear" w:color="auto" w:fill="FFFFFF"/>
            <w:tcMar>
              <w:top w:w="0" w:type="dxa"/>
              <w:left w:w="0" w:type="dxa"/>
              <w:bottom w:w="0" w:type="dxa"/>
              <w:right w:w="0" w:type="dxa"/>
            </w:tcMar>
            <w:vAlign w:val="center"/>
          </w:tcPr>
          <w:p w14:paraId="6CFDB66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338 (2.</w:t>
            </w:r>
            <w:r>
              <w:rPr>
                <w:rFonts w:hint="eastAsia" w:ascii="Arial" w:hAnsi="Arial" w:eastAsia="宋体" w:cs="Arial"/>
                <w:b w:val="0"/>
                <w:i w:val="0"/>
                <w:color w:val="000000"/>
                <w:sz w:val="21"/>
                <w:szCs w:val="21"/>
                <w:u w:val="none"/>
                <w:lang w:val="en-US" w:eastAsia="zh-CN"/>
              </w:rPr>
              <w:t>2</w:t>
            </w:r>
            <w:r>
              <w:rPr>
                <w:rFonts w:hint="default" w:ascii="Arial" w:hAnsi="Arial" w:eastAsia="Arial" w:cs="Arial"/>
                <w:b w:val="0"/>
                <w:i w:val="0"/>
                <w:color w:val="000000"/>
                <w:sz w:val="21"/>
                <w:szCs w:val="21"/>
                <w:u w:val="none"/>
              </w:rPr>
              <w:t xml:space="preserve">)   </w:t>
            </w:r>
          </w:p>
        </w:tc>
        <w:tc>
          <w:tcPr>
            <w:tcW w:w="1160" w:type="pct"/>
            <w:tcBorders>
              <w:tl2br w:val="nil"/>
              <w:tr2bl w:val="nil"/>
            </w:tcBorders>
            <w:shd w:val="clear" w:color="auto" w:fill="FFFFFF"/>
            <w:tcMar>
              <w:top w:w="0" w:type="dxa"/>
              <w:left w:w="0" w:type="dxa"/>
              <w:bottom w:w="0" w:type="dxa"/>
              <w:right w:w="0" w:type="dxa"/>
            </w:tcMar>
            <w:vAlign w:val="center"/>
          </w:tcPr>
          <w:p w14:paraId="3C501DA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674 (6.6)   </w:t>
            </w:r>
          </w:p>
        </w:tc>
        <w:tc>
          <w:tcPr>
            <w:tcW w:w="588" w:type="pct"/>
            <w:tcBorders>
              <w:tl2br w:val="nil"/>
              <w:tr2bl w:val="nil"/>
            </w:tcBorders>
            <w:shd w:val="clear" w:color="auto" w:fill="FFFFFF"/>
            <w:tcMar>
              <w:top w:w="0" w:type="dxa"/>
              <w:left w:w="0" w:type="dxa"/>
              <w:bottom w:w="0" w:type="dxa"/>
              <w:right w:w="0" w:type="dxa"/>
            </w:tcMar>
            <w:vAlign w:val="center"/>
          </w:tcPr>
          <w:p w14:paraId="30F1C54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765D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BEBEBE" w:themeFill="background1" w:themeFillShade="BF"/>
            <w:tcMar>
              <w:top w:w="0" w:type="dxa"/>
              <w:left w:w="0" w:type="dxa"/>
              <w:bottom w:w="0" w:type="dxa"/>
              <w:right w:w="0" w:type="dxa"/>
            </w:tcMar>
            <w:vAlign w:val="center"/>
          </w:tcPr>
          <w:p w14:paraId="4ED87C2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Education</w:t>
            </w:r>
            <w:r>
              <w:rPr>
                <w:rFonts w:hint="default" w:ascii="Arial" w:hAnsi="Arial" w:cs="Arial"/>
                <w:b w:val="0"/>
                <w:bCs w:val="0"/>
                <w:sz w:val="20"/>
                <w:szCs w:val="20"/>
              </w:rPr>
              <w:t>,</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n(%)</w:t>
            </w:r>
          </w:p>
        </w:tc>
        <w:tc>
          <w:tcPr>
            <w:tcW w:w="1023" w:type="pct"/>
            <w:tcBorders>
              <w:tl2br w:val="nil"/>
              <w:tr2bl w:val="nil"/>
            </w:tcBorders>
            <w:shd w:val="clear" w:color="auto" w:fill="BEBEBE" w:themeFill="background1" w:themeFillShade="BF"/>
            <w:tcMar>
              <w:top w:w="0" w:type="dxa"/>
              <w:left w:w="0" w:type="dxa"/>
              <w:bottom w:w="0" w:type="dxa"/>
              <w:right w:w="0" w:type="dxa"/>
            </w:tcMar>
            <w:vAlign w:val="center"/>
          </w:tcPr>
          <w:p w14:paraId="296BE9D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160" w:type="pct"/>
            <w:tcBorders>
              <w:tl2br w:val="nil"/>
              <w:tr2bl w:val="nil"/>
            </w:tcBorders>
            <w:shd w:val="clear" w:color="auto" w:fill="BEBEBE" w:themeFill="background1" w:themeFillShade="BF"/>
            <w:tcMar>
              <w:top w:w="0" w:type="dxa"/>
              <w:left w:w="0" w:type="dxa"/>
              <w:bottom w:w="0" w:type="dxa"/>
              <w:right w:w="0" w:type="dxa"/>
            </w:tcMar>
            <w:vAlign w:val="center"/>
          </w:tcPr>
          <w:p w14:paraId="289C00E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588" w:type="pct"/>
            <w:tcBorders>
              <w:tl2br w:val="nil"/>
              <w:tr2bl w:val="nil"/>
            </w:tcBorders>
            <w:shd w:val="clear" w:color="auto" w:fill="BEBEBE" w:themeFill="background1" w:themeFillShade="BF"/>
            <w:tcMar>
              <w:top w:w="0" w:type="dxa"/>
              <w:left w:w="0" w:type="dxa"/>
              <w:bottom w:w="0" w:type="dxa"/>
              <w:right w:w="0" w:type="dxa"/>
            </w:tcMar>
            <w:vAlign w:val="center"/>
          </w:tcPr>
          <w:p w14:paraId="586134B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2B64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top"/>
          </w:tcPr>
          <w:p w14:paraId="7C8433D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lang w:val="en-US" w:eastAsia="zh-CN"/>
              </w:rPr>
              <w:t>Junior middle school or below</w:t>
            </w:r>
          </w:p>
        </w:tc>
        <w:tc>
          <w:tcPr>
            <w:tcW w:w="1023" w:type="pct"/>
            <w:tcBorders>
              <w:tl2br w:val="nil"/>
              <w:tr2bl w:val="nil"/>
            </w:tcBorders>
            <w:shd w:val="clear" w:color="auto" w:fill="FFFFFF"/>
            <w:tcMar>
              <w:top w:w="0" w:type="dxa"/>
              <w:left w:w="0" w:type="dxa"/>
              <w:bottom w:w="0" w:type="dxa"/>
              <w:right w:w="0" w:type="dxa"/>
            </w:tcMar>
            <w:vAlign w:val="center"/>
          </w:tcPr>
          <w:p w14:paraId="217B8A2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5850 (37.6)  </w:t>
            </w:r>
          </w:p>
        </w:tc>
        <w:tc>
          <w:tcPr>
            <w:tcW w:w="1160" w:type="pct"/>
            <w:tcBorders>
              <w:tl2br w:val="nil"/>
              <w:tr2bl w:val="nil"/>
            </w:tcBorders>
            <w:shd w:val="clear" w:color="auto" w:fill="FFFFFF"/>
            <w:tcMar>
              <w:top w:w="0" w:type="dxa"/>
              <w:left w:w="0" w:type="dxa"/>
              <w:bottom w:w="0" w:type="dxa"/>
              <w:right w:w="0" w:type="dxa"/>
            </w:tcMar>
            <w:vAlign w:val="center"/>
          </w:tcPr>
          <w:p w14:paraId="641FA4B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4427 (43.6)  </w:t>
            </w:r>
          </w:p>
        </w:tc>
        <w:tc>
          <w:tcPr>
            <w:tcW w:w="588" w:type="pct"/>
            <w:tcBorders>
              <w:tl2br w:val="nil"/>
              <w:tr2bl w:val="nil"/>
            </w:tcBorders>
            <w:shd w:val="clear" w:color="auto" w:fill="FFFFFF"/>
            <w:tcMar>
              <w:top w:w="0" w:type="dxa"/>
              <w:left w:w="0" w:type="dxa"/>
              <w:bottom w:w="0" w:type="dxa"/>
              <w:right w:w="0" w:type="dxa"/>
            </w:tcMar>
            <w:vAlign w:val="center"/>
          </w:tcPr>
          <w:p w14:paraId="50584E3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32B9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top"/>
          </w:tcPr>
          <w:p w14:paraId="0805477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lang w:val="en-US" w:eastAsia="zh-CN"/>
              </w:rPr>
              <w:t>Senior middle school or equivalent</w:t>
            </w:r>
          </w:p>
        </w:tc>
        <w:tc>
          <w:tcPr>
            <w:tcW w:w="1023" w:type="pct"/>
            <w:tcBorders>
              <w:tl2br w:val="nil"/>
              <w:tr2bl w:val="nil"/>
            </w:tcBorders>
            <w:shd w:val="clear" w:color="auto" w:fill="FFFFFF"/>
            <w:tcMar>
              <w:top w:w="0" w:type="dxa"/>
              <w:left w:w="0" w:type="dxa"/>
              <w:bottom w:w="0" w:type="dxa"/>
              <w:right w:w="0" w:type="dxa"/>
            </w:tcMar>
            <w:vAlign w:val="center"/>
          </w:tcPr>
          <w:p w14:paraId="60EDB61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4539 (29.2)  </w:t>
            </w:r>
          </w:p>
        </w:tc>
        <w:tc>
          <w:tcPr>
            <w:tcW w:w="1160" w:type="pct"/>
            <w:tcBorders>
              <w:tl2br w:val="nil"/>
              <w:tr2bl w:val="nil"/>
            </w:tcBorders>
            <w:shd w:val="clear" w:color="auto" w:fill="FFFFFF"/>
            <w:tcMar>
              <w:top w:w="0" w:type="dxa"/>
              <w:left w:w="0" w:type="dxa"/>
              <w:bottom w:w="0" w:type="dxa"/>
              <w:right w:w="0" w:type="dxa"/>
            </w:tcMar>
            <w:vAlign w:val="center"/>
          </w:tcPr>
          <w:p w14:paraId="2D13540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2640 (26.0)  </w:t>
            </w:r>
          </w:p>
        </w:tc>
        <w:tc>
          <w:tcPr>
            <w:tcW w:w="588" w:type="pct"/>
            <w:tcBorders>
              <w:tl2br w:val="nil"/>
              <w:tr2bl w:val="nil"/>
            </w:tcBorders>
            <w:shd w:val="clear" w:color="auto" w:fill="FFFFFF"/>
            <w:tcMar>
              <w:top w:w="0" w:type="dxa"/>
              <w:left w:w="0" w:type="dxa"/>
              <w:bottom w:w="0" w:type="dxa"/>
              <w:right w:w="0" w:type="dxa"/>
            </w:tcMar>
            <w:vAlign w:val="center"/>
          </w:tcPr>
          <w:p w14:paraId="78648DD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583B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top"/>
          </w:tcPr>
          <w:p w14:paraId="6CEF21E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lang w:val="en-US" w:eastAsia="zh-CN"/>
              </w:rPr>
              <w:t>College or above</w:t>
            </w:r>
          </w:p>
        </w:tc>
        <w:tc>
          <w:tcPr>
            <w:tcW w:w="1023" w:type="pct"/>
            <w:tcBorders>
              <w:tl2br w:val="nil"/>
              <w:tr2bl w:val="nil"/>
            </w:tcBorders>
            <w:shd w:val="clear" w:color="auto" w:fill="FFFFFF"/>
            <w:tcMar>
              <w:top w:w="0" w:type="dxa"/>
              <w:left w:w="0" w:type="dxa"/>
              <w:bottom w:w="0" w:type="dxa"/>
              <w:right w:w="0" w:type="dxa"/>
            </w:tcMar>
            <w:vAlign w:val="center"/>
          </w:tcPr>
          <w:p w14:paraId="71828B2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5149 (33.1)  </w:t>
            </w:r>
          </w:p>
        </w:tc>
        <w:tc>
          <w:tcPr>
            <w:tcW w:w="1160" w:type="pct"/>
            <w:tcBorders>
              <w:tl2br w:val="nil"/>
              <w:tr2bl w:val="nil"/>
            </w:tcBorders>
            <w:shd w:val="clear" w:color="auto" w:fill="FFFFFF"/>
            <w:tcMar>
              <w:top w:w="0" w:type="dxa"/>
              <w:left w:w="0" w:type="dxa"/>
              <w:bottom w:w="0" w:type="dxa"/>
              <w:right w:w="0" w:type="dxa"/>
            </w:tcMar>
            <w:vAlign w:val="center"/>
          </w:tcPr>
          <w:p w14:paraId="324B531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3079 (30.3)  </w:t>
            </w:r>
          </w:p>
        </w:tc>
        <w:tc>
          <w:tcPr>
            <w:tcW w:w="588" w:type="pct"/>
            <w:tcBorders>
              <w:tl2br w:val="nil"/>
              <w:tr2bl w:val="nil"/>
            </w:tcBorders>
            <w:shd w:val="clear" w:color="auto" w:fill="FFFFFF"/>
            <w:tcMar>
              <w:top w:w="0" w:type="dxa"/>
              <w:left w:w="0" w:type="dxa"/>
              <w:bottom w:w="0" w:type="dxa"/>
              <w:right w:w="0" w:type="dxa"/>
            </w:tcMar>
            <w:vAlign w:val="center"/>
          </w:tcPr>
          <w:p w14:paraId="0BF5F00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39B92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BEBEBE" w:themeFill="background1" w:themeFillShade="BF"/>
            <w:tcMar>
              <w:top w:w="0" w:type="dxa"/>
              <w:left w:w="0" w:type="dxa"/>
              <w:bottom w:w="0" w:type="dxa"/>
              <w:right w:w="0" w:type="dxa"/>
            </w:tcMar>
            <w:vAlign w:val="center"/>
          </w:tcPr>
          <w:p w14:paraId="3B63D46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Smoking status, n(%)</w:t>
            </w:r>
          </w:p>
        </w:tc>
        <w:tc>
          <w:tcPr>
            <w:tcW w:w="1023" w:type="pct"/>
            <w:tcBorders>
              <w:tl2br w:val="nil"/>
              <w:tr2bl w:val="nil"/>
            </w:tcBorders>
            <w:shd w:val="clear" w:color="auto" w:fill="BEBEBE" w:themeFill="background1" w:themeFillShade="BF"/>
            <w:tcMar>
              <w:top w:w="0" w:type="dxa"/>
              <w:left w:w="0" w:type="dxa"/>
              <w:bottom w:w="0" w:type="dxa"/>
              <w:right w:w="0" w:type="dxa"/>
            </w:tcMar>
            <w:vAlign w:val="center"/>
          </w:tcPr>
          <w:p w14:paraId="7AE256B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160" w:type="pct"/>
            <w:tcBorders>
              <w:tl2br w:val="nil"/>
              <w:tr2bl w:val="nil"/>
            </w:tcBorders>
            <w:shd w:val="clear" w:color="auto" w:fill="BEBEBE" w:themeFill="background1" w:themeFillShade="BF"/>
            <w:tcMar>
              <w:top w:w="0" w:type="dxa"/>
              <w:left w:w="0" w:type="dxa"/>
              <w:bottom w:w="0" w:type="dxa"/>
              <w:right w:w="0" w:type="dxa"/>
            </w:tcMar>
            <w:vAlign w:val="center"/>
          </w:tcPr>
          <w:p w14:paraId="03635F6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588" w:type="pct"/>
            <w:tcBorders>
              <w:tl2br w:val="nil"/>
              <w:tr2bl w:val="nil"/>
            </w:tcBorders>
            <w:shd w:val="clear" w:color="auto" w:fill="BEBEBE" w:themeFill="background1" w:themeFillShade="BF"/>
            <w:tcMar>
              <w:top w:w="0" w:type="dxa"/>
              <w:left w:w="0" w:type="dxa"/>
              <w:bottom w:w="0" w:type="dxa"/>
              <w:right w:w="0" w:type="dxa"/>
            </w:tcMar>
            <w:vAlign w:val="center"/>
          </w:tcPr>
          <w:p w14:paraId="1EACCA8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r>
              <w:rPr>
                <w:rFonts w:hint="default" w:ascii="Arial" w:hAnsi="Arial" w:eastAsia="Arial" w:cs="Arial"/>
                <w:b w:val="0"/>
                <w:i w:val="0"/>
                <w:color w:val="000000"/>
                <w:sz w:val="20"/>
                <w:szCs w:val="20"/>
                <w:u w:val="none"/>
              </w:rPr>
              <w:t xml:space="preserve"> </w:t>
            </w:r>
            <w:r>
              <w:rPr>
                <w:rFonts w:hint="default" w:ascii="Arial" w:hAnsi="Arial" w:eastAsia="宋体" w:cs="Arial"/>
                <w:b w:val="0"/>
                <w:i w:val="0"/>
                <w:color w:val="000000"/>
                <w:sz w:val="20"/>
                <w:szCs w:val="20"/>
                <w:u w:val="none"/>
                <w:lang w:eastAsia="zh-CN"/>
              </w:rPr>
              <w:t>&lt;0.001</w:t>
            </w:r>
            <w:r>
              <w:rPr>
                <w:rFonts w:hint="default" w:ascii="Arial" w:hAnsi="Arial" w:eastAsia="Arial" w:cs="Arial"/>
                <w:b w:val="0"/>
                <w:i w:val="0"/>
                <w:color w:val="000000"/>
                <w:sz w:val="20"/>
                <w:szCs w:val="20"/>
                <w:u w:val="none"/>
              </w:rPr>
              <w:t xml:space="preserve"> </w:t>
            </w:r>
            <w:r>
              <w:rPr>
                <w:rFonts w:hint="default" w:ascii="Arial" w:hAnsi="Arial" w:eastAsia="Arial" w:cs="Arial"/>
                <w:b w:val="0"/>
                <w:i w:val="0"/>
                <w:color w:val="000000"/>
                <w:sz w:val="21"/>
                <w:szCs w:val="21"/>
                <w:u w:val="none"/>
              </w:rPr>
              <w:t xml:space="preserve"> </w:t>
            </w:r>
          </w:p>
        </w:tc>
      </w:tr>
      <w:tr w14:paraId="2048D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5D9CEF4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Never</w:t>
            </w:r>
          </w:p>
        </w:tc>
        <w:tc>
          <w:tcPr>
            <w:tcW w:w="1023" w:type="pct"/>
            <w:tcBorders>
              <w:tl2br w:val="nil"/>
              <w:tr2bl w:val="nil"/>
            </w:tcBorders>
            <w:shd w:val="clear" w:color="auto" w:fill="FFFFFF"/>
            <w:tcMar>
              <w:top w:w="0" w:type="dxa"/>
              <w:left w:w="0" w:type="dxa"/>
              <w:bottom w:w="0" w:type="dxa"/>
              <w:right w:w="0" w:type="dxa"/>
            </w:tcMar>
            <w:vAlign w:val="center"/>
          </w:tcPr>
          <w:p w14:paraId="31BA871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4068 (26.2)  </w:t>
            </w:r>
          </w:p>
        </w:tc>
        <w:tc>
          <w:tcPr>
            <w:tcW w:w="1160" w:type="pct"/>
            <w:tcBorders>
              <w:tl2br w:val="nil"/>
              <w:tr2bl w:val="nil"/>
            </w:tcBorders>
            <w:shd w:val="clear" w:color="auto" w:fill="FFFFFF"/>
            <w:tcMar>
              <w:top w:w="0" w:type="dxa"/>
              <w:left w:w="0" w:type="dxa"/>
              <w:bottom w:w="0" w:type="dxa"/>
              <w:right w:w="0" w:type="dxa"/>
            </w:tcMar>
            <w:vAlign w:val="center"/>
          </w:tcPr>
          <w:p w14:paraId="1CEE505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9979 (98.4)  </w:t>
            </w:r>
          </w:p>
        </w:tc>
        <w:tc>
          <w:tcPr>
            <w:tcW w:w="588" w:type="pct"/>
            <w:tcBorders>
              <w:tl2br w:val="nil"/>
              <w:tr2bl w:val="nil"/>
            </w:tcBorders>
            <w:shd w:val="clear" w:color="auto" w:fill="FFFFFF"/>
            <w:tcMar>
              <w:top w:w="0" w:type="dxa"/>
              <w:left w:w="0" w:type="dxa"/>
              <w:bottom w:w="0" w:type="dxa"/>
              <w:right w:w="0" w:type="dxa"/>
            </w:tcMar>
            <w:vAlign w:val="center"/>
          </w:tcPr>
          <w:p w14:paraId="3FBD572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341F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7EE5A30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sz w:val="20"/>
                <w:szCs w:val="20"/>
                <w:lang w:val="en-US" w:eastAsia="zh-CN"/>
              </w:rPr>
              <w:t>Still</w:t>
            </w:r>
          </w:p>
        </w:tc>
        <w:tc>
          <w:tcPr>
            <w:tcW w:w="1023" w:type="pct"/>
            <w:tcBorders>
              <w:tl2br w:val="nil"/>
              <w:tr2bl w:val="nil"/>
            </w:tcBorders>
            <w:shd w:val="clear" w:color="auto" w:fill="FFFFFF"/>
            <w:tcMar>
              <w:top w:w="0" w:type="dxa"/>
              <w:left w:w="0" w:type="dxa"/>
              <w:bottom w:w="0" w:type="dxa"/>
              <w:right w:w="0" w:type="dxa"/>
            </w:tcMar>
            <w:vAlign w:val="center"/>
          </w:tcPr>
          <w:p w14:paraId="09AD6CC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9354 (60.2)  </w:t>
            </w:r>
          </w:p>
        </w:tc>
        <w:tc>
          <w:tcPr>
            <w:tcW w:w="1160" w:type="pct"/>
            <w:tcBorders>
              <w:tl2br w:val="nil"/>
              <w:tr2bl w:val="nil"/>
            </w:tcBorders>
            <w:shd w:val="clear" w:color="auto" w:fill="FFFFFF"/>
            <w:tcMar>
              <w:top w:w="0" w:type="dxa"/>
              <w:left w:w="0" w:type="dxa"/>
              <w:bottom w:w="0" w:type="dxa"/>
              <w:right w:w="0" w:type="dxa"/>
            </w:tcMar>
            <w:vAlign w:val="center"/>
          </w:tcPr>
          <w:p w14:paraId="54FD95A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136 (1.3)   </w:t>
            </w:r>
          </w:p>
        </w:tc>
        <w:tc>
          <w:tcPr>
            <w:tcW w:w="588" w:type="pct"/>
            <w:tcBorders>
              <w:tl2br w:val="nil"/>
              <w:tr2bl w:val="nil"/>
            </w:tcBorders>
            <w:shd w:val="clear" w:color="auto" w:fill="FFFFFF"/>
            <w:tcMar>
              <w:top w:w="0" w:type="dxa"/>
              <w:left w:w="0" w:type="dxa"/>
              <w:bottom w:w="0" w:type="dxa"/>
              <w:right w:w="0" w:type="dxa"/>
            </w:tcMar>
            <w:vAlign w:val="center"/>
          </w:tcPr>
          <w:p w14:paraId="394935A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0E2F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0C069C4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Quit</w:t>
            </w:r>
          </w:p>
        </w:tc>
        <w:tc>
          <w:tcPr>
            <w:tcW w:w="1023" w:type="pct"/>
            <w:tcBorders>
              <w:tl2br w:val="nil"/>
              <w:tr2bl w:val="nil"/>
            </w:tcBorders>
            <w:shd w:val="clear" w:color="auto" w:fill="FFFFFF"/>
            <w:tcMar>
              <w:top w:w="0" w:type="dxa"/>
              <w:left w:w="0" w:type="dxa"/>
              <w:bottom w:w="0" w:type="dxa"/>
              <w:right w:w="0" w:type="dxa"/>
            </w:tcMar>
            <w:vAlign w:val="center"/>
          </w:tcPr>
          <w:p w14:paraId="66DCC4D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2116 (13.6)  </w:t>
            </w:r>
          </w:p>
        </w:tc>
        <w:tc>
          <w:tcPr>
            <w:tcW w:w="1160" w:type="pct"/>
            <w:tcBorders>
              <w:tl2br w:val="nil"/>
              <w:tr2bl w:val="nil"/>
            </w:tcBorders>
            <w:shd w:val="clear" w:color="auto" w:fill="FFFFFF"/>
            <w:tcMar>
              <w:top w:w="0" w:type="dxa"/>
              <w:left w:w="0" w:type="dxa"/>
              <w:bottom w:w="0" w:type="dxa"/>
              <w:right w:w="0" w:type="dxa"/>
            </w:tcMar>
            <w:vAlign w:val="center"/>
          </w:tcPr>
          <w:p w14:paraId="582CBF7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31 (0.3)   </w:t>
            </w:r>
          </w:p>
        </w:tc>
        <w:tc>
          <w:tcPr>
            <w:tcW w:w="588" w:type="pct"/>
            <w:tcBorders>
              <w:tl2br w:val="nil"/>
              <w:tr2bl w:val="nil"/>
            </w:tcBorders>
            <w:shd w:val="clear" w:color="auto" w:fill="FFFFFF"/>
            <w:tcMar>
              <w:top w:w="0" w:type="dxa"/>
              <w:left w:w="0" w:type="dxa"/>
              <w:bottom w:w="0" w:type="dxa"/>
              <w:right w:w="0" w:type="dxa"/>
            </w:tcMar>
            <w:vAlign w:val="center"/>
          </w:tcPr>
          <w:p w14:paraId="24752A4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15B8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BEBEBE" w:themeFill="background1" w:themeFillShade="BF"/>
            <w:tcMar>
              <w:top w:w="0" w:type="dxa"/>
              <w:left w:w="0" w:type="dxa"/>
              <w:bottom w:w="0" w:type="dxa"/>
              <w:right w:w="0" w:type="dxa"/>
            </w:tcMar>
            <w:vAlign w:val="center"/>
          </w:tcPr>
          <w:p w14:paraId="5D6FA3A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sz w:val="22"/>
                <w:szCs w:val="22"/>
                <w:lang w:val="en-US" w:eastAsia="zh-CN"/>
              </w:rPr>
              <w:t>Alcohol consumption</w:t>
            </w:r>
            <w:r>
              <w:rPr>
                <w:rFonts w:hint="default" w:ascii="Arial" w:hAnsi="Arial" w:eastAsia="宋体" w:cs="Arial"/>
                <w:b w:val="0"/>
                <w:bCs w:val="0"/>
                <w:i w:val="0"/>
                <w:color w:val="000000"/>
                <w:sz w:val="20"/>
                <w:szCs w:val="20"/>
                <w:u w:val="none"/>
                <w:lang w:val="en-US" w:eastAsia="zh-CN"/>
              </w:rPr>
              <w:t>, n(%)</w:t>
            </w:r>
          </w:p>
        </w:tc>
        <w:tc>
          <w:tcPr>
            <w:tcW w:w="1023" w:type="pct"/>
            <w:tcBorders>
              <w:tl2br w:val="nil"/>
              <w:tr2bl w:val="nil"/>
            </w:tcBorders>
            <w:shd w:val="clear" w:color="auto" w:fill="BEBEBE" w:themeFill="background1" w:themeFillShade="BF"/>
            <w:tcMar>
              <w:top w:w="0" w:type="dxa"/>
              <w:left w:w="0" w:type="dxa"/>
              <w:bottom w:w="0" w:type="dxa"/>
              <w:right w:w="0" w:type="dxa"/>
            </w:tcMar>
            <w:vAlign w:val="center"/>
          </w:tcPr>
          <w:p w14:paraId="22802E4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160" w:type="pct"/>
            <w:tcBorders>
              <w:tl2br w:val="nil"/>
              <w:tr2bl w:val="nil"/>
            </w:tcBorders>
            <w:shd w:val="clear" w:color="auto" w:fill="BEBEBE" w:themeFill="background1" w:themeFillShade="BF"/>
            <w:tcMar>
              <w:top w:w="0" w:type="dxa"/>
              <w:left w:w="0" w:type="dxa"/>
              <w:bottom w:w="0" w:type="dxa"/>
              <w:right w:w="0" w:type="dxa"/>
            </w:tcMar>
            <w:vAlign w:val="center"/>
          </w:tcPr>
          <w:p w14:paraId="63AFA0F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588" w:type="pct"/>
            <w:tcBorders>
              <w:tl2br w:val="nil"/>
              <w:tr2bl w:val="nil"/>
            </w:tcBorders>
            <w:shd w:val="clear" w:color="auto" w:fill="BEBEBE" w:themeFill="background1" w:themeFillShade="BF"/>
            <w:tcMar>
              <w:top w:w="0" w:type="dxa"/>
              <w:left w:w="0" w:type="dxa"/>
              <w:bottom w:w="0" w:type="dxa"/>
              <w:right w:w="0" w:type="dxa"/>
            </w:tcMar>
            <w:vAlign w:val="center"/>
          </w:tcPr>
          <w:p w14:paraId="1A41A88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&lt;0.001</w:t>
            </w:r>
            <w:r>
              <w:rPr>
                <w:rFonts w:hint="default" w:ascii="Arial" w:hAnsi="Arial" w:eastAsia="Arial" w:cs="Arial"/>
                <w:b w:val="0"/>
                <w:i w:val="0"/>
                <w:color w:val="000000"/>
                <w:sz w:val="21"/>
                <w:szCs w:val="21"/>
                <w:u w:val="none"/>
              </w:rPr>
              <w:t xml:space="preserve">  </w:t>
            </w:r>
          </w:p>
        </w:tc>
      </w:tr>
      <w:tr w14:paraId="48B65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20651A0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Never</w:t>
            </w:r>
          </w:p>
        </w:tc>
        <w:tc>
          <w:tcPr>
            <w:tcW w:w="1023" w:type="pct"/>
            <w:tcBorders>
              <w:tl2br w:val="nil"/>
              <w:tr2bl w:val="nil"/>
            </w:tcBorders>
            <w:shd w:val="clear" w:color="auto" w:fill="FFFFFF"/>
            <w:tcMar>
              <w:top w:w="0" w:type="dxa"/>
              <w:left w:w="0" w:type="dxa"/>
              <w:bottom w:w="0" w:type="dxa"/>
              <w:right w:w="0" w:type="dxa"/>
            </w:tcMar>
            <w:vAlign w:val="center"/>
          </w:tcPr>
          <w:p w14:paraId="3AEB5CB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9303 (59.9)  </w:t>
            </w:r>
          </w:p>
        </w:tc>
        <w:tc>
          <w:tcPr>
            <w:tcW w:w="1160" w:type="pct"/>
            <w:tcBorders>
              <w:tl2br w:val="nil"/>
              <w:tr2bl w:val="nil"/>
            </w:tcBorders>
            <w:shd w:val="clear" w:color="auto" w:fill="FFFFFF"/>
            <w:tcMar>
              <w:top w:w="0" w:type="dxa"/>
              <w:left w:w="0" w:type="dxa"/>
              <w:bottom w:w="0" w:type="dxa"/>
              <w:right w:w="0" w:type="dxa"/>
            </w:tcMar>
            <w:vAlign w:val="center"/>
          </w:tcPr>
          <w:p w14:paraId="665CFA5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9878 (97.4)  </w:t>
            </w:r>
          </w:p>
        </w:tc>
        <w:tc>
          <w:tcPr>
            <w:tcW w:w="588" w:type="pct"/>
            <w:tcBorders>
              <w:tl2br w:val="nil"/>
              <w:tr2bl w:val="nil"/>
            </w:tcBorders>
            <w:shd w:val="clear" w:color="auto" w:fill="FFFFFF"/>
            <w:tcMar>
              <w:top w:w="0" w:type="dxa"/>
              <w:left w:w="0" w:type="dxa"/>
              <w:bottom w:w="0" w:type="dxa"/>
              <w:right w:w="0" w:type="dxa"/>
            </w:tcMar>
            <w:vAlign w:val="center"/>
          </w:tcPr>
          <w:p w14:paraId="72CE07A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73FB3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382E3EA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rPr>
              <w:t>Occasionally</w:t>
            </w:r>
          </w:p>
        </w:tc>
        <w:tc>
          <w:tcPr>
            <w:tcW w:w="1023" w:type="pct"/>
            <w:tcBorders>
              <w:tl2br w:val="nil"/>
              <w:tr2bl w:val="nil"/>
            </w:tcBorders>
            <w:shd w:val="clear" w:color="auto" w:fill="FFFFFF"/>
            <w:tcMar>
              <w:top w:w="0" w:type="dxa"/>
              <w:left w:w="0" w:type="dxa"/>
              <w:bottom w:w="0" w:type="dxa"/>
              <w:right w:w="0" w:type="dxa"/>
            </w:tcMar>
            <w:vAlign w:val="center"/>
          </w:tcPr>
          <w:p w14:paraId="06FCC41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5131 (33.0)  </w:t>
            </w:r>
          </w:p>
        </w:tc>
        <w:tc>
          <w:tcPr>
            <w:tcW w:w="1160" w:type="pct"/>
            <w:tcBorders>
              <w:tl2br w:val="nil"/>
              <w:tr2bl w:val="nil"/>
            </w:tcBorders>
            <w:shd w:val="clear" w:color="auto" w:fill="FFFFFF"/>
            <w:tcMar>
              <w:top w:w="0" w:type="dxa"/>
              <w:left w:w="0" w:type="dxa"/>
              <w:bottom w:w="0" w:type="dxa"/>
              <w:right w:w="0" w:type="dxa"/>
            </w:tcMar>
            <w:vAlign w:val="center"/>
          </w:tcPr>
          <w:p w14:paraId="322732C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238 (2.</w:t>
            </w:r>
            <w:r>
              <w:rPr>
                <w:rFonts w:hint="eastAsia" w:ascii="Arial" w:hAnsi="Arial" w:eastAsia="宋体" w:cs="Arial"/>
                <w:b w:val="0"/>
                <w:i w:val="0"/>
                <w:color w:val="000000"/>
                <w:sz w:val="21"/>
                <w:szCs w:val="21"/>
                <w:u w:val="none"/>
                <w:lang w:val="en-US" w:eastAsia="zh-CN"/>
              </w:rPr>
              <w:t>4</w:t>
            </w:r>
            <w:r>
              <w:rPr>
                <w:rFonts w:hint="default" w:ascii="Arial" w:hAnsi="Arial" w:eastAsia="Arial" w:cs="Arial"/>
                <w:b w:val="0"/>
                <w:i w:val="0"/>
                <w:color w:val="000000"/>
                <w:sz w:val="21"/>
                <w:szCs w:val="21"/>
                <w:u w:val="none"/>
              </w:rPr>
              <w:t xml:space="preserve">)   </w:t>
            </w:r>
          </w:p>
        </w:tc>
        <w:tc>
          <w:tcPr>
            <w:tcW w:w="588" w:type="pct"/>
            <w:tcBorders>
              <w:tl2br w:val="nil"/>
              <w:tr2bl w:val="nil"/>
            </w:tcBorders>
            <w:shd w:val="clear" w:color="auto" w:fill="FFFFFF"/>
            <w:tcMar>
              <w:top w:w="0" w:type="dxa"/>
              <w:left w:w="0" w:type="dxa"/>
              <w:bottom w:w="0" w:type="dxa"/>
              <w:right w:w="0" w:type="dxa"/>
            </w:tcMar>
            <w:vAlign w:val="center"/>
          </w:tcPr>
          <w:p w14:paraId="5EDD5B4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5E00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2957A71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rPr>
              <w:t>Regular</w:t>
            </w:r>
          </w:p>
        </w:tc>
        <w:tc>
          <w:tcPr>
            <w:tcW w:w="1023" w:type="pct"/>
            <w:tcBorders>
              <w:tl2br w:val="nil"/>
              <w:tr2bl w:val="nil"/>
            </w:tcBorders>
            <w:shd w:val="clear" w:color="auto" w:fill="FFFFFF"/>
            <w:tcMar>
              <w:top w:w="0" w:type="dxa"/>
              <w:left w:w="0" w:type="dxa"/>
              <w:bottom w:w="0" w:type="dxa"/>
              <w:right w:w="0" w:type="dxa"/>
            </w:tcMar>
            <w:vAlign w:val="center"/>
          </w:tcPr>
          <w:p w14:paraId="6652B7B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1104 (7.1)  </w:t>
            </w:r>
          </w:p>
        </w:tc>
        <w:tc>
          <w:tcPr>
            <w:tcW w:w="1160" w:type="pct"/>
            <w:tcBorders>
              <w:tl2br w:val="nil"/>
              <w:tr2bl w:val="nil"/>
            </w:tcBorders>
            <w:shd w:val="clear" w:color="auto" w:fill="FFFFFF"/>
            <w:tcMar>
              <w:top w:w="0" w:type="dxa"/>
              <w:left w:w="0" w:type="dxa"/>
              <w:bottom w:w="0" w:type="dxa"/>
              <w:right w:w="0" w:type="dxa"/>
            </w:tcMar>
            <w:vAlign w:val="center"/>
          </w:tcPr>
          <w:p w14:paraId="52DFCB3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30 (0.3)   </w:t>
            </w:r>
          </w:p>
        </w:tc>
        <w:tc>
          <w:tcPr>
            <w:tcW w:w="588" w:type="pct"/>
            <w:tcBorders>
              <w:tl2br w:val="nil"/>
              <w:tr2bl w:val="nil"/>
            </w:tcBorders>
            <w:shd w:val="clear" w:color="auto" w:fill="FFFFFF"/>
            <w:tcMar>
              <w:top w:w="0" w:type="dxa"/>
              <w:left w:w="0" w:type="dxa"/>
              <w:bottom w:w="0" w:type="dxa"/>
              <w:right w:w="0" w:type="dxa"/>
            </w:tcMar>
            <w:vAlign w:val="center"/>
          </w:tcPr>
          <w:p w14:paraId="1188C9E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21C4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BEBEBE" w:themeFill="background1" w:themeFillShade="BF"/>
            <w:tcMar>
              <w:top w:w="0" w:type="dxa"/>
              <w:left w:w="0" w:type="dxa"/>
              <w:bottom w:w="0" w:type="dxa"/>
              <w:right w:w="0" w:type="dxa"/>
            </w:tcMar>
            <w:vAlign w:val="center"/>
          </w:tcPr>
          <w:p w14:paraId="7B9A846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Physical exercise, n(%)</w:t>
            </w:r>
          </w:p>
        </w:tc>
        <w:tc>
          <w:tcPr>
            <w:tcW w:w="1023" w:type="pct"/>
            <w:tcBorders>
              <w:tl2br w:val="nil"/>
              <w:tr2bl w:val="nil"/>
            </w:tcBorders>
            <w:shd w:val="clear" w:color="auto" w:fill="BEBEBE" w:themeFill="background1" w:themeFillShade="BF"/>
            <w:tcMar>
              <w:top w:w="0" w:type="dxa"/>
              <w:left w:w="0" w:type="dxa"/>
              <w:bottom w:w="0" w:type="dxa"/>
              <w:right w:w="0" w:type="dxa"/>
            </w:tcMar>
            <w:vAlign w:val="center"/>
          </w:tcPr>
          <w:p w14:paraId="065E2DF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160" w:type="pct"/>
            <w:tcBorders>
              <w:tl2br w:val="nil"/>
              <w:tr2bl w:val="nil"/>
            </w:tcBorders>
            <w:shd w:val="clear" w:color="auto" w:fill="BEBEBE" w:themeFill="background1" w:themeFillShade="BF"/>
            <w:tcMar>
              <w:top w:w="0" w:type="dxa"/>
              <w:left w:w="0" w:type="dxa"/>
              <w:bottom w:w="0" w:type="dxa"/>
              <w:right w:w="0" w:type="dxa"/>
            </w:tcMar>
            <w:vAlign w:val="center"/>
          </w:tcPr>
          <w:p w14:paraId="3314F69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588" w:type="pct"/>
            <w:tcBorders>
              <w:tl2br w:val="nil"/>
              <w:tr2bl w:val="nil"/>
            </w:tcBorders>
            <w:shd w:val="clear" w:color="auto" w:fill="BEBEBE" w:themeFill="background1" w:themeFillShade="BF"/>
            <w:tcMar>
              <w:top w:w="0" w:type="dxa"/>
              <w:left w:w="0" w:type="dxa"/>
              <w:bottom w:w="0" w:type="dxa"/>
              <w:right w:w="0" w:type="dxa"/>
            </w:tcMar>
            <w:vAlign w:val="center"/>
          </w:tcPr>
          <w:p w14:paraId="6A8624D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0BCD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001C552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Never</w:t>
            </w:r>
          </w:p>
        </w:tc>
        <w:tc>
          <w:tcPr>
            <w:tcW w:w="1023" w:type="pct"/>
            <w:tcBorders>
              <w:tl2br w:val="nil"/>
              <w:tr2bl w:val="nil"/>
            </w:tcBorders>
            <w:shd w:val="clear" w:color="auto" w:fill="FFFFFF"/>
            <w:tcMar>
              <w:top w:w="0" w:type="dxa"/>
              <w:left w:w="0" w:type="dxa"/>
              <w:bottom w:w="0" w:type="dxa"/>
              <w:right w:w="0" w:type="dxa"/>
            </w:tcMar>
            <w:vAlign w:val="center"/>
          </w:tcPr>
          <w:p w14:paraId="215A5CB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1415 (9.1)  </w:t>
            </w:r>
          </w:p>
        </w:tc>
        <w:tc>
          <w:tcPr>
            <w:tcW w:w="1160" w:type="pct"/>
            <w:tcBorders>
              <w:tl2br w:val="nil"/>
              <w:tr2bl w:val="nil"/>
            </w:tcBorders>
            <w:shd w:val="clear" w:color="auto" w:fill="FFFFFF"/>
            <w:tcMar>
              <w:top w:w="0" w:type="dxa"/>
              <w:left w:w="0" w:type="dxa"/>
              <w:bottom w:w="0" w:type="dxa"/>
              <w:right w:w="0" w:type="dxa"/>
            </w:tcMar>
            <w:vAlign w:val="center"/>
          </w:tcPr>
          <w:p w14:paraId="4E137BB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915 (9.0)   </w:t>
            </w:r>
          </w:p>
        </w:tc>
        <w:tc>
          <w:tcPr>
            <w:tcW w:w="588" w:type="pct"/>
            <w:tcBorders>
              <w:tl2br w:val="nil"/>
              <w:tr2bl w:val="nil"/>
            </w:tcBorders>
            <w:shd w:val="clear" w:color="auto" w:fill="FFFFFF"/>
            <w:tcMar>
              <w:top w:w="0" w:type="dxa"/>
              <w:left w:w="0" w:type="dxa"/>
              <w:bottom w:w="0" w:type="dxa"/>
              <w:right w:w="0" w:type="dxa"/>
            </w:tcMar>
            <w:vAlign w:val="center"/>
          </w:tcPr>
          <w:p w14:paraId="49C18CD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1A02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bottom w:val="nil"/>
            </w:tcBorders>
            <w:shd w:val="clear" w:color="auto" w:fill="FFFFFF"/>
            <w:tcMar>
              <w:top w:w="0" w:type="dxa"/>
              <w:left w:w="0" w:type="dxa"/>
              <w:bottom w:w="0" w:type="dxa"/>
              <w:right w:w="0" w:type="dxa"/>
            </w:tcMar>
            <w:vAlign w:val="center"/>
          </w:tcPr>
          <w:p w14:paraId="6EB8595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rPr>
              <w:t>Occasionally</w:t>
            </w:r>
          </w:p>
        </w:tc>
        <w:tc>
          <w:tcPr>
            <w:tcW w:w="1023" w:type="pct"/>
            <w:tcBorders>
              <w:bottom w:val="nil"/>
            </w:tcBorders>
            <w:shd w:val="clear" w:color="auto" w:fill="FFFFFF"/>
            <w:tcMar>
              <w:top w:w="0" w:type="dxa"/>
              <w:left w:w="0" w:type="dxa"/>
              <w:bottom w:w="0" w:type="dxa"/>
              <w:right w:w="0" w:type="dxa"/>
            </w:tcMar>
            <w:vAlign w:val="center"/>
          </w:tcPr>
          <w:p w14:paraId="2CECA6B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6777 (43.6)  </w:t>
            </w:r>
          </w:p>
        </w:tc>
        <w:tc>
          <w:tcPr>
            <w:tcW w:w="1160" w:type="pct"/>
            <w:tcBorders>
              <w:bottom w:val="nil"/>
            </w:tcBorders>
            <w:shd w:val="clear" w:color="auto" w:fill="FFFFFF"/>
            <w:tcMar>
              <w:top w:w="0" w:type="dxa"/>
              <w:left w:w="0" w:type="dxa"/>
              <w:bottom w:w="0" w:type="dxa"/>
              <w:right w:w="0" w:type="dxa"/>
            </w:tcMar>
            <w:vAlign w:val="center"/>
          </w:tcPr>
          <w:p w14:paraId="4DE9E6A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4143 (40.8)  </w:t>
            </w:r>
          </w:p>
        </w:tc>
        <w:tc>
          <w:tcPr>
            <w:tcW w:w="588" w:type="pct"/>
            <w:tcBorders>
              <w:bottom w:val="nil"/>
            </w:tcBorders>
            <w:shd w:val="clear" w:color="auto" w:fill="FFFFFF"/>
            <w:tcMar>
              <w:top w:w="0" w:type="dxa"/>
              <w:left w:w="0" w:type="dxa"/>
              <w:bottom w:w="0" w:type="dxa"/>
              <w:right w:w="0" w:type="dxa"/>
            </w:tcMar>
            <w:vAlign w:val="center"/>
          </w:tcPr>
          <w:p w14:paraId="39FC8B1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6FB6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op w:val="nil"/>
            </w:tcBorders>
            <w:shd w:val="clear" w:color="auto" w:fill="FFFFFF"/>
            <w:tcMar>
              <w:top w:w="0" w:type="dxa"/>
              <w:left w:w="0" w:type="dxa"/>
              <w:bottom w:w="0" w:type="dxa"/>
              <w:right w:w="0" w:type="dxa"/>
            </w:tcMar>
            <w:vAlign w:val="center"/>
          </w:tcPr>
          <w:p w14:paraId="46923EB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rPr>
              <w:t>Regular</w:t>
            </w:r>
          </w:p>
        </w:tc>
        <w:tc>
          <w:tcPr>
            <w:tcW w:w="1023" w:type="pct"/>
            <w:tcBorders>
              <w:top w:val="nil"/>
            </w:tcBorders>
            <w:shd w:val="clear" w:color="auto" w:fill="FFFFFF"/>
            <w:tcMar>
              <w:top w:w="0" w:type="dxa"/>
              <w:left w:w="0" w:type="dxa"/>
              <w:bottom w:w="0" w:type="dxa"/>
              <w:right w:w="0" w:type="dxa"/>
            </w:tcMar>
            <w:vAlign w:val="center"/>
          </w:tcPr>
          <w:p w14:paraId="6ED7338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7346 (47.3)  </w:t>
            </w:r>
          </w:p>
        </w:tc>
        <w:tc>
          <w:tcPr>
            <w:tcW w:w="1160" w:type="pct"/>
            <w:tcBorders>
              <w:top w:val="nil"/>
            </w:tcBorders>
            <w:shd w:val="clear" w:color="auto" w:fill="FFFFFF"/>
            <w:tcMar>
              <w:top w:w="0" w:type="dxa"/>
              <w:left w:w="0" w:type="dxa"/>
              <w:bottom w:w="0" w:type="dxa"/>
              <w:right w:w="0" w:type="dxa"/>
            </w:tcMar>
            <w:vAlign w:val="center"/>
          </w:tcPr>
          <w:p w14:paraId="1E61A83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5088 (50.1)  </w:t>
            </w:r>
          </w:p>
        </w:tc>
        <w:tc>
          <w:tcPr>
            <w:tcW w:w="588" w:type="pct"/>
            <w:tcBorders>
              <w:top w:val="nil"/>
            </w:tcBorders>
            <w:shd w:val="clear" w:color="auto" w:fill="FFFFFF"/>
            <w:tcMar>
              <w:top w:w="0" w:type="dxa"/>
              <w:left w:w="0" w:type="dxa"/>
              <w:bottom w:w="0" w:type="dxa"/>
              <w:right w:w="0" w:type="dxa"/>
            </w:tcMar>
            <w:vAlign w:val="center"/>
          </w:tcPr>
          <w:p w14:paraId="457E3AF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311E3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454DB21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b w:val="0"/>
                <w:bCs w:val="0"/>
                <w:sz w:val="20"/>
                <w:szCs w:val="20"/>
              </w:rPr>
              <w:t>High‐salt</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diet,</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n(%)</w:t>
            </w:r>
          </w:p>
        </w:tc>
        <w:tc>
          <w:tcPr>
            <w:tcW w:w="1023" w:type="pct"/>
            <w:tcBorders>
              <w:tl2br w:val="nil"/>
              <w:tr2bl w:val="nil"/>
            </w:tcBorders>
            <w:shd w:val="clear" w:color="auto" w:fill="FFFFFF"/>
            <w:tcMar>
              <w:top w:w="0" w:type="dxa"/>
              <w:left w:w="0" w:type="dxa"/>
              <w:bottom w:w="0" w:type="dxa"/>
              <w:right w:w="0" w:type="dxa"/>
            </w:tcMar>
            <w:vAlign w:val="center"/>
          </w:tcPr>
          <w:p w14:paraId="4077F78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4181 (26.9)  </w:t>
            </w:r>
          </w:p>
        </w:tc>
        <w:tc>
          <w:tcPr>
            <w:tcW w:w="1160" w:type="pct"/>
            <w:tcBorders>
              <w:tl2br w:val="nil"/>
              <w:tr2bl w:val="nil"/>
            </w:tcBorders>
            <w:shd w:val="clear" w:color="auto" w:fill="FFFFFF"/>
            <w:tcMar>
              <w:top w:w="0" w:type="dxa"/>
              <w:left w:w="0" w:type="dxa"/>
              <w:bottom w:w="0" w:type="dxa"/>
              <w:right w:w="0" w:type="dxa"/>
            </w:tcMar>
            <w:vAlign w:val="center"/>
          </w:tcPr>
          <w:p w14:paraId="4A8E17D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1671 (16.5)  </w:t>
            </w:r>
          </w:p>
        </w:tc>
        <w:tc>
          <w:tcPr>
            <w:tcW w:w="588" w:type="pct"/>
            <w:tcBorders>
              <w:tl2br w:val="nil"/>
              <w:tr2bl w:val="nil"/>
            </w:tcBorders>
            <w:shd w:val="clear" w:color="auto" w:fill="FFFFFF"/>
            <w:tcMar>
              <w:top w:w="0" w:type="dxa"/>
              <w:left w:w="0" w:type="dxa"/>
              <w:bottom w:w="0" w:type="dxa"/>
              <w:right w:w="0" w:type="dxa"/>
            </w:tcMar>
            <w:vAlign w:val="center"/>
          </w:tcPr>
          <w:p w14:paraId="351DF1C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1409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4E4D113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b w:val="0"/>
                <w:bCs w:val="0"/>
                <w:sz w:val="20"/>
                <w:szCs w:val="20"/>
              </w:rPr>
              <w:t>High‐</w:t>
            </w:r>
            <w:r>
              <w:rPr>
                <w:rFonts w:hint="default" w:ascii="Arial" w:hAnsi="Arial" w:eastAsia="宋体" w:cs="Arial"/>
                <w:b w:val="0"/>
                <w:bCs w:val="0"/>
                <w:sz w:val="20"/>
                <w:szCs w:val="20"/>
                <w:lang w:val="en-US" w:eastAsia="zh-CN"/>
              </w:rPr>
              <w:t xml:space="preserve">fat </w:t>
            </w:r>
            <w:r>
              <w:rPr>
                <w:rFonts w:hint="default" w:ascii="Arial" w:hAnsi="Arial" w:cs="Arial"/>
                <w:b w:val="0"/>
                <w:bCs w:val="0"/>
                <w:sz w:val="20"/>
                <w:szCs w:val="20"/>
              </w:rPr>
              <w:t>diet,</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n(%)</w:t>
            </w:r>
          </w:p>
        </w:tc>
        <w:tc>
          <w:tcPr>
            <w:tcW w:w="1023" w:type="pct"/>
            <w:tcBorders>
              <w:tl2br w:val="nil"/>
              <w:tr2bl w:val="nil"/>
            </w:tcBorders>
            <w:shd w:val="clear" w:color="auto" w:fill="FFFFFF"/>
            <w:tcMar>
              <w:top w:w="0" w:type="dxa"/>
              <w:left w:w="0" w:type="dxa"/>
              <w:bottom w:w="0" w:type="dxa"/>
              <w:right w:w="0" w:type="dxa"/>
            </w:tcMar>
            <w:vAlign w:val="center"/>
          </w:tcPr>
          <w:p w14:paraId="1256480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3538 (22.8)  </w:t>
            </w:r>
          </w:p>
        </w:tc>
        <w:tc>
          <w:tcPr>
            <w:tcW w:w="1160" w:type="pct"/>
            <w:tcBorders>
              <w:tl2br w:val="nil"/>
              <w:tr2bl w:val="nil"/>
            </w:tcBorders>
            <w:shd w:val="clear" w:color="auto" w:fill="FFFFFF"/>
            <w:tcMar>
              <w:top w:w="0" w:type="dxa"/>
              <w:left w:w="0" w:type="dxa"/>
              <w:bottom w:w="0" w:type="dxa"/>
              <w:right w:w="0" w:type="dxa"/>
            </w:tcMar>
            <w:vAlign w:val="center"/>
          </w:tcPr>
          <w:p w14:paraId="0F07164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1439 (14.2)  </w:t>
            </w:r>
          </w:p>
        </w:tc>
        <w:tc>
          <w:tcPr>
            <w:tcW w:w="588" w:type="pct"/>
            <w:tcBorders>
              <w:tl2br w:val="nil"/>
              <w:tr2bl w:val="nil"/>
            </w:tcBorders>
            <w:shd w:val="clear" w:color="auto" w:fill="FFFFFF"/>
            <w:tcMar>
              <w:top w:w="0" w:type="dxa"/>
              <w:left w:w="0" w:type="dxa"/>
              <w:bottom w:w="0" w:type="dxa"/>
              <w:right w:w="0" w:type="dxa"/>
            </w:tcMar>
            <w:vAlign w:val="center"/>
          </w:tcPr>
          <w:p w14:paraId="497FD8D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0C75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bottom w:val="nil"/>
            </w:tcBorders>
            <w:shd w:val="clear" w:color="auto" w:fill="FFFFFF"/>
            <w:tcMar>
              <w:top w:w="0" w:type="dxa"/>
              <w:left w:w="0" w:type="dxa"/>
              <w:bottom w:w="0" w:type="dxa"/>
              <w:right w:w="0" w:type="dxa"/>
            </w:tcMar>
            <w:vAlign w:val="center"/>
          </w:tcPr>
          <w:p w14:paraId="4D76309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b w:val="0"/>
                <w:bCs w:val="0"/>
                <w:sz w:val="20"/>
                <w:szCs w:val="20"/>
              </w:rPr>
              <w:t>High‐</w:t>
            </w:r>
            <w:r>
              <w:rPr>
                <w:rFonts w:hint="default" w:ascii="Arial" w:hAnsi="Arial" w:eastAsia="宋体" w:cs="Arial"/>
                <w:b w:val="0"/>
                <w:bCs w:val="0"/>
                <w:sz w:val="20"/>
                <w:szCs w:val="20"/>
                <w:lang w:val="en-US" w:eastAsia="zh-CN"/>
              </w:rPr>
              <w:t xml:space="preserve">sugar </w:t>
            </w:r>
            <w:r>
              <w:rPr>
                <w:rFonts w:hint="default" w:ascii="Arial" w:hAnsi="Arial" w:cs="Arial"/>
                <w:b w:val="0"/>
                <w:bCs w:val="0"/>
                <w:sz w:val="20"/>
                <w:szCs w:val="20"/>
              </w:rPr>
              <w:t>diet,</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n(%)</w:t>
            </w:r>
          </w:p>
        </w:tc>
        <w:tc>
          <w:tcPr>
            <w:tcW w:w="1023" w:type="pct"/>
            <w:tcBorders>
              <w:bottom w:val="nil"/>
            </w:tcBorders>
            <w:shd w:val="clear" w:color="auto" w:fill="FFFFFF"/>
            <w:tcMar>
              <w:top w:w="0" w:type="dxa"/>
              <w:left w:w="0" w:type="dxa"/>
              <w:bottom w:w="0" w:type="dxa"/>
              <w:right w:w="0" w:type="dxa"/>
            </w:tcMar>
            <w:vAlign w:val="center"/>
          </w:tcPr>
          <w:p w14:paraId="0E45273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3058 (19.7)  </w:t>
            </w:r>
          </w:p>
        </w:tc>
        <w:tc>
          <w:tcPr>
            <w:tcW w:w="1160" w:type="pct"/>
            <w:tcBorders>
              <w:bottom w:val="nil"/>
            </w:tcBorders>
            <w:shd w:val="clear" w:color="auto" w:fill="FFFFFF"/>
            <w:tcMar>
              <w:top w:w="0" w:type="dxa"/>
              <w:left w:w="0" w:type="dxa"/>
              <w:bottom w:w="0" w:type="dxa"/>
              <w:right w:w="0" w:type="dxa"/>
            </w:tcMar>
            <w:vAlign w:val="center"/>
          </w:tcPr>
          <w:p w14:paraId="22E224F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2117 (20.9)  </w:t>
            </w:r>
          </w:p>
        </w:tc>
        <w:tc>
          <w:tcPr>
            <w:tcW w:w="588" w:type="pct"/>
            <w:tcBorders>
              <w:bottom w:val="nil"/>
            </w:tcBorders>
            <w:shd w:val="clear" w:color="auto" w:fill="FFFFFF"/>
            <w:tcMar>
              <w:top w:w="0" w:type="dxa"/>
              <w:left w:w="0" w:type="dxa"/>
              <w:bottom w:w="0" w:type="dxa"/>
              <w:right w:w="0" w:type="dxa"/>
            </w:tcMar>
            <w:vAlign w:val="center"/>
          </w:tcPr>
          <w:p w14:paraId="47579B8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0.022  </w:t>
            </w:r>
          </w:p>
        </w:tc>
      </w:tr>
      <w:tr w14:paraId="72B0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op w:val="nil"/>
            </w:tcBorders>
            <w:shd w:val="clear" w:color="auto" w:fill="FFFFFF"/>
            <w:tcMar>
              <w:top w:w="0" w:type="dxa"/>
              <w:left w:w="0" w:type="dxa"/>
              <w:bottom w:w="0" w:type="dxa"/>
              <w:right w:w="0" w:type="dxa"/>
            </w:tcMar>
            <w:vAlign w:val="center"/>
          </w:tcPr>
          <w:p w14:paraId="20B370E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b w:val="0"/>
                <w:bCs w:val="0"/>
                <w:sz w:val="20"/>
                <w:szCs w:val="20"/>
              </w:rPr>
              <w:t>Hypertension,</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n(%)</w:t>
            </w:r>
          </w:p>
        </w:tc>
        <w:tc>
          <w:tcPr>
            <w:tcW w:w="1023" w:type="pct"/>
            <w:tcBorders>
              <w:top w:val="nil"/>
            </w:tcBorders>
            <w:shd w:val="clear" w:color="auto" w:fill="FFFFFF"/>
            <w:tcMar>
              <w:top w:w="0" w:type="dxa"/>
              <w:left w:w="0" w:type="dxa"/>
              <w:bottom w:w="0" w:type="dxa"/>
              <w:right w:w="0" w:type="dxa"/>
            </w:tcMar>
            <w:vAlign w:val="center"/>
          </w:tcPr>
          <w:p w14:paraId="48EDFB3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4739 (30.5)  </w:t>
            </w:r>
          </w:p>
        </w:tc>
        <w:tc>
          <w:tcPr>
            <w:tcW w:w="1160" w:type="pct"/>
            <w:tcBorders>
              <w:top w:val="nil"/>
            </w:tcBorders>
            <w:shd w:val="clear" w:color="auto" w:fill="FFFFFF"/>
            <w:tcMar>
              <w:top w:w="0" w:type="dxa"/>
              <w:left w:w="0" w:type="dxa"/>
              <w:bottom w:w="0" w:type="dxa"/>
              <w:right w:w="0" w:type="dxa"/>
            </w:tcMar>
            <w:vAlign w:val="center"/>
          </w:tcPr>
          <w:p w14:paraId="6558885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2295 (22.6)  </w:t>
            </w:r>
          </w:p>
        </w:tc>
        <w:tc>
          <w:tcPr>
            <w:tcW w:w="588" w:type="pct"/>
            <w:tcBorders>
              <w:top w:val="nil"/>
            </w:tcBorders>
            <w:shd w:val="clear" w:color="auto" w:fill="FFFFFF"/>
            <w:tcMar>
              <w:top w:w="0" w:type="dxa"/>
              <w:left w:w="0" w:type="dxa"/>
              <w:bottom w:w="0" w:type="dxa"/>
              <w:right w:w="0" w:type="dxa"/>
            </w:tcMar>
            <w:vAlign w:val="center"/>
          </w:tcPr>
          <w:p w14:paraId="6123ACB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281C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29E5826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b w:val="0"/>
                <w:bCs w:val="0"/>
                <w:sz w:val="20"/>
                <w:szCs w:val="20"/>
              </w:rPr>
              <w:t>Diabetes,</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n(%)</w:t>
            </w:r>
          </w:p>
        </w:tc>
        <w:tc>
          <w:tcPr>
            <w:tcW w:w="1023" w:type="pct"/>
            <w:tcBorders>
              <w:tl2br w:val="nil"/>
              <w:tr2bl w:val="nil"/>
            </w:tcBorders>
            <w:shd w:val="clear" w:color="auto" w:fill="FFFFFF"/>
            <w:tcMar>
              <w:top w:w="0" w:type="dxa"/>
              <w:left w:w="0" w:type="dxa"/>
              <w:bottom w:w="0" w:type="dxa"/>
              <w:right w:w="0" w:type="dxa"/>
            </w:tcMar>
            <w:vAlign w:val="center"/>
          </w:tcPr>
          <w:p w14:paraId="1349CFE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1305 (8.4)  </w:t>
            </w:r>
          </w:p>
        </w:tc>
        <w:tc>
          <w:tcPr>
            <w:tcW w:w="1160" w:type="pct"/>
            <w:tcBorders>
              <w:tl2br w:val="nil"/>
              <w:tr2bl w:val="nil"/>
            </w:tcBorders>
            <w:shd w:val="clear" w:color="auto" w:fill="FFFFFF"/>
            <w:tcMar>
              <w:top w:w="0" w:type="dxa"/>
              <w:left w:w="0" w:type="dxa"/>
              <w:bottom w:w="0" w:type="dxa"/>
              <w:right w:w="0" w:type="dxa"/>
            </w:tcMar>
            <w:vAlign w:val="center"/>
          </w:tcPr>
          <w:p w14:paraId="733315D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536 (5.</w:t>
            </w:r>
            <w:r>
              <w:rPr>
                <w:rFonts w:hint="eastAsia" w:ascii="Arial" w:hAnsi="Arial" w:eastAsia="宋体" w:cs="Arial"/>
                <w:b w:val="0"/>
                <w:i w:val="0"/>
                <w:color w:val="000000"/>
                <w:sz w:val="21"/>
                <w:szCs w:val="21"/>
                <w:u w:val="none"/>
                <w:lang w:val="en-US" w:eastAsia="zh-CN"/>
              </w:rPr>
              <w:t>3</w:t>
            </w:r>
            <w:r>
              <w:rPr>
                <w:rFonts w:hint="default" w:ascii="Arial" w:hAnsi="Arial" w:eastAsia="Arial" w:cs="Arial"/>
                <w:b w:val="0"/>
                <w:i w:val="0"/>
                <w:color w:val="000000"/>
                <w:sz w:val="21"/>
                <w:szCs w:val="21"/>
                <w:u w:val="none"/>
              </w:rPr>
              <w:t xml:space="preserve">)   </w:t>
            </w:r>
          </w:p>
        </w:tc>
        <w:tc>
          <w:tcPr>
            <w:tcW w:w="588" w:type="pct"/>
            <w:tcBorders>
              <w:tl2br w:val="nil"/>
              <w:tr2bl w:val="nil"/>
            </w:tcBorders>
            <w:shd w:val="clear" w:color="auto" w:fill="FFFFFF"/>
            <w:tcMar>
              <w:top w:w="0" w:type="dxa"/>
              <w:left w:w="0" w:type="dxa"/>
              <w:bottom w:w="0" w:type="dxa"/>
              <w:right w:w="0" w:type="dxa"/>
            </w:tcMar>
            <w:vAlign w:val="center"/>
          </w:tcPr>
          <w:p w14:paraId="6B80DBC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5909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bottom w:val="single" w:color="auto" w:sz="12" w:space="0"/>
            </w:tcBorders>
            <w:shd w:val="clear" w:color="auto" w:fill="FFFFFF"/>
            <w:tcMar>
              <w:top w:w="0" w:type="dxa"/>
              <w:left w:w="0" w:type="dxa"/>
              <w:bottom w:w="0" w:type="dxa"/>
              <w:right w:w="0" w:type="dxa"/>
            </w:tcMar>
            <w:vAlign w:val="center"/>
          </w:tcPr>
          <w:p w14:paraId="66C0255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b w:val="0"/>
                <w:bCs w:val="0"/>
                <w:sz w:val="20"/>
                <w:szCs w:val="20"/>
              </w:rPr>
              <w:t>Hyperuricemia</w:t>
            </w:r>
            <w:r>
              <w:rPr>
                <w:rFonts w:hint="default" w:ascii="Arial" w:hAnsi="Arial" w:eastAsia="宋体" w:cs="Arial"/>
                <w:b w:val="0"/>
                <w:bCs w:val="0"/>
                <w:sz w:val="20"/>
                <w:szCs w:val="20"/>
                <w:lang w:val="en-US" w:eastAsia="zh-CN"/>
              </w:rPr>
              <w:t>, n(%)</w:t>
            </w:r>
          </w:p>
        </w:tc>
        <w:tc>
          <w:tcPr>
            <w:tcW w:w="1023" w:type="pct"/>
            <w:tcBorders>
              <w:bottom w:val="single" w:color="auto" w:sz="12" w:space="0"/>
            </w:tcBorders>
            <w:shd w:val="clear" w:color="auto" w:fill="FFFFFF"/>
            <w:tcMar>
              <w:top w:w="0" w:type="dxa"/>
              <w:left w:w="0" w:type="dxa"/>
              <w:bottom w:w="0" w:type="dxa"/>
              <w:right w:w="0" w:type="dxa"/>
            </w:tcMar>
            <w:vAlign w:val="center"/>
          </w:tcPr>
          <w:p w14:paraId="778E884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2867 (18.5)  </w:t>
            </w:r>
          </w:p>
        </w:tc>
        <w:tc>
          <w:tcPr>
            <w:tcW w:w="1160" w:type="pct"/>
            <w:tcBorders>
              <w:bottom w:val="single" w:color="auto" w:sz="12" w:space="0"/>
            </w:tcBorders>
            <w:shd w:val="clear" w:color="auto" w:fill="FFFFFF"/>
            <w:tcMar>
              <w:top w:w="0" w:type="dxa"/>
              <w:left w:w="0" w:type="dxa"/>
              <w:bottom w:w="0" w:type="dxa"/>
              <w:right w:w="0" w:type="dxa"/>
            </w:tcMar>
            <w:vAlign w:val="center"/>
          </w:tcPr>
          <w:p w14:paraId="42E0B08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140 (1.</w:t>
            </w:r>
            <w:r>
              <w:rPr>
                <w:rFonts w:hint="eastAsia" w:ascii="Arial" w:hAnsi="Arial" w:eastAsia="宋体" w:cs="Arial"/>
                <w:b w:val="0"/>
                <w:i w:val="0"/>
                <w:color w:val="000000"/>
                <w:sz w:val="21"/>
                <w:szCs w:val="21"/>
                <w:u w:val="none"/>
                <w:lang w:val="en-US" w:eastAsia="zh-CN"/>
              </w:rPr>
              <w:t>4</w:t>
            </w:r>
            <w:r>
              <w:rPr>
                <w:rFonts w:hint="default" w:ascii="Arial" w:hAnsi="Arial" w:eastAsia="Arial" w:cs="Arial"/>
                <w:b w:val="0"/>
                <w:i w:val="0"/>
                <w:color w:val="000000"/>
                <w:sz w:val="21"/>
                <w:szCs w:val="21"/>
                <w:u w:val="none"/>
              </w:rPr>
              <w:t xml:space="preserve">)   </w:t>
            </w:r>
          </w:p>
        </w:tc>
        <w:tc>
          <w:tcPr>
            <w:tcW w:w="588" w:type="pct"/>
            <w:tcBorders>
              <w:bottom w:val="single" w:color="auto" w:sz="12" w:space="0"/>
            </w:tcBorders>
            <w:shd w:val="clear" w:color="auto" w:fill="FFFFFF"/>
            <w:tcMar>
              <w:top w:w="0" w:type="dxa"/>
              <w:left w:w="0" w:type="dxa"/>
              <w:bottom w:w="0" w:type="dxa"/>
              <w:right w:w="0" w:type="dxa"/>
            </w:tcMar>
            <w:vAlign w:val="center"/>
          </w:tcPr>
          <w:p w14:paraId="477B225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&lt;0.001</w:t>
            </w:r>
            <w:r>
              <w:rPr>
                <w:rFonts w:hint="default" w:ascii="Arial" w:hAnsi="Arial" w:eastAsia="Arial" w:cs="Arial"/>
                <w:b w:val="0"/>
                <w:i w:val="0"/>
                <w:color w:val="000000"/>
                <w:sz w:val="21"/>
                <w:szCs w:val="21"/>
                <w:u w:val="none"/>
              </w:rPr>
              <w:t xml:space="preserve">  </w:t>
            </w:r>
          </w:p>
        </w:tc>
      </w:tr>
      <w:tr w14:paraId="2814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op w:val="single" w:color="auto" w:sz="12" w:space="0"/>
              <w:tl2br w:val="nil"/>
              <w:tr2bl w:val="nil"/>
            </w:tcBorders>
            <w:shd w:val="clear" w:color="auto" w:fill="FFFFFF"/>
            <w:tcMar>
              <w:top w:w="0" w:type="dxa"/>
              <w:left w:w="0" w:type="dxa"/>
              <w:bottom w:w="0" w:type="dxa"/>
              <w:right w:w="0" w:type="dxa"/>
            </w:tcMar>
            <w:vAlign w:val="center"/>
          </w:tcPr>
          <w:p w14:paraId="2DDA6A7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宋体" w:cs="Arial"/>
                <w:b w:val="0"/>
                <w:bCs w:val="0"/>
                <w:sz w:val="20"/>
                <w:szCs w:val="20"/>
                <w:lang w:val="en-US" w:eastAsia="zh-CN"/>
              </w:rPr>
              <w:t>D</w:t>
            </w:r>
            <w:r>
              <w:rPr>
                <w:rFonts w:hint="default" w:ascii="Arial" w:hAnsi="Arial" w:cs="Arial"/>
                <w:b w:val="0"/>
                <w:bCs w:val="0"/>
                <w:sz w:val="20"/>
                <w:szCs w:val="20"/>
              </w:rPr>
              <w:t>yslipidemia</w:t>
            </w:r>
            <w:r>
              <w:rPr>
                <w:rFonts w:hint="default" w:ascii="Arial" w:hAnsi="Arial" w:eastAsia="宋体" w:cs="Arial"/>
                <w:b w:val="0"/>
                <w:bCs w:val="0"/>
                <w:sz w:val="20"/>
                <w:szCs w:val="20"/>
                <w:lang w:val="en-US" w:eastAsia="zh-CN"/>
              </w:rPr>
              <w:t>, n(%)</w:t>
            </w:r>
          </w:p>
        </w:tc>
        <w:tc>
          <w:tcPr>
            <w:tcW w:w="1023" w:type="pct"/>
            <w:tcBorders>
              <w:top w:val="single" w:color="auto" w:sz="12" w:space="0"/>
              <w:tl2br w:val="nil"/>
              <w:tr2bl w:val="nil"/>
            </w:tcBorders>
            <w:shd w:val="clear" w:color="auto" w:fill="FFFFFF"/>
            <w:tcMar>
              <w:top w:w="0" w:type="dxa"/>
              <w:left w:w="0" w:type="dxa"/>
              <w:bottom w:w="0" w:type="dxa"/>
              <w:right w:w="0" w:type="dxa"/>
            </w:tcMar>
            <w:vAlign w:val="center"/>
          </w:tcPr>
          <w:p w14:paraId="06CC29B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6734 (43.3)  </w:t>
            </w:r>
          </w:p>
        </w:tc>
        <w:tc>
          <w:tcPr>
            <w:tcW w:w="1160" w:type="pct"/>
            <w:tcBorders>
              <w:top w:val="single" w:color="auto" w:sz="12" w:space="0"/>
              <w:tl2br w:val="nil"/>
              <w:tr2bl w:val="nil"/>
            </w:tcBorders>
            <w:shd w:val="clear" w:color="auto" w:fill="FFFFFF"/>
            <w:tcMar>
              <w:top w:w="0" w:type="dxa"/>
              <w:left w:w="0" w:type="dxa"/>
              <w:bottom w:w="0" w:type="dxa"/>
              <w:right w:w="0" w:type="dxa"/>
            </w:tcMar>
            <w:vAlign w:val="center"/>
          </w:tcPr>
          <w:p w14:paraId="313BD90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2578 (25.4)  </w:t>
            </w:r>
          </w:p>
        </w:tc>
        <w:tc>
          <w:tcPr>
            <w:tcW w:w="588" w:type="pct"/>
            <w:tcBorders>
              <w:top w:val="single" w:color="auto" w:sz="12" w:space="0"/>
              <w:tl2br w:val="nil"/>
              <w:tr2bl w:val="nil"/>
            </w:tcBorders>
            <w:shd w:val="clear" w:color="auto" w:fill="FFFFFF"/>
            <w:tcMar>
              <w:top w:w="0" w:type="dxa"/>
              <w:left w:w="0" w:type="dxa"/>
              <w:bottom w:w="0" w:type="dxa"/>
              <w:right w:w="0" w:type="dxa"/>
            </w:tcMar>
            <w:vAlign w:val="center"/>
          </w:tcPr>
          <w:p w14:paraId="4D67323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5359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BEBEBE" w:themeFill="background1" w:themeFillShade="BF"/>
            <w:tcMar>
              <w:top w:w="0" w:type="dxa"/>
              <w:left w:w="0" w:type="dxa"/>
              <w:bottom w:w="0" w:type="dxa"/>
              <w:right w:w="0" w:type="dxa"/>
            </w:tcMar>
            <w:vAlign w:val="center"/>
          </w:tcPr>
          <w:p w14:paraId="493B50A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Arial" w:cs="Arial"/>
                <w:b w:val="0"/>
                <w:bCs w:val="0"/>
                <w:i w:val="0"/>
                <w:color w:val="000000"/>
                <w:sz w:val="20"/>
                <w:szCs w:val="20"/>
                <w:u w:val="none"/>
              </w:rPr>
              <w:t>BMI</w:t>
            </w:r>
            <w:r>
              <w:rPr>
                <w:rFonts w:hint="default" w:ascii="Arial" w:hAnsi="Arial" w:eastAsia="宋体" w:cs="Arial"/>
                <w:b w:val="0"/>
                <w:bCs w:val="0"/>
                <w:i w:val="0"/>
                <w:color w:val="000000"/>
                <w:sz w:val="20"/>
                <w:szCs w:val="20"/>
                <w:u w:val="none"/>
                <w:lang w:val="en-US" w:eastAsia="zh-CN"/>
              </w:rPr>
              <w:t>(kg/m</w:t>
            </w:r>
            <w:r>
              <w:rPr>
                <w:rFonts w:hint="default" w:ascii="Arial" w:hAnsi="Arial" w:eastAsia="宋体" w:cs="Arial"/>
                <w:b w:val="0"/>
                <w:bCs w:val="0"/>
                <w:i w:val="0"/>
                <w:color w:val="000000"/>
                <w:sz w:val="20"/>
                <w:szCs w:val="20"/>
                <w:u w:val="none"/>
                <w:vertAlign w:val="superscript"/>
                <w:lang w:val="en-US" w:eastAsia="zh-CN"/>
              </w:rPr>
              <w:t>2</w:t>
            </w:r>
            <w:r>
              <w:rPr>
                <w:rFonts w:hint="default" w:ascii="Arial" w:hAnsi="Arial" w:eastAsia="宋体" w:cs="Arial"/>
                <w:b w:val="0"/>
                <w:bCs w:val="0"/>
                <w:i w:val="0"/>
                <w:color w:val="000000"/>
                <w:sz w:val="20"/>
                <w:szCs w:val="20"/>
                <w:u w:val="none"/>
                <w:lang w:val="en-US" w:eastAsia="zh-CN"/>
              </w:rPr>
              <w:t>), n(%)</w:t>
            </w:r>
          </w:p>
        </w:tc>
        <w:tc>
          <w:tcPr>
            <w:tcW w:w="1023" w:type="pct"/>
            <w:tcBorders>
              <w:tl2br w:val="nil"/>
              <w:tr2bl w:val="nil"/>
            </w:tcBorders>
            <w:shd w:val="clear" w:color="auto" w:fill="BEBEBE" w:themeFill="background1" w:themeFillShade="BF"/>
            <w:tcMar>
              <w:top w:w="0" w:type="dxa"/>
              <w:left w:w="0" w:type="dxa"/>
              <w:bottom w:w="0" w:type="dxa"/>
              <w:right w:w="0" w:type="dxa"/>
            </w:tcMar>
            <w:vAlign w:val="center"/>
          </w:tcPr>
          <w:p w14:paraId="4D41DC4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160" w:type="pct"/>
            <w:tcBorders>
              <w:tl2br w:val="nil"/>
              <w:tr2bl w:val="nil"/>
            </w:tcBorders>
            <w:shd w:val="clear" w:color="auto" w:fill="BEBEBE" w:themeFill="background1" w:themeFillShade="BF"/>
            <w:tcMar>
              <w:top w:w="0" w:type="dxa"/>
              <w:left w:w="0" w:type="dxa"/>
              <w:bottom w:w="0" w:type="dxa"/>
              <w:right w:w="0" w:type="dxa"/>
            </w:tcMar>
            <w:vAlign w:val="center"/>
          </w:tcPr>
          <w:p w14:paraId="2906666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588" w:type="pct"/>
            <w:tcBorders>
              <w:tl2br w:val="nil"/>
              <w:tr2bl w:val="nil"/>
            </w:tcBorders>
            <w:shd w:val="clear" w:color="auto" w:fill="BEBEBE" w:themeFill="background1" w:themeFillShade="BF"/>
            <w:tcMar>
              <w:top w:w="0" w:type="dxa"/>
              <w:left w:w="0" w:type="dxa"/>
              <w:bottom w:w="0" w:type="dxa"/>
              <w:right w:w="0" w:type="dxa"/>
            </w:tcMar>
            <w:vAlign w:val="center"/>
          </w:tcPr>
          <w:p w14:paraId="7D22C75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6962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646C499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&lt;18.5</w:t>
            </w:r>
          </w:p>
        </w:tc>
        <w:tc>
          <w:tcPr>
            <w:tcW w:w="1023" w:type="pct"/>
            <w:tcBorders>
              <w:tl2br w:val="nil"/>
              <w:tr2bl w:val="nil"/>
            </w:tcBorders>
            <w:shd w:val="clear" w:color="auto" w:fill="FFFFFF"/>
            <w:tcMar>
              <w:top w:w="0" w:type="dxa"/>
              <w:left w:w="0" w:type="dxa"/>
              <w:bottom w:w="0" w:type="dxa"/>
              <w:right w:w="0" w:type="dxa"/>
            </w:tcMar>
            <w:vAlign w:val="center"/>
          </w:tcPr>
          <w:p w14:paraId="2075F39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7320 (47.1)  </w:t>
            </w:r>
          </w:p>
        </w:tc>
        <w:tc>
          <w:tcPr>
            <w:tcW w:w="1160" w:type="pct"/>
            <w:tcBorders>
              <w:tl2br w:val="nil"/>
              <w:tr2bl w:val="nil"/>
            </w:tcBorders>
            <w:shd w:val="clear" w:color="auto" w:fill="FFFFFF"/>
            <w:tcMar>
              <w:top w:w="0" w:type="dxa"/>
              <w:left w:w="0" w:type="dxa"/>
              <w:bottom w:w="0" w:type="dxa"/>
              <w:right w:w="0" w:type="dxa"/>
            </w:tcMar>
            <w:vAlign w:val="center"/>
          </w:tcPr>
          <w:p w14:paraId="58A7C3D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6307 (62.2)  </w:t>
            </w:r>
          </w:p>
        </w:tc>
        <w:tc>
          <w:tcPr>
            <w:tcW w:w="588" w:type="pct"/>
            <w:tcBorders>
              <w:tl2br w:val="nil"/>
              <w:tr2bl w:val="nil"/>
            </w:tcBorders>
            <w:shd w:val="clear" w:color="auto" w:fill="FFFFFF"/>
            <w:tcMar>
              <w:top w:w="0" w:type="dxa"/>
              <w:left w:w="0" w:type="dxa"/>
              <w:bottom w:w="0" w:type="dxa"/>
              <w:right w:w="0" w:type="dxa"/>
            </w:tcMar>
            <w:vAlign w:val="center"/>
          </w:tcPr>
          <w:p w14:paraId="00D96C5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33F1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4FCC02D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18.5~23.9</w:t>
            </w:r>
          </w:p>
        </w:tc>
        <w:tc>
          <w:tcPr>
            <w:tcW w:w="1023" w:type="pct"/>
            <w:tcBorders>
              <w:tl2br w:val="nil"/>
              <w:tr2bl w:val="nil"/>
            </w:tcBorders>
            <w:shd w:val="clear" w:color="auto" w:fill="FFFFFF"/>
            <w:tcMar>
              <w:top w:w="0" w:type="dxa"/>
              <w:left w:w="0" w:type="dxa"/>
              <w:bottom w:w="0" w:type="dxa"/>
              <w:right w:w="0" w:type="dxa"/>
            </w:tcMar>
            <w:vAlign w:val="center"/>
          </w:tcPr>
          <w:p w14:paraId="0FDA1EA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512 (3.3)   </w:t>
            </w:r>
          </w:p>
        </w:tc>
        <w:tc>
          <w:tcPr>
            <w:tcW w:w="1160" w:type="pct"/>
            <w:tcBorders>
              <w:tl2br w:val="nil"/>
              <w:tr2bl w:val="nil"/>
            </w:tcBorders>
            <w:shd w:val="clear" w:color="auto" w:fill="FFFFFF"/>
            <w:tcMar>
              <w:top w:w="0" w:type="dxa"/>
              <w:left w:w="0" w:type="dxa"/>
              <w:bottom w:w="0" w:type="dxa"/>
              <w:right w:w="0" w:type="dxa"/>
            </w:tcMar>
            <w:vAlign w:val="center"/>
          </w:tcPr>
          <w:p w14:paraId="77D90D2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690 (6.8)   </w:t>
            </w:r>
          </w:p>
        </w:tc>
        <w:tc>
          <w:tcPr>
            <w:tcW w:w="588" w:type="pct"/>
            <w:tcBorders>
              <w:tl2br w:val="nil"/>
              <w:tr2bl w:val="nil"/>
            </w:tcBorders>
            <w:shd w:val="clear" w:color="auto" w:fill="FFFFFF"/>
            <w:tcMar>
              <w:top w:w="0" w:type="dxa"/>
              <w:left w:w="0" w:type="dxa"/>
              <w:bottom w:w="0" w:type="dxa"/>
              <w:right w:w="0" w:type="dxa"/>
            </w:tcMar>
            <w:vAlign w:val="center"/>
          </w:tcPr>
          <w:p w14:paraId="544AFE0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53F1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5A20A96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24~27.9</w:t>
            </w:r>
          </w:p>
        </w:tc>
        <w:tc>
          <w:tcPr>
            <w:tcW w:w="1023" w:type="pct"/>
            <w:tcBorders>
              <w:tl2br w:val="nil"/>
              <w:tr2bl w:val="nil"/>
            </w:tcBorders>
            <w:shd w:val="clear" w:color="auto" w:fill="FFFFFF"/>
            <w:tcMar>
              <w:top w:w="0" w:type="dxa"/>
              <w:left w:w="0" w:type="dxa"/>
              <w:bottom w:w="0" w:type="dxa"/>
              <w:right w:w="0" w:type="dxa"/>
            </w:tcMar>
            <w:vAlign w:val="center"/>
          </w:tcPr>
          <w:p w14:paraId="024033B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6138 (39.5)  </w:t>
            </w:r>
          </w:p>
        </w:tc>
        <w:tc>
          <w:tcPr>
            <w:tcW w:w="1160" w:type="pct"/>
            <w:tcBorders>
              <w:tl2br w:val="nil"/>
              <w:tr2bl w:val="nil"/>
            </w:tcBorders>
            <w:shd w:val="clear" w:color="auto" w:fill="FFFFFF"/>
            <w:tcMar>
              <w:top w:w="0" w:type="dxa"/>
              <w:left w:w="0" w:type="dxa"/>
              <w:bottom w:w="0" w:type="dxa"/>
              <w:right w:w="0" w:type="dxa"/>
            </w:tcMar>
            <w:vAlign w:val="center"/>
          </w:tcPr>
          <w:p w14:paraId="4C03AC9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2443 (24.1)  </w:t>
            </w:r>
          </w:p>
        </w:tc>
        <w:tc>
          <w:tcPr>
            <w:tcW w:w="588" w:type="pct"/>
            <w:tcBorders>
              <w:tl2br w:val="nil"/>
              <w:tr2bl w:val="nil"/>
            </w:tcBorders>
            <w:shd w:val="clear" w:color="auto" w:fill="FFFFFF"/>
            <w:tcMar>
              <w:top w:w="0" w:type="dxa"/>
              <w:left w:w="0" w:type="dxa"/>
              <w:bottom w:w="0" w:type="dxa"/>
              <w:right w:w="0" w:type="dxa"/>
            </w:tcMar>
            <w:vAlign w:val="center"/>
          </w:tcPr>
          <w:p w14:paraId="47429C3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2710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7038D26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≥28</w:t>
            </w:r>
          </w:p>
        </w:tc>
        <w:tc>
          <w:tcPr>
            <w:tcW w:w="1023" w:type="pct"/>
            <w:tcBorders>
              <w:tl2br w:val="nil"/>
              <w:tr2bl w:val="nil"/>
            </w:tcBorders>
            <w:shd w:val="clear" w:color="auto" w:fill="FFFFFF"/>
            <w:tcMar>
              <w:top w:w="0" w:type="dxa"/>
              <w:left w:w="0" w:type="dxa"/>
              <w:bottom w:w="0" w:type="dxa"/>
              <w:right w:w="0" w:type="dxa"/>
            </w:tcMar>
            <w:vAlign w:val="center"/>
          </w:tcPr>
          <w:p w14:paraId="1EF2F87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1568 (10.1)  </w:t>
            </w:r>
          </w:p>
        </w:tc>
        <w:tc>
          <w:tcPr>
            <w:tcW w:w="1160" w:type="pct"/>
            <w:tcBorders>
              <w:tl2br w:val="nil"/>
              <w:tr2bl w:val="nil"/>
            </w:tcBorders>
            <w:shd w:val="clear" w:color="auto" w:fill="FFFFFF"/>
            <w:tcMar>
              <w:top w:w="0" w:type="dxa"/>
              <w:left w:w="0" w:type="dxa"/>
              <w:bottom w:w="0" w:type="dxa"/>
              <w:right w:w="0" w:type="dxa"/>
            </w:tcMar>
            <w:vAlign w:val="center"/>
          </w:tcPr>
          <w:p w14:paraId="2580D45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706 (</w:t>
            </w:r>
            <w:r>
              <w:rPr>
                <w:rFonts w:hint="eastAsia" w:ascii="Arial" w:hAnsi="Arial" w:eastAsia="宋体" w:cs="Arial"/>
                <w:b w:val="0"/>
                <w:i w:val="0"/>
                <w:color w:val="000000"/>
                <w:sz w:val="21"/>
                <w:szCs w:val="21"/>
                <w:u w:val="none"/>
                <w:lang w:val="en-US" w:eastAsia="zh-CN"/>
              </w:rPr>
              <w:t>7.0</w:t>
            </w:r>
            <w:r>
              <w:rPr>
                <w:rFonts w:hint="default" w:ascii="Arial" w:hAnsi="Arial" w:eastAsia="Arial" w:cs="Arial"/>
                <w:b w:val="0"/>
                <w:i w:val="0"/>
                <w:color w:val="000000"/>
                <w:sz w:val="21"/>
                <w:szCs w:val="21"/>
                <w:u w:val="none"/>
              </w:rPr>
              <w:t xml:space="preserve">)   </w:t>
            </w:r>
          </w:p>
        </w:tc>
        <w:tc>
          <w:tcPr>
            <w:tcW w:w="588" w:type="pct"/>
            <w:tcBorders>
              <w:tl2br w:val="nil"/>
              <w:tr2bl w:val="nil"/>
            </w:tcBorders>
            <w:shd w:val="clear" w:color="auto" w:fill="FFFFFF"/>
            <w:tcMar>
              <w:top w:w="0" w:type="dxa"/>
              <w:left w:w="0" w:type="dxa"/>
              <w:bottom w:w="0" w:type="dxa"/>
              <w:right w:w="0" w:type="dxa"/>
            </w:tcMar>
            <w:vAlign w:val="center"/>
          </w:tcPr>
          <w:p w14:paraId="0E69F69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r>
      <w:tr w14:paraId="7F66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21744AA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Arial" w:cs="Arial"/>
                <w:b w:val="0"/>
                <w:bCs w:val="0"/>
                <w:i w:val="0"/>
                <w:color w:val="000000"/>
                <w:sz w:val="20"/>
                <w:szCs w:val="20"/>
                <w:u w:val="none"/>
              </w:rPr>
              <w:t>SUA</w:t>
            </w:r>
            <w:r>
              <w:rPr>
                <w:rFonts w:hint="default" w:ascii="Arial" w:hAnsi="Arial" w:eastAsia="宋体" w:cs="Arial"/>
                <w:b w:val="0"/>
                <w:bCs w:val="0"/>
                <w:i w:val="0"/>
                <w:color w:val="000000"/>
                <w:sz w:val="20"/>
                <w:szCs w:val="20"/>
                <w:u w:val="none"/>
                <w:lang w:val="en-US" w:eastAsia="zh-CN"/>
              </w:rPr>
              <w:t xml:space="preserve">, </w:t>
            </w:r>
            <w:r>
              <w:rPr>
                <w:rFonts w:hint="default" w:ascii="Arial" w:hAnsi="Arial" w:cs="Arial" w:eastAsiaTheme="minorEastAsia"/>
                <w:b w:val="0"/>
                <w:bCs w:val="0"/>
                <w:sz w:val="20"/>
                <w:szCs w:val="20"/>
              </w:rPr>
              <w:t>μmol/L</w:t>
            </w:r>
          </w:p>
        </w:tc>
        <w:tc>
          <w:tcPr>
            <w:tcW w:w="1023" w:type="pct"/>
            <w:tcBorders>
              <w:tl2br w:val="nil"/>
              <w:tr2bl w:val="nil"/>
            </w:tcBorders>
            <w:shd w:val="clear" w:color="auto" w:fill="FFFFFF"/>
            <w:tcMar>
              <w:top w:w="0" w:type="dxa"/>
              <w:left w:w="0" w:type="dxa"/>
              <w:bottom w:w="0" w:type="dxa"/>
              <w:right w:w="0" w:type="dxa"/>
            </w:tcMar>
            <w:vAlign w:val="center"/>
          </w:tcPr>
          <w:p w14:paraId="3C44CFA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353</w:t>
            </w:r>
            <w:r>
              <w:rPr>
                <w:rFonts w:hint="eastAsia" w:ascii="Arial" w:hAnsi="Arial" w:eastAsia="宋体" w:cs="Arial"/>
                <w:b w:val="0"/>
                <w:i w:val="0"/>
                <w:color w:val="000000"/>
                <w:sz w:val="21"/>
                <w:szCs w:val="21"/>
                <w:u w:val="none"/>
                <w:lang w:val="en-US" w:eastAsia="zh-CN"/>
              </w:rPr>
              <w:t>.0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310</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402</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1160" w:type="pct"/>
            <w:tcBorders>
              <w:tl2br w:val="nil"/>
              <w:tr2bl w:val="nil"/>
            </w:tcBorders>
            <w:shd w:val="clear" w:color="auto" w:fill="FFFFFF"/>
            <w:tcMar>
              <w:top w:w="0" w:type="dxa"/>
              <w:left w:w="0" w:type="dxa"/>
              <w:bottom w:w="0" w:type="dxa"/>
              <w:right w:w="0" w:type="dxa"/>
            </w:tcMar>
            <w:vAlign w:val="center"/>
          </w:tcPr>
          <w:p w14:paraId="65FF2C3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264</w:t>
            </w:r>
            <w:r>
              <w:rPr>
                <w:rFonts w:hint="eastAsia" w:ascii="Arial" w:hAnsi="Arial" w:eastAsia="宋体" w:cs="Arial"/>
                <w:b w:val="0"/>
                <w:i w:val="0"/>
                <w:color w:val="000000"/>
                <w:sz w:val="21"/>
                <w:szCs w:val="21"/>
                <w:u w:val="none"/>
                <w:lang w:val="en-US" w:eastAsia="zh-CN"/>
              </w:rPr>
              <w:t>.0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229</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302</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588" w:type="pct"/>
            <w:tcBorders>
              <w:tl2br w:val="nil"/>
              <w:tr2bl w:val="nil"/>
            </w:tcBorders>
            <w:shd w:val="clear" w:color="auto" w:fill="FFFFFF"/>
            <w:tcMar>
              <w:top w:w="0" w:type="dxa"/>
              <w:left w:w="0" w:type="dxa"/>
              <w:bottom w:w="0" w:type="dxa"/>
              <w:right w:w="0" w:type="dxa"/>
            </w:tcMar>
            <w:vAlign w:val="center"/>
          </w:tcPr>
          <w:p w14:paraId="1CF668D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&lt;0.001</w:t>
            </w:r>
            <w:r>
              <w:rPr>
                <w:rFonts w:hint="default" w:ascii="Arial" w:hAnsi="Arial" w:eastAsia="Arial" w:cs="Arial"/>
                <w:b w:val="0"/>
                <w:i w:val="0"/>
                <w:color w:val="000000"/>
                <w:sz w:val="21"/>
                <w:szCs w:val="21"/>
                <w:u w:val="none"/>
              </w:rPr>
              <w:t xml:space="preserve">  </w:t>
            </w:r>
          </w:p>
        </w:tc>
      </w:tr>
      <w:tr w14:paraId="3DA2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49C6491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Arial" w:cs="Arial"/>
                <w:b w:val="0"/>
                <w:bCs w:val="0"/>
                <w:i w:val="0"/>
                <w:color w:val="000000"/>
                <w:sz w:val="20"/>
                <w:szCs w:val="20"/>
                <w:u w:val="none"/>
              </w:rPr>
              <w:t>S</w:t>
            </w:r>
            <w:r>
              <w:rPr>
                <w:rFonts w:hint="default" w:ascii="Arial" w:hAnsi="Arial" w:eastAsia="宋体" w:cs="Arial"/>
                <w:b w:val="0"/>
                <w:bCs w:val="0"/>
                <w:i w:val="0"/>
                <w:color w:val="000000"/>
                <w:sz w:val="20"/>
                <w:szCs w:val="20"/>
                <w:u w:val="none"/>
                <w:lang w:val="en-US" w:eastAsia="zh-CN"/>
              </w:rPr>
              <w:t xml:space="preserve">CR, </w:t>
            </w:r>
            <w:r>
              <w:rPr>
                <w:rFonts w:hint="default" w:ascii="Arial" w:hAnsi="Arial" w:cs="Arial" w:eastAsiaTheme="minorEastAsia"/>
                <w:b w:val="0"/>
                <w:bCs w:val="0"/>
                <w:sz w:val="20"/>
                <w:szCs w:val="20"/>
              </w:rPr>
              <w:t>μmol/L</w:t>
            </w:r>
          </w:p>
        </w:tc>
        <w:tc>
          <w:tcPr>
            <w:tcW w:w="1023" w:type="pct"/>
            <w:tcBorders>
              <w:tl2br w:val="nil"/>
              <w:tr2bl w:val="nil"/>
            </w:tcBorders>
            <w:shd w:val="clear" w:color="auto" w:fill="FFFFFF"/>
            <w:tcMar>
              <w:top w:w="0" w:type="dxa"/>
              <w:left w:w="0" w:type="dxa"/>
              <w:bottom w:w="0" w:type="dxa"/>
              <w:right w:w="0" w:type="dxa"/>
            </w:tcMar>
            <w:vAlign w:val="center"/>
          </w:tcPr>
          <w:p w14:paraId="309359E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75.0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68.0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82.0</w:t>
            </w:r>
            <w:r>
              <w:rPr>
                <w:rFonts w:hint="default" w:ascii="Arial" w:hAnsi="Arial" w:eastAsia="宋体" w:cs="Arial"/>
                <w:b w:val="0"/>
                <w:i w:val="0"/>
                <w:color w:val="000000"/>
                <w:sz w:val="21"/>
                <w:szCs w:val="21"/>
                <w:u w:val="none"/>
                <w:lang w:eastAsia="zh-CN"/>
              </w:rPr>
              <w:t>)</w:t>
            </w:r>
          </w:p>
        </w:tc>
        <w:tc>
          <w:tcPr>
            <w:tcW w:w="1160" w:type="pct"/>
            <w:tcBorders>
              <w:tl2br w:val="nil"/>
              <w:tr2bl w:val="nil"/>
            </w:tcBorders>
            <w:shd w:val="clear" w:color="auto" w:fill="FFFFFF"/>
            <w:tcMar>
              <w:top w:w="0" w:type="dxa"/>
              <w:left w:w="0" w:type="dxa"/>
              <w:bottom w:w="0" w:type="dxa"/>
              <w:right w:w="0" w:type="dxa"/>
            </w:tcMar>
            <w:vAlign w:val="center"/>
          </w:tcPr>
          <w:p w14:paraId="1D05EA2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58.0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53.0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64.0</w:t>
            </w:r>
            <w:r>
              <w:rPr>
                <w:rFonts w:hint="default" w:ascii="Arial" w:hAnsi="Arial" w:eastAsia="宋体" w:cs="Arial"/>
                <w:b w:val="0"/>
                <w:i w:val="0"/>
                <w:color w:val="000000"/>
                <w:sz w:val="21"/>
                <w:szCs w:val="21"/>
                <w:u w:val="none"/>
                <w:lang w:eastAsia="zh-CN"/>
              </w:rPr>
              <w:t>)</w:t>
            </w:r>
          </w:p>
        </w:tc>
        <w:tc>
          <w:tcPr>
            <w:tcW w:w="588" w:type="pct"/>
            <w:tcBorders>
              <w:tl2br w:val="nil"/>
              <w:tr2bl w:val="nil"/>
            </w:tcBorders>
            <w:shd w:val="clear" w:color="auto" w:fill="FFFFFF"/>
            <w:tcMar>
              <w:top w:w="0" w:type="dxa"/>
              <w:left w:w="0" w:type="dxa"/>
              <w:bottom w:w="0" w:type="dxa"/>
              <w:right w:w="0" w:type="dxa"/>
            </w:tcMar>
            <w:vAlign w:val="center"/>
          </w:tcPr>
          <w:p w14:paraId="2A49D17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&lt;0.001</w:t>
            </w:r>
            <w:r>
              <w:rPr>
                <w:rFonts w:hint="default" w:ascii="Arial" w:hAnsi="Arial" w:eastAsia="Arial" w:cs="Arial"/>
                <w:b w:val="0"/>
                <w:i w:val="0"/>
                <w:color w:val="000000"/>
                <w:sz w:val="21"/>
                <w:szCs w:val="21"/>
                <w:u w:val="none"/>
              </w:rPr>
              <w:t xml:space="preserve">  </w:t>
            </w:r>
          </w:p>
        </w:tc>
      </w:tr>
      <w:tr w14:paraId="30C4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3168619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Arial" w:cs="Arial"/>
                <w:b w:val="0"/>
                <w:bCs w:val="0"/>
                <w:i w:val="0"/>
                <w:color w:val="000000"/>
                <w:sz w:val="20"/>
                <w:szCs w:val="20"/>
                <w:u w:val="none"/>
              </w:rPr>
              <w:t>ALT</w:t>
            </w:r>
            <w:r>
              <w:rPr>
                <w:rFonts w:hint="default" w:ascii="Arial" w:hAnsi="Arial" w:eastAsia="宋体" w:cs="Arial"/>
                <w:b w:val="0"/>
                <w:bCs w:val="0"/>
                <w:i w:val="0"/>
                <w:color w:val="000000"/>
                <w:sz w:val="20"/>
                <w:szCs w:val="20"/>
                <w:u w:val="none"/>
                <w:lang w:val="en-US" w:eastAsia="zh-CN"/>
              </w:rPr>
              <w:t>, U/L</w:t>
            </w:r>
          </w:p>
        </w:tc>
        <w:tc>
          <w:tcPr>
            <w:tcW w:w="1023" w:type="pct"/>
            <w:tcBorders>
              <w:tl2br w:val="nil"/>
              <w:tr2bl w:val="nil"/>
            </w:tcBorders>
            <w:shd w:val="clear" w:color="auto" w:fill="FFFFFF"/>
            <w:tcMar>
              <w:top w:w="0" w:type="dxa"/>
              <w:left w:w="0" w:type="dxa"/>
              <w:bottom w:w="0" w:type="dxa"/>
              <w:right w:w="0" w:type="dxa"/>
            </w:tcMar>
            <w:vAlign w:val="center"/>
          </w:tcPr>
          <w:p w14:paraId="63DEFFE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32.0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23.0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47.0</w:t>
            </w:r>
            <w:r>
              <w:rPr>
                <w:rFonts w:hint="default" w:ascii="Arial" w:hAnsi="Arial" w:eastAsia="宋体" w:cs="Arial"/>
                <w:b w:val="0"/>
                <w:i w:val="0"/>
                <w:color w:val="000000"/>
                <w:sz w:val="21"/>
                <w:szCs w:val="21"/>
                <w:u w:val="none"/>
                <w:lang w:eastAsia="zh-CN"/>
              </w:rPr>
              <w:t>)</w:t>
            </w:r>
          </w:p>
        </w:tc>
        <w:tc>
          <w:tcPr>
            <w:tcW w:w="1160" w:type="pct"/>
            <w:tcBorders>
              <w:tl2br w:val="nil"/>
              <w:tr2bl w:val="nil"/>
            </w:tcBorders>
            <w:shd w:val="clear" w:color="auto" w:fill="FFFFFF"/>
            <w:tcMar>
              <w:top w:w="0" w:type="dxa"/>
              <w:left w:w="0" w:type="dxa"/>
              <w:bottom w:w="0" w:type="dxa"/>
              <w:right w:w="0" w:type="dxa"/>
            </w:tcMar>
            <w:vAlign w:val="center"/>
          </w:tcPr>
          <w:p w14:paraId="18754A7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21.0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16.0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29.0</w:t>
            </w:r>
            <w:r>
              <w:rPr>
                <w:rFonts w:hint="default" w:ascii="Arial" w:hAnsi="Arial" w:eastAsia="宋体" w:cs="Arial"/>
                <w:b w:val="0"/>
                <w:i w:val="0"/>
                <w:color w:val="000000"/>
                <w:sz w:val="21"/>
                <w:szCs w:val="21"/>
                <w:u w:val="none"/>
                <w:lang w:eastAsia="zh-CN"/>
              </w:rPr>
              <w:t>)</w:t>
            </w:r>
          </w:p>
        </w:tc>
        <w:tc>
          <w:tcPr>
            <w:tcW w:w="588" w:type="pct"/>
            <w:tcBorders>
              <w:tl2br w:val="nil"/>
              <w:tr2bl w:val="nil"/>
            </w:tcBorders>
            <w:shd w:val="clear" w:color="auto" w:fill="FFFFFF"/>
            <w:tcMar>
              <w:top w:w="0" w:type="dxa"/>
              <w:left w:w="0" w:type="dxa"/>
              <w:bottom w:w="0" w:type="dxa"/>
              <w:right w:w="0" w:type="dxa"/>
            </w:tcMar>
            <w:vAlign w:val="center"/>
          </w:tcPr>
          <w:p w14:paraId="43D5408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&lt;0.001</w:t>
            </w:r>
            <w:r>
              <w:rPr>
                <w:rFonts w:hint="default" w:ascii="Arial" w:hAnsi="Arial" w:eastAsia="Arial" w:cs="Arial"/>
                <w:b w:val="0"/>
                <w:i w:val="0"/>
                <w:color w:val="000000"/>
                <w:sz w:val="21"/>
                <w:szCs w:val="21"/>
                <w:u w:val="none"/>
              </w:rPr>
              <w:t xml:space="preserve">  </w:t>
            </w:r>
          </w:p>
        </w:tc>
      </w:tr>
      <w:tr w14:paraId="31A3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0B3F0DF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Arial" w:cs="Arial"/>
                <w:b w:val="0"/>
                <w:bCs w:val="0"/>
                <w:i w:val="0"/>
                <w:color w:val="000000"/>
                <w:sz w:val="20"/>
                <w:szCs w:val="20"/>
                <w:u w:val="none"/>
              </w:rPr>
              <w:t>AST</w:t>
            </w:r>
            <w:r>
              <w:rPr>
                <w:rFonts w:hint="default" w:ascii="Arial" w:hAnsi="Arial" w:eastAsia="宋体" w:cs="Arial"/>
                <w:b w:val="0"/>
                <w:bCs w:val="0"/>
                <w:i w:val="0"/>
                <w:color w:val="000000"/>
                <w:sz w:val="20"/>
                <w:szCs w:val="20"/>
                <w:u w:val="none"/>
                <w:lang w:val="en-US" w:eastAsia="zh-CN"/>
              </w:rPr>
              <w:t>, U/L</w:t>
            </w:r>
          </w:p>
        </w:tc>
        <w:tc>
          <w:tcPr>
            <w:tcW w:w="1023" w:type="pct"/>
            <w:tcBorders>
              <w:tl2br w:val="nil"/>
              <w:tr2bl w:val="nil"/>
            </w:tcBorders>
            <w:shd w:val="clear" w:color="auto" w:fill="FFFFFF"/>
            <w:tcMar>
              <w:top w:w="0" w:type="dxa"/>
              <w:left w:w="0" w:type="dxa"/>
              <w:bottom w:w="0" w:type="dxa"/>
              <w:right w:w="0" w:type="dxa"/>
            </w:tcMar>
            <w:vAlign w:val="center"/>
          </w:tcPr>
          <w:p w14:paraId="0229756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33.0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28.0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40.0</w:t>
            </w:r>
            <w:r>
              <w:rPr>
                <w:rFonts w:hint="default" w:ascii="Arial" w:hAnsi="Arial" w:eastAsia="宋体" w:cs="Arial"/>
                <w:b w:val="0"/>
                <w:i w:val="0"/>
                <w:color w:val="000000"/>
                <w:sz w:val="21"/>
                <w:szCs w:val="21"/>
                <w:u w:val="none"/>
                <w:lang w:eastAsia="zh-CN"/>
              </w:rPr>
              <w:t>)</w:t>
            </w:r>
          </w:p>
        </w:tc>
        <w:tc>
          <w:tcPr>
            <w:tcW w:w="1160" w:type="pct"/>
            <w:tcBorders>
              <w:tl2br w:val="nil"/>
              <w:tr2bl w:val="nil"/>
            </w:tcBorders>
            <w:shd w:val="clear" w:color="auto" w:fill="FFFFFF"/>
            <w:tcMar>
              <w:top w:w="0" w:type="dxa"/>
              <w:left w:w="0" w:type="dxa"/>
              <w:bottom w:w="0" w:type="dxa"/>
              <w:right w:w="0" w:type="dxa"/>
            </w:tcMar>
            <w:vAlign w:val="center"/>
          </w:tcPr>
          <w:p w14:paraId="2A77D7B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29.0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24.0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35.0</w:t>
            </w:r>
            <w:r>
              <w:rPr>
                <w:rFonts w:hint="default" w:ascii="Arial" w:hAnsi="Arial" w:eastAsia="宋体" w:cs="Arial"/>
                <w:b w:val="0"/>
                <w:i w:val="0"/>
                <w:color w:val="000000"/>
                <w:sz w:val="21"/>
                <w:szCs w:val="21"/>
                <w:u w:val="none"/>
                <w:lang w:eastAsia="zh-CN"/>
              </w:rPr>
              <w:t>)</w:t>
            </w:r>
          </w:p>
        </w:tc>
        <w:tc>
          <w:tcPr>
            <w:tcW w:w="588" w:type="pct"/>
            <w:tcBorders>
              <w:tl2br w:val="nil"/>
              <w:tr2bl w:val="nil"/>
            </w:tcBorders>
            <w:shd w:val="clear" w:color="auto" w:fill="FFFFFF"/>
            <w:tcMar>
              <w:top w:w="0" w:type="dxa"/>
              <w:left w:w="0" w:type="dxa"/>
              <w:bottom w:w="0" w:type="dxa"/>
              <w:right w:w="0" w:type="dxa"/>
            </w:tcMar>
            <w:vAlign w:val="center"/>
          </w:tcPr>
          <w:p w14:paraId="47FDA73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2574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31975B0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Arial" w:cs="Arial"/>
                <w:b w:val="0"/>
                <w:bCs w:val="0"/>
                <w:i w:val="0"/>
                <w:color w:val="000000"/>
                <w:sz w:val="20"/>
                <w:szCs w:val="20"/>
                <w:u w:val="none"/>
              </w:rPr>
              <w:t>TC</w:t>
            </w:r>
            <w:r>
              <w:rPr>
                <w:rFonts w:hint="default" w:ascii="Arial" w:hAnsi="Arial" w:eastAsia="宋体" w:cs="Arial"/>
                <w:b w:val="0"/>
                <w:bCs w:val="0"/>
                <w:i w:val="0"/>
                <w:color w:val="000000"/>
                <w:sz w:val="20"/>
                <w:szCs w:val="20"/>
                <w:u w:val="none"/>
                <w:lang w:val="en-US" w:eastAsia="zh-CN"/>
              </w:rPr>
              <w:t>, mmol/L</w:t>
            </w:r>
          </w:p>
        </w:tc>
        <w:tc>
          <w:tcPr>
            <w:tcW w:w="1023" w:type="pct"/>
            <w:tcBorders>
              <w:tl2br w:val="nil"/>
              <w:tr2bl w:val="nil"/>
            </w:tcBorders>
            <w:shd w:val="clear" w:color="auto" w:fill="FFFFFF"/>
            <w:tcMar>
              <w:top w:w="0" w:type="dxa"/>
              <w:left w:w="0" w:type="dxa"/>
              <w:bottom w:w="0" w:type="dxa"/>
              <w:right w:w="0" w:type="dxa"/>
            </w:tcMar>
            <w:vAlign w:val="center"/>
          </w:tcPr>
          <w:p w14:paraId="520617A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4.6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4.1</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5.2</w:t>
            </w:r>
            <w:r>
              <w:rPr>
                <w:rFonts w:hint="default" w:ascii="Arial" w:hAnsi="Arial" w:eastAsia="宋体" w:cs="Arial"/>
                <w:b w:val="0"/>
                <w:i w:val="0"/>
                <w:color w:val="000000"/>
                <w:sz w:val="21"/>
                <w:szCs w:val="21"/>
                <w:u w:val="none"/>
                <w:lang w:eastAsia="zh-CN"/>
              </w:rPr>
              <w:t>)</w:t>
            </w:r>
          </w:p>
        </w:tc>
        <w:tc>
          <w:tcPr>
            <w:tcW w:w="1160" w:type="pct"/>
            <w:tcBorders>
              <w:tl2br w:val="nil"/>
              <w:tr2bl w:val="nil"/>
            </w:tcBorders>
            <w:shd w:val="clear" w:color="auto" w:fill="FFFFFF"/>
            <w:tcMar>
              <w:top w:w="0" w:type="dxa"/>
              <w:left w:w="0" w:type="dxa"/>
              <w:bottom w:w="0" w:type="dxa"/>
              <w:right w:w="0" w:type="dxa"/>
            </w:tcMar>
            <w:vAlign w:val="center"/>
          </w:tcPr>
          <w:p w14:paraId="749B597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4.70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4.1</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5.3</w:t>
            </w:r>
            <w:r>
              <w:rPr>
                <w:rFonts w:hint="default" w:ascii="Arial" w:hAnsi="Arial" w:eastAsia="宋体" w:cs="Arial"/>
                <w:b w:val="0"/>
                <w:i w:val="0"/>
                <w:color w:val="000000"/>
                <w:sz w:val="21"/>
                <w:szCs w:val="21"/>
                <w:u w:val="none"/>
                <w:lang w:eastAsia="zh-CN"/>
              </w:rPr>
              <w:t>)</w:t>
            </w:r>
          </w:p>
        </w:tc>
        <w:tc>
          <w:tcPr>
            <w:tcW w:w="588" w:type="pct"/>
            <w:tcBorders>
              <w:tl2br w:val="nil"/>
              <w:tr2bl w:val="nil"/>
            </w:tcBorders>
            <w:shd w:val="clear" w:color="auto" w:fill="FFFFFF"/>
            <w:tcMar>
              <w:top w:w="0" w:type="dxa"/>
              <w:left w:w="0" w:type="dxa"/>
              <w:bottom w:w="0" w:type="dxa"/>
              <w:right w:w="0" w:type="dxa"/>
            </w:tcMar>
            <w:vAlign w:val="center"/>
          </w:tcPr>
          <w:p w14:paraId="7FFD09C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076B8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6CC10CC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Arial" w:cs="Arial"/>
                <w:b w:val="0"/>
                <w:bCs w:val="0"/>
                <w:i w:val="0"/>
                <w:color w:val="000000"/>
                <w:sz w:val="20"/>
                <w:szCs w:val="20"/>
                <w:u w:val="none"/>
              </w:rPr>
              <w:t>TG</w:t>
            </w:r>
            <w:r>
              <w:rPr>
                <w:rFonts w:hint="default" w:ascii="Arial" w:hAnsi="Arial" w:eastAsia="宋体" w:cs="Arial"/>
                <w:b w:val="0"/>
                <w:bCs w:val="0"/>
                <w:i w:val="0"/>
                <w:color w:val="000000"/>
                <w:sz w:val="20"/>
                <w:szCs w:val="20"/>
                <w:u w:val="none"/>
                <w:lang w:val="en-US" w:eastAsia="zh-CN"/>
              </w:rPr>
              <w:t>, mmol/L</w:t>
            </w:r>
          </w:p>
        </w:tc>
        <w:tc>
          <w:tcPr>
            <w:tcW w:w="1023" w:type="pct"/>
            <w:tcBorders>
              <w:tl2br w:val="nil"/>
              <w:tr2bl w:val="nil"/>
            </w:tcBorders>
            <w:shd w:val="clear" w:color="auto" w:fill="FFFFFF"/>
            <w:tcMar>
              <w:top w:w="0" w:type="dxa"/>
              <w:left w:w="0" w:type="dxa"/>
              <w:bottom w:w="0" w:type="dxa"/>
              <w:right w:w="0" w:type="dxa"/>
            </w:tcMar>
            <w:vAlign w:val="center"/>
          </w:tcPr>
          <w:p w14:paraId="70502D5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1.7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1.2</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2.6</w:t>
            </w:r>
            <w:r>
              <w:rPr>
                <w:rFonts w:hint="default" w:ascii="Arial" w:hAnsi="Arial" w:eastAsia="宋体" w:cs="Arial"/>
                <w:b w:val="0"/>
                <w:i w:val="0"/>
                <w:color w:val="000000"/>
                <w:sz w:val="21"/>
                <w:szCs w:val="21"/>
                <w:u w:val="none"/>
                <w:lang w:eastAsia="zh-CN"/>
              </w:rPr>
              <w:t>)</w:t>
            </w:r>
          </w:p>
        </w:tc>
        <w:tc>
          <w:tcPr>
            <w:tcW w:w="1160" w:type="pct"/>
            <w:tcBorders>
              <w:tl2br w:val="nil"/>
              <w:tr2bl w:val="nil"/>
            </w:tcBorders>
            <w:shd w:val="clear" w:color="auto" w:fill="FFFFFF"/>
            <w:tcMar>
              <w:top w:w="0" w:type="dxa"/>
              <w:left w:w="0" w:type="dxa"/>
              <w:bottom w:w="0" w:type="dxa"/>
              <w:right w:w="0" w:type="dxa"/>
            </w:tcMar>
            <w:vAlign w:val="center"/>
          </w:tcPr>
          <w:p w14:paraId="7E4BE50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1.3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0.9</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1.9</w:t>
            </w:r>
            <w:r>
              <w:rPr>
                <w:rFonts w:hint="default" w:ascii="Arial" w:hAnsi="Arial" w:eastAsia="宋体" w:cs="Arial"/>
                <w:b w:val="0"/>
                <w:i w:val="0"/>
                <w:color w:val="000000"/>
                <w:sz w:val="21"/>
                <w:szCs w:val="21"/>
                <w:u w:val="none"/>
                <w:lang w:eastAsia="zh-CN"/>
              </w:rPr>
              <w:t>)</w:t>
            </w:r>
          </w:p>
        </w:tc>
        <w:tc>
          <w:tcPr>
            <w:tcW w:w="588" w:type="pct"/>
            <w:tcBorders>
              <w:tl2br w:val="nil"/>
              <w:tr2bl w:val="nil"/>
            </w:tcBorders>
            <w:shd w:val="clear" w:color="auto" w:fill="FFFFFF"/>
            <w:tcMar>
              <w:top w:w="0" w:type="dxa"/>
              <w:left w:w="0" w:type="dxa"/>
              <w:bottom w:w="0" w:type="dxa"/>
              <w:right w:w="0" w:type="dxa"/>
            </w:tcMar>
            <w:vAlign w:val="center"/>
          </w:tcPr>
          <w:p w14:paraId="1793297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&lt;0.001</w:t>
            </w:r>
            <w:r>
              <w:rPr>
                <w:rFonts w:hint="default" w:ascii="Arial" w:hAnsi="Arial" w:eastAsia="Arial" w:cs="Arial"/>
                <w:b w:val="0"/>
                <w:i w:val="0"/>
                <w:color w:val="000000"/>
                <w:sz w:val="21"/>
                <w:szCs w:val="21"/>
                <w:u w:val="none"/>
              </w:rPr>
              <w:t xml:space="preserve">  </w:t>
            </w:r>
          </w:p>
        </w:tc>
      </w:tr>
      <w:tr w14:paraId="5857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642DB7E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Arial" w:cs="Arial"/>
                <w:b w:val="0"/>
                <w:bCs w:val="0"/>
                <w:i w:val="0"/>
                <w:color w:val="000000"/>
                <w:sz w:val="20"/>
                <w:szCs w:val="20"/>
                <w:highlight w:val="none"/>
                <w:u w:val="none"/>
              </w:rPr>
              <w:t>HDL</w:t>
            </w:r>
            <w:r>
              <w:rPr>
                <w:rFonts w:hint="default" w:ascii="Arial" w:hAnsi="Arial" w:eastAsia="宋体" w:cs="Arial"/>
                <w:b w:val="0"/>
                <w:bCs w:val="0"/>
                <w:i w:val="0"/>
                <w:color w:val="000000"/>
                <w:sz w:val="20"/>
                <w:szCs w:val="20"/>
                <w:highlight w:val="none"/>
                <w:u w:val="none"/>
                <w:lang w:val="en-US" w:eastAsia="zh-CN"/>
              </w:rPr>
              <w:t>-</w:t>
            </w:r>
            <w:r>
              <w:rPr>
                <w:rFonts w:hint="default" w:ascii="Arial" w:hAnsi="Arial" w:eastAsia="Arial" w:cs="Arial"/>
                <w:b w:val="0"/>
                <w:bCs w:val="0"/>
                <w:i w:val="0"/>
                <w:color w:val="000000"/>
                <w:sz w:val="20"/>
                <w:szCs w:val="20"/>
                <w:highlight w:val="none"/>
                <w:u w:val="none"/>
              </w:rPr>
              <w:t>C</w:t>
            </w:r>
            <w:r>
              <w:rPr>
                <w:rFonts w:hint="default" w:ascii="Arial" w:hAnsi="Arial" w:eastAsia="宋体" w:cs="Arial"/>
                <w:b w:val="0"/>
                <w:bCs w:val="0"/>
                <w:i w:val="0"/>
                <w:color w:val="000000"/>
                <w:sz w:val="20"/>
                <w:szCs w:val="20"/>
                <w:highlight w:val="none"/>
                <w:u w:val="none"/>
                <w:lang w:val="en-US" w:eastAsia="zh-CN"/>
              </w:rPr>
              <w:t>, mmol/L</w:t>
            </w:r>
          </w:p>
        </w:tc>
        <w:tc>
          <w:tcPr>
            <w:tcW w:w="1023" w:type="pct"/>
            <w:tcBorders>
              <w:tl2br w:val="nil"/>
              <w:tr2bl w:val="nil"/>
            </w:tcBorders>
            <w:shd w:val="clear" w:color="auto" w:fill="FFFFFF"/>
            <w:tcMar>
              <w:top w:w="0" w:type="dxa"/>
              <w:left w:w="0" w:type="dxa"/>
              <w:bottom w:w="0" w:type="dxa"/>
              <w:right w:w="0" w:type="dxa"/>
            </w:tcMar>
            <w:vAlign w:val="center"/>
          </w:tcPr>
          <w:p w14:paraId="1604C8E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1.</w:t>
            </w:r>
            <w:r>
              <w:rPr>
                <w:rFonts w:hint="eastAsia" w:ascii="Arial" w:hAnsi="Arial" w:eastAsia="宋体" w:cs="Arial"/>
                <w:b w:val="0"/>
                <w:i w:val="0"/>
                <w:color w:val="000000"/>
                <w:sz w:val="21"/>
                <w:szCs w:val="21"/>
                <w:u w:val="none"/>
                <w:lang w:val="en-US" w:eastAsia="zh-CN"/>
              </w:rPr>
              <w:t>3</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w:t>
            </w:r>
            <w:r>
              <w:rPr>
                <w:rFonts w:hint="eastAsia" w:ascii="Arial" w:hAnsi="Arial" w:eastAsia="宋体" w:cs="Arial"/>
                <w:b w:val="0"/>
                <w:i w:val="0"/>
                <w:color w:val="000000"/>
                <w:sz w:val="21"/>
                <w:szCs w:val="21"/>
                <w:u w:val="none"/>
                <w:lang w:val="en-US" w:eastAsia="zh-CN"/>
              </w:rPr>
              <w:t>1</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w:t>
            </w:r>
            <w:r>
              <w:rPr>
                <w:rFonts w:hint="eastAsia" w:ascii="Arial" w:hAnsi="Arial" w:eastAsia="宋体" w:cs="Arial"/>
                <w:b w:val="0"/>
                <w:i w:val="0"/>
                <w:color w:val="000000"/>
                <w:sz w:val="21"/>
                <w:szCs w:val="21"/>
                <w:u w:val="none"/>
                <w:lang w:val="en-US" w:eastAsia="zh-CN"/>
              </w:rPr>
              <w:t>5</w:t>
            </w:r>
            <w:r>
              <w:rPr>
                <w:rFonts w:hint="default" w:ascii="Arial" w:hAnsi="Arial" w:eastAsia="宋体" w:cs="Arial"/>
                <w:b w:val="0"/>
                <w:i w:val="0"/>
                <w:color w:val="000000"/>
                <w:sz w:val="21"/>
                <w:szCs w:val="21"/>
                <w:u w:val="none"/>
                <w:lang w:eastAsia="zh-CN"/>
              </w:rPr>
              <w:t>)</w:t>
            </w:r>
          </w:p>
        </w:tc>
        <w:tc>
          <w:tcPr>
            <w:tcW w:w="1160" w:type="pct"/>
            <w:tcBorders>
              <w:tl2br w:val="nil"/>
              <w:tr2bl w:val="nil"/>
            </w:tcBorders>
            <w:shd w:val="clear" w:color="auto" w:fill="FFFFFF"/>
            <w:tcMar>
              <w:top w:w="0" w:type="dxa"/>
              <w:left w:w="0" w:type="dxa"/>
              <w:bottom w:w="0" w:type="dxa"/>
              <w:right w:w="0" w:type="dxa"/>
            </w:tcMar>
            <w:vAlign w:val="center"/>
          </w:tcPr>
          <w:p w14:paraId="3B77D80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1.</w:t>
            </w:r>
            <w:r>
              <w:rPr>
                <w:rFonts w:hint="eastAsia" w:ascii="Arial" w:hAnsi="Arial" w:eastAsia="宋体" w:cs="Arial"/>
                <w:b w:val="0"/>
                <w:i w:val="0"/>
                <w:color w:val="000000"/>
                <w:sz w:val="21"/>
                <w:szCs w:val="21"/>
                <w:u w:val="none"/>
                <w:lang w:val="en-US" w:eastAsia="zh-CN"/>
              </w:rPr>
              <w:t>5</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w:t>
            </w:r>
            <w:r>
              <w:rPr>
                <w:rFonts w:hint="eastAsia" w:ascii="Arial" w:hAnsi="Arial" w:eastAsia="宋体" w:cs="Arial"/>
                <w:b w:val="0"/>
                <w:i w:val="0"/>
                <w:color w:val="000000"/>
                <w:sz w:val="21"/>
                <w:szCs w:val="21"/>
                <w:u w:val="none"/>
                <w:lang w:val="en-US" w:eastAsia="zh-CN"/>
              </w:rPr>
              <w:t>3</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1.7</w:t>
            </w:r>
            <w:r>
              <w:rPr>
                <w:rFonts w:hint="default" w:ascii="Arial" w:hAnsi="Arial" w:eastAsia="宋体" w:cs="Arial"/>
                <w:b w:val="0"/>
                <w:i w:val="0"/>
                <w:color w:val="000000"/>
                <w:sz w:val="21"/>
                <w:szCs w:val="21"/>
                <w:u w:val="none"/>
                <w:lang w:eastAsia="zh-CN"/>
              </w:rPr>
              <w:t>)</w:t>
            </w:r>
          </w:p>
        </w:tc>
        <w:tc>
          <w:tcPr>
            <w:tcW w:w="588" w:type="pct"/>
            <w:tcBorders>
              <w:tl2br w:val="nil"/>
              <w:tr2bl w:val="nil"/>
            </w:tcBorders>
            <w:shd w:val="clear" w:color="auto" w:fill="FFFFFF"/>
            <w:tcMar>
              <w:top w:w="0" w:type="dxa"/>
              <w:left w:w="0" w:type="dxa"/>
              <w:bottom w:w="0" w:type="dxa"/>
              <w:right w:w="0" w:type="dxa"/>
            </w:tcMar>
            <w:vAlign w:val="center"/>
          </w:tcPr>
          <w:p w14:paraId="4ABC60B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&lt;0.001</w:t>
            </w:r>
            <w:r>
              <w:rPr>
                <w:rFonts w:hint="default" w:ascii="Arial" w:hAnsi="Arial" w:eastAsia="Arial" w:cs="Arial"/>
                <w:b w:val="0"/>
                <w:i w:val="0"/>
                <w:color w:val="000000"/>
                <w:sz w:val="21"/>
                <w:szCs w:val="21"/>
                <w:u w:val="none"/>
              </w:rPr>
              <w:t xml:space="preserve">  </w:t>
            </w:r>
          </w:p>
        </w:tc>
      </w:tr>
      <w:tr w14:paraId="67F5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7775F75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Arial" w:cs="Arial"/>
                <w:b w:val="0"/>
                <w:bCs w:val="0"/>
                <w:i w:val="0"/>
                <w:color w:val="000000"/>
                <w:sz w:val="20"/>
                <w:szCs w:val="20"/>
                <w:u w:val="none"/>
              </w:rPr>
              <w:t>LDL</w:t>
            </w:r>
            <w:r>
              <w:rPr>
                <w:rFonts w:hint="default" w:ascii="Arial" w:hAnsi="Arial" w:eastAsia="宋体" w:cs="Arial"/>
                <w:b w:val="0"/>
                <w:bCs w:val="0"/>
                <w:i w:val="0"/>
                <w:color w:val="000000"/>
                <w:sz w:val="20"/>
                <w:szCs w:val="20"/>
                <w:u w:val="none"/>
                <w:lang w:val="en-US" w:eastAsia="zh-CN"/>
              </w:rPr>
              <w:t>-</w:t>
            </w:r>
            <w:r>
              <w:rPr>
                <w:rFonts w:hint="default" w:ascii="Arial" w:hAnsi="Arial" w:eastAsia="Arial" w:cs="Arial"/>
                <w:b w:val="0"/>
                <w:bCs w:val="0"/>
                <w:i w:val="0"/>
                <w:color w:val="000000"/>
                <w:sz w:val="20"/>
                <w:szCs w:val="20"/>
                <w:u w:val="none"/>
              </w:rPr>
              <w:t>C</w:t>
            </w:r>
            <w:r>
              <w:rPr>
                <w:rFonts w:hint="default" w:ascii="Arial" w:hAnsi="Arial" w:eastAsia="宋体" w:cs="Arial"/>
                <w:b w:val="0"/>
                <w:bCs w:val="0"/>
                <w:i w:val="0"/>
                <w:color w:val="000000"/>
                <w:sz w:val="20"/>
                <w:szCs w:val="20"/>
                <w:u w:val="none"/>
                <w:lang w:val="en-US" w:eastAsia="zh-CN"/>
              </w:rPr>
              <w:t>, mmol/L</w:t>
            </w:r>
          </w:p>
        </w:tc>
        <w:tc>
          <w:tcPr>
            <w:tcW w:w="1023" w:type="pct"/>
            <w:tcBorders>
              <w:tl2br w:val="nil"/>
              <w:tr2bl w:val="nil"/>
            </w:tcBorders>
            <w:shd w:val="clear" w:color="auto" w:fill="FFFFFF"/>
            <w:tcMar>
              <w:top w:w="0" w:type="dxa"/>
              <w:left w:w="0" w:type="dxa"/>
              <w:bottom w:w="0" w:type="dxa"/>
              <w:right w:w="0" w:type="dxa"/>
            </w:tcMar>
            <w:vAlign w:val="center"/>
          </w:tcPr>
          <w:p w14:paraId="1A69360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eastAsia" w:ascii="Arial" w:hAnsi="Arial" w:eastAsia="宋体" w:cs="Arial"/>
                <w:b w:val="0"/>
                <w:i w:val="0"/>
                <w:color w:val="000000"/>
                <w:sz w:val="21"/>
                <w:szCs w:val="21"/>
                <w:u w:val="none"/>
                <w:lang w:val="en-US" w:eastAsia="zh-CN"/>
              </w:rPr>
              <w:t>3.0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2.5</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w:t>
            </w:r>
            <w:r>
              <w:rPr>
                <w:rFonts w:hint="eastAsia" w:ascii="Arial" w:hAnsi="Arial" w:eastAsia="宋体" w:cs="Arial"/>
                <w:b w:val="0"/>
                <w:i w:val="0"/>
                <w:color w:val="000000"/>
                <w:sz w:val="21"/>
                <w:szCs w:val="21"/>
                <w:u w:val="none"/>
                <w:lang w:val="en-US" w:eastAsia="zh-CN"/>
              </w:rPr>
              <w:t>5</w:t>
            </w:r>
            <w:r>
              <w:rPr>
                <w:rFonts w:hint="default" w:ascii="Arial" w:hAnsi="Arial" w:eastAsia="宋体" w:cs="Arial"/>
                <w:b w:val="0"/>
                <w:i w:val="0"/>
                <w:color w:val="000000"/>
                <w:sz w:val="21"/>
                <w:szCs w:val="21"/>
                <w:u w:val="none"/>
                <w:lang w:eastAsia="zh-CN"/>
              </w:rPr>
              <w:t>)</w:t>
            </w:r>
          </w:p>
        </w:tc>
        <w:tc>
          <w:tcPr>
            <w:tcW w:w="1160" w:type="pct"/>
            <w:tcBorders>
              <w:tl2br w:val="nil"/>
              <w:tr2bl w:val="nil"/>
            </w:tcBorders>
            <w:shd w:val="clear" w:color="auto" w:fill="FFFFFF"/>
            <w:tcMar>
              <w:top w:w="0" w:type="dxa"/>
              <w:left w:w="0" w:type="dxa"/>
              <w:bottom w:w="0" w:type="dxa"/>
              <w:right w:w="0" w:type="dxa"/>
            </w:tcMar>
            <w:vAlign w:val="center"/>
          </w:tcPr>
          <w:p w14:paraId="101C2B0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3.</w:t>
            </w:r>
            <w:r>
              <w:rPr>
                <w:rFonts w:hint="eastAsia" w:ascii="Arial" w:hAnsi="Arial" w:eastAsia="宋体" w:cs="Arial"/>
                <w:b w:val="0"/>
                <w:i w:val="0"/>
                <w:color w:val="000000"/>
                <w:sz w:val="21"/>
                <w:szCs w:val="21"/>
                <w:u w:val="none"/>
                <w:lang w:val="en-US" w:eastAsia="zh-CN"/>
              </w:rPr>
              <w:t>1</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2.6</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w:t>
            </w:r>
            <w:r>
              <w:rPr>
                <w:rFonts w:hint="eastAsia" w:ascii="Arial" w:hAnsi="Arial" w:eastAsia="宋体" w:cs="Arial"/>
                <w:b w:val="0"/>
                <w:i w:val="0"/>
                <w:color w:val="000000"/>
                <w:sz w:val="21"/>
                <w:szCs w:val="21"/>
                <w:u w:val="none"/>
                <w:lang w:val="en-US" w:eastAsia="zh-CN"/>
              </w:rPr>
              <w:t>6</w:t>
            </w:r>
            <w:r>
              <w:rPr>
                <w:rFonts w:hint="default" w:ascii="Arial" w:hAnsi="Arial" w:eastAsia="宋体" w:cs="Arial"/>
                <w:b w:val="0"/>
                <w:i w:val="0"/>
                <w:color w:val="000000"/>
                <w:sz w:val="21"/>
                <w:szCs w:val="21"/>
                <w:u w:val="none"/>
                <w:lang w:eastAsia="zh-CN"/>
              </w:rPr>
              <w:t>)</w:t>
            </w:r>
          </w:p>
        </w:tc>
        <w:tc>
          <w:tcPr>
            <w:tcW w:w="588" w:type="pct"/>
            <w:tcBorders>
              <w:tl2br w:val="nil"/>
              <w:tr2bl w:val="nil"/>
            </w:tcBorders>
            <w:shd w:val="clear" w:color="auto" w:fill="FFFFFF"/>
            <w:tcMar>
              <w:top w:w="0" w:type="dxa"/>
              <w:left w:w="0" w:type="dxa"/>
              <w:bottom w:w="0" w:type="dxa"/>
              <w:right w:w="0" w:type="dxa"/>
            </w:tcMar>
            <w:vAlign w:val="center"/>
          </w:tcPr>
          <w:p w14:paraId="09C5CE0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2B10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56A648E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Arial" w:cs="Arial"/>
                <w:b w:val="0"/>
                <w:bCs w:val="0"/>
                <w:i w:val="0"/>
                <w:color w:val="000000"/>
                <w:sz w:val="20"/>
                <w:szCs w:val="20"/>
                <w:u w:val="none"/>
              </w:rPr>
              <w:t>SBP</w:t>
            </w:r>
            <w:r>
              <w:rPr>
                <w:rFonts w:hint="default" w:ascii="Arial" w:hAnsi="Arial" w:eastAsia="宋体" w:cs="Arial"/>
                <w:b w:val="0"/>
                <w:bCs w:val="0"/>
                <w:i w:val="0"/>
                <w:color w:val="000000"/>
                <w:sz w:val="20"/>
                <w:szCs w:val="20"/>
                <w:u w:val="none"/>
                <w:lang w:val="en-US" w:eastAsia="zh-CN"/>
              </w:rPr>
              <w:t>, mmHg</w:t>
            </w:r>
          </w:p>
        </w:tc>
        <w:tc>
          <w:tcPr>
            <w:tcW w:w="1023" w:type="pct"/>
            <w:tcBorders>
              <w:tl2br w:val="nil"/>
              <w:tr2bl w:val="nil"/>
            </w:tcBorders>
            <w:shd w:val="clear" w:color="auto" w:fill="FFFFFF"/>
            <w:tcMar>
              <w:top w:w="0" w:type="dxa"/>
              <w:left w:w="0" w:type="dxa"/>
              <w:bottom w:w="0" w:type="dxa"/>
              <w:right w:w="0" w:type="dxa"/>
            </w:tcMar>
            <w:vAlign w:val="center"/>
          </w:tcPr>
          <w:p w14:paraId="1D3BCCC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125</w:t>
            </w:r>
            <w:r>
              <w:rPr>
                <w:rFonts w:hint="eastAsia" w:ascii="Arial" w:hAnsi="Arial" w:eastAsia="宋体" w:cs="Arial"/>
                <w:b w:val="0"/>
                <w:i w:val="0"/>
                <w:color w:val="000000"/>
                <w:sz w:val="21"/>
                <w:szCs w:val="21"/>
                <w:u w:val="none"/>
                <w:lang w:val="en-US" w:eastAsia="zh-CN"/>
              </w:rPr>
              <w:t>.0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113</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136</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1160" w:type="pct"/>
            <w:tcBorders>
              <w:tl2br w:val="nil"/>
              <w:tr2bl w:val="nil"/>
            </w:tcBorders>
            <w:shd w:val="clear" w:color="auto" w:fill="FFFFFF"/>
            <w:tcMar>
              <w:top w:w="0" w:type="dxa"/>
              <w:left w:w="0" w:type="dxa"/>
              <w:bottom w:w="0" w:type="dxa"/>
              <w:right w:w="0" w:type="dxa"/>
            </w:tcMar>
            <w:vAlign w:val="center"/>
          </w:tcPr>
          <w:p w14:paraId="6D12B73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117</w:t>
            </w:r>
            <w:r>
              <w:rPr>
                <w:rFonts w:hint="eastAsia" w:ascii="Arial" w:hAnsi="Arial" w:eastAsia="宋体" w:cs="Arial"/>
                <w:b w:val="0"/>
                <w:i w:val="0"/>
                <w:color w:val="000000"/>
                <w:sz w:val="21"/>
                <w:szCs w:val="21"/>
                <w:u w:val="none"/>
                <w:lang w:val="en-US" w:eastAsia="zh-CN"/>
              </w:rPr>
              <w:t>.0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105</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131</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588" w:type="pct"/>
            <w:tcBorders>
              <w:tl2br w:val="nil"/>
              <w:tr2bl w:val="nil"/>
            </w:tcBorders>
            <w:shd w:val="clear" w:color="auto" w:fill="FFFFFF"/>
            <w:tcMar>
              <w:top w:w="0" w:type="dxa"/>
              <w:left w:w="0" w:type="dxa"/>
              <w:bottom w:w="0" w:type="dxa"/>
              <w:right w:w="0" w:type="dxa"/>
            </w:tcMar>
            <w:vAlign w:val="center"/>
          </w:tcPr>
          <w:p w14:paraId="2C1BBAD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50C3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0170D34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Arial" w:cs="Arial"/>
                <w:b w:val="0"/>
                <w:bCs w:val="0"/>
                <w:i w:val="0"/>
                <w:color w:val="000000"/>
                <w:sz w:val="20"/>
                <w:szCs w:val="20"/>
                <w:u w:val="none"/>
              </w:rPr>
              <w:t>DBP</w:t>
            </w:r>
            <w:r>
              <w:rPr>
                <w:rFonts w:hint="default" w:ascii="Arial" w:hAnsi="Arial" w:eastAsia="宋体" w:cs="Arial"/>
                <w:b w:val="0"/>
                <w:bCs w:val="0"/>
                <w:i w:val="0"/>
                <w:color w:val="000000"/>
                <w:sz w:val="20"/>
                <w:szCs w:val="20"/>
                <w:u w:val="none"/>
                <w:lang w:val="en-US" w:eastAsia="zh-CN"/>
              </w:rPr>
              <w:t>, mmHg</w:t>
            </w:r>
          </w:p>
        </w:tc>
        <w:tc>
          <w:tcPr>
            <w:tcW w:w="1023" w:type="pct"/>
            <w:tcBorders>
              <w:tl2br w:val="nil"/>
              <w:tr2bl w:val="nil"/>
            </w:tcBorders>
            <w:shd w:val="clear" w:color="auto" w:fill="FFFFFF"/>
            <w:tcMar>
              <w:top w:w="0" w:type="dxa"/>
              <w:left w:w="0" w:type="dxa"/>
              <w:bottom w:w="0" w:type="dxa"/>
              <w:right w:w="0" w:type="dxa"/>
            </w:tcMar>
            <w:vAlign w:val="center"/>
          </w:tcPr>
          <w:p w14:paraId="54A4C77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79.0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71.0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87.0</w:t>
            </w:r>
            <w:r>
              <w:rPr>
                <w:rFonts w:hint="default" w:ascii="Arial" w:hAnsi="Arial" w:eastAsia="宋体" w:cs="Arial"/>
                <w:b w:val="0"/>
                <w:i w:val="0"/>
                <w:color w:val="000000"/>
                <w:sz w:val="21"/>
                <w:szCs w:val="21"/>
                <w:u w:val="none"/>
                <w:lang w:eastAsia="zh-CN"/>
              </w:rPr>
              <w:t>)</w:t>
            </w:r>
          </w:p>
        </w:tc>
        <w:tc>
          <w:tcPr>
            <w:tcW w:w="1160" w:type="pct"/>
            <w:tcBorders>
              <w:tl2br w:val="nil"/>
              <w:tr2bl w:val="nil"/>
            </w:tcBorders>
            <w:shd w:val="clear" w:color="auto" w:fill="FFFFFF"/>
            <w:tcMar>
              <w:top w:w="0" w:type="dxa"/>
              <w:left w:w="0" w:type="dxa"/>
              <w:bottom w:w="0" w:type="dxa"/>
              <w:right w:w="0" w:type="dxa"/>
            </w:tcMar>
            <w:vAlign w:val="center"/>
          </w:tcPr>
          <w:p w14:paraId="36CD998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75.0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68.0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84.0</w:t>
            </w:r>
            <w:r>
              <w:rPr>
                <w:rFonts w:hint="default" w:ascii="Arial" w:hAnsi="Arial" w:eastAsia="宋体" w:cs="Arial"/>
                <w:b w:val="0"/>
                <w:i w:val="0"/>
                <w:color w:val="000000"/>
                <w:sz w:val="21"/>
                <w:szCs w:val="21"/>
                <w:u w:val="none"/>
                <w:lang w:eastAsia="zh-CN"/>
              </w:rPr>
              <w:t>)</w:t>
            </w:r>
          </w:p>
        </w:tc>
        <w:tc>
          <w:tcPr>
            <w:tcW w:w="588" w:type="pct"/>
            <w:tcBorders>
              <w:tl2br w:val="nil"/>
              <w:tr2bl w:val="nil"/>
            </w:tcBorders>
            <w:shd w:val="clear" w:color="auto" w:fill="FFFFFF"/>
            <w:tcMar>
              <w:top w:w="0" w:type="dxa"/>
              <w:left w:w="0" w:type="dxa"/>
              <w:bottom w:w="0" w:type="dxa"/>
              <w:right w:w="0" w:type="dxa"/>
            </w:tcMar>
            <w:vAlign w:val="center"/>
          </w:tcPr>
          <w:p w14:paraId="1801BD9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040E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7BFF958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Arial" w:cs="Arial"/>
                <w:b w:val="0"/>
                <w:bCs w:val="0"/>
                <w:i w:val="0"/>
                <w:color w:val="000000"/>
                <w:sz w:val="20"/>
                <w:szCs w:val="20"/>
                <w:u w:val="none"/>
              </w:rPr>
              <w:t>FPG</w:t>
            </w:r>
            <w:r>
              <w:rPr>
                <w:rFonts w:hint="default" w:ascii="Arial" w:hAnsi="Arial" w:eastAsia="宋体" w:cs="Arial"/>
                <w:b w:val="0"/>
                <w:bCs w:val="0"/>
                <w:i w:val="0"/>
                <w:color w:val="000000"/>
                <w:sz w:val="20"/>
                <w:szCs w:val="20"/>
                <w:u w:val="none"/>
                <w:lang w:val="en-US" w:eastAsia="zh-CN"/>
              </w:rPr>
              <w:t>, mmol/L</w:t>
            </w:r>
          </w:p>
        </w:tc>
        <w:tc>
          <w:tcPr>
            <w:tcW w:w="1023" w:type="pct"/>
            <w:tcBorders>
              <w:tl2br w:val="nil"/>
              <w:tr2bl w:val="nil"/>
            </w:tcBorders>
            <w:shd w:val="clear" w:color="auto" w:fill="FFFFFF"/>
            <w:tcMar>
              <w:top w:w="0" w:type="dxa"/>
              <w:left w:w="0" w:type="dxa"/>
              <w:bottom w:w="0" w:type="dxa"/>
              <w:right w:w="0" w:type="dxa"/>
            </w:tcMar>
            <w:vAlign w:val="center"/>
          </w:tcPr>
          <w:p w14:paraId="7A5201C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5.1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4.7</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5.6</w:t>
            </w:r>
            <w:r>
              <w:rPr>
                <w:rFonts w:hint="default" w:ascii="Arial" w:hAnsi="Arial" w:eastAsia="宋体" w:cs="Arial"/>
                <w:b w:val="0"/>
                <w:i w:val="0"/>
                <w:color w:val="000000"/>
                <w:sz w:val="21"/>
                <w:szCs w:val="21"/>
                <w:u w:val="none"/>
                <w:lang w:eastAsia="zh-CN"/>
              </w:rPr>
              <w:t>)</w:t>
            </w:r>
          </w:p>
        </w:tc>
        <w:tc>
          <w:tcPr>
            <w:tcW w:w="1160" w:type="pct"/>
            <w:tcBorders>
              <w:tl2br w:val="nil"/>
              <w:tr2bl w:val="nil"/>
            </w:tcBorders>
            <w:shd w:val="clear" w:color="auto" w:fill="FFFFFF"/>
            <w:tcMar>
              <w:top w:w="0" w:type="dxa"/>
              <w:left w:w="0" w:type="dxa"/>
              <w:bottom w:w="0" w:type="dxa"/>
              <w:right w:w="0" w:type="dxa"/>
            </w:tcMar>
            <w:vAlign w:val="center"/>
          </w:tcPr>
          <w:p w14:paraId="100E019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5.0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4.7</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5.4</w:t>
            </w:r>
            <w:r>
              <w:rPr>
                <w:rFonts w:hint="default" w:ascii="Arial" w:hAnsi="Arial" w:eastAsia="宋体" w:cs="Arial"/>
                <w:b w:val="0"/>
                <w:i w:val="0"/>
                <w:color w:val="000000"/>
                <w:sz w:val="21"/>
                <w:szCs w:val="21"/>
                <w:u w:val="none"/>
                <w:lang w:eastAsia="zh-CN"/>
              </w:rPr>
              <w:t>)</w:t>
            </w:r>
          </w:p>
        </w:tc>
        <w:tc>
          <w:tcPr>
            <w:tcW w:w="588" w:type="pct"/>
            <w:tcBorders>
              <w:tl2br w:val="nil"/>
              <w:tr2bl w:val="nil"/>
            </w:tcBorders>
            <w:shd w:val="clear" w:color="auto" w:fill="FFFFFF"/>
            <w:tcMar>
              <w:top w:w="0" w:type="dxa"/>
              <w:left w:w="0" w:type="dxa"/>
              <w:bottom w:w="0" w:type="dxa"/>
              <w:right w:w="0" w:type="dxa"/>
            </w:tcMar>
            <w:vAlign w:val="center"/>
          </w:tcPr>
          <w:p w14:paraId="1781259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6338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l2br w:val="nil"/>
              <w:tr2bl w:val="nil"/>
            </w:tcBorders>
            <w:shd w:val="clear" w:color="auto" w:fill="FFFFFF"/>
            <w:tcMar>
              <w:top w:w="0" w:type="dxa"/>
              <w:left w:w="0" w:type="dxa"/>
              <w:bottom w:w="0" w:type="dxa"/>
              <w:right w:w="0" w:type="dxa"/>
            </w:tcMar>
            <w:vAlign w:val="center"/>
          </w:tcPr>
          <w:p w14:paraId="200CA05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ALP, U/L</w:t>
            </w:r>
          </w:p>
        </w:tc>
        <w:tc>
          <w:tcPr>
            <w:tcW w:w="1023" w:type="pct"/>
            <w:tcBorders>
              <w:tl2br w:val="nil"/>
              <w:tr2bl w:val="nil"/>
            </w:tcBorders>
            <w:shd w:val="clear" w:color="auto" w:fill="FFFFFF"/>
            <w:tcMar>
              <w:top w:w="0" w:type="dxa"/>
              <w:left w:w="0" w:type="dxa"/>
              <w:bottom w:w="0" w:type="dxa"/>
              <w:right w:w="0" w:type="dxa"/>
            </w:tcMar>
            <w:vAlign w:val="center"/>
          </w:tcPr>
          <w:p w14:paraId="6A41B46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69.0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58.0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82.0</w:t>
            </w:r>
            <w:r>
              <w:rPr>
                <w:rFonts w:hint="default" w:ascii="Arial" w:hAnsi="Arial" w:eastAsia="宋体" w:cs="Arial"/>
                <w:b w:val="0"/>
                <w:i w:val="0"/>
                <w:color w:val="000000"/>
                <w:sz w:val="21"/>
                <w:szCs w:val="21"/>
                <w:u w:val="none"/>
                <w:lang w:eastAsia="zh-CN"/>
              </w:rPr>
              <w:t>)</w:t>
            </w:r>
          </w:p>
        </w:tc>
        <w:tc>
          <w:tcPr>
            <w:tcW w:w="1160" w:type="pct"/>
            <w:tcBorders>
              <w:tl2br w:val="nil"/>
              <w:tr2bl w:val="nil"/>
            </w:tcBorders>
            <w:shd w:val="clear" w:color="auto" w:fill="FFFFFF"/>
            <w:tcMar>
              <w:top w:w="0" w:type="dxa"/>
              <w:left w:w="0" w:type="dxa"/>
              <w:bottom w:w="0" w:type="dxa"/>
              <w:right w:w="0" w:type="dxa"/>
            </w:tcMar>
            <w:vAlign w:val="center"/>
          </w:tcPr>
          <w:p w14:paraId="52AC693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59.0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48.0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73.0</w:t>
            </w:r>
            <w:r>
              <w:rPr>
                <w:rFonts w:hint="default" w:ascii="Arial" w:hAnsi="Arial" w:eastAsia="宋体" w:cs="Arial"/>
                <w:b w:val="0"/>
                <w:i w:val="0"/>
                <w:color w:val="000000"/>
                <w:sz w:val="21"/>
                <w:szCs w:val="21"/>
                <w:u w:val="none"/>
                <w:lang w:eastAsia="zh-CN"/>
              </w:rPr>
              <w:t>)</w:t>
            </w:r>
          </w:p>
        </w:tc>
        <w:tc>
          <w:tcPr>
            <w:tcW w:w="588" w:type="pct"/>
            <w:tcBorders>
              <w:tl2br w:val="nil"/>
              <w:tr2bl w:val="nil"/>
            </w:tcBorders>
            <w:shd w:val="clear" w:color="auto" w:fill="FFFFFF"/>
            <w:tcMar>
              <w:top w:w="0" w:type="dxa"/>
              <w:left w:w="0" w:type="dxa"/>
              <w:bottom w:w="0" w:type="dxa"/>
              <w:right w:w="0" w:type="dxa"/>
            </w:tcMar>
            <w:vAlign w:val="center"/>
          </w:tcPr>
          <w:p w14:paraId="1340275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&lt;0.001</w:t>
            </w:r>
            <w:r>
              <w:rPr>
                <w:rFonts w:hint="default" w:ascii="Arial" w:hAnsi="Arial" w:eastAsia="Arial" w:cs="Arial"/>
                <w:b w:val="0"/>
                <w:i w:val="0"/>
                <w:color w:val="000000"/>
                <w:sz w:val="21"/>
                <w:szCs w:val="21"/>
                <w:u w:val="none"/>
              </w:rPr>
              <w:t xml:space="preserve">  </w:t>
            </w:r>
          </w:p>
        </w:tc>
      </w:tr>
      <w:tr w14:paraId="3063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bottom w:val="nil"/>
            </w:tcBorders>
            <w:shd w:val="clear" w:color="auto" w:fill="FFFFFF"/>
            <w:tcMar>
              <w:top w:w="0" w:type="dxa"/>
              <w:left w:w="0" w:type="dxa"/>
              <w:bottom w:w="0" w:type="dxa"/>
              <w:right w:w="0" w:type="dxa"/>
            </w:tcMar>
            <w:vAlign w:val="center"/>
          </w:tcPr>
          <w:p w14:paraId="0764450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eGFR, mL/min/1.73m</w:t>
            </w:r>
            <w:r>
              <w:rPr>
                <w:rFonts w:hint="default" w:ascii="Arial" w:hAnsi="Arial" w:eastAsia="宋体" w:cs="Arial"/>
                <w:b w:val="0"/>
                <w:bCs w:val="0"/>
                <w:i w:val="0"/>
                <w:color w:val="000000"/>
                <w:sz w:val="20"/>
                <w:szCs w:val="20"/>
                <w:u w:val="none"/>
                <w:vertAlign w:val="superscript"/>
                <w:lang w:val="en-US" w:eastAsia="zh-CN"/>
              </w:rPr>
              <w:t>2</w:t>
            </w:r>
          </w:p>
        </w:tc>
        <w:tc>
          <w:tcPr>
            <w:tcW w:w="1023" w:type="pct"/>
            <w:tcBorders>
              <w:bottom w:val="nil"/>
            </w:tcBorders>
            <w:shd w:val="clear" w:color="auto" w:fill="FFFFFF"/>
            <w:tcMar>
              <w:top w:w="0" w:type="dxa"/>
              <w:left w:w="0" w:type="dxa"/>
              <w:bottom w:w="0" w:type="dxa"/>
              <w:right w:w="0" w:type="dxa"/>
            </w:tcMar>
            <w:vAlign w:val="center"/>
          </w:tcPr>
          <w:p w14:paraId="5A9819B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104</w:t>
            </w:r>
            <w:r>
              <w:rPr>
                <w:rFonts w:hint="eastAsia" w:ascii="Arial" w:hAnsi="Arial" w:eastAsia="宋体" w:cs="Arial"/>
                <w:b w:val="0"/>
                <w:i w:val="0"/>
                <w:color w:val="000000"/>
                <w:sz w:val="21"/>
                <w:szCs w:val="21"/>
                <w:u w:val="none"/>
                <w:lang w:val="en-US" w:eastAsia="zh-CN"/>
              </w:rPr>
              <w:t>.0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94.2</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112</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1160" w:type="pct"/>
            <w:tcBorders>
              <w:bottom w:val="nil"/>
            </w:tcBorders>
            <w:shd w:val="clear" w:color="auto" w:fill="FFFFFF"/>
            <w:tcMar>
              <w:top w:w="0" w:type="dxa"/>
              <w:left w:w="0" w:type="dxa"/>
              <w:bottom w:w="0" w:type="dxa"/>
              <w:right w:w="0" w:type="dxa"/>
            </w:tcMar>
            <w:vAlign w:val="center"/>
          </w:tcPr>
          <w:p w14:paraId="0684D11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106</w:t>
            </w:r>
            <w:r>
              <w:rPr>
                <w:rFonts w:hint="eastAsia" w:ascii="Arial" w:hAnsi="Arial" w:eastAsia="宋体" w:cs="Arial"/>
                <w:b w:val="0"/>
                <w:i w:val="0"/>
                <w:color w:val="000000"/>
                <w:sz w:val="21"/>
                <w:szCs w:val="21"/>
                <w:u w:val="none"/>
                <w:lang w:val="en-US" w:eastAsia="zh-CN"/>
              </w:rPr>
              <w:t>.0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95.7</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113</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588" w:type="pct"/>
            <w:tcBorders>
              <w:bottom w:val="nil"/>
            </w:tcBorders>
            <w:shd w:val="clear" w:color="auto" w:fill="FFFFFF"/>
            <w:tcMar>
              <w:top w:w="0" w:type="dxa"/>
              <w:left w:w="0" w:type="dxa"/>
              <w:bottom w:w="0" w:type="dxa"/>
              <w:right w:w="0" w:type="dxa"/>
            </w:tcMar>
            <w:vAlign w:val="center"/>
          </w:tcPr>
          <w:p w14:paraId="4762BCE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39DF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top w:val="nil"/>
            </w:tcBorders>
            <w:shd w:val="clear" w:color="auto" w:fill="FFFFFF"/>
            <w:tcMar>
              <w:top w:w="0" w:type="dxa"/>
              <w:left w:w="0" w:type="dxa"/>
              <w:bottom w:w="0" w:type="dxa"/>
              <w:right w:w="0" w:type="dxa"/>
            </w:tcMar>
            <w:vAlign w:val="center"/>
          </w:tcPr>
          <w:p w14:paraId="720F2E7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eastAsia="宋体" w:cs="Arial"/>
                <w:b w:val="0"/>
                <w:bCs w:val="0"/>
                <w:i w:val="0"/>
                <w:color w:val="000000"/>
                <w:sz w:val="20"/>
                <w:szCs w:val="20"/>
                <w:u w:val="none"/>
                <w:lang w:val="en-US" w:eastAsia="zh-CN"/>
              </w:rPr>
            </w:pPr>
            <w:r>
              <w:rPr>
                <w:rFonts w:hint="default" w:ascii="Arial" w:hAnsi="Arial" w:eastAsia="宋体" w:cs="Arial"/>
                <w:b w:val="0"/>
                <w:bCs w:val="0"/>
                <w:i w:val="0"/>
                <w:color w:val="000000"/>
                <w:sz w:val="20"/>
                <w:szCs w:val="20"/>
                <w:u w:val="none"/>
                <w:lang w:val="en-US" w:eastAsia="zh-CN"/>
              </w:rPr>
              <w:t>jian</w:t>
            </w:r>
          </w:p>
        </w:tc>
        <w:tc>
          <w:tcPr>
            <w:tcW w:w="1023" w:type="pct"/>
            <w:tcBorders>
              <w:top w:val="nil"/>
            </w:tcBorders>
            <w:shd w:val="clear" w:color="auto" w:fill="FFFFFF"/>
            <w:tcMar>
              <w:top w:w="0" w:type="dxa"/>
              <w:left w:w="0" w:type="dxa"/>
              <w:bottom w:w="0" w:type="dxa"/>
              <w:right w:w="0" w:type="dxa"/>
            </w:tcMar>
            <w:vAlign w:val="center"/>
          </w:tcPr>
          <w:p w14:paraId="633BEBF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11.4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9.0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14.4</w:t>
            </w:r>
            <w:r>
              <w:rPr>
                <w:rFonts w:hint="default" w:ascii="Arial" w:hAnsi="Arial" w:eastAsia="宋体" w:cs="Arial"/>
                <w:b w:val="0"/>
                <w:i w:val="0"/>
                <w:color w:val="000000"/>
                <w:sz w:val="21"/>
                <w:szCs w:val="21"/>
                <w:u w:val="none"/>
                <w:lang w:eastAsia="zh-CN"/>
              </w:rPr>
              <w:t>)</w:t>
            </w:r>
          </w:p>
        </w:tc>
        <w:tc>
          <w:tcPr>
            <w:tcW w:w="1160" w:type="pct"/>
            <w:tcBorders>
              <w:top w:val="nil"/>
            </w:tcBorders>
            <w:shd w:val="clear" w:color="auto" w:fill="FFFFFF"/>
            <w:tcMar>
              <w:top w:w="0" w:type="dxa"/>
              <w:left w:w="0" w:type="dxa"/>
              <w:bottom w:w="0" w:type="dxa"/>
              <w:right w:w="0" w:type="dxa"/>
            </w:tcMar>
            <w:vAlign w:val="center"/>
          </w:tcPr>
          <w:p w14:paraId="52DA3FE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11.1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9.0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13.7</w:t>
            </w:r>
            <w:r>
              <w:rPr>
                <w:rFonts w:hint="default" w:ascii="Arial" w:hAnsi="Arial" w:eastAsia="宋体" w:cs="Arial"/>
                <w:b w:val="0"/>
                <w:i w:val="0"/>
                <w:color w:val="000000"/>
                <w:sz w:val="21"/>
                <w:szCs w:val="21"/>
                <w:u w:val="none"/>
                <w:lang w:eastAsia="zh-CN"/>
              </w:rPr>
              <w:t>)</w:t>
            </w:r>
          </w:p>
        </w:tc>
        <w:tc>
          <w:tcPr>
            <w:tcW w:w="588" w:type="pct"/>
            <w:tcBorders>
              <w:top w:val="nil"/>
            </w:tcBorders>
            <w:shd w:val="clear" w:color="auto" w:fill="FFFFFF"/>
            <w:tcMar>
              <w:top w:w="0" w:type="dxa"/>
              <w:left w:w="0" w:type="dxa"/>
              <w:bottom w:w="0" w:type="dxa"/>
              <w:right w:w="0" w:type="dxa"/>
            </w:tcMar>
            <w:vAlign w:val="center"/>
          </w:tcPr>
          <w:p w14:paraId="1E990D3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r w14:paraId="61BA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0" w:hRule="atLeast"/>
          <w:jc w:val="center"/>
        </w:trPr>
        <w:tc>
          <w:tcPr>
            <w:tcW w:w="2227" w:type="pct"/>
            <w:tcBorders>
              <w:bottom w:val="single" w:color="auto" w:sz="12" w:space="0"/>
            </w:tcBorders>
            <w:shd w:val="clear" w:color="auto" w:fill="FFFFFF"/>
            <w:tcMar>
              <w:top w:w="0" w:type="dxa"/>
              <w:left w:w="0" w:type="dxa"/>
              <w:bottom w:w="0" w:type="dxa"/>
              <w:right w:w="0" w:type="dxa"/>
            </w:tcMar>
            <w:vAlign w:val="center"/>
          </w:tcPr>
          <w:p w14:paraId="034DFBF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eastAsia="宋体" w:cs="Arial"/>
                <w:b w:val="0"/>
                <w:bCs w:val="0"/>
                <w:i w:val="0"/>
                <w:color w:val="000000"/>
                <w:sz w:val="20"/>
                <w:szCs w:val="20"/>
                <w:u w:val="none"/>
                <w:lang w:val="en-US" w:eastAsia="zh-CN"/>
              </w:rPr>
            </w:pPr>
            <w:r>
              <w:rPr>
                <w:rFonts w:hint="default" w:ascii="Arial" w:hAnsi="Arial" w:eastAsia="宋体" w:cs="Arial"/>
                <w:b w:val="0"/>
                <w:bCs w:val="0"/>
                <w:i w:val="0"/>
                <w:color w:val="000000"/>
                <w:sz w:val="20"/>
                <w:szCs w:val="20"/>
                <w:u w:val="none"/>
                <w:lang w:val="en-US" w:eastAsia="zh-CN"/>
              </w:rPr>
              <w:t>CKD, n(%)</w:t>
            </w:r>
          </w:p>
        </w:tc>
        <w:tc>
          <w:tcPr>
            <w:tcW w:w="1023" w:type="pct"/>
            <w:tcBorders>
              <w:bottom w:val="single" w:color="auto" w:sz="12" w:space="0"/>
            </w:tcBorders>
            <w:shd w:val="clear" w:color="auto" w:fill="FFFFFF"/>
            <w:tcMar>
              <w:top w:w="0" w:type="dxa"/>
              <w:left w:w="0" w:type="dxa"/>
              <w:bottom w:w="0" w:type="dxa"/>
              <w:right w:w="0" w:type="dxa"/>
            </w:tcMar>
            <w:vAlign w:val="center"/>
          </w:tcPr>
          <w:p w14:paraId="72B040D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906 (5.83)   </w:t>
            </w:r>
          </w:p>
        </w:tc>
        <w:tc>
          <w:tcPr>
            <w:tcW w:w="1160" w:type="pct"/>
            <w:tcBorders>
              <w:bottom w:val="single" w:color="auto" w:sz="12" w:space="0"/>
            </w:tcBorders>
            <w:shd w:val="clear" w:color="auto" w:fill="FFFFFF"/>
            <w:tcMar>
              <w:top w:w="0" w:type="dxa"/>
              <w:left w:w="0" w:type="dxa"/>
              <w:bottom w:w="0" w:type="dxa"/>
              <w:right w:w="0" w:type="dxa"/>
            </w:tcMar>
            <w:vAlign w:val="center"/>
          </w:tcPr>
          <w:p w14:paraId="109871A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313 (3.08)   </w:t>
            </w:r>
          </w:p>
        </w:tc>
        <w:tc>
          <w:tcPr>
            <w:tcW w:w="588" w:type="pct"/>
            <w:tcBorders>
              <w:bottom w:val="single" w:color="auto" w:sz="12" w:space="0"/>
            </w:tcBorders>
            <w:shd w:val="clear" w:color="auto" w:fill="FFFFFF"/>
            <w:tcMar>
              <w:top w:w="0" w:type="dxa"/>
              <w:left w:w="0" w:type="dxa"/>
              <w:bottom w:w="0" w:type="dxa"/>
              <w:right w:w="0" w:type="dxa"/>
            </w:tcMar>
            <w:vAlign w:val="center"/>
          </w:tcPr>
          <w:p w14:paraId="2BD4972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r>
    </w:tbl>
    <w:p w14:paraId="06798A6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Abbreviations: BMI, body mass index; SUA, serum uric acid; Scr, serum creatinine; ALT, alanine aminotransferase; AST, aspartate aminotransferase; TC, total cholesterol; TG, triglyceride; HDL‐C, high‐density lipoprotein cholesterol; LDL-C, low‐density lipoprotein cholesterol; SBP, systolic blood pressure; DBP, diastolic blood pressure; FPG, fasting plasma glucose; ALP, alkaline phosphatase; eGFR, estimated glomerular filtration rate; CKD, chronic kidney disease.</w:t>
      </w:r>
    </w:p>
    <w:p w14:paraId="397DA36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sectPr>
          <w:pgSz w:w="12240" w:h="15840"/>
          <w:pgMar w:top="1440" w:right="1800" w:bottom="1440" w:left="1800" w:header="720" w:footer="720" w:gutter="0"/>
          <w:pgBorders>
            <w:top w:val="none" w:sz="0" w:space="0"/>
            <w:left w:val="none" w:sz="0" w:space="0"/>
            <w:bottom w:val="none" w:sz="0" w:space="0"/>
            <w:right w:val="none" w:sz="0" w:space="0"/>
          </w:pgBorders>
          <w:lnNumType w:countBy="1" w:restart="continuous"/>
          <w:cols w:space="720" w:num="1"/>
        </w:sectPr>
      </w:pPr>
    </w:p>
    <w:p w14:paraId="0254FB2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Table S2 The CKD morbidity status of subjects with varying baseline characteristics</w:t>
      </w:r>
    </w:p>
    <w:tbl>
      <w:tblPr>
        <w:tblStyle w:val="18"/>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89"/>
        <w:gridCol w:w="557"/>
        <w:gridCol w:w="849"/>
        <w:gridCol w:w="889"/>
        <w:gridCol w:w="508"/>
        <w:gridCol w:w="681"/>
        <w:gridCol w:w="889"/>
        <w:gridCol w:w="508"/>
        <w:gridCol w:w="681"/>
        <w:gridCol w:w="889"/>
      </w:tblGrid>
      <w:tr w14:paraId="303BAC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Merge w:val="restart"/>
            <w:tcBorders>
              <w:top w:val="single" w:color="auto" w:sz="12" w:space="0"/>
              <w:bottom w:val="single" w:color="auto" w:sz="6" w:space="0"/>
            </w:tcBorders>
            <w:vAlign w:val="center"/>
          </w:tcPr>
          <w:p w14:paraId="2294A2A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Variables</w:t>
            </w:r>
          </w:p>
        </w:tc>
        <w:tc>
          <w:tcPr>
            <w:tcW w:w="1327" w:type="pct"/>
            <w:gridSpan w:val="3"/>
            <w:tcBorders>
              <w:top w:val="single" w:color="auto" w:sz="12" w:space="0"/>
              <w:bottom w:val="single" w:color="auto" w:sz="6" w:space="0"/>
            </w:tcBorders>
            <w:vAlign w:val="center"/>
          </w:tcPr>
          <w:p w14:paraId="1194059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Total (N=25684)</w:t>
            </w:r>
          </w:p>
        </w:tc>
        <w:tc>
          <w:tcPr>
            <w:tcW w:w="1202" w:type="pct"/>
            <w:gridSpan w:val="3"/>
            <w:tcBorders>
              <w:top w:val="single" w:color="auto" w:sz="12" w:space="0"/>
              <w:bottom w:val="single" w:color="auto" w:sz="6" w:space="0"/>
            </w:tcBorders>
          </w:tcPr>
          <w:p w14:paraId="13F4649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Males (N=15538)</w:t>
            </w:r>
          </w:p>
        </w:tc>
        <w:tc>
          <w:tcPr>
            <w:tcW w:w="1202" w:type="pct"/>
            <w:gridSpan w:val="3"/>
            <w:tcBorders>
              <w:top w:val="single" w:color="auto" w:sz="12" w:space="0"/>
              <w:bottom w:val="single" w:color="auto" w:sz="6" w:space="0"/>
            </w:tcBorders>
          </w:tcPr>
          <w:p w14:paraId="136AC70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Females (N=10146)</w:t>
            </w:r>
          </w:p>
        </w:tc>
      </w:tr>
      <w:tr w14:paraId="06EAE7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Merge w:val="continue"/>
            <w:tcBorders>
              <w:top w:val="single" w:color="auto" w:sz="6" w:space="0"/>
              <w:bottom w:val="single" w:color="auto" w:sz="6" w:space="0"/>
            </w:tcBorders>
            <w:vAlign w:val="center"/>
          </w:tcPr>
          <w:p w14:paraId="647C18B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22" w:type="pct"/>
            <w:tcBorders>
              <w:top w:val="single" w:color="auto" w:sz="6" w:space="0"/>
              <w:bottom w:val="single" w:color="auto" w:sz="6" w:space="0"/>
            </w:tcBorders>
            <w:vAlign w:val="center"/>
          </w:tcPr>
          <w:p w14:paraId="1252FA9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w:t>
            </w:r>
          </w:p>
        </w:tc>
        <w:tc>
          <w:tcPr>
            <w:tcW w:w="491" w:type="pct"/>
            <w:tcBorders>
              <w:top w:val="single" w:color="auto" w:sz="6" w:space="0"/>
              <w:bottom w:val="single" w:color="auto" w:sz="6" w:space="0"/>
            </w:tcBorders>
          </w:tcPr>
          <w:p w14:paraId="6399C00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w:t>
            </w:r>
          </w:p>
        </w:tc>
        <w:tc>
          <w:tcPr>
            <w:tcW w:w="514" w:type="pct"/>
            <w:tcBorders>
              <w:top w:val="single" w:color="auto" w:sz="6" w:space="0"/>
              <w:bottom w:val="single" w:color="auto" w:sz="6" w:space="0"/>
            </w:tcBorders>
          </w:tcPr>
          <w:p w14:paraId="40F9810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Inc (%)</w:t>
            </w:r>
          </w:p>
        </w:tc>
        <w:tc>
          <w:tcPr>
            <w:tcW w:w="294" w:type="pct"/>
            <w:tcBorders>
              <w:top w:val="single" w:color="auto" w:sz="6" w:space="0"/>
              <w:bottom w:val="single" w:color="auto" w:sz="6" w:space="0"/>
            </w:tcBorders>
            <w:vAlign w:val="center"/>
          </w:tcPr>
          <w:p w14:paraId="438CF70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w:t>
            </w:r>
          </w:p>
        </w:tc>
        <w:tc>
          <w:tcPr>
            <w:tcW w:w="394" w:type="pct"/>
            <w:tcBorders>
              <w:top w:val="single" w:color="auto" w:sz="6" w:space="0"/>
              <w:bottom w:val="single" w:color="auto" w:sz="6" w:space="0"/>
            </w:tcBorders>
          </w:tcPr>
          <w:p w14:paraId="23FFFAB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w:t>
            </w:r>
          </w:p>
        </w:tc>
        <w:tc>
          <w:tcPr>
            <w:tcW w:w="514" w:type="pct"/>
            <w:tcBorders>
              <w:top w:val="single" w:color="auto" w:sz="6" w:space="0"/>
              <w:bottom w:val="single" w:color="auto" w:sz="6" w:space="0"/>
            </w:tcBorders>
          </w:tcPr>
          <w:p w14:paraId="3A15405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Inc (%)</w:t>
            </w:r>
          </w:p>
        </w:tc>
        <w:tc>
          <w:tcPr>
            <w:tcW w:w="294" w:type="pct"/>
            <w:tcBorders>
              <w:top w:val="single" w:color="auto" w:sz="6" w:space="0"/>
              <w:bottom w:val="single" w:color="auto" w:sz="6" w:space="0"/>
            </w:tcBorders>
            <w:vAlign w:val="center"/>
          </w:tcPr>
          <w:p w14:paraId="0C523C0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w:t>
            </w:r>
          </w:p>
        </w:tc>
        <w:tc>
          <w:tcPr>
            <w:tcW w:w="394" w:type="pct"/>
            <w:tcBorders>
              <w:top w:val="single" w:color="auto" w:sz="6" w:space="0"/>
              <w:bottom w:val="single" w:color="auto" w:sz="6" w:space="0"/>
            </w:tcBorders>
          </w:tcPr>
          <w:p w14:paraId="25F864E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w:t>
            </w:r>
          </w:p>
        </w:tc>
        <w:tc>
          <w:tcPr>
            <w:tcW w:w="514" w:type="pct"/>
            <w:tcBorders>
              <w:top w:val="single" w:color="auto" w:sz="6" w:space="0"/>
              <w:bottom w:val="single" w:color="auto" w:sz="6" w:space="0"/>
            </w:tcBorders>
          </w:tcPr>
          <w:p w14:paraId="31117D6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Inc (%)</w:t>
            </w:r>
          </w:p>
        </w:tc>
      </w:tr>
      <w:tr w14:paraId="3E8BE6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tcBorders>
              <w:top w:val="single" w:color="auto" w:sz="6" w:space="0"/>
              <w:bottom w:val="nil"/>
            </w:tcBorders>
            <w:shd w:val="clear" w:color="auto" w:fill="BEBEBE" w:themeFill="background1" w:themeFillShade="BF"/>
            <w:vAlign w:val="center"/>
          </w:tcPr>
          <w:p w14:paraId="6BC9223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Age</w:t>
            </w:r>
          </w:p>
        </w:tc>
        <w:tc>
          <w:tcPr>
            <w:tcW w:w="322" w:type="pct"/>
            <w:tcBorders>
              <w:top w:val="single" w:color="auto" w:sz="6" w:space="0"/>
              <w:bottom w:val="nil"/>
            </w:tcBorders>
            <w:shd w:val="clear" w:color="auto" w:fill="BEBEBE" w:themeFill="background1" w:themeFillShade="BF"/>
            <w:tcMar>
              <w:top w:w="15" w:type="dxa"/>
              <w:left w:w="15" w:type="dxa"/>
              <w:right w:w="15" w:type="dxa"/>
            </w:tcMar>
            <w:vAlign w:val="center"/>
          </w:tcPr>
          <w:p w14:paraId="6343373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491" w:type="pct"/>
            <w:tcBorders>
              <w:top w:val="single" w:color="auto" w:sz="6" w:space="0"/>
              <w:bottom w:val="nil"/>
            </w:tcBorders>
            <w:shd w:val="clear" w:color="auto" w:fill="BEBEBE" w:themeFill="background1" w:themeFillShade="BF"/>
          </w:tcPr>
          <w:p w14:paraId="342C366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tcBorders>
              <w:top w:val="single" w:color="auto" w:sz="6" w:space="0"/>
              <w:bottom w:val="nil"/>
            </w:tcBorders>
            <w:shd w:val="clear" w:color="auto" w:fill="BEBEBE" w:themeFill="background1" w:themeFillShade="BF"/>
          </w:tcPr>
          <w:p w14:paraId="3774148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tcBorders>
              <w:top w:val="single" w:color="auto" w:sz="6" w:space="0"/>
              <w:bottom w:val="nil"/>
            </w:tcBorders>
            <w:shd w:val="clear" w:color="auto" w:fill="BEBEBE" w:themeFill="background1" w:themeFillShade="BF"/>
          </w:tcPr>
          <w:p w14:paraId="2CDDF1A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tcBorders>
              <w:top w:val="single" w:color="auto" w:sz="6" w:space="0"/>
              <w:bottom w:val="nil"/>
            </w:tcBorders>
            <w:shd w:val="clear" w:color="auto" w:fill="BEBEBE" w:themeFill="background1" w:themeFillShade="BF"/>
          </w:tcPr>
          <w:p w14:paraId="702F69A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tcBorders>
              <w:top w:val="single" w:color="auto" w:sz="6" w:space="0"/>
              <w:bottom w:val="nil"/>
            </w:tcBorders>
            <w:shd w:val="clear" w:color="auto" w:fill="BEBEBE" w:themeFill="background1" w:themeFillShade="BF"/>
          </w:tcPr>
          <w:p w14:paraId="34639BB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tcBorders>
              <w:top w:val="single" w:color="auto" w:sz="6" w:space="0"/>
              <w:bottom w:val="nil"/>
            </w:tcBorders>
            <w:shd w:val="clear" w:color="auto" w:fill="BEBEBE" w:themeFill="background1" w:themeFillShade="BF"/>
          </w:tcPr>
          <w:p w14:paraId="3890396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tcBorders>
              <w:top w:val="single" w:color="auto" w:sz="6" w:space="0"/>
              <w:bottom w:val="nil"/>
            </w:tcBorders>
            <w:shd w:val="clear" w:color="auto" w:fill="BEBEBE" w:themeFill="background1" w:themeFillShade="BF"/>
          </w:tcPr>
          <w:p w14:paraId="5BD7D3A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tcBorders>
              <w:top w:val="single" w:color="auto" w:sz="6" w:space="0"/>
              <w:bottom w:val="nil"/>
            </w:tcBorders>
            <w:shd w:val="clear" w:color="auto" w:fill="BEBEBE" w:themeFill="background1" w:themeFillShade="BF"/>
          </w:tcPr>
          <w:p w14:paraId="0561E0A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r>
      <w:tr w14:paraId="65984F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tcBorders>
              <w:top w:val="nil"/>
              <w:bottom w:val="nil"/>
            </w:tcBorders>
            <w:vAlign w:val="center"/>
          </w:tcPr>
          <w:p w14:paraId="625F9A6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＜45</w:t>
            </w:r>
          </w:p>
        </w:tc>
        <w:tc>
          <w:tcPr>
            <w:tcW w:w="322" w:type="pct"/>
            <w:tcBorders>
              <w:top w:val="nil"/>
              <w:bottom w:val="nil"/>
            </w:tcBorders>
            <w:tcMar>
              <w:top w:w="15" w:type="dxa"/>
              <w:left w:w="15" w:type="dxa"/>
              <w:right w:w="15" w:type="dxa"/>
            </w:tcMar>
          </w:tcPr>
          <w:p w14:paraId="745C26A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479</w:t>
            </w:r>
          </w:p>
        </w:tc>
        <w:tc>
          <w:tcPr>
            <w:tcW w:w="491" w:type="pct"/>
            <w:tcBorders>
              <w:top w:val="nil"/>
              <w:bottom w:val="nil"/>
            </w:tcBorders>
          </w:tcPr>
          <w:p w14:paraId="4BFCD13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12951</w:t>
            </w:r>
          </w:p>
        </w:tc>
        <w:tc>
          <w:tcPr>
            <w:tcW w:w="514" w:type="pct"/>
            <w:tcBorders>
              <w:top w:val="nil"/>
              <w:bottom w:val="nil"/>
            </w:tcBorders>
            <w:vAlign w:val="center"/>
          </w:tcPr>
          <w:p w14:paraId="4CB32C8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3.70</w:t>
            </w:r>
          </w:p>
        </w:tc>
        <w:tc>
          <w:tcPr>
            <w:tcW w:w="294" w:type="pct"/>
            <w:tcBorders>
              <w:top w:val="nil"/>
              <w:bottom w:val="nil"/>
            </w:tcBorders>
          </w:tcPr>
          <w:p w14:paraId="645B121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358</w:t>
            </w:r>
          </w:p>
        </w:tc>
        <w:tc>
          <w:tcPr>
            <w:tcW w:w="394" w:type="pct"/>
            <w:tcBorders>
              <w:top w:val="nil"/>
              <w:bottom w:val="nil"/>
            </w:tcBorders>
          </w:tcPr>
          <w:p w14:paraId="1047C81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7926</w:t>
            </w:r>
          </w:p>
        </w:tc>
        <w:tc>
          <w:tcPr>
            <w:tcW w:w="514" w:type="pct"/>
            <w:tcBorders>
              <w:top w:val="nil"/>
              <w:bottom w:val="nil"/>
            </w:tcBorders>
          </w:tcPr>
          <w:p w14:paraId="5DFFB1B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4.52</w:t>
            </w:r>
          </w:p>
        </w:tc>
        <w:tc>
          <w:tcPr>
            <w:tcW w:w="294" w:type="pct"/>
            <w:tcBorders>
              <w:top w:val="nil"/>
              <w:bottom w:val="nil"/>
            </w:tcBorders>
          </w:tcPr>
          <w:p w14:paraId="2A6F0E7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121</w:t>
            </w:r>
          </w:p>
        </w:tc>
        <w:tc>
          <w:tcPr>
            <w:tcW w:w="394" w:type="pct"/>
            <w:tcBorders>
              <w:top w:val="nil"/>
              <w:bottom w:val="nil"/>
            </w:tcBorders>
          </w:tcPr>
          <w:p w14:paraId="738B134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5025</w:t>
            </w:r>
          </w:p>
        </w:tc>
        <w:tc>
          <w:tcPr>
            <w:tcW w:w="514" w:type="pct"/>
            <w:tcBorders>
              <w:top w:val="nil"/>
              <w:bottom w:val="nil"/>
            </w:tcBorders>
          </w:tcPr>
          <w:p w14:paraId="0E77165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2.41</w:t>
            </w:r>
          </w:p>
        </w:tc>
      </w:tr>
      <w:tr w14:paraId="388DF7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tcBorders>
              <w:top w:val="nil"/>
              <w:bottom w:val="nil"/>
            </w:tcBorders>
            <w:vAlign w:val="center"/>
          </w:tcPr>
          <w:p w14:paraId="2369FFC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45-59</w:t>
            </w:r>
          </w:p>
        </w:tc>
        <w:tc>
          <w:tcPr>
            <w:tcW w:w="322" w:type="pct"/>
            <w:tcBorders>
              <w:top w:val="nil"/>
              <w:bottom w:val="nil"/>
            </w:tcBorders>
            <w:tcMar>
              <w:top w:w="15" w:type="dxa"/>
              <w:left w:w="15" w:type="dxa"/>
              <w:right w:w="15" w:type="dxa"/>
            </w:tcMar>
          </w:tcPr>
          <w:p w14:paraId="368A972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330</w:t>
            </w:r>
          </w:p>
        </w:tc>
        <w:tc>
          <w:tcPr>
            <w:tcW w:w="491" w:type="pct"/>
            <w:tcBorders>
              <w:top w:val="nil"/>
              <w:bottom w:val="nil"/>
            </w:tcBorders>
          </w:tcPr>
          <w:p w14:paraId="60688ED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7747</w:t>
            </w:r>
          </w:p>
        </w:tc>
        <w:tc>
          <w:tcPr>
            <w:tcW w:w="514" w:type="pct"/>
            <w:tcBorders>
              <w:top w:val="nil"/>
              <w:bottom w:val="nil"/>
            </w:tcBorders>
            <w:vAlign w:val="center"/>
          </w:tcPr>
          <w:p w14:paraId="337432F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4.26</w:t>
            </w:r>
          </w:p>
        </w:tc>
        <w:tc>
          <w:tcPr>
            <w:tcW w:w="294" w:type="pct"/>
            <w:tcBorders>
              <w:top w:val="nil"/>
              <w:bottom w:val="nil"/>
            </w:tcBorders>
          </w:tcPr>
          <w:p w14:paraId="583B7EB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233</w:t>
            </w:r>
          </w:p>
        </w:tc>
        <w:tc>
          <w:tcPr>
            <w:tcW w:w="394" w:type="pct"/>
            <w:tcBorders>
              <w:top w:val="nil"/>
              <w:bottom w:val="nil"/>
            </w:tcBorders>
          </w:tcPr>
          <w:p w14:paraId="144BC87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4383</w:t>
            </w:r>
          </w:p>
        </w:tc>
        <w:tc>
          <w:tcPr>
            <w:tcW w:w="514" w:type="pct"/>
            <w:tcBorders>
              <w:top w:val="nil"/>
              <w:bottom w:val="nil"/>
            </w:tcBorders>
          </w:tcPr>
          <w:p w14:paraId="03812E9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5.32</w:t>
            </w:r>
          </w:p>
        </w:tc>
        <w:tc>
          <w:tcPr>
            <w:tcW w:w="294" w:type="pct"/>
            <w:tcBorders>
              <w:top w:val="nil"/>
              <w:bottom w:val="nil"/>
            </w:tcBorders>
          </w:tcPr>
          <w:p w14:paraId="3A82F88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97</w:t>
            </w:r>
          </w:p>
        </w:tc>
        <w:tc>
          <w:tcPr>
            <w:tcW w:w="394" w:type="pct"/>
            <w:tcBorders>
              <w:top w:val="nil"/>
              <w:bottom w:val="nil"/>
            </w:tcBorders>
          </w:tcPr>
          <w:p w14:paraId="1CBB06E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3364</w:t>
            </w:r>
          </w:p>
        </w:tc>
        <w:tc>
          <w:tcPr>
            <w:tcW w:w="514" w:type="pct"/>
            <w:tcBorders>
              <w:top w:val="nil"/>
              <w:bottom w:val="nil"/>
            </w:tcBorders>
          </w:tcPr>
          <w:p w14:paraId="309C91B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2.88</w:t>
            </w:r>
          </w:p>
        </w:tc>
      </w:tr>
      <w:tr w14:paraId="6E6695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tcBorders>
              <w:top w:val="nil"/>
              <w:bottom w:val="nil"/>
            </w:tcBorders>
            <w:vAlign w:val="center"/>
          </w:tcPr>
          <w:p w14:paraId="166E188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≥60</w:t>
            </w:r>
          </w:p>
        </w:tc>
        <w:tc>
          <w:tcPr>
            <w:tcW w:w="322" w:type="pct"/>
            <w:tcBorders>
              <w:top w:val="nil"/>
              <w:bottom w:val="nil"/>
            </w:tcBorders>
            <w:tcMar>
              <w:top w:w="15" w:type="dxa"/>
              <w:left w:w="15" w:type="dxa"/>
              <w:right w:w="15" w:type="dxa"/>
            </w:tcMar>
          </w:tcPr>
          <w:p w14:paraId="4B3D58F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410</w:t>
            </w:r>
          </w:p>
        </w:tc>
        <w:tc>
          <w:tcPr>
            <w:tcW w:w="491" w:type="pct"/>
            <w:tcBorders>
              <w:top w:val="nil"/>
              <w:bottom w:val="nil"/>
            </w:tcBorders>
          </w:tcPr>
          <w:p w14:paraId="21ADA39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4986</w:t>
            </w:r>
          </w:p>
        </w:tc>
        <w:tc>
          <w:tcPr>
            <w:tcW w:w="514" w:type="pct"/>
            <w:tcBorders>
              <w:top w:val="nil"/>
              <w:bottom w:val="nil"/>
            </w:tcBorders>
            <w:vAlign w:val="center"/>
          </w:tcPr>
          <w:p w14:paraId="65A33AC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8.22</w:t>
            </w:r>
            <w:r>
              <w:rPr>
                <w:rFonts w:hint="default" w:ascii="Arial" w:hAnsi="Arial" w:eastAsia="宋体" w:cs="Arial"/>
                <w:i w:val="0"/>
                <w:iCs/>
                <w:sz w:val="22"/>
                <w:szCs w:val="22"/>
                <w:vertAlign w:val="superscript"/>
                <w:lang w:val="en-US" w:eastAsia="zh-CN"/>
              </w:rPr>
              <w:t>a</w:t>
            </w:r>
          </w:p>
        </w:tc>
        <w:tc>
          <w:tcPr>
            <w:tcW w:w="294" w:type="pct"/>
            <w:tcBorders>
              <w:top w:val="nil"/>
              <w:bottom w:val="nil"/>
            </w:tcBorders>
          </w:tcPr>
          <w:p w14:paraId="4ECBD2A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315</w:t>
            </w:r>
          </w:p>
        </w:tc>
        <w:tc>
          <w:tcPr>
            <w:tcW w:w="394" w:type="pct"/>
            <w:tcBorders>
              <w:top w:val="nil"/>
              <w:bottom w:val="nil"/>
            </w:tcBorders>
          </w:tcPr>
          <w:p w14:paraId="1210F45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3229</w:t>
            </w:r>
          </w:p>
        </w:tc>
        <w:tc>
          <w:tcPr>
            <w:tcW w:w="514" w:type="pct"/>
            <w:tcBorders>
              <w:top w:val="nil"/>
              <w:bottom w:val="nil"/>
            </w:tcBorders>
          </w:tcPr>
          <w:p w14:paraId="4935129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9.76</w:t>
            </w:r>
            <w:r>
              <w:rPr>
                <w:rFonts w:hint="default" w:ascii="Arial" w:hAnsi="Arial" w:eastAsia="宋体" w:cs="Arial"/>
                <w:i w:val="0"/>
                <w:iCs/>
                <w:sz w:val="22"/>
                <w:szCs w:val="22"/>
                <w:vertAlign w:val="superscript"/>
                <w:lang w:val="en-US" w:eastAsia="zh-CN"/>
              </w:rPr>
              <w:t>a</w:t>
            </w:r>
          </w:p>
        </w:tc>
        <w:tc>
          <w:tcPr>
            <w:tcW w:w="294" w:type="pct"/>
            <w:tcBorders>
              <w:top w:val="nil"/>
              <w:bottom w:val="nil"/>
            </w:tcBorders>
          </w:tcPr>
          <w:p w14:paraId="7EA6F71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95</w:t>
            </w:r>
          </w:p>
        </w:tc>
        <w:tc>
          <w:tcPr>
            <w:tcW w:w="394" w:type="pct"/>
            <w:tcBorders>
              <w:top w:val="nil"/>
              <w:bottom w:val="nil"/>
            </w:tcBorders>
          </w:tcPr>
          <w:p w14:paraId="47AADF9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1757</w:t>
            </w:r>
          </w:p>
        </w:tc>
        <w:tc>
          <w:tcPr>
            <w:tcW w:w="514" w:type="pct"/>
            <w:tcBorders>
              <w:top w:val="nil"/>
              <w:bottom w:val="nil"/>
            </w:tcBorders>
          </w:tcPr>
          <w:p w14:paraId="15D35C4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5.41</w:t>
            </w:r>
            <w:r>
              <w:rPr>
                <w:rFonts w:hint="default" w:ascii="Arial" w:hAnsi="Arial" w:eastAsia="宋体" w:cs="Arial"/>
                <w:i w:val="0"/>
                <w:iCs/>
                <w:sz w:val="22"/>
                <w:szCs w:val="22"/>
                <w:vertAlign w:val="superscript"/>
                <w:lang w:val="en-US" w:eastAsia="zh-CN"/>
              </w:rPr>
              <w:t>a</w:t>
            </w:r>
          </w:p>
        </w:tc>
      </w:tr>
      <w:tr w14:paraId="4C4729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67" w:type="pct"/>
            <w:tcBorders>
              <w:top w:val="nil"/>
              <w:bottom w:val="nil"/>
            </w:tcBorders>
            <w:shd w:val="clear" w:color="auto" w:fill="BEBEBE" w:themeFill="background1" w:themeFillShade="BF"/>
            <w:vAlign w:val="center"/>
          </w:tcPr>
          <w:p w14:paraId="0866C83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Occupation</w:t>
            </w:r>
          </w:p>
        </w:tc>
        <w:tc>
          <w:tcPr>
            <w:tcW w:w="322" w:type="pct"/>
            <w:tcBorders>
              <w:top w:val="nil"/>
              <w:bottom w:val="nil"/>
            </w:tcBorders>
            <w:shd w:val="clear" w:color="auto" w:fill="BEBEBE" w:themeFill="background1" w:themeFillShade="BF"/>
            <w:tcMar>
              <w:top w:w="15" w:type="dxa"/>
              <w:left w:w="15" w:type="dxa"/>
              <w:right w:w="15" w:type="dxa"/>
            </w:tcMar>
            <w:vAlign w:val="center"/>
          </w:tcPr>
          <w:p w14:paraId="65C2D1C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491" w:type="pct"/>
            <w:tcBorders>
              <w:top w:val="nil"/>
              <w:bottom w:val="nil"/>
            </w:tcBorders>
            <w:shd w:val="clear" w:color="auto" w:fill="BEBEBE" w:themeFill="background1" w:themeFillShade="BF"/>
            <w:vAlign w:val="center"/>
          </w:tcPr>
          <w:p w14:paraId="4D0B70B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tcBorders>
              <w:top w:val="nil"/>
              <w:bottom w:val="nil"/>
            </w:tcBorders>
            <w:shd w:val="clear" w:color="auto" w:fill="BEBEBE" w:themeFill="background1" w:themeFillShade="BF"/>
          </w:tcPr>
          <w:p w14:paraId="1802DE4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tcBorders>
              <w:top w:val="nil"/>
              <w:bottom w:val="nil"/>
            </w:tcBorders>
            <w:shd w:val="clear" w:color="auto" w:fill="BEBEBE" w:themeFill="background1" w:themeFillShade="BF"/>
          </w:tcPr>
          <w:p w14:paraId="1023EF2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tcBorders>
              <w:top w:val="nil"/>
              <w:bottom w:val="nil"/>
            </w:tcBorders>
            <w:shd w:val="clear" w:color="auto" w:fill="BEBEBE" w:themeFill="background1" w:themeFillShade="BF"/>
          </w:tcPr>
          <w:p w14:paraId="30B95DB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tcBorders>
              <w:top w:val="nil"/>
              <w:bottom w:val="nil"/>
            </w:tcBorders>
            <w:shd w:val="clear" w:color="auto" w:fill="BEBEBE" w:themeFill="background1" w:themeFillShade="BF"/>
          </w:tcPr>
          <w:p w14:paraId="09FC7A7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tcBorders>
              <w:top w:val="nil"/>
              <w:bottom w:val="nil"/>
            </w:tcBorders>
            <w:shd w:val="clear" w:color="auto" w:fill="BEBEBE" w:themeFill="background1" w:themeFillShade="BF"/>
          </w:tcPr>
          <w:p w14:paraId="0408C3F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tcBorders>
              <w:top w:val="nil"/>
              <w:bottom w:val="nil"/>
            </w:tcBorders>
            <w:shd w:val="clear" w:color="auto" w:fill="BEBEBE" w:themeFill="background1" w:themeFillShade="BF"/>
          </w:tcPr>
          <w:p w14:paraId="0C53EE0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tcBorders>
              <w:top w:val="nil"/>
              <w:bottom w:val="nil"/>
            </w:tcBorders>
            <w:shd w:val="clear" w:color="auto" w:fill="BEBEBE" w:themeFill="background1" w:themeFillShade="BF"/>
          </w:tcPr>
          <w:p w14:paraId="7993B73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r>
      <w:tr w14:paraId="30E466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tcBorders>
              <w:top w:val="nil"/>
              <w:bottom w:val="nil"/>
            </w:tcBorders>
            <w:vAlign w:val="center"/>
          </w:tcPr>
          <w:p w14:paraId="59AE444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Worker staff</w:t>
            </w:r>
          </w:p>
        </w:tc>
        <w:tc>
          <w:tcPr>
            <w:tcW w:w="322" w:type="pct"/>
            <w:tcBorders>
              <w:top w:val="nil"/>
              <w:bottom w:val="nil"/>
            </w:tcBorders>
          </w:tcPr>
          <w:p w14:paraId="1445DEF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1017</w:t>
            </w:r>
          </w:p>
        </w:tc>
        <w:tc>
          <w:tcPr>
            <w:tcW w:w="491" w:type="pct"/>
            <w:tcBorders>
              <w:top w:val="nil"/>
              <w:bottom w:val="nil"/>
            </w:tcBorders>
          </w:tcPr>
          <w:p w14:paraId="4ABCC2D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20729</w:t>
            </w:r>
          </w:p>
        </w:tc>
        <w:tc>
          <w:tcPr>
            <w:tcW w:w="514" w:type="pct"/>
            <w:tcBorders>
              <w:top w:val="nil"/>
              <w:bottom w:val="nil"/>
            </w:tcBorders>
          </w:tcPr>
          <w:p w14:paraId="6AECA61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4.91</w:t>
            </w:r>
          </w:p>
        </w:tc>
        <w:tc>
          <w:tcPr>
            <w:tcW w:w="294" w:type="pct"/>
            <w:tcBorders>
              <w:top w:val="nil"/>
              <w:bottom w:val="nil"/>
            </w:tcBorders>
          </w:tcPr>
          <w:p w14:paraId="2C01D51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769</w:t>
            </w:r>
          </w:p>
        </w:tc>
        <w:tc>
          <w:tcPr>
            <w:tcW w:w="394" w:type="pct"/>
            <w:tcBorders>
              <w:top w:val="nil"/>
              <w:bottom w:val="nil"/>
            </w:tcBorders>
          </w:tcPr>
          <w:p w14:paraId="2FD9D89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12822</w:t>
            </w:r>
          </w:p>
        </w:tc>
        <w:tc>
          <w:tcPr>
            <w:tcW w:w="514" w:type="pct"/>
            <w:tcBorders>
              <w:top w:val="nil"/>
              <w:bottom w:val="nil"/>
            </w:tcBorders>
          </w:tcPr>
          <w:p w14:paraId="0BCF0B1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6.00</w:t>
            </w:r>
          </w:p>
        </w:tc>
        <w:tc>
          <w:tcPr>
            <w:tcW w:w="294" w:type="pct"/>
            <w:tcBorders>
              <w:top w:val="nil"/>
              <w:bottom w:val="nil"/>
            </w:tcBorders>
          </w:tcPr>
          <w:p w14:paraId="2C74D69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248</w:t>
            </w:r>
          </w:p>
        </w:tc>
        <w:tc>
          <w:tcPr>
            <w:tcW w:w="394" w:type="pct"/>
            <w:tcBorders>
              <w:top w:val="nil"/>
              <w:bottom w:val="nil"/>
            </w:tcBorders>
          </w:tcPr>
          <w:p w14:paraId="4F14E2E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7907</w:t>
            </w:r>
          </w:p>
        </w:tc>
        <w:tc>
          <w:tcPr>
            <w:tcW w:w="514" w:type="pct"/>
            <w:tcBorders>
              <w:top w:val="nil"/>
              <w:bottom w:val="nil"/>
            </w:tcBorders>
          </w:tcPr>
          <w:p w14:paraId="00B6FB2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3.14</w:t>
            </w:r>
          </w:p>
        </w:tc>
      </w:tr>
      <w:tr w14:paraId="68C1FD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tcBorders>
              <w:top w:val="nil"/>
              <w:bottom w:val="nil"/>
            </w:tcBorders>
            <w:vAlign w:val="center"/>
          </w:tcPr>
          <w:p w14:paraId="26533C3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Managerial staff</w:t>
            </w:r>
          </w:p>
        </w:tc>
        <w:tc>
          <w:tcPr>
            <w:tcW w:w="322" w:type="pct"/>
            <w:tcBorders>
              <w:top w:val="nil"/>
              <w:bottom w:val="nil"/>
            </w:tcBorders>
          </w:tcPr>
          <w:p w14:paraId="6B431B4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106</w:t>
            </w:r>
          </w:p>
        </w:tc>
        <w:tc>
          <w:tcPr>
            <w:tcW w:w="491" w:type="pct"/>
            <w:tcBorders>
              <w:top w:val="nil"/>
              <w:bottom w:val="nil"/>
            </w:tcBorders>
          </w:tcPr>
          <w:p w14:paraId="6DDB78D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2890</w:t>
            </w:r>
          </w:p>
        </w:tc>
        <w:tc>
          <w:tcPr>
            <w:tcW w:w="514" w:type="pct"/>
            <w:tcBorders>
              <w:top w:val="nil"/>
              <w:bottom w:val="nil"/>
            </w:tcBorders>
          </w:tcPr>
          <w:p w14:paraId="76E99D6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3.67</w:t>
            </w:r>
          </w:p>
        </w:tc>
        <w:tc>
          <w:tcPr>
            <w:tcW w:w="294" w:type="pct"/>
            <w:tcBorders>
              <w:top w:val="nil"/>
              <w:bottom w:val="nil"/>
            </w:tcBorders>
          </w:tcPr>
          <w:p w14:paraId="5E694D5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74</w:t>
            </w:r>
          </w:p>
        </w:tc>
        <w:tc>
          <w:tcPr>
            <w:tcW w:w="394" w:type="pct"/>
            <w:tcBorders>
              <w:top w:val="nil"/>
              <w:bottom w:val="nil"/>
            </w:tcBorders>
          </w:tcPr>
          <w:p w14:paraId="7F721B8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1633</w:t>
            </w:r>
          </w:p>
        </w:tc>
        <w:tc>
          <w:tcPr>
            <w:tcW w:w="514" w:type="pct"/>
            <w:tcBorders>
              <w:top w:val="nil"/>
              <w:bottom w:val="nil"/>
            </w:tcBorders>
          </w:tcPr>
          <w:p w14:paraId="0C2D16A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4.53</w:t>
            </w:r>
          </w:p>
        </w:tc>
        <w:tc>
          <w:tcPr>
            <w:tcW w:w="294" w:type="pct"/>
            <w:tcBorders>
              <w:top w:val="nil"/>
              <w:bottom w:val="nil"/>
            </w:tcBorders>
          </w:tcPr>
          <w:p w14:paraId="74AA566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32</w:t>
            </w:r>
          </w:p>
        </w:tc>
        <w:tc>
          <w:tcPr>
            <w:tcW w:w="394" w:type="pct"/>
            <w:tcBorders>
              <w:top w:val="nil"/>
              <w:bottom w:val="nil"/>
            </w:tcBorders>
          </w:tcPr>
          <w:p w14:paraId="4B6BFD6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1257</w:t>
            </w:r>
          </w:p>
        </w:tc>
        <w:tc>
          <w:tcPr>
            <w:tcW w:w="514" w:type="pct"/>
            <w:tcBorders>
              <w:top w:val="nil"/>
              <w:bottom w:val="nil"/>
            </w:tcBorders>
          </w:tcPr>
          <w:p w14:paraId="02EE84A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2.55</w:t>
            </w:r>
          </w:p>
        </w:tc>
      </w:tr>
      <w:tr w14:paraId="21F695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tcBorders>
              <w:top w:val="nil"/>
              <w:bottom w:val="nil"/>
            </w:tcBorders>
            <w:vAlign w:val="center"/>
          </w:tcPr>
          <w:p w14:paraId="165912B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Technical staff</w:t>
            </w:r>
          </w:p>
        </w:tc>
        <w:tc>
          <w:tcPr>
            <w:tcW w:w="322" w:type="pct"/>
            <w:tcBorders>
              <w:top w:val="nil"/>
              <w:bottom w:val="nil"/>
            </w:tcBorders>
          </w:tcPr>
          <w:p w14:paraId="07ECCD4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41</w:t>
            </w:r>
          </w:p>
        </w:tc>
        <w:tc>
          <w:tcPr>
            <w:tcW w:w="491" w:type="pct"/>
            <w:tcBorders>
              <w:top w:val="nil"/>
              <w:bottom w:val="nil"/>
            </w:tcBorders>
          </w:tcPr>
          <w:p w14:paraId="3B1AC33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1053</w:t>
            </w:r>
          </w:p>
        </w:tc>
        <w:tc>
          <w:tcPr>
            <w:tcW w:w="514" w:type="pct"/>
            <w:tcBorders>
              <w:top w:val="nil"/>
              <w:bottom w:val="nil"/>
            </w:tcBorders>
          </w:tcPr>
          <w:p w14:paraId="14E064A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3.89</w:t>
            </w:r>
          </w:p>
        </w:tc>
        <w:tc>
          <w:tcPr>
            <w:tcW w:w="294" w:type="pct"/>
            <w:tcBorders>
              <w:top w:val="nil"/>
              <w:bottom w:val="nil"/>
            </w:tcBorders>
          </w:tcPr>
          <w:p w14:paraId="56876A9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34</w:t>
            </w:r>
          </w:p>
        </w:tc>
        <w:tc>
          <w:tcPr>
            <w:tcW w:w="394" w:type="pct"/>
            <w:tcBorders>
              <w:top w:val="nil"/>
              <w:bottom w:val="nil"/>
            </w:tcBorders>
          </w:tcPr>
          <w:p w14:paraId="016F731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745</w:t>
            </w:r>
          </w:p>
        </w:tc>
        <w:tc>
          <w:tcPr>
            <w:tcW w:w="514" w:type="pct"/>
            <w:tcBorders>
              <w:top w:val="nil"/>
              <w:bottom w:val="nil"/>
            </w:tcBorders>
          </w:tcPr>
          <w:p w14:paraId="3E65898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4.56</w:t>
            </w:r>
          </w:p>
        </w:tc>
        <w:tc>
          <w:tcPr>
            <w:tcW w:w="294" w:type="pct"/>
            <w:tcBorders>
              <w:top w:val="nil"/>
              <w:bottom w:val="nil"/>
            </w:tcBorders>
          </w:tcPr>
          <w:p w14:paraId="0FC04BC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w:t>
            </w:r>
          </w:p>
        </w:tc>
        <w:tc>
          <w:tcPr>
            <w:tcW w:w="394" w:type="pct"/>
            <w:tcBorders>
              <w:top w:val="nil"/>
              <w:bottom w:val="nil"/>
            </w:tcBorders>
          </w:tcPr>
          <w:p w14:paraId="3387CE2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308</w:t>
            </w:r>
          </w:p>
        </w:tc>
        <w:tc>
          <w:tcPr>
            <w:tcW w:w="514" w:type="pct"/>
            <w:tcBorders>
              <w:top w:val="nil"/>
              <w:bottom w:val="nil"/>
            </w:tcBorders>
          </w:tcPr>
          <w:p w14:paraId="5BB737B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2.27</w:t>
            </w:r>
          </w:p>
        </w:tc>
      </w:tr>
      <w:tr w14:paraId="6F8F0C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tcBorders>
              <w:top w:val="nil"/>
              <w:bottom w:val="single" w:color="auto" w:sz="12" w:space="0"/>
            </w:tcBorders>
            <w:vAlign w:val="center"/>
          </w:tcPr>
          <w:p w14:paraId="364C0CC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Logistics staff</w:t>
            </w:r>
          </w:p>
        </w:tc>
        <w:tc>
          <w:tcPr>
            <w:tcW w:w="322" w:type="pct"/>
            <w:tcBorders>
              <w:top w:val="nil"/>
              <w:bottom w:val="single" w:color="auto" w:sz="12" w:space="0"/>
            </w:tcBorders>
          </w:tcPr>
          <w:p w14:paraId="11BE7F6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55</w:t>
            </w:r>
          </w:p>
        </w:tc>
        <w:tc>
          <w:tcPr>
            <w:tcW w:w="491" w:type="pct"/>
            <w:tcBorders>
              <w:top w:val="nil"/>
              <w:bottom w:val="single" w:color="auto" w:sz="12" w:space="0"/>
            </w:tcBorders>
          </w:tcPr>
          <w:p w14:paraId="6275831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1012</w:t>
            </w:r>
          </w:p>
        </w:tc>
        <w:tc>
          <w:tcPr>
            <w:tcW w:w="514" w:type="pct"/>
            <w:tcBorders>
              <w:top w:val="nil"/>
              <w:bottom w:val="single" w:color="auto" w:sz="12" w:space="0"/>
            </w:tcBorders>
          </w:tcPr>
          <w:p w14:paraId="75727ED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5.43</w:t>
            </w:r>
            <w:r>
              <w:rPr>
                <w:rFonts w:hint="default" w:ascii="Arial" w:hAnsi="Arial" w:eastAsia="宋体" w:cs="Arial"/>
                <w:i w:val="0"/>
                <w:iCs/>
                <w:sz w:val="22"/>
                <w:szCs w:val="22"/>
                <w:vertAlign w:val="superscript"/>
                <w:lang w:val="en-US" w:eastAsia="zh-CN"/>
              </w:rPr>
              <w:t>a</w:t>
            </w:r>
          </w:p>
        </w:tc>
        <w:tc>
          <w:tcPr>
            <w:tcW w:w="294" w:type="pct"/>
            <w:tcBorders>
              <w:top w:val="nil"/>
              <w:bottom w:val="single" w:color="auto" w:sz="12" w:space="0"/>
            </w:tcBorders>
          </w:tcPr>
          <w:p w14:paraId="27EE112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29</w:t>
            </w:r>
          </w:p>
        </w:tc>
        <w:tc>
          <w:tcPr>
            <w:tcW w:w="394" w:type="pct"/>
            <w:tcBorders>
              <w:top w:val="nil"/>
              <w:bottom w:val="single" w:color="auto" w:sz="12" w:space="0"/>
            </w:tcBorders>
          </w:tcPr>
          <w:p w14:paraId="58080DB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338</w:t>
            </w:r>
          </w:p>
        </w:tc>
        <w:tc>
          <w:tcPr>
            <w:tcW w:w="514" w:type="pct"/>
            <w:tcBorders>
              <w:top w:val="nil"/>
              <w:bottom w:val="single" w:color="auto" w:sz="12" w:space="0"/>
            </w:tcBorders>
          </w:tcPr>
          <w:p w14:paraId="4D9A0AA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8.58</w:t>
            </w:r>
            <w:r>
              <w:rPr>
                <w:rFonts w:hint="default" w:ascii="Arial" w:hAnsi="Arial" w:eastAsia="宋体" w:cs="Arial"/>
                <w:i w:val="0"/>
                <w:iCs/>
                <w:sz w:val="22"/>
                <w:szCs w:val="22"/>
                <w:vertAlign w:val="superscript"/>
                <w:lang w:val="en-US" w:eastAsia="zh-CN"/>
              </w:rPr>
              <w:t>a</w:t>
            </w:r>
          </w:p>
        </w:tc>
        <w:tc>
          <w:tcPr>
            <w:tcW w:w="294" w:type="pct"/>
            <w:tcBorders>
              <w:top w:val="nil"/>
              <w:bottom w:val="single" w:color="auto" w:sz="12" w:space="0"/>
            </w:tcBorders>
          </w:tcPr>
          <w:p w14:paraId="66A7F95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26</w:t>
            </w:r>
          </w:p>
        </w:tc>
        <w:tc>
          <w:tcPr>
            <w:tcW w:w="394" w:type="pct"/>
            <w:tcBorders>
              <w:top w:val="nil"/>
              <w:bottom w:val="single" w:color="auto" w:sz="12" w:space="0"/>
            </w:tcBorders>
          </w:tcPr>
          <w:p w14:paraId="14E1D8A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674</w:t>
            </w:r>
          </w:p>
        </w:tc>
        <w:tc>
          <w:tcPr>
            <w:tcW w:w="514" w:type="pct"/>
            <w:tcBorders>
              <w:top w:val="nil"/>
              <w:bottom w:val="single" w:color="auto" w:sz="12" w:space="0"/>
            </w:tcBorders>
          </w:tcPr>
          <w:p w14:paraId="405E8EB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3.86</w:t>
            </w:r>
          </w:p>
        </w:tc>
      </w:tr>
      <w:tr w14:paraId="14F228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tcBorders>
              <w:top w:val="single" w:color="auto" w:sz="12" w:space="0"/>
            </w:tcBorders>
            <w:shd w:val="clear" w:color="auto" w:fill="BEBEBE" w:themeFill="background1" w:themeFillShade="BF"/>
            <w:vAlign w:val="center"/>
          </w:tcPr>
          <w:p w14:paraId="677627D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Education</w:t>
            </w:r>
          </w:p>
        </w:tc>
        <w:tc>
          <w:tcPr>
            <w:tcW w:w="322" w:type="pct"/>
            <w:tcBorders>
              <w:top w:val="single" w:color="auto" w:sz="12" w:space="0"/>
            </w:tcBorders>
            <w:shd w:val="clear" w:color="auto" w:fill="BEBEBE" w:themeFill="background1" w:themeFillShade="BF"/>
            <w:vAlign w:val="center"/>
          </w:tcPr>
          <w:p w14:paraId="7E34C9F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491" w:type="pct"/>
            <w:tcBorders>
              <w:top w:val="single" w:color="auto" w:sz="12" w:space="0"/>
            </w:tcBorders>
            <w:shd w:val="clear" w:color="auto" w:fill="BEBEBE" w:themeFill="background1" w:themeFillShade="BF"/>
            <w:vAlign w:val="center"/>
          </w:tcPr>
          <w:p w14:paraId="55FAF9F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tcBorders>
              <w:top w:val="single" w:color="auto" w:sz="12" w:space="0"/>
            </w:tcBorders>
            <w:shd w:val="clear" w:color="auto" w:fill="BEBEBE" w:themeFill="background1" w:themeFillShade="BF"/>
            <w:vAlign w:val="center"/>
          </w:tcPr>
          <w:p w14:paraId="73C04A8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tcBorders>
              <w:top w:val="single" w:color="auto" w:sz="12" w:space="0"/>
            </w:tcBorders>
            <w:shd w:val="clear" w:color="auto" w:fill="BEBEBE" w:themeFill="background1" w:themeFillShade="BF"/>
          </w:tcPr>
          <w:p w14:paraId="5EB520B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tcBorders>
              <w:top w:val="single" w:color="auto" w:sz="12" w:space="0"/>
            </w:tcBorders>
            <w:shd w:val="clear" w:color="auto" w:fill="BEBEBE" w:themeFill="background1" w:themeFillShade="BF"/>
          </w:tcPr>
          <w:p w14:paraId="136A095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tcBorders>
              <w:top w:val="single" w:color="auto" w:sz="12" w:space="0"/>
            </w:tcBorders>
            <w:shd w:val="clear" w:color="auto" w:fill="BEBEBE" w:themeFill="background1" w:themeFillShade="BF"/>
          </w:tcPr>
          <w:p w14:paraId="6C31DD5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tcBorders>
              <w:top w:val="single" w:color="auto" w:sz="12" w:space="0"/>
            </w:tcBorders>
            <w:shd w:val="clear" w:color="auto" w:fill="BEBEBE" w:themeFill="background1" w:themeFillShade="BF"/>
          </w:tcPr>
          <w:p w14:paraId="24AD6E2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tcBorders>
              <w:top w:val="single" w:color="auto" w:sz="12" w:space="0"/>
            </w:tcBorders>
            <w:shd w:val="clear" w:color="auto" w:fill="BEBEBE" w:themeFill="background1" w:themeFillShade="BF"/>
          </w:tcPr>
          <w:p w14:paraId="485C3F0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tcBorders>
              <w:top w:val="single" w:color="auto" w:sz="12" w:space="0"/>
            </w:tcBorders>
            <w:shd w:val="clear" w:color="auto" w:fill="BEBEBE" w:themeFill="background1" w:themeFillShade="BF"/>
          </w:tcPr>
          <w:p w14:paraId="1684A8A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r>
      <w:tr w14:paraId="0D4642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top"/>
          </w:tcPr>
          <w:p w14:paraId="62B69EC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Junior middle school or below</w:t>
            </w:r>
          </w:p>
        </w:tc>
        <w:tc>
          <w:tcPr>
            <w:tcW w:w="322" w:type="pct"/>
          </w:tcPr>
          <w:p w14:paraId="798EFBC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624</w:t>
            </w:r>
          </w:p>
        </w:tc>
        <w:tc>
          <w:tcPr>
            <w:tcW w:w="491" w:type="pct"/>
          </w:tcPr>
          <w:p w14:paraId="7BAB5FE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10277</w:t>
            </w:r>
          </w:p>
        </w:tc>
        <w:tc>
          <w:tcPr>
            <w:tcW w:w="514" w:type="pct"/>
          </w:tcPr>
          <w:p w14:paraId="093CDD3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6.07</w:t>
            </w:r>
          </w:p>
        </w:tc>
        <w:tc>
          <w:tcPr>
            <w:tcW w:w="294" w:type="pct"/>
          </w:tcPr>
          <w:p w14:paraId="228EFD9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456</w:t>
            </w:r>
          </w:p>
        </w:tc>
        <w:tc>
          <w:tcPr>
            <w:tcW w:w="394" w:type="pct"/>
          </w:tcPr>
          <w:p w14:paraId="087F6CB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5850</w:t>
            </w:r>
          </w:p>
        </w:tc>
        <w:tc>
          <w:tcPr>
            <w:tcW w:w="514" w:type="pct"/>
          </w:tcPr>
          <w:p w14:paraId="0EC6E9D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7.79</w:t>
            </w:r>
          </w:p>
        </w:tc>
        <w:tc>
          <w:tcPr>
            <w:tcW w:w="294" w:type="pct"/>
          </w:tcPr>
          <w:p w14:paraId="03574B2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168</w:t>
            </w:r>
          </w:p>
        </w:tc>
        <w:tc>
          <w:tcPr>
            <w:tcW w:w="394" w:type="pct"/>
          </w:tcPr>
          <w:p w14:paraId="03753F3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4427</w:t>
            </w:r>
          </w:p>
        </w:tc>
        <w:tc>
          <w:tcPr>
            <w:tcW w:w="514" w:type="pct"/>
          </w:tcPr>
          <w:p w14:paraId="3F2889E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3.79</w:t>
            </w:r>
          </w:p>
        </w:tc>
      </w:tr>
      <w:tr w14:paraId="547AE9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top"/>
          </w:tcPr>
          <w:p w14:paraId="416BD30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Senior middle school or equivalent</w:t>
            </w:r>
          </w:p>
        </w:tc>
        <w:tc>
          <w:tcPr>
            <w:tcW w:w="322" w:type="pct"/>
          </w:tcPr>
          <w:p w14:paraId="5B346D4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329</w:t>
            </w:r>
          </w:p>
        </w:tc>
        <w:tc>
          <w:tcPr>
            <w:tcW w:w="491" w:type="pct"/>
          </w:tcPr>
          <w:p w14:paraId="728F95A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7179</w:t>
            </w:r>
          </w:p>
        </w:tc>
        <w:tc>
          <w:tcPr>
            <w:tcW w:w="514" w:type="pct"/>
          </w:tcPr>
          <w:p w14:paraId="3E371D9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4.58</w:t>
            </w:r>
          </w:p>
        </w:tc>
        <w:tc>
          <w:tcPr>
            <w:tcW w:w="294" w:type="pct"/>
          </w:tcPr>
          <w:p w14:paraId="6EAA549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253</w:t>
            </w:r>
          </w:p>
        </w:tc>
        <w:tc>
          <w:tcPr>
            <w:tcW w:w="394" w:type="pct"/>
          </w:tcPr>
          <w:p w14:paraId="3EBDA2C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4539</w:t>
            </w:r>
          </w:p>
        </w:tc>
        <w:tc>
          <w:tcPr>
            <w:tcW w:w="514" w:type="pct"/>
          </w:tcPr>
          <w:p w14:paraId="0FA4FCF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5.57</w:t>
            </w:r>
          </w:p>
        </w:tc>
        <w:tc>
          <w:tcPr>
            <w:tcW w:w="294" w:type="pct"/>
          </w:tcPr>
          <w:p w14:paraId="193F113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76</w:t>
            </w:r>
          </w:p>
        </w:tc>
        <w:tc>
          <w:tcPr>
            <w:tcW w:w="394" w:type="pct"/>
          </w:tcPr>
          <w:p w14:paraId="6FABA86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2640</w:t>
            </w:r>
          </w:p>
        </w:tc>
        <w:tc>
          <w:tcPr>
            <w:tcW w:w="514" w:type="pct"/>
          </w:tcPr>
          <w:p w14:paraId="4B32526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2.88</w:t>
            </w:r>
          </w:p>
        </w:tc>
      </w:tr>
      <w:tr w14:paraId="778030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top"/>
          </w:tcPr>
          <w:p w14:paraId="32ABE45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College or above</w:t>
            </w:r>
          </w:p>
        </w:tc>
        <w:tc>
          <w:tcPr>
            <w:tcW w:w="322" w:type="pct"/>
          </w:tcPr>
          <w:p w14:paraId="7B32097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266</w:t>
            </w:r>
          </w:p>
        </w:tc>
        <w:tc>
          <w:tcPr>
            <w:tcW w:w="491" w:type="pct"/>
          </w:tcPr>
          <w:p w14:paraId="7D2197A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8228</w:t>
            </w:r>
          </w:p>
        </w:tc>
        <w:tc>
          <w:tcPr>
            <w:tcW w:w="514" w:type="pct"/>
          </w:tcPr>
          <w:p w14:paraId="34143D3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3.23</w:t>
            </w:r>
          </w:p>
        </w:tc>
        <w:tc>
          <w:tcPr>
            <w:tcW w:w="294" w:type="pct"/>
          </w:tcPr>
          <w:p w14:paraId="52F797A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197</w:t>
            </w:r>
          </w:p>
        </w:tc>
        <w:tc>
          <w:tcPr>
            <w:tcW w:w="394" w:type="pct"/>
          </w:tcPr>
          <w:p w14:paraId="35F299E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5149</w:t>
            </w:r>
          </w:p>
        </w:tc>
        <w:tc>
          <w:tcPr>
            <w:tcW w:w="514" w:type="pct"/>
          </w:tcPr>
          <w:p w14:paraId="0397EDF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3.83</w:t>
            </w:r>
          </w:p>
        </w:tc>
        <w:tc>
          <w:tcPr>
            <w:tcW w:w="294" w:type="pct"/>
          </w:tcPr>
          <w:p w14:paraId="672FCF1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69</w:t>
            </w:r>
          </w:p>
        </w:tc>
        <w:tc>
          <w:tcPr>
            <w:tcW w:w="394" w:type="pct"/>
          </w:tcPr>
          <w:p w14:paraId="7FCC0EE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3079</w:t>
            </w:r>
          </w:p>
        </w:tc>
        <w:tc>
          <w:tcPr>
            <w:tcW w:w="514" w:type="pct"/>
          </w:tcPr>
          <w:p w14:paraId="31CA0CC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2.24</w:t>
            </w:r>
          </w:p>
        </w:tc>
      </w:tr>
      <w:tr w14:paraId="3A9163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105" w:type="dxa"/>
            <w:shd w:val="clear" w:color="auto" w:fill="BEBEBE" w:themeFill="background1" w:themeFillShade="BF"/>
            <w:vAlign w:val="center"/>
          </w:tcPr>
          <w:p w14:paraId="45EE191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Income</w:t>
            </w:r>
          </w:p>
        </w:tc>
        <w:tc>
          <w:tcPr>
            <w:tcW w:w="322" w:type="pct"/>
            <w:shd w:val="clear" w:color="auto" w:fill="BEBEBE" w:themeFill="background1" w:themeFillShade="BF"/>
          </w:tcPr>
          <w:p w14:paraId="70D59E5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491" w:type="pct"/>
            <w:shd w:val="clear" w:color="auto" w:fill="BEBEBE" w:themeFill="background1" w:themeFillShade="BF"/>
          </w:tcPr>
          <w:p w14:paraId="28C3DCB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6356833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086DAE4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37CBA97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74BE9A6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05076B2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185DCA4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62E58EA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r>
      <w:tr w14:paraId="5787AE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105" w:type="dxa"/>
            <w:vAlign w:val="center"/>
          </w:tcPr>
          <w:p w14:paraId="76EE699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&lt;¥1000</w:t>
            </w:r>
          </w:p>
        </w:tc>
        <w:tc>
          <w:tcPr>
            <w:tcW w:w="322" w:type="pct"/>
          </w:tcPr>
          <w:p w14:paraId="53B9512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74</w:t>
            </w:r>
          </w:p>
        </w:tc>
        <w:tc>
          <w:tcPr>
            <w:tcW w:w="491" w:type="pct"/>
          </w:tcPr>
          <w:p w14:paraId="2E5B0E3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1214</w:t>
            </w:r>
          </w:p>
        </w:tc>
        <w:tc>
          <w:tcPr>
            <w:tcW w:w="514" w:type="pct"/>
          </w:tcPr>
          <w:p w14:paraId="6EDC5CE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6.10</w:t>
            </w:r>
          </w:p>
        </w:tc>
        <w:tc>
          <w:tcPr>
            <w:tcW w:w="294" w:type="pct"/>
          </w:tcPr>
          <w:p w14:paraId="3863ADC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70</w:t>
            </w:r>
          </w:p>
        </w:tc>
        <w:tc>
          <w:tcPr>
            <w:tcW w:w="394" w:type="pct"/>
          </w:tcPr>
          <w:p w14:paraId="0D27B0C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1051</w:t>
            </w:r>
          </w:p>
        </w:tc>
        <w:tc>
          <w:tcPr>
            <w:tcW w:w="514" w:type="pct"/>
          </w:tcPr>
          <w:p w14:paraId="2824FA1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6.66</w:t>
            </w:r>
          </w:p>
        </w:tc>
        <w:tc>
          <w:tcPr>
            <w:tcW w:w="294" w:type="pct"/>
          </w:tcPr>
          <w:p w14:paraId="538E401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w:t>
            </w:r>
          </w:p>
        </w:tc>
        <w:tc>
          <w:tcPr>
            <w:tcW w:w="394" w:type="pct"/>
          </w:tcPr>
          <w:p w14:paraId="6C4B3A4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163</w:t>
            </w:r>
          </w:p>
        </w:tc>
        <w:tc>
          <w:tcPr>
            <w:tcW w:w="514" w:type="pct"/>
          </w:tcPr>
          <w:p w14:paraId="18B733E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2.45</w:t>
            </w:r>
          </w:p>
        </w:tc>
      </w:tr>
      <w:tr w14:paraId="2A05F4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105" w:type="dxa"/>
            <w:vAlign w:val="center"/>
          </w:tcPr>
          <w:p w14:paraId="2F1487C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¥1000~¥1999</w:t>
            </w:r>
          </w:p>
        </w:tc>
        <w:tc>
          <w:tcPr>
            <w:tcW w:w="322" w:type="pct"/>
          </w:tcPr>
          <w:p w14:paraId="085C810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614</w:t>
            </w:r>
          </w:p>
        </w:tc>
        <w:tc>
          <w:tcPr>
            <w:tcW w:w="491" w:type="pct"/>
          </w:tcPr>
          <w:p w14:paraId="0F502AD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12254</w:t>
            </w:r>
          </w:p>
        </w:tc>
        <w:tc>
          <w:tcPr>
            <w:tcW w:w="514" w:type="pct"/>
          </w:tcPr>
          <w:p w14:paraId="796B97D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5.01</w:t>
            </w:r>
          </w:p>
        </w:tc>
        <w:tc>
          <w:tcPr>
            <w:tcW w:w="294" w:type="pct"/>
          </w:tcPr>
          <w:p w14:paraId="40798F0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480</w:t>
            </w:r>
          </w:p>
        </w:tc>
        <w:tc>
          <w:tcPr>
            <w:tcW w:w="394" w:type="pct"/>
          </w:tcPr>
          <w:p w14:paraId="10D4FA0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7516</w:t>
            </w:r>
          </w:p>
        </w:tc>
        <w:tc>
          <w:tcPr>
            <w:tcW w:w="514" w:type="pct"/>
          </w:tcPr>
          <w:p w14:paraId="705F991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6.39</w:t>
            </w:r>
          </w:p>
        </w:tc>
        <w:tc>
          <w:tcPr>
            <w:tcW w:w="294" w:type="pct"/>
          </w:tcPr>
          <w:p w14:paraId="60A98F9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134</w:t>
            </w:r>
          </w:p>
        </w:tc>
        <w:tc>
          <w:tcPr>
            <w:tcW w:w="394" w:type="pct"/>
          </w:tcPr>
          <w:p w14:paraId="2146F6F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4738</w:t>
            </w:r>
          </w:p>
        </w:tc>
        <w:tc>
          <w:tcPr>
            <w:tcW w:w="514" w:type="pct"/>
          </w:tcPr>
          <w:p w14:paraId="7C3606F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2.83</w:t>
            </w:r>
          </w:p>
        </w:tc>
      </w:tr>
      <w:tr w14:paraId="720E9C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105" w:type="dxa"/>
            <w:vAlign w:val="center"/>
          </w:tcPr>
          <w:p w14:paraId="19DC311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¥2000~¥4999</w:t>
            </w:r>
          </w:p>
        </w:tc>
        <w:tc>
          <w:tcPr>
            <w:tcW w:w="322" w:type="pct"/>
          </w:tcPr>
          <w:p w14:paraId="5ED761B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514</w:t>
            </w:r>
          </w:p>
        </w:tc>
        <w:tc>
          <w:tcPr>
            <w:tcW w:w="491" w:type="pct"/>
          </w:tcPr>
          <w:p w14:paraId="4F57BF4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11859</w:t>
            </w:r>
          </w:p>
        </w:tc>
        <w:tc>
          <w:tcPr>
            <w:tcW w:w="514" w:type="pct"/>
          </w:tcPr>
          <w:p w14:paraId="50157C8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4.33</w:t>
            </w:r>
          </w:p>
        </w:tc>
        <w:tc>
          <w:tcPr>
            <w:tcW w:w="294" w:type="pct"/>
          </w:tcPr>
          <w:p w14:paraId="4EA6969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346</w:t>
            </w:r>
          </w:p>
        </w:tc>
        <w:tc>
          <w:tcPr>
            <w:tcW w:w="394" w:type="pct"/>
          </w:tcPr>
          <w:p w14:paraId="6CDB5D7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6769</w:t>
            </w:r>
          </w:p>
        </w:tc>
        <w:tc>
          <w:tcPr>
            <w:tcW w:w="514" w:type="pct"/>
          </w:tcPr>
          <w:p w14:paraId="0F8B546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5.11</w:t>
            </w:r>
          </w:p>
        </w:tc>
        <w:tc>
          <w:tcPr>
            <w:tcW w:w="294" w:type="pct"/>
          </w:tcPr>
          <w:p w14:paraId="1BCEF86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168</w:t>
            </w:r>
          </w:p>
        </w:tc>
        <w:tc>
          <w:tcPr>
            <w:tcW w:w="394" w:type="pct"/>
          </w:tcPr>
          <w:p w14:paraId="00B0C39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5090</w:t>
            </w:r>
          </w:p>
        </w:tc>
        <w:tc>
          <w:tcPr>
            <w:tcW w:w="514" w:type="pct"/>
          </w:tcPr>
          <w:p w14:paraId="3614CDB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3.30</w:t>
            </w:r>
          </w:p>
        </w:tc>
      </w:tr>
      <w:tr w14:paraId="5AFE91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105" w:type="dxa"/>
            <w:vAlign w:val="center"/>
          </w:tcPr>
          <w:p w14:paraId="1222686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¥5000~¥9999</w:t>
            </w:r>
          </w:p>
        </w:tc>
        <w:tc>
          <w:tcPr>
            <w:tcW w:w="322" w:type="pct"/>
          </w:tcPr>
          <w:p w14:paraId="5D25533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15</w:t>
            </w:r>
          </w:p>
        </w:tc>
        <w:tc>
          <w:tcPr>
            <w:tcW w:w="491" w:type="pct"/>
          </w:tcPr>
          <w:p w14:paraId="522EB01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322</w:t>
            </w:r>
          </w:p>
        </w:tc>
        <w:tc>
          <w:tcPr>
            <w:tcW w:w="514" w:type="pct"/>
          </w:tcPr>
          <w:p w14:paraId="3C594B9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4.66</w:t>
            </w:r>
          </w:p>
        </w:tc>
        <w:tc>
          <w:tcPr>
            <w:tcW w:w="294" w:type="pct"/>
          </w:tcPr>
          <w:p w14:paraId="06907DC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w:t>
            </w:r>
          </w:p>
        </w:tc>
        <w:tc>
          <w:tcPr>
            <w:tcW w:w="394" w:type="pct"/>
          </w:tcPr>
          <w:p w14:paraId="471A23B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179</w:t>
            </w:r>
          </w:p>
        </w:tc>
        <w:tc>
          <w:tcPr>
            <w:tcW w:w="514" w:type="pct"/>
          </w:tcPr>
          <w:p w14:paraId="0163F28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5.03</w:t>
            </w:r>
          </w:p>
        </w:tc>
        <w:tc>
          <w:tcPr>
            <w:tcW w:w="294" w:type="pct"/>
          </w:tcPr>
          <w:p w14:paraId="0BC1CDF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w:t>
            </w:r>
          </w:p>
        </w:tc>
        <w:tc>
          <w:tcPr>
            <w:tcW w:w="394" w:type="pct"/>
          </w:tcPr>
          <w:p w14:paraId="5330D47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143</w:t>
            </w:r>
          </w:p>
        </w:tc>
        <w:tc>
          <w:tcPr>
            <w:tcW w:w="514" w:type="pct"/>
          </w:tcPr>
          <w:p w14:paraId="791FC80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4.20</w:t>
            </w:r>
          </w:p>
        </w:tc>
      </w:tr>
      <w:tr w14:paraId="1D31D8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105" w:type="dxa"/>
            <w:vAlign w:val="center"/>
          </w:tcPr>
          <w:p w14:paraId="03BC4EB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≥¥10000</w:t>
            </w:r>
          </w:p>
        </w:tc>
        <w:tc>
          <w:tcPr>
            <w:tcW w:w="322" w:type="pct"/>
          </w:tcPr>
          <w:p w14:paraId="2DE311E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w:t>
            </w:r>
          </w:p>
        </w:tc>
        <w:tc>
          <w:tcPr>
            <w:tcW w:w="491" w:type="pct"/>
          </w:tcPr>
          <w:p w14:paraId="63F12C1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35</w:t>
            </w:r>
          </w:p>
        </w:tc>
        <w:tc>
          <w:tcPr>
            <w:tcW w:w="514" w:type="pct"/>
          </w:tcPr>
          <w:p w14:paraId="1302A12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5.71</w:t>
            </w:r>
            <w:r>
              <w:rPr>
                <w:rFonts w:hint="default" w:ascii="Arial" w:hAnsi="Arial" w:eastAsia="宋体" w:cs="Arial"/>
                <w:i w:val="0"/>
                <w:iCs/>
                <w:sz w:val="22"/>
                <w:szCs w:val="22"/>
                <w:vertAlign w:val="superscript"/>
                <w:lang w:val="en-US" w:eastAsia="zh-CN"/>
              </w:rPr>
              <w:t>a</w:t>
            </w:r>
          </w:p>
        </w:tc>
        <w:tc>
          <w:tcPr>
            <w:tcW w:w="294" w:type="pct"/>
          </w:tcPr>
          <w:p w14:paraId="7B549BC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w:t>
            </w:r>
          </w:p>
        </w:tc>
        <w:tc>
          <w:tcPr>
            <w:tcW w:w="394" w:type="pct"/>
          </w:tcPr>
          <w:p w14:paraId="43D28BB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23</w:t>
            </w:r>
          </w:p>
        </w:tc>
        <w:tc>
          <w:tcPr>
            <w:tcW w:w="514" w:type="pct"/>
          </w:tcPr>
          <w:p w14:paraId="4C5D1BD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4.35</w:t>
            </w:r>
            <w:r>
              <w:rPr>
                <w:rFonts w:hint="default" w:ascii="Arial" w:hAnsi="Arial" w:eastAsia="宋体" w:cs="Arial"/>
                <w:i w:val="0"/>
                <w:iCs/>
                <w:sz w:val="22"/>
                <w:szCs w:val="22"/>
                <w:vertAlign w:val="superscript"/>
                <w:lang w:val="en-US" w:eastAsia="zh-CN"/>
              </w:rPr>
              <w:t>a</w:t>
            </w:r>
          </w:p>
        </w:tc>
        <w:tc>
          <w:tcPr>
            <w:tcW w:w="294" w:type="pct"/>
          </w:tcPr>
          <w:p w14:paraId="59876F4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w:t>
            </w:r>
          </w:p>
        </w:tc>
        <w:tc>
          <w:tcPr>
            <w:tcW w:w="394" w:type="pct"/>
          </w:tcPr>
          <w:p w14:paraId="739FF90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12</w:t>
            </w:r>
          </w:p>
        </w:tc>
        <w:tc>
          <w:tcPr>
            <w:tcW w:w="514" w:type="pct"/>
          </w:tcPr>
          <w:p w14:paraId="209A522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8.33</w:t>
            </w:r>
          </w:p>
        </w:tc>
      </w:tr>
      <w:tr w14:paraId="704E43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shd w:val="clear" w:color="auto" w:fill="BEBEBE" w:themeFill="background1" w:themeFillShade="BF"/>
            <w:vAlign w:val="center"/>
          </w:tcPr>
          <w:p w14:paraId="29215BE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Smoking status</w:t>
            </w:r>
          </w:p>
        </w:tc>
        <w:tc>
          <w:tcPr>
            <w:tcW w:w="322" w:type="pct"/>
            <w:shd w:val="clear" w:color="auto" w:fill="BEBEBE" w:themeFill="background1" w:themeFillShade="BF"/>
            <w:vAlign w:val="center"/>
          </w:tcPr>
          <w:p w14:paraId="3C0D6B5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491" w:type="pct"/>
            <w:shd w:val="clear" w:color="auto" w:fill="BEBEBE" w:themeFill="background1" w:themeFillShade="BF"/>
            <w:vAlign w:val="center"/>
          </w:tcPr>
          <w:p w14:paraId="5BB7EFC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5806C54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41D9EFE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1D7214B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14301B1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6B30153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18DB3CA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1B66A08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r>
      <w:tr w14:paraId="1300E5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67" w:type="pct"/>
            <w:vAlign w:val="center"/>
          </w:tcPr>
          <w:p w14:paraId="7B31FB2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Never</w:t>
            </w:r>
          </w:p>
        </w:tc>
        <w:tc>
          <w:tcPr>
            <w:tcW w:w="322" w:type="pct"/>
          </w:tcPr>
          <w:p w14:paraId="2C452E1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523</w:t>
            </w:r>
          </w:p>
        </w:tc>
        <w:tc>
          <w:tcPr>
            <w:tcW w:w="491" w:type="pct"/>
          </w:tcPr>
          <w:p w14:paraId="732BCF9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14047</w:t>
            </w:r>
          </w:p>
        </w:tc>
        <w:tc>
          <w:tcPr>
            <w:tcW w:w="514" w:type="pct"/>
          </w:tcPr>
          <w:p w14:paraId="6A5954A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3.72</w:t>
            </w:r>
          </w:p>
        </w:tc>
        <w:tc>
          <w:tcPr>
            <w:tcW w:w="294" w:type="pct"/>
          </w:tcPr>
          <w:p w14:paraId="4B23EE0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216</w:t>
            </w:r>
          </w:p>
        </w:tc>
        <w:tc>
          <w:tcPr>
            <w:tcW w:w="394" w:type="pct"/>
          </w:tcPr>
          <w:p w14:paraId="7A1CCEE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4068</w:t>
            </w:r>
          </w:p>
        </w:tc>
        <w:tc>
          <w:tcPr>
            <w:tcW w:w="514" w:type="pct"/>
          </w:tcPr>
          <w:p w14:paraId="59BEC57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5.31</w:t>
            </w:r>
          </w:p>
        </w:tc>
        <w:tc>
          <w:tcPr>
            <w:tcW w:w="294" w:type="pct"/>
          </w:tcPr>
          <w:p w14:paraId="5E498E3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307</w:t>
            </w:r>
          </w:p>
        </w:tc>
        <w:tc>
          <w:tcPr>
            <w:tcW w:w="394" w:type="pct"/>
          </w:tcPr>
          <w:p w14:paraId="43CDF0E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9979</w:t>
            </w:r>
          </w:p>
        </w:tc>
        <w:tc>
          <w:tcPr>
            <w:tcW w:w="514" w:type="pct"/>
          </w:tcPr>
          <w:p w14:paraId="714C9D7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3.08</w:t>
            </w:r>
          </w:p>
        </w:tc>
      </w:tr>
      <w:tr w14:paraId="32579A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7298883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Still</w:t>
            </w:r>
          </w:p>
        </w:tc>
        <w:tc>
          <w:tcPr>
            <w:tcW w:w="322" w:type="pct"/>
          </w:tcPr>
          <w:p w14:paraId="546B783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516</w:t>
            </w:r>
          </w:p>
        </w:tc>
        <w:tc>
          <w:tcPr>
            <w:tcW w:w="491" w:type="pct"/>
          </w:tcPr>
          <w:p w14:paraId="08D9EE9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9490</w:t>
            </w:r>
          </w:p>
        </w:tc>
        <w:tc>
          <w:tcPr>
            <w:tcW w:w="514" w:type="pct"/>
          </w:tcPr>
          <w:p w14:paraId="4230779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5.44</w:t>
            </w:r>
          </w:p>
        </w:tc>
        <w:tc>
          <w:tcPr>
            <w:tcW w:w="294" w:type="pct"/>
          </w:tcPr>
          <w:p w14:paraId="401E394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510</w:t>
            </w:r>
          </w:p>
        </w:tc>
        <w:tc>
          <w:tcPr>
            <w:tcW w:w="394" w:type="pct"/>
          </w:tcPr>
          <w:p w14:paraId="79261BF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9354</w:t>
            </w:r>
          </w:p>
        </w:tc>
        <w:tc>
          <w:tcPr>
            <w:tcW w:w="514" w:type="pct"/>
          </w:tcPr>
          <w:p w14:paraId="4D46E72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5.45</w:t>
            </w:r>
          </w:p>
        </w:tc>
        <w:tc>
          <w:tcPr>
            <w:tcW w:w="294" w:type="pct"/>
          </w:tcPr>
          <w:p w14:paraId="74D58FE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w:t>
            </w:r>
          </w:p>
        </w:tc>
        <w:tc>
          <w:tcPr>
            <w:tcW w:w="394" w:type="pct"/>
          </w:tcPr>
          <w:p w14:paraId="42338BC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136</w:t>
            </w:r>
          </w:p>
        </w:tc>
        <w:tc>
          <w:tcPr>
            <w:tcW w:w="514" w:type="pct"/>
          </w:tcPr>
          <w:p w14:paraId="685062C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4.41</w:t>
            </w:r>
          </w:p>
        </w:tc>
      </w:tr>
      <w:tr w14:paraId="19F023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63793BF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Quit</w:t>
            </w:r>
          </w:p>
        </w:tc>
        <w:tc>
          <w:tcPr>
            <w:tcW w:w="322" w:type="pct"/>
          </w:tcPr>
          <w:p w14:paraId="4453C8C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180</w:t>
            </w:r>
          </w:p>
        </w:tc>
        <w:tc>
          <w:tcPr>
            <w:tcW w:w="491" w:type="pct"/>
          </w:tcPr>
          <w:p w14:paraId="0803E0B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2147</w:t>
            </w:r>
          </w:p>
        </w:tc>
        <w:tc>
          <w:tcPr>
            <w:tcW w:w="514" w:type="pct"/>
          </w:tcPr>
          <w:p w14:paraId="61D6440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8.38</w:t>
            </w:r>
            <w:r>
              <w:rPr>
                <w:rFonts w:hint="default" w:ascii="Arial" w:hAnsi="Arial" w:eastAsia="宋体" w:cs="Arial"/>
                <w:i w:val="0"/>
                <w:iCs/>
                <w:sz w:val="22"/>
                <w:szCs w:val="22"/>
                <w:vertAlign w:val="superscript"/>
                <w:lang w:val="en-US" w:eastAsia="zh-CN"/>
              </w:rPr>
              <w:t>a</w:t>
            </w:r>
          </w:p>
        </w:tc>
        <w:tc>
          <w:tcPr>
            <w:tcW w:w="294" w:type="pct"/>
          </w:tcPr>
          <w:p w14:paraId="468D5FA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180</w:t>
            </w:r>
          </w:p>
        </w:tc>
        <w:tc>
          <w:tcPr>
            <w:tcW w:w="394" w:type="pct"/>
          </w:tcPr>
          <w:p w14:paraId="2AEB51A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2116</w:t>
            </w:r>
          </w:p>
        </w:tc>
        <w:tc>
          <w:tcPr>
            <w:tcW w:w="514" w:type="pct"/>
          </w:tcPr>
          <w:p w14:paraId="5461B05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8.51</w:t>
            </w:r>
            <w:r>
              <w:rPr>
                <w:rFonts w:hint="default" w:ascii="Arial" w:hAnsi="Arial" w:eastAsia="宋体" w:cs="Arial"/>
                <w:i w:val="0"/>
                <w:iCs/>
                <w:sz w:val="22"/>
                <w:szCs w:val="22"/>
                <w:vertAlign w:val="superscript"/>
                <w:lang w:val="en-US" w:eastAsia="zh-CN"/>
              </w:rPr>
              <w:t>a</w:t>
            </w:r>
          </w:p>
        </w:tc>
        <w:tc>
          <w:tcPr>
            <w:tcW w:w="294" w:type="pct"/>
          </w:tcPr>
          <w:p w14:paraId="43CD2C4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0</w:t>
            </w:r>
          </w:p>
        </w:tc>
        <w:tc>
          <w:tcPr>
            <w:tcW w:w="394" w:type="pct"/>
          </w:tcPr>
          <w:p w14:paraId="20152A1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31</w:t>
            </w:r>
          </w:p>
        </w:tc>
        <w:tc>
          <w:tcPr>
            <w:tcW w:w="514" w:type="pct"/>
          </w:tcPr>
          <w:p w14:paraId="01FB802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0.00</w:t>
            </w:r>
          </w:p>
        </w:tc>
      </w:tr>
      <w:tr w14:paraId="5D4C49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shd w:val="clear" w:color="auto" w:fill="BEBEBE" w:themeFill="background1" w:themeFillShade="BF"/>
            <w:vAlign w:val="center"/>
          </w:tcPr>
          <w:p w14:paraId="60EFB22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Alcohol consumption</w:t>
            </w:r>
          </w:p>
        </w:tc>
        <w:tc>
          <w:tcPr>
            <w:tcW w:w="322" w:type="pct"/>
            <w:shd w:val="clear" w:color="auto" w:fill="BEBEBE" w:themeFill="background1" w:themeFillShade="BF"/>
            <w:vAlign w:val="center"/>
          </w:tcPr>
          <w:p w14:paraId="4D72B08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491" w:type="pct"/>
            <w:shd w:val="clear" w:color="auto" w:fill="BEBEBE" w:themeFill="background1" w:themeFillShade="BF"/>
            <w:vAlign w:val="center"/>
          </w:tcPr>
          <w:p w14:paraId="6DAEA6B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53FCF93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7434C07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383CB98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59C91D3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7C1B1D2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0FF468A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62A7FB1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r>
      <w:tr w14:paraId="0D7D8A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2FCCF53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Never</w:t>
            </w:r>
          </w:p>
        </w:tc>
        <w:tc>
          <w:tcPr>
            <w:tcW w:w="322" w:type="pct"/>
          </w:tcPr>
          <w:p w14:paraId="1F9DDBA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792</w:t>
            </w:r>
          </w:p>
        </w:tc>
        <w:tc>
          <w:tcPr>
            <w:tcW w:w="491" w:type="pct"/>
          </w:tcPr>
          <w:p w14:paraId="46C6026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19181</w:t>
            </w:r>
          </w:p>
        </w:tc>
        <w:tc>
          <w:tcPr>
            <w:tcW w:w="514" w:type="pct"/>
          </w:tcPr>
          <w:p w14:paraId="689E353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4.13</w:t>
            </w:r>
          </w:p>
        </w:tc>
        <w:tc>
          <w:tcPr>
            <w:tcW w:w="294" w:type="pct"/>
          </w:tcPr>
          <w:p w14:paraId="47F335A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488</w:t>
            </w:r>
          </w:p>
        </w:tc>
        <w:tc>
          <w:tcPr>
            <w:tcW w:w="394" w:type="pct"/>
          </w:tcPr>
          <w:p w14:paraId="33AF086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9303</w:t>
            </w:r>
          </w:p>
        </w:tc>
        <w:tc>
          <w:tcPr>
            <w:tcW w:w="514" w:type="pct"/>
          </w:tcPr>
          <w:p w14:paraId="7F8026A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5.25</w:t>
            </w:r>
          </w:p>
        </w:tc>
        <w:tc>
          <w:tcPr>
            <w:tcW w:w="294" w:type="pct"/>
          </w:tcPr>
          <w:p w14:paraId="4FFB172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304</w:t>
            </w:r>
          </w:p>
        </w:tc>
        <w:tc>
          <w:tcPr>
            <w:tcW w:w="394" w:type="pct"/>
          </w:tcPr>
          <w:p w14:paraId="338D67E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9878</w:t>
            </w:r>
          </w:p>
        </w:tc>
        <w:tc>
          <w:tcPr>
            <w:tcW w:w="514" w:type="pct"/>
          </w:tcPr>
          <w:p w14:paraId="51A501F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3.08</w:t>
            </w:r>
          </w:p>
        </w:tc>
      </w:tr>
      <w:tr w14:paraId="3CF92F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70742B3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Occasionally</w:t>
            </w:r>
          </w:p>
        </w:tc>
        <w:tc>
          <w:tcPr>
            <w:tcW w:w="322" w:type="pct"/>
          </w:tcPr>
          <w:p w14:paraId="15C0134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321</w:t>
            </w:r>
          </w:p>
        </w:tc>
        <w:tc>
          <w:tcPr>
            <w:tcW w:w="491" w:type="pct"/>
          </w:tcPr>
          <w:p w14:paraId="2E5867B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5369</w:t>
            </w:r>
          </w:p>
        </w:tc>
        <w:tc>
          <w:tcPr>
            <w:tcW w:w="514" w:type="pct"/>
          </w:tcPr>
          <w:p w14:paraId="34267A8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5.98</w:t>
            </w:r>
          </w:p>
        </w:tc>
        <w:tc>
          <w:tcPr>
            <w:tcW w:w="294" w:type="pct"/>
          </w:tcPr>
          <w:p w14:paraId="14894CE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312</w:t>
            </w:r>
          </w:p>
        </w:tc>
        <w:tc>
          <w:tcPr>
            <w:tcW w:w="394" w:type="pct"/>
          </w:tcPr>
          <w:p w14:paraId="60855D0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5131</w:t>
            </w:r>
          </w:p>
        </w:tc>
        <w:tc>
          <w:tcPr>
            <w:tcW w:w="514" w:type="pct"/>
          </w:tcPr>
          <w:p w14:paraId="5799CAE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6.08</w:t>
            </w:r>
          </w:p>
        </w:tc>
        <w:tc>
          <w:tcPr>
            <w:tcW w:w="294" w:type="pct"/>
          </w:tcPr>
          <w:p w14:paraId="55F2D6E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w:t>
            </w:r>
          </w:p>
        </w:tc>
        <w:tc>
          <w:tcPr>
            <w:tcW w:w="394" w:type="pct"/>
          </w:tcPr>
          <w:p w14:paraId="242BBDD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238</w:t>
            </w:r>
          </w:p>
        </w:tc>
        <w:tc>
          <w:tcPr>
            <w:tcW w:w="514" w:type="pct"/>
          </w:tcPr>
          <w:p w14:paraId="4B48E43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3.78</w:t>
            </w:r>
          </w:p>
        </w:tc>
      </w:tr>
      <w:tr w14:paraId="592EE4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58D465B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Regular</w:t>
            </w:r>
          </w:p>
        </w:tc>
        <w:tc>
          <w:tcPr>
            <w:tcW w:w="322" w:type="pct"/>
          </w:tcPr>
          <w:p w14:paraId="1333BAE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106</w:t>
            </w:r>
          </w:p>
        </w:tc>
        <w:tc>
          <w:tcPr>
            <w:tcW w:w="491" w:type="pct"/>
          </w:tcPr>
          <w:p w14:paraId="577C9AA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1134</w:t>
            </w:r>
          </w:p>
        </w:tc>
        <w:tc>
          <w:tcPr>
            <w:tcW w:w="514" w:type="pct"/>
          </w:tcPr>
          <w:p w14:paraId="50D7E55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9.35</w:t>
            </w:r>
            <w:r>
              <w:rPr>
                <w:rFonts w:hint="default" w:ascii="Arial" w:hAnsi="Arial" w:eastAsia="宋体" w:cs="Arial"/>
                <w:i w:val="0"/>
                <w:iCs/>
                <w:sz w:val="22"/>
                <w:szCs w:val="22"/>
                <w:vertAlign w:val="superscript"/>
                <w:lang w:val="en-US" w:eastAsia="zh-CN"/>
              </w:rPr>
              <w:t>a</w:t>
            </w:r>
          </w:p>
        </w:tc>
        <w:tc>
          <w:tcPr>
            <w:tcW w:w="294" w:type="pct"/>
          </w:tcPr>
          <w:p w14:paraId="1249096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106</w:t>
            </w:r>
          </w:p>
        </w:tc>
        <w:tc>
          <w:tcPr>
            <w:tcW w:w="394" w:type="pct"/>
          </w:tcPr>
          <w:p w14:paraId="5EABF9D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1104</w:t>
            </w:r>
          </w:p>
        </w:tc>
        <w:tc>
          <w:tcPr>
            <w:tcW w:w="514" w:type="pct"/>
          </w:tcPr>
          <w:p w14:paraId="1947C2B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9.60</w:t>
            </w:r>
            <w:r>
              <w:rPr>
                <w:rFonts w:hint="default" w:ascii="Arial" w:hAnsi="Arial" w:eastAsia="宋体" w:cs="Arial"/>
                <w:i w:val="0"/>
                <w:iCs/>
                <w:sz w:val="22"/>
                <w:szCs w:val="22"/>
                <w:vertAlign w:val="superscript"/>
                <w:lang w:val="en-US" w:eastAsia="zh-CN"/>
              </w:rPr>
              <w:t>a</w:t>
            </w:r>
          </w:p>
        </w:tc>
        <w:tc>
          <w:tcPr>
            <w:tcW w:w="294" w:type="pct"/>
          </w:tcPr>
          <w:p w14:paraId="0874FDF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0</w:t>
            </w:r>
          </w:p>
        </w:tc>
        <w:tc>
          <w:tcPr>
            <w:tcW w:w="394" w:type="pct"/>
          </w:tcPr>
          <w:p w14:paraId="1E87E50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30</w:t>
            </w:r>
          </w:p>
        </w:tc>
        <w:tc>
          <w:tcPr>
            <w:tcW w:w="514" w:type="pct"/>
          </w:tcPr>
          <w:p w14:paraId="28A7817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0.00</w:t>
            </w:r>
          </w:p>
        </w:tc>
      </w:tr>
      <w:tr w14:paraId="2A0BE4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tcBorders>
              <w:bottom w:val="single" w:color="auto" w:sz="12" w:space="0"/>
            </w:tcBorders>
            <w:shd w:val="clear" w:color="auto" w:fill="BEBEBE" w:themeFill="background1" w:themeFillShade="BF"/>
            <w:vAlign w:val="center"/>
          </w:tcPr>
          <w:p w14:paraId="671B85B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Physical exercise</w:t>
            </w:r>
          </w:p>
        </w:tc>
        <w:tc>
          <w:tcPr>
            <w:tcW w:w="322" w:type="pct"/>
            <w:tcBorders>
              <w:bottom w:val="single" w:color="auto" w:sz="12" w:space="0"/>
            </w:tcBorders>
            <w:shd w:val="clear" w:color="auto" w:fill="BEBEBE" w:themeFill="background1" w:themeFillShade="BF"/>
            <w:vAlign w:val="center"/>
          </w:tcPr>
          <w:p w14:paraId="735D42B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491" w:type="pct"/>
            <w:tcBorders>
              <w:bottom w:val="single" w:color="auto" w:sz="12" w:space="0"/>
            </w:tcBorders>
            <w:shd w:val="clear" w:color="auto" w:fill="BEBEBE" w:themeFill="background1" w:themeFillShade="BF"/>
            <w:vAlign w:val="center"/>
          </w:tcPr>
          <w:p w14:paraId="524651F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tcBorders>
              <w:bottom w:val="single" w:color="auto" w:sz="12" w:space="0"/>
            </w:tcBorders>
            <w:shd w:val="clear" w:color="auto" w:fill="BEBEBE" w:themeFill="background1" w:themeFillShade="BF"/>
          </w:tcPr>
          <w:p w14:paraId="1B52707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tcBorders>
              <w:bottom w:val="single" w:color="auto" w:sz="12" w:space="0"/>
            </w:tcBorders>
            <w:shd w:val="clear" w:color="auto" w:fill="BEBEBE" w:themeFill="background1" w:themeFillShade="BF"/>
          </w:tcPr>
          <w:p w14:paraId="0AD552D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tcBorders>
              <w:bottom w:val="single" w:color="auto" w:sz="12" w:space="0"/>
            </w:tcBorders>
            <w:shd w:val="clear" w:color="auto" w:fill="BEBEBE" w:themeFill="background1" w:themeFillShade="BF"/>
          </w:tcPr>
          <w:p w14:paraId="348B85B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tcBorders>
              <w:bottom w:val="single" w:color="auto" w:sz="12" w:space="0"/>
            </w:tcBorders>
            <w:shd w:val="clear" w:color="auto" w:fill="BEBEBE" w:themeFill="background1" w:themeFillShade="BF"/>
          </w:tcPr>
          <w:p w14:paraId="6830713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tcBorders>
              <w:bottom w:val="single" w:color="auto" w:sz="12" w:space="0"/>
            </w:tcBorders>
            <w:shd w:val="clear" w:color="auto" w:fill="BEBEBE" w:themeFill="background1" w:themeFillShade="BF"/>
          </w:tcPr>
          <w:p w14:paraId="5113893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tcBorders>
              <w:bottom w:val="single" w:color="auto" w:sz="12" w:space="0"/>
            </w:tcBorders>
            <w:shd w:val="clear" w:color="auto" w:fill="BEBEBE" w:themeFill="background1" w:themeFillShade="BF"/>
          </w:tcPr>
          <w:p w14:paraId="4D22454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tcBorders>
              <w:bottom w:val="single" w:color="auto" w:sz="12" w:space="0"/>
            </w:tcBorders>
            <w:shd w:val="clear" w:color="auto" w:fill="BEBEBE" w:themeFill="background1" w:themeFillShade="BF"/>
          </w:tcPr>
          <w:p w14:paraId="786CA20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r>
      <w:tr w14:paraId="590D22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tcBorders>
              <w:top w:val="single" w:color="auto" w:sz="12" w:space="0"/>
            </w:tcBorders>
            <w:vAlign w:val="center"/>
          </w:tcPr>
          <w:p w14:paraId="78F0CEC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Never</w:t>
            </w:r>
          </w:p>
        </w:tc>
        <w:tc>
          <w:tcPr>
            <w:tcW w:w="322" w:type="pct"/>
            <w:tcBorders>
              <w:top w:val="single" w:color="auto" w:sz="12" w:space="0"/>
            </w:tcBorders>
            <w:vAlign w:val="center"/>
          </w:tcPr>
          <w:p w14:paraId="1CD1427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140</w:t>
            </w:r>
          </w:p>
        </w:tc>
        <w:tc>
          <w:tcPr>
            <w:tcW w:w="491" w:type="pct"/>
            <w:tcBorders>
              <w:top w:val="single" w:color="auto" w:sz="12" w:space="0"/>
            </w:tcBorders>
            <w:vAlign w:val="center"/>
          </w:tcPr>
          <w:p w14:paraId="7E81AA7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2330</w:t>
            </w:r>
          </w:p>
        </w:tc>
        <w:tc>
          <w:tcPr>
            <w:tcW w:w="514" w:type="pct"/>
            <w:tcBorders>
              <w:top w:val="single" w:color="auto" w:sz="12" w:space="0"/>
            </w:tcBorders>
            <w:vAlign w:val="center"/>
          </w:tcPr>
          <w:p w14:paraId="35FCB5F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6.01</w:t>
            </w:r>
          </w:p>
        </w:tc>
        <w:tc>
          <w:tcPr>
            <w:tcW w:w="294" w:type="pct"/>
            <w:tcBorders>
              <w:top w:val="single" w:color="auto" w:sz="12" w:space="0"/>
            </w:tcBorders>
          </w:tcPr>
          <w:p w14:paraId="09E1833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110</w:t>
            </w:r>
          </w:p>
        </w:tc>
        <w:tc>
          <w:tcPr>
            <w:tcW w:w="394" w:type="pct"/>
            <w:tcBorders>
              <w:top w:val="single" w:color="auto" w:sz="12" w:space="0"/>
            </w:tcBorders>
          </w:tcPr>
          <w:p w14:paraId="1F474A9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1415</w:t>
            </w:r>
          </w:p>
        </w:tc>
        <w:tc>
          <w:tcPr>
            <w:tcW w:w="514" w:type="pct"/>
            <w:tcBorders>
              <w:top w:val="single" w:color="auto" w:sz="12" w:space="0"/>
            </w:tcBorders>
          </w:tcPr>
          <w:p w14:paraId="100A76B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7.77</w:t>
            </w:r>
          </w:p>
        </w:tc>
        <w:tc>
          <w:tcPr>
            <w:tcW w:w="294" w:type="pct"/>
            <w:tcBorders>
              <w:top w:val="single" w:color="auto" w:sz="12" w:space="0"/>
            </w:tcBorders>
            <w:vAlign w:val="center"/>
          </w:tcPr>
          <w:p w14:paraId="3500401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30</w:t>
            </w:r>
          </w:p>
        </w:tc>
        <w:tc>
          <w:tcPr>
            <w:tcW w:w="394" w:type="pct"/>
            <w:tcBorders>
              <w:top w:val="single" w:color="auto" w:sz="12" w:space="0"/>
            </w:tcBorders>
            <w:vAlign w:val="center"/>
          </w:tcPr>
          <w:p w14:paraId="7536207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915</w:t>
            </w:r>
          </w:p>
        </w:tc>
        <w:tc>
          <w:tcPr>
            <w:tcW w:w="514" w:type="pct"/>
            <w:tcBorders>
              <w:top w:val="single" w:color="auto" w:sz="12" w:space="0"/>
            </w:tcBorders>
            <w:vAlign w:val="center"/>
          </w:tcPr>
          <w:p w14:paraId="4759729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3.28</w:t>
            </w:r>
          </w:p>
        </w:tc>
      </w:tr>
      <w:tr w14:paraId="66EC30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5591A8F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Occasionally</w:t>
            </w:r>
          </w:p>
        </w:tc>
        <w:tc>
          <w:tcPr>
            <w:tcW w:w="322" w:type="pct"/>
            <w:vAlign w:val="center"/>
          </w:tcPr>
          <w:p w14:paraId="5819E8F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500</w:t>
            </w:r>
          </w:p>
        </w:tc>
        <w:tc>
          <w:tcPr>
            <w:tcW w:w="491" w:type="pct"/>
            <w:vAlign w:val="center"/>
          </w:tcPr>
          <w:p w14:paraId="47AA392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10920</w:t>
            </w:r>
          </w:p>
        </w:tc>
        <w:tc>
          <w:tcPr>
            <w:tcW w:w="514" w:type="pct"/>
            <w:vAlign w:val="center"/>
          </w:tcPr>
          <w:p w14:paraId="146A4A7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4.58</w:t>
            </w:r>
          </w:p>
        </w:tc>
        <w:tc>
          <w:tcPr>
            <w:tcW w:w="294" w:type="pct"/>
          </w:tcPr>
          <w:p w14:paraId="44CE6F9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369</w:t>
            </w:r>
          </w:p>
        </w:tc>
        <w:tc>
          <w:tcPr>
            <w:tcW w:w="394" w:type="pct"/>
          </w:tcPr>
          <w:p w14:paraId="2610A73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6777</w:t>
            </w:r>
          </w:p>
        </w:tc>
        <w:tc>
          <w:tcPr>
            <w:tcW w:w="514" w:type="pct"/>
          </w:tcPr>
          <w:p w14:paraId="7EE3142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5.44</w:t>
            </w:r>
          </w:p>
        </w:tc>
        <w:tc>
          <w:tcPr>
            <w:tcW w:w="294" w:type="pct"/>
            <w:vAlign w:val="center"/>
          </w:tcPr>
          <w:p w14:paraId="139B9EE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131</w:t>
            </w:r>
          </w:p>
        </w:tc>
        <w:tc>
          <w:tcPr>
            <w:tcW w:w="394" w:type="pct"/>
            <w:vAlign w:val="center"/>
          </w:tcPr>
          <w:p w14:paraId="57E2BE3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4143</w:t>
            </w:r>
          </w:p>
        </w:tc>
        <w:tc>
          <w:tcPr>
            <w:tcW w:w="514" w:type="pct"/>
            <w:vAlign w:val="center"/>
          </w:tcPr>
          <w:p w14:paraId="444F648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3.16</w:t>
            </w:r>
          </w:p>
        </w:tc>
      </w:tr>
      <w:tr w14:paraId="67931D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2F18971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Regular</w:t>
            </w:r>
          </w:p>
        </w:tc>
        <w:tc>
          <w:tcPr>
            <w:tcW w:w="322" w:type="pct"/>
            <w:vAlign w:val="center"/>
          </w:tcPr>
          <w:p w14:paraId="5295022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579</w:t>
            </w:r>
          </w:p>
        </w:tc>
        <w:tc>
          <w:tcPr>
            <w:tcW w:w="491" w:type="pct"/>
            <w:vAlign w:val="center"/>
          </w:tcPr>
          <w:p w14:paraId="7704944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12434</w:t>
            </w:r>
          </w:p>
        </w:tc>
        <w:tc>
          <w:tcPr>
            <w:tcW w:w="514" w:type="pct"/>
            <w:vAlign w:val="center"/>
          </w:tcPr>
          <w:p w14:paraId="2194381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4.66</w:t>
            </w:r>
            <w:r>
              <w:rPr>
                <w:rFonts w:hint="default" w:ascii="Arial" w:hAnsi="Arial" w:eastAsia="宋体" w:cs="Arial"/>
                <w:i w:val="0"/>
                <w:iCs/>
                <w:sz w:val="22"/>
                <w:szCs w:val="22"/>
                <w:vertAlign w:val="superscript"/>
                <w:lang w:val="en-US" w:eastAsia="zh-CN"/>
              </w:rPr>
              <w:t>a</w:t>
            </w:r>
          </w:p>
        </w:tc>
        <w:tc>
          <w:tcPr>
            <w:tcW w:w="294" w:type="pct"/>
          </w:tcPr>
          <w:p w14:paraId="40A4C2D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427</w:t>
            </w:r>
          </w:p>
        </w:tc>
        <w:tc>
          <w:tcPr>
            <w:tcW w:w="394" w:type="pct"/>
          </w:tcPr>
          <w:p w14:paraId="6921434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7346</w:t>
            </w:r>
          </w:p>
        </w:tc>
        <w:tc>
          <w:tcPr>
            <w:tcW w:w="514" w:type="pct"/>
          </w:tcPr>
          <w:p w14:paraId="6EC6BE7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5.81</w:t>
            </w:r>
            <w:r>
              <w:rPr>
                <w:rFonts w:hint="default" w:ascii="Arial" w:hAnsi="Arial" w:eastAsia="宋体" w:cs="Arial"/>
                <w:i w:val="0"/>
                <w:iCs/>
                <w:sz w:val="22"/>
                <w:szCs w:val="22"/>
                <w:vertAlign w:val="superscript"/>
                <w:lang w:val="en-US" w:eastAsia="zh-CN"/>
              </w:rPr>
              <w:t>a</w:t>
            </w:r>
          </w:p>
        </w:tc>
        <w:tc>
          <w:tcPr>
            <w:tcW w:w="294" w:type="pct"/>
            <w:vAlign w:val="center"/>
          </w:tcPr>
          <w:p w14:paraId="174BF92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152</w:t>
            </w:r>
          </w:p>
        </w:tc>
        <w:tc>
          <w:tcPr>
            <w:tcW w:w="394" w:type="pct"/>
            <w:vAlign w:val="center"/>
          </w:tcPr>
          <w:p w14:paraId="3C75C55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5088</w:t>
            </w:r>
          </w:p>
        </w:tc>
        <w:tc>
          <w:tcPr>
            <w:tcW w:w="514" w:type="pct"/>
            <w:vAlign w:val="center"/>
          </w:tcPr>
          <w:p w14:paraId="45DB5CD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2.99</w:t>
            </w:r>
          </w:p>
        </w:tc>
      </w:tr>
      <w:tr w14:paraId="0ADD5D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shd w:val="clear" w:color="auto" w:fill="BEBEBE" w:themeFill="background1" w:themeFillShade="BF"/>
            <w:vAlign w:val="center"/>
          </w:tcPr>
          <w:p w14:paraId="2FCB7A2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Hypertension</w:t>
            </w:r>
          </w:p>
        </w:tc>
        <w:tc>
          <w:tcPr>
            <w:tcW w:w="322" w:type="pct"/>
            <w:shd w:val="clear" w:color="auto" w:fill="BEBEBE" w:themeFill="background1" w:themeFillShade="BF"/>
            <w:vAlign w:val="center"/>
          </w:tcPr>
          <w:p w14:paraId="7CFD002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491" w:type="pct"/>
            <w:shd w:val="clear" w:color="auto" w:fill="BEBEBE" w:themeFill="background1" w:themeFillShade="BF"/>
            <w:vAlign w:val="center"/>
          </w:tcPr>
          <w:p w14:paraId="5AEE502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5707642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15C9703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7BCE8B4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750EA22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19EA00C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72E399C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4DCB846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r>
      <w:tr w14:paraId="37F48D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7F20366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No</w:t>
            </w:r>
          </w:p>
        </w:tc>
        <w:tc>
          <w:tcPr>
            <w:tcW w:w="322" w:type="pct"/>
            <w:vAlign w:val="center"/>
          </w:tcPr>
          <w:p w14:paraId="6821A37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604</w:t>
            </w:r>
          </w:p>
        </w:tc>
        <w:tc>
          <w:tcPr>
            <w:tcW w:w="491" w:type="pct"/>
            <w:vAlign w:val="center"/>
          </w:tcPr>
          <w:p w14:paraId="159C9AB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18650</w:t>
            </w:r>
          </w:p>
        </w:tc>
        <w:tc>
          <w:tcPr>
            <w:tcW w:w="514" w:type="pct"/>
            <w:vAlign w:val="center"/>
          </w:tcPr>
          <w:p w14:paraId="722F59A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3.24</w:t>
            </w:r>
          </w:p>
        </w:tc>
        <w:tc>
          <w:tcPr>
            <w:tcW w:w="294" w:type="pct"/>
          </w:tcPr>
          <w:p w14:paraId="0DD37BC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426</w:t>
            </w:r>
          </w:p>
        </w:tc>
        <w:tc>
          <w:tcPr>
            <w:tcW w:w="394" w:type="pct"/>
          </w:tcPr>
          <w:p w14:paraId="36080AE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10799</w:t>
            </w:r>
          </w:p>
        </w:tc>
        <w:tc>
          <w:tcPr>
            <w:tcW w:w="514" w:type="pct"/>
          </w:tcPr>
          <w:p w14:paraId="7D50F77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3.94</w:t>
            </w:r>
          </w:p>
        </w:tc>
        <w:tc>
          <w:tcPr>
            <w:tcW w:w="294" w:type="pct"/>
            <w:vAlign w:val="center"/>
          </w:tcPr>
          <w:p w14:paraId="0B77685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178</w:t>
            </w:r>
          </w:p>
        </w:tc>
        <w:tc>
          <w:tcPr>
            <w:tcW w:w="394" w:type="pct"/>
            <w:vAlign w:val="center"/>
          </w:tcPr>
          <w:p w14:paraId="7F06046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7851</w:t>
            </w:r>
          </w:p>
        </w:tc>
        <w:tc>
          <w:tcPr>
            <w:tcW w:w="514" w:type="pct"/>
            <w:vAlign w:val="center"/>
          </w:tcPr>
          <w:p w14:paraId="4D107C0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2.27</w:t>
            </w:r>
          </w:p>
        </w:tc>
      </w:tr>
      <w:tr w14:paraId="5BF821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4DB9BD4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Yes</w:t>
            </w:r>
          </w:p>
        </w:tc>
        <w:tc>
          <w:tcPr>
            <w:tcW w:w="322" w:type="pct"/>
            <w:vAlign w:val="center"/>
          </w:tcPr>
          <w:p w14:paraId="674EF98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615</w:t>
            </w:r>
          </w:p>
        </w:tc>
        <w:tc>
          <w:tcPr>
            <w:tcW w:w="491" w:type="pct"/>
            <w:vAlign w:val="center"/>
          </w:tcPr>
          <w:p w14:paraId="5D413A1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7034</w:t>
            </w:r>
          </w:p>
        </w:tc>
        <w:tc>
          <w:tcPr>
            <w:tcW w:w="514" w:type="pct"/>
            <w:vAlign w:val="center"/>
          </w:tcPr>
          <w:p w14:paraId="46DB424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8.74</w:t>
            </w:r>
            <w:r>
              <w:rPr>
                <w:rFonts w:hint="default" w:ascii="Arial" w:hAnsi="Arial" w:eastAsia="宋体" w:cs="Arial"/>
                <w:i w:val="0"/>
                <w:iCs/>
                <w:sz w:val="22"/>
                <w:szCs w:val="22"/>
                <w:vertAlign w:val="superscript"/>
                <w:lang w:val="en-US" w:eastAsia="zh-CN"/>
              </w:rPr>
              <w:t>a</w:t>
            </w:r>
          </w:p>
        </w:tc>
        <w:tc>
          <w:tcPr>
            <w:tcW w:w="294" w:type="pct"/>
          </w:tcPr>
          <w:p w14:paraId="0FEB4BF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480</w:t>
            </w:r>
          </w:p>
        </w:tc>
        <w:tc>
          <w:tcPr>
            <w:tcW w:w="394" w:type="pct"/>
          </w:tcPr>
          <w:p w14:paraId="598D9B8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4739</w:t>
            </w:r>
          </w:p>
        </w:tc>
        <w:tc>
          <w:tcPr>
            <w:tcW w:w="514" w:type="pct"/>
          </w:tcPr>
          <w:p w14:paraId="2195718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10.13</w:t>
            </w:r>
            <w:r>
              <w:rPr>
                <w:rFonts w:hint="default" w:ascii="Arial" w:hAnsi="Arial" w:eastAsia="宋体" w:cs="Arial"/>
                <w:i w:val="0"/>
                <w:iCs/>
                <w:sz w:val="22"/>
                <w:szCs w:val="22"/>
                <w:vertAlign w:val="superscript"/>
                <w:lang w:val="en-US" w:eastAsia="zh-CN"/>
              </w:rPr>
              <w:t>a</w:t>
            </w:r>
          </w:p>
        </w:tc>
        <w:tc>
          <w:tcPr>
            <w:tcW w:w="294" w:type="pct"/>
            <w:vAlign w:val="center"/>
          </w:tcPr>
          <w:p w14:paraId="1191947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135</w:t>
            </w:r>
          </w:p>
        </w:tc>
        <w:tc>
          <w:tcPr>
            <w:tcW w:w="394" w:type="pct"/>
            <w:vAlign w:val="center"/>
          </w:tcPr>
          <w:p w14:paraId="47D5DA7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2295</w:t>
            </w:r>
          </w:p>
        </w:tc>
        <w:tc>
          <w:tcPr>
            <w:tcW w:w="514" w:type="pct"/>
            <w:vAlign w:val="center"/>
          </w:tcPr>
          <w:p w14:paraId="215B95E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5.88</w:t>
            </w:r>
            <w:r>
              <w:rPr>
                <w:rFonts w:hint="default" w:ascii="Arial" w:hAnsi="Arial" w:eastAsia="宋体" w:cs="Arial"/>
                <w:i w:val="0"/>
                <w:iCs/>
                <w:sz w:val="22"/>
                <w:szCs w:val="22"/>
                <w:vertAlign w:val="superscript"/>
                <w:lang w:val="en-US" w:eastAsia="zh-CN"/>
              </w:rPr>
              <w:t>a</w:t>
            </w:r>
          </w:p>
        </w:tc>
      </w:tr>
      <w:tr w14:paraId="0FC6F8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shd w:val="clear" w:color="auto" w:fill="BEBEBE" w:themeFill="background1" w:themeFillShade="BF"/>
            <w:vAlign w:val="center"/>
          </w:tcPr>
          <w:p w14:paraId="39B109E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Diabetes</w:t>
            </w:r>
          </w:p>
        </w:tc>
        <w:tc>
          <w:tcPr>
            <w:tcW w:w="322" w:type="pct"/>
            <w:shd w:val="clear" w:color="auto" w:fill="BEBEBE" w:themeFill="background1" w:themeFillShade="BF"/>
            <w:vAlign w:val="center"/>
          </w:tcPr>
          <w:p w14:paraId="61C1683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491" w:type="pct"/>
            <w:shd w:val="clear" w:color="auto" w:fill="BEBEBE" w:themeFill="background1" w:themeFillShade="BF"/>
            <w:vAlign w:val="center"/>
          </w:tcPr>
          <w:p w14:paraId="73299C1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vAlign w:val="center"/>
          </w:tcPr>
          <w:p w14:paraId="15726AF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7B97ED9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55D2AE5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0A952D0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7DB9F55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31A1CBA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1123E6C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r>
      <w:tr w14:paraId="02EF6E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3E2C22E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No</w:t>
            </w:r>
          </w:p>
        </w:tc>
        <w:tc>
          <w:tcPr>
            <w:tcW w:w="322" w:type="pct"/>
            <w:vAlign w:val="center"/>
          </w:tcPr>
          <w:p w14:paraId="3F47C7F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1078</w:t>
            </w:r>
          </w:p>
        </w:tc>
        <w:tc>
          <w:tcPr>
            <w:tcW w:w="491" w:type="pct"/>
            <w:vAlign w:val="center"/>
          </w:tcPr>
          <w:p w14:paraId="0334648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24655</w:t>
            </w:r>
          </w:p>
        </w:tc>
        <w:tc>
          <w:tcPr>
            <w:tcW w:w="514" w:type="pct"/>
            <w:vAlign w:val="center"/>
          </w:tcPr>
          <w:p w14:paraId="438D17A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4.37</w:t>
            </w:r>
          </w:p>
        </w:tc>
        <w:tc>
          <w:tcPr>
            <w:tcW w:w="294" w:type="pct"/>
          </w:tcPr>
          <w:p w14:paraId="531C94E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790</w:t>
            </w:r>
          </w:p>
        </w:tc>
        <w:tc>
          <w:tcPr>
            <w:tcW w:w="394" w:type="pct"/>
          </w:tcPr>
          <w:p w14:paraId="3FBC90A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14839</w:t>
            </w:r>
          </w:p>
        </w:tc>
        <w:tc>
          <w:tcPr>
            <w:tcW w:w="514" w:type="pct"/>
          </w:tcPr>
          <w:p w14:paraId="667B8ED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5.32</w:t>
            </w:r>
          </w:p>
        </w:tc>
        <w:tc>
          <w:tcPr>
            <w:tcW w:w="294" w:type="pct"/>
            <w:vAlign w:val="center"/>
          </w:tcPr>
          <w:p w14:paraId="695EA69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288</w:t>
            </w:r>
          </w:p>
        </w:tc>
        <w:tc>
          <w:tcPr>
            <w:tcW w:w="394" w:type="pct"/>
            <w:vAlign w:val="center"/>
          </w:tcPr>
          <w:p w14:paraId="19D0B78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9816</w:t>
            </w:r>
          </w:p>
        </w:tc>
        <w:tc>
          <w:tcPr>
            <w:tcW w:w="514" w:type="pct"/>
            <w:vAlign w:val="center"/>
          </w:tcPr>
          <w:p w14:paraId="2F205EF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2.93</w:t>
            </w:r>
          </w:p>
        </w:tc>
      </w:tr>
      <w:tr w14:paraId="4AA455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6B5BABD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Yes</w:t>
            </w:r>
          </w:p>
        </w:tc>
        <w:tc>
          <w:tcPr>
            <w:tcW w:w="322" w:type="pct"/>
            <w:vAlign w:val="center"/>
          </w:tcPr>
          <w:p w14:paraId="3CE49B1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141</w:t>
            </w:r>
          </w:p>
        </w:tc>
        <w:tc>
          <w:tcPr>
            <w:tcW w:w="491" w:type="pct"/>
            <w:vAlign w:val="center"/>
          </w:tcPr>
          <w:p w14:paraId="61E5E78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1029</w:t>
            </w:r>
          </w:p>
        </w:tc>
        <w:tc>
          <w:tcPr>
            <w:tcW w:w="514" w:type="pct"/>
            <w:vAlign w:val="center"/>
          </w:tcPr>
          <w:p w14:paraId="668F790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13.70</w:t>
            </w:r>
            <w:r>
              <w:rPr>
                <w:rFonts w:hint="default" w:ascii="Arial" w:hAnsi="Arial" w:eastAsia="宋体" w:cs="Arial"/>
                <w:i w:val="0"/>
                <w:iCs/>
                <w:sz w:val="22"/>
                <w:szCs w:val="22"/>
                <w:vertAlign w:val="superscript"/>
                <w:lang w:val="en-US" w:eastAsia="zh-CN"/>
              </w:rPr>
              <w:t>a</w:t>
            </w:r>
          </w:p>
        </w:tc>
        <w:tc>
          <w:tcPr>
            <w:tcW w:w="294" w:type="pct"/>
          </w:tcPr>
          <w:p w14:paraId="53F29F3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116</w:t>
            </w:r>
          </w:p>
        </w:tc>
        <w:tc>
          <w:tcPr>
            <w:tcW w:w="394" w:type="pct"/>
          </w:tcPr>
          <w:p w14:paraId="7A7BF12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699</w:t>
            </w:r>
          </w:p>
        </w:tc>
        <w:tc>
          <w:tcPr>
            <w:tcW w:w="514" w:type="pct"/>
          </w:tcPr>
          <w:p w14:paraId="7F47193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16.60</w:t>
            </w:r>
            <w:r>
              <w:rPr>
                <w:rFonts w:hint="default" w:ascii="Arial" w:hAnsi="Arial" w:eastAsia="宋体" w:cs="Arial"/>
                <w:i w:val="0"/>
                <w:iCs/>
                <w:sz w:val="22"/>
                <w:szCs w:val="22"/>
                <w:vertAlign w:val="superscript"/>
                <w:lang w:val="en-US" w:eastAsia="zh-CN"/>
              </w:rPr>
              <w:t>a</w:t>
            </w:r>
          </w:p>
        </w:tc>
        <w:tc>
          <w:tcPr>
            <w:tcW w:w="294" w:type="pct"/>
            <w:vAlign w:val="center"/>
          </w:tcPr>
          <w:p w14:paraId="553B1A6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25</w:t>
            </w:r>
          </w:p>
        </w:tc>
        <w:tc>
          <w:tcPr>
            <w:tcW w:w="394" w:type="pct"/>
            <w:vAlign w:val="center"/>
          </w:tcPr>
          <w:p w14:paraId="0DAE0BC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330</w:t>
            </w:r>
          </w:p>
        </w:tc>
        <w:tc>
          <w:tcPr>
            <w:tcW w:w="514" w:type="pct"/>
            <w:vAlign w:val="center"/>
          </w:tcPr>
          <w:p w14:paraId="6E6C388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7.58</w:t>
            </w:r>
            <w:r>
              <w:rPr>
                <w:rFonts w:hint="default" w:ascii="Arial" w:hAnsi="Arial" w:eastAsia="宋体" w:cs="Arial"/>
                <w:i w:val="0"/>
                <w:iCs/>
                <w:sz w:val="22"/>
                <w:szCs w:val="22"/>
                <w:vertAlign w:val="superscript"/>
                <w:lang w:val="en-US" w:eastAsia="zh-CN"/>
              </w:rPr>
              <w:t>a</w:t>
            </w:r>
          </w:p>
        </w:tc>
      </w:tr>
      <w:tr w14:paraId="2A6109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shd w:val="clear" w:color="auto" w:fill="BEBEBE" w:themeFill="background1" w:themeFillShade="BF"/>
            <w:vAlign w:val="center"/>
          </w:tcPr>
          <w:p w14:paraId="1AF6B6C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Hyperuricemia</w:t>
            </w:r>
          </w:p>
        </w:tc>
        <w:tc>
          <w:tcPr>
            <w:tcW w:w="322" w:type="pct"/>
            <w:shd w:val="clear" w:color="auto" w:fill="BEBEBE" w:themeFill="background1" w:themeFillShade="BF"/>
            <w:vAlign w:val="center"/>
          </w:tcPr>
          <w:p w14:paraId="22A36CE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491" w:type="pct"/>
            <w:shd w:val="clear" w:color="auto" w:fill="BEBEBE" w:themeFill="background1" w:themeFillShade="BF"/>
            <w:vAlign w:val="center"/>
          </w:tcPr>
          <w:p w14:paraId="7C91FC8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vAlign w:val="center"/>
          </w:tcPr>
          <w:p w14:paraId="5445A12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335B619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2C0A6FE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5F2813E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330F14D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682630B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78FC0F5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r>
      <w:tr w14:paraId="11CD2C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6719D7B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No</w:t>
            </w:r>
          </w:p>
        </w:tc>
        <w:tc>
          <w:tcPr>
            <w:tcW w:w="322" w:type="pct"/>
            <w:vAlign w:val="center"/>
          </w:tcPr>
          <w:p w14:paraId="67E6AE3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984</w:t>
            </w:r>
          </w:p>
        </w:tc>
        <w:tc>
          <w:tcPr>
            <w:tcW w:w="491" w:type="pct"/>
            <w:vAlign w:val="center"/>
          </w:tcPr>
          <w:p w14:paraId="0843C8C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22677</w:t>
            </w:r>
          </w:p>
        </w:tc>
        <w:tc>
          <w:tcPr>
            <w:tcW w:w="514" w:type="pct"/>
            <w:vAlign w:val="center"/>
          </w:tcPr>
          <w:p w14:paraId="7796A5B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4.34</w:t>
            </w:r>
          </w:p>
        </w:tc>
        <w:tc>
          <w:tcPr>
            <w:tcW w:w="294" w:type="pct"/>
          </w:tcPr>
          <w:p w14:paraId="6444854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683</w:t>
            </w:r>
          </w:p>
        </w:tc>
        <w:tc>
          <w:tcPr>
            <w:tcW w:w="394" w:type="pct"/>
          </w:tcPr>
          <w:p w14:paraId="16D86B5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12671</w:t>
            </w:r>
          </w:p>
        </w:tc>
        <w:tc>
          <w:tcPr>
            <w:tcW w:w="514" w:type="pct"/>
          </w:tcPr>
          <w:p w14:paraId="0BA35DA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5.39</w:t>
            </w:r>
          </w:p>
        </w:tc>
        <w:tc>
          <w:tcPr>
            <w:tcW w:w="294" w:type="pct"/>
            <w:vAlign w:val="center"/>
          </w:tcPr>
          <w:p w14:paraId="75CB5D3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301</w:t>
            </w:r>
          </w:p>
        </w:tc>
        <w:tc>
          <w:tcPr>
            <w:tcW w:w="394" w:type="pct"/>
            <w:vAlign w:val="center"/>
          </w:tcPr>
          <w:p w14:paraId="6CC1A8B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10006</w:t>
            </w:r>
          </w:p>
        </w:tc>
        <w:tc>
          <w:tcPr>
            <w:tcW w:w="514" w:type="pct"/>
            <w:vAlign w:val="center"/>
          </w:tcPr>
          <w:p w14:paraId="6703376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3.01</w:t>
            </w:r>
          </w:p>
        </w:tc>
      </w:tr>
      <w:tr w14:paraId="17C61D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5C666D5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Yes</w:t>
            </w:r>
          </w:p>
        </w:tc>
        <w:tc>
          <w:tcPr>
            <w:tcW w:w="322" w:type="pct"/>
            <w:vAlign w:val="center"/>
          </w:tcPr>
          <w:p w14:paraId="39F7BF9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235</w:t>
            </w:r>
          </w:p>
        </w:tc>
        <w:tc>
          <w:tcPr>
            <w:tcW w:w="491" w:type="pct"/>
            <w:vAlign w:val="center"/>
          </w:tcPr>
          <w:p w14:paraId="7426436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3007</w:t>
            </w:r>
          </w:p>
        </w:tc>
        <w:tc>
          <w:tcPr>
            <w:tcW w:w="514" w:type="pct"/>
            <w:vAlign w:val="center"/>
          </w:tcPr>
          <w:p w14:paraId="72C022F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7.82</w:t>
            </w:r>
            <w:r>
              <w:rPr>
                <w:rFonts w:hint="default" w:ascii="Arial" w:hAnsi="Arial" w:eastAsia="宋体" w:cs="Arial"/>
                <w:i w:val="0"/>
                <w:iCs/>
                <w:sz w:val="22"/>
                <w:szCs w:val="22"/>
                <w:vertAlign w:val="superscript"/>
                <w:lang w:val="en-US" w:eastAsia="zh-CN"/>
              </w:rPr>
              <w:t>a</w:t>
            </w:r>
          </w:p>
        </w:tc>
        <w:tc>
          <w:tcPr>
            <w:tcW w:w="294" w:type="pct"/>
          </w:tcPr>
          <w:p w14:paraId="51A7769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223</w:t>
            </w:r>
          </w:p>
        </w:tc>
        <w:tc>
          <w:tcPr>
            <w:tcW w:w="394" w:type="pct"/>
          </w:tcPr>
          <w:p w14:paraId="10FABBD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2867</w:t>
            </w:r>
          </w:p>
        </w:tc>
        <w:tc>
          <w:tcPr>
            <w:tcW w:w="514" w:type="pct"/>
          </w:tcPr>
          <w:p w14:paraId="05A625B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7.78</w:t>
            </w:r>
            <w:r>
              <w:rPr>
                <w:rFonts w:hint="default" w:ascii="Arial" w:hAnsi="Arial" w:eastAsia="宋体" w:cs="Arial"/>
                <w:i w:val="0"/>
                <w:iCs/>
                <w:sz w:val="22"/>
                <w:szCs w:val="22"/>
                <w:vertAlign w:val="superscript"/>
                <w:lang w:val="en-US" w:eastAsia="zh-CN"/>
              </w:rPr>
              <w:t>a</w:t>
            </w:r>
          </w:p>
        </w:tc>
        <w:tc>
          <w:tcPr>
            <w:tcW w:w="294" w:type="pct"/>
            <w:vAlign w:val="center"/>
          </w:tcPr>
          <w:p w14:paraId="154AE9F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12</w:t>
            </w:r>
          </w:p>
        </w:tc>
        <w:tc>
          <w:tcPr>
            <w:tcW w:w="394" w:type="pct"/>
            <w:vAlign w:val="center"/>
          </w:tcPr>
          <w:p w14:paraId="520D2AC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140</w:t>
            </w:r>
          </w:p>
        </w:tc>
        <w:tc>
          <w:tcPr>
            <w:tcW w:w="514" w:type="pct"/>
            <w:vAlign w:val="center"/>
          </w:tcPr>
          <w:p w14:paraId="7D1AF47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8.57</w:t>
            </w:r>
            <w:r>
              <w:rPr>
                <w:rFonts w:hint="default" w:ascii="Arial" w:hAnsi="Arial" w:eastAsia="宋体" w:cs="Arial"/>
                <w:i w:val="0"/>
                <w:iCs/>
                <w:sz w:val="22"/>
                <w:szCs w:val="22"/>
                <w:vertAlign w:val="superscript"/>
                <w:lang w:val="en-US" w:eastAsia="zh-CN"/>
              </w:rPr>
              <w:t>a</w:t>
            </w:r>
          </w:p>
        </w:tc>
      </w:tr>
      <w:tr w14:paraId="48E81A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shd w:val="clear" w:color="auto" w:fill="BEBEBE" w:themeFill="background1" w:themeFillShade="BF"/>
            <w:vAlign w:val="center"/>
          </w:tcPr>
          <w:p w14:paraId="5B5A045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Dyslipidemia</w:t>
            </w:r>
          </w:p>
        </w:tc>
        <w:tc>
          <w:tcPr>
            <w:tcW w:w="322" w:type="pct"/>
            <w:shd w:val="clear" w:color="auto" w:fill="BEBEBE" w:themeFill="background1" w:themeFillShade="BF"/>
            <w:vAlign w:val="center"/>
          </w:tcPr>
          <w:p w14:paraId="2CD6E61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491" w:type="pct"/>
            <w:shd w:val="clear" w:color="auto" w:fill="BEBEBE" w:themeFill="background1" w:themeFillShade="BF"/>
            <w:vAlign w:val="center"/>
          </w:tcPr>
          <w:p w14:paraId="7694F52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vAlign w:val="center"/>
          </w:tcPr>
          <w:p w14:paraId="5D51BA3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5C56F6F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743CED3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3831A13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7FFB908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46F84AA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138C18E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r>
      <w:tr w14:paraId="0D19D4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0F67319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No</w:t>
            </w:r>
          </w:p>
        </w:tc>
        <w:tc>
          <w:tcPr>
            <w:tcW w:w="322" w:type="pct"/>
            <w:vAlign w:val="center"/>
          </w:tcPr>
          <w:p w14:paraId="4122AF1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626</w:t>
            </w:r>
          </w:p>
        </w:tc>
        <w:tc>
          <w:tcPr>
            <w:tcW w:w="491" w:type="pct"/>
            <w:vAlign w:val="center"/>
          </w:tcPr>
          <w:p w14:paraId="7A3B7E8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16372</w:t>
            </w:r>
          </w:p>
        </w:tc>
        <w:tc>
          <w:tcPr>
            <w:tcW w:w="514" w:type="pct"/>
            <w:vAlign w:val="center"/>
          </w:tcPr>
          <w:p w14:paraId="400258E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3.82</w:t>
            </w:r>
          </w:p>
        </w:tc>
        <w:tc>
          <w:tcPr>
            <w:tcW w:w="294" w:type="pct"/>
            <w:vAlign w:val="center"/>
          </w:tcPr>
          <w:p w14:paraId="735E94C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426</w:t>
            </w:r>
          </w:p>
        </w:tc>
        <w:tc>
          <w:tcPr>
            <w:tcW w:w="394" w:type="pct"/>
            <w:vAlign w:val="center"/>
          </w:tcPr>
          <w:p w14:paraId="3C17442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8804</w:t>
            </w:r>
          </w:p>
        </w:tc>
        <w:tc>
          <w:tcPr>
            <w:tcW w:w="514" w:type="pct"/>
            <w:vAlign w:val="center"/>
          </w:tcPr>
          <w:p w14:paraId="1E04CDC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4.84</w:t>
            </w:r>
          </w:p>
        </w:tc>
        <w:tc>
          <w:tcPr>
            <w:tcW w:w="294" w:type="pct"/>
            <w:vAlign w:val="center"/>
          </w:tcPr>
          <w:p w14:paraId="6EBBFEF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200</w:t>
            </w:r>
          </w:p>
        </w:tc>
        <w:tc>
          <w:tcPr>
            <w:tcW w:w="394" w:type="pct"/>
            <w:vAlign w:val="center"/>
          </w:tcPr>
          <w:p w14:paraId="5FAC100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7568</w:t>
            </w:r>
          </w:p>
        </w:tc>
        <w:tc>
          <w:tcPr>
            <w:tcW w:w="514" w:type="pct"/>
            <w:vAlign w:val="center"/>
          </w:tcPr>
          <w:p w14:paraId="38EE16D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2.64</w:t>
            </w:r>
          </w:p>
        </w:tc>
      </w:tr>
      <w:tr w14:paraId="359700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16F792B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Yes</w:t>
            </w:r>
          </w:p>
        </w:tc>
        <w:tc>
          <w:tcPr>
            <w:tcW w:w="322" w:type="pct"/>
            <w:vAlign w:val="center"/>
          </w:tcPr>
          <w:p w14:paraId="320689C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593</w:t>
            </w:r>
          </w:p>
        </w:tc>
        <w:tc>
          <w:tcPr>
            <w:tcW w:w="491" w:type="pct"/>
            <w:vAlign w:val="center"/>
          </w:tcPr>
          <w:p w14:paraId="7CE548D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9312</w:t>
            </w:r>
          </w:p>
        </w:tc>
        <w:tc>
          <w:tcPr>
            <w:tcW w:w="514" w:type="pct"/>
            <w:vAlign w:val="center"/>
          </w:tcPr>
          <w:p w14:paraId="04C2A64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6.37</w:t>
            </w:r>
            <w:r>
              <w:rPr>
                <w:rFonts w:hint="default" w:ascii="Arial" w:hAnsi="Arial" w:eastAsia="宋体" w:cs="Arial"/>
                <w:i w:val="0"/>
                <w:iCs/>
                <w:sz w:val="22"/>
                <w:szCs w:val="22"/>
                <w:vertAlign w:val="superscript"/>
                <w:lang w:val="en-US" w:eastAsia="zh-CN"/>
              </w:rPr>
              <w:t>a</w:t>
            </w:r>
          </w:p>
        </w:tc>
        <w:tc>
          <w:tcPr>
            <w:tcW w:w="294" w:type="pct"/>
            <w:vAlign w:val="center"/>
          </w:tcPr>
          <w:p w14:paraId="0DAF719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480</w:t>
            </w:r>
          </w:p>
        </w:tc>
        <w:tc>
          <w:tcPr>
            <w:tcW w:w="394" w:type="pct"/>
            <w:vAlign w:val="center"/>
          </w:tcPr>
          <w:p w14:paraId="36D12EC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6734</w:t>
            </w:r>
          </w:p>
        </w:tc>
        <w:tc>
          <w:tcPr>
            <w:tcW w:w="514" w:type="pct"/>
            <w:vAlign w:val="center"/>
          </w:tcPr>
          <w:p w14:paraId="7577AE4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7.13</w:t>
            </w:r>
            <w:r>
              <w:rPr>
                <w:rFonts w:hint="default" w:ascii="Arial" w:hAnsi="Arial" w:eastAsia="宋体" w:cs="Arial"/>
                <w:i w:val="0"/>
                <w:iCs/>
                <w:sz w:val="22"/>
                <w:szCs w:val="22"/>
                <w:vertAlign w:val="superscript"/>
                <w:lang w:val="en-US" w:eastAsia="zh-CN"/>
              </w:rPr>
              <w:t>a</w:t>
            </w:r>
          </w:p>
        </w:tc>
        <w:tc>
          <w:tcPr>
            <w:tcW w:w="294" w:type="pct"/>
            <w:vAlign w:val="center"/>
          </w:tcPr>
          <w:p w14:paraId="598DA64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113</w:t>
            </w:r>
          </w:p>
        </w:tc>
        <w:tc>
          <w:tcPr>
            <w:tcW w:w="394" w:type="pct"/>
            <w:vAlign w:val="center"/>
          </w:tcPr>
          <w:p w14:paraId="19DC5F5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2578</w:t>
            </w:r>
          </w:p>
        </w:tc>
        <w:tc>
          <w:tcPr>
            <w:tcW w:w="514" w:type="pct"/>
            <w:vAlign w:val="center"/>
          </w:tcPr>
          <w:p w14:paraId="0E2BCC2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4.38</w:t>
            </w:r>
            <w:r>
              <w:rPr>
                <w:rFonts w:hint="default" w:ascii="Arial" w:hAnsi="Arial" w:eastAsia="宋体" w:cs="Arial"/>
                <w:i w:val="0"/>
                <w:iCs/>
                <w:sz w:val="22"/>
                <w:szCs w:val="22"/>
                <w:vertAlign w:val="superscript"/>
                <w:lang w:val="en-US" w:eastAsia="zh-CN"/>
              </w:rPr>
              <w:t>a</w:t>
            </w:r>
          </w:p>
        </w:tc>
      </w:tr>
      <w:tr w14:paraId="5CA081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shd w:val="clear" w:color="auto" w:fill="BEBEBE" w:themeFill="background1" w:themeFillShade="BF"/>
            <w:vAlign w:val="center"/>
          </w:tcPr>
          <w:p w14:paraId="1FABC97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High‐salt diet</w:t>
            </w:r>
          </w:p>
        </w:tc>
        <w:tc>
          <w:tcPr>
            <w:tcW w:w="322" w:type="pct"/>
            <w:shd w:val="clear" w:color="auto" w:fill="BEBEBE" w:themeFill="background1" w:themeFillShade="BF"/>
            <w:vAlign w:val="center"/>
          </w:tcPr>
          <w:p w14:paraId="01F443B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491" w:type="pct"/>
            <w:shd w:val="clear" w:color="auto" w:fill="BEBEBE" w:themeFill="background1" w:themeFillShade="BF"/>
            <w:vAlign w:val="center"/>
          </w:tcPr>
          <w:p w14:paraId="3A8431A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vAlign w:val="center"/>
          </w:tcPr>
          <w:p w14:paraId="2885821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vAlign w:val="center"/>
          </w:tcPr>
          <w:p w14:paraId="1EE9F48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vAlign w:val="center"/>
          </w:tcPr>
          <w:p w14:paraId="65ACDCD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vAlign w:val="center"/>
          </w:tcPr>
          <w:p w14:paraId="523FF2F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vAlign w:val="center"/>
          </w:tcPr>
          <w:p w14:paraId="0712C3A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vAlign w:val="center"/>
          </w:tcPr>
          <w:p w14:paraId="6ABDCAB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vAlign w:val="center"/>
          </w:tcPr>
          <w:p w14:paraId="069F1DD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r>
      <w:tr w14:paraId="0E20E8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3DBAB1F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No</w:t>
            </w:r>
          </w:p>
        </w:tc>
        <w:tc>
          <w:tcPr>
            <w:tcW w:w="322" w:type="pct"/>
            <w:vAlign w:val="center"/>
          </w:tcPr>
          <w:p w14:paraId="246F68C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936</w:t>
            </w:r>
          </w:p>
        </w:tc>
        <w:tc>
          <w:tcPr>
            <w:tcW w:w="491" w:type="pct"/>
            <w:vAlign w:val="center"/>
          </w:tcPr>
          <w:p w14:paraId="46C4285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19832</w:t>
            </w:r>
          </w:p>
        </w:tc>
        <w:tc>
          <w:tcPr>
            <w:tcW w:w="514" w:type="pct"/>
            <w:vAlign w:val="center"/>
          </w:tcPr>
          <w:p w14:paraId="08C12C0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4.72</w:t>
            </w:r>
          </w:p>
        </w:tc>
        <w:tc>
          <w:tcPr>
            <w:tcW w:w="294" w:type="pct"/>
            <w:vAlign w:val="center"/>
          </w:tcPr>
          <w:p w14:paraId="2D9B324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675</w:t>
            </w:r>
          </w:p>
        </w:tc>
        <w:tc>
          <w:tcPr>
            <w:tcW w:w="394" w:type="pct"/>
            <w:vAlign w:val="center"/>
          </w:tcPr>
          <w:p w14:paraId="078C937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11357</w:t>
            </w:r>
          </w:p>
        </w:tc>
        <w:tc>
          <w:tcPr>
            <w:tcW w:w="514" w:type="pct"/>
            <w:vAlign w:val="center"/>
          </w:tcPr>
          <w:p w14:paraId="0B6799F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5.94</w:t>
            </w:r>
          </w:p>
        </w:tc>
        <w:tc>
          <w:tcPr>
            <w:tcW w:w="294" w:type="pct"/>
            <w:vAlign w:val="center"/>
          </w:tcPr>
          <w:p w14:paraId="0D85288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261</w:t>
            </w:r>
          </w:p>
        </w:tc>
        <w:tc>
          <w:tcPr>
            <w:tcW w:w="394" w:type="pct"/>
            <w:vAlign w:val="center"/>
          </w:tcPr>
          <w:p w14:paraId="24A4898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8475</w:t>
            </w:r>
          </w:p>
        </w:tc>
        <w:tc>
          <w:tcPr>
            <w:tcW w:w="514" w:type="pct"/>
            <w:vAlign w:val="center"/>
          </w:tcPr>
          <w:p w14:paraId="42F75C3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3.08</w:t>
            </w:r>
          </w:p>
        </w:tc>
      </w:tr>
      <w:tr w14:paraId="6B51FD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67E8EFC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Yes</w:t>
            </w:r>
          </w:p>
        </w:tc>
        <w:tc>
          <w:tcPr>
            <w:tcW w:w="322" w:type="pct"/>
            <w:vAlign w:val="center"/>
          </w:tcPr>
          <w:p w14:paraId="13D3377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283</w:t>
            </w:r>
          </w:p>
        </w:tc>
        <w:tc>
          <w:tcPr>
            <w:tcW w:w="491" w:type="pct"/>
            <w:vAlign w:val="center"/>
          </w:tcPr>
          <w:p w14:paraId="40BB408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5852</w:t>
            </w:r>
          </w:p>
        </w:tc>
        <w:tc>
          <w:tcPr>
            <w:tcW w:w="514" w:type="pct"/>
            <w:vAlign w:val="center"/>
          </w:tcPr>
          <w:p w14:paraId="28DDD69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4.84</w:t>
            </w:r>
          </w:p>
        </w:tc>
        <w:tc>
          <w:tcPr>
            <w:tcW w:w="294" w:type="pct"/>
            <w:vAlign w:val="center"/>
          </w:tcPr>
          <w:p w14:paraId="3BA538E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231</w:t>
            </w:r>
          </w:p>
        </w:tc>
        <w:tc>
          <w:tcPr>
            <w:tcW w:w="394" w:type="pct"/>
            <w:vAlign w:val="center"/>
          </w:tcPr>
          <w:p w14:paraId="58D3A77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4181</w:t>
            </w:r>
          </w:p>
        </w:tc>
        <w:tc>
          <w:tcPr>
            <w:tcW w:w="514" w:type="pct"/>
            <w:vAlign w:val="center"/>
          </w:tcPr>
          <w:p w14:paraId="6DAD587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5.52</w:t>
            </w:r>
          </w:p>
        </w:tc>
        <w:tc>
          <w:tcPr>
            <w:tcW w:w="294" w:type="pct"/>
            <w:vAlign w:val="center"/>
          </w:tcPr>
          <w:p w14:paraId="67DD18C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52</w:t>
            </w:r>
          </w:p>
        </w:tc>
        <w:tc>
          <w:tcPr>
            <w:tcW w:w="394" w:type="pct"/>
            <w:vAlign w:val="center"/>
          </w:tcPr>
          <w:p w14:paraId="18701B1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1671</w:t>
            </w:r>
          </w:p>
        </w:tc>
        <w:tc>
          <w:tcPr>
            <w:tcW w:w="514" w:type="pct"/>
            <w:vAlign w:val="center"/>
          </w:tcPr>
          <w:p w14:paraId="220644C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3.11</w:t>
            </w:r>
          </w:p>
        </w:tc>
      </w:tr>
      <w:tr w14:paraId="3ED840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shd w:val="clear" w:color="auto" w:fill="BEBEBE" w:themeFill="background1" w:themeFillShade="BF"/>
            <w:vAlign w:val="center"/>
          </w:tcPr>
          <w:p w14:paraId="12939DD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High‐fat diet</w:t>
            </w:r>
          </w:p>
        </w:tc>
        <w:tc>
          <w:tcPr>
            <w:tcW w:w="322" w:type="pct"/>
            <w:shd w:val="clear" w:color="auto" w:fill="BEBEBE" w:themeFill="background1" w:themeFillShade="BF"/>
            <w:vAlign w:val="center"/>
          </w:tcPr>
          <w:p w14:paraId="5E96358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491" w:type="pct"/>
            <w:shd w:val="clear" w:color="auto" w:fill="BEBEBE" w:themeFill="background1" w:themeFillShade="BF"/>
            <w:vAlign w:val="center"/>
          </w:tcPr>
          <w:p w14:paraId="10BBEF6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vAlign w:val="center"/>
          </w:tcPr>
          <w:p w14:paraId="07AD23D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vAlign w:val="center"/>
          </w:tcPr>
          <w:p w14:paraId="21240AD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vAlign w:val="center"/>
          </w:tcPr>
          <w:p w14:paraId="14936AB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vAlign w:val="center"/>
          </w:tcPr>
          <w:p w14:paraId="67AD70A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vAlign w:val="center"/>
          </w:tcPr>
          <w:p w14:paraId="1BF3BE0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vAlign w:val="center"/>
          </w:tcPr>
          <w:p w14:paraId="2130C76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vAlign w:val="center"/>
          </w:tcPr>
          <w:p w14:paraId="2022781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r>
      <w:tr w14:paraId="108C68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shd w:val="clear" w:color="auto" w:fill="auto"/>
            <w:vAlign w:val="center"/>
          </w:tcPr>
          <w:p w14:paraId="05B6BB2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No</w:t>
            </w:r>
          </w:p>
        </w:tc>
        <w:tc>
          <w:tcPr>
            <w:tcW w:w="322" w:type="pct"/>
            <w:vAlign w:val="center"/>
          </w:tcPr>
          <w:p w14:paraId="75EF8D9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972</w:t>
            </w:r>
          </w:p>
        </w:tc>
        <w:tc>
          <w:tcPr>
            <w:tcW w:w="491" w:type="pct"/>
            <w:vAlign w:val="center"/>
          </w:tcPr>
          <w:p w14:paraId="6F0CF8E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20707</w:t>
            </w:r>
          </w:p>
        </w:tc>
        <w:tc>
          <w:tcPr>
            <w:tcW w:w="514" w:type="pct"/>
            <w:vAlign w:val="center"/>
          </w:tcPr>
          <w:p w14:paraId="2B90D86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4.69</w:t>
            </w:r>
          </w:p>
        </w:tc>
        <w:tc>
          <w:tcPr>
            <w:tcW w:w="294" w:type="pct"/>
            <w:vAlign w:val="center"/>
          </w:tcPr>
          <w:p w14:paraId="4A355AF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696</w:t>
            </w:r>
          </w:p>
        </w:tc>
        <w:tc>
          <w:tcPr>
            <w:tcW w:w="394" w:type="pct"/>
            <w:vAlign w:val="center"/>
          </w:tcPr>
          <w:p w14:paraId="60AC86B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12000</w:t>
            </w:r>
          </w:p>
        </w:tc>
        <w:tc>
          <w:tcPr>
            <w:tcW w:w="514" w:type="pct"/>
            <w:vAlign w:val="center"/>
          </w:tcPr>
          <w:p w14:paraId="77C18B4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5.80</w:t>
            </w:r>
          </w:p>
        </w:tc>
        <w:tc>
          <w:tcPr>
            <w:tcW w:w="294" w:type="pct"/>
            <w:vAlign w:val="center"/>
          </w:tcPr>
          <w:p w14:paraId="27A5DAE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276</w:t>
            </w:r>
          </w:p>
        </w:tc>
        <w:tc>
          <w:tcPr>
            <w:tcW w:w="394" w:type="pct"/>
            <w:vAlign w:val="center"/>
          </w:tcPr>
          <w:p w14:paraId="7A1254E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8707</w:t>
            </w:r>
          </w:p>
        </w:tc>
        <w:tc>
          <w:tcPr>
            <w:tcW w:w="514" w:type="pct"/>
            <w:vAlign w:val="center"/>
          </w:tcPr>
          <w:p w14:paraId="6079BBB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3.17</w:t>
            </w:r>
          </w:p>
        </w:tc>
      </w:tr>
      <w:tr w14:paraId="249910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shd w:val="clear" w:color="auto" w:fill="auto"/>
            <w:vAlign w:val="center"/>
          </w:tcPr>
          <w:p w14:paraId="17785ED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Yes</w:t>
            </w:r>
          </w:p>
        </w:tc>
        <w:tc>
          <w:tcPr>
            <w:tcW w:w="322" w:type="pct"/>
            <w:vAlign w:val="center"/>
          </w:tcPr>
          <w:p w14:paraId="4AF297E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247</w:t>
            </w:r>
          </w:p>
        </w:tc>
        <w:tc>
          <w:tcPr>
            <w:tcW w:w="491" w:type="pct"/>
            <w:vAlign w:val="center"/>
          </w:tcPr>
          <w:p w14:paraId="00B981B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4977</w:t>
            </w:r>
          </w:p>
        </w:tc>
        <w:tc>
          <w:tcPr>
            <w:tcW w:w="514" w:type="pct"/>
            <w:vAlign w:val="center"/>
          </w:tcPr>
          <w:p w14:paraId="045D5C8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4.96</w:t>
            </w:r>
          </w:p>
        </w:tc>
        <w:tc>
          <w:tcPr>
            <w:tcW w:w="294" w:type="pct"/>
            <w:vAlign w:val="center"/>
          </w:tcPr>
          <w:p w14:paraId="474DC15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210</w:t>
            </w:r>
          </w:p>
        </w:tc>
        <w:tc>
          <w:tcPr>
            <w:tcW w:w="394" w:type="pct"/>
            <w:vAlign w:val="center"/>
          </w:tcPr>
          <w:p w14:paraId="5B345A7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3538</w:t>
            </w:r>
          </w:p>
        </w:tc>
        <w:tc>
          <w:tcPr>
            <w:tcW w:w="514" w:type="pct"/>
            <w:vAlign w:val="center"/>
          </w:tcPr>
          <w:p w14:paraId="6050CBD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5.94</w:t>
            </w:r>
          </w:p>
        </w:tc>
        <w:tc>
          <w:tcPr>
            <w:tcW w:w="294" w:type="pct"/>
            <w:vAlign w:val="center"/>
          </w:tcPr>
          <w:p w14:paraId="66A9DA8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37</w:t>
            </w:r>
          </w:p>
        </w:tc>
        <w:tc>
          <w:tcPr>
            <w:tcW w:w="394" w:type="pct"/>
            <w:vAlign w:val="center"/>
          </w:tcPr>
          <w:p w14:paraId="7ADFEC1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1439</w:t>
            </w:r>
          </w:p>
        </w:tc>
        <w:tc>
          <w:tcPr>
            <w:tcW w:w="514" w:type="pct"/>
            <w:vAlign w:val="center"/>
          </w:tcPr>
          <w:p w14:paraId="591CF2E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2.57</w:t>
            </w:r>
          </w:p>
        </w:tc>
      </w:tr>
      <w:tr w14:paraId="26716C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shd w:val="clear" w:color="auto" w:fill="BEBEBE" w:themeFill="background1" w:themeFillShade="BF"/>
            <w:vAlign w:val="center"/>
          </w:tcPr>
          <w:p w14:paraId="61E109C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High‐sugar diet</w:t>
            </w:r>
          </w:p>
        </w:tc>
        <w:tc>
          <w:tcPr>
            <w:tcW w:w="322" w:type="pct"/>
            <w:shd w:val="clear" w:color="auto" w:fill="BEBEBE" w:themeFill="background1" w:themeFillShade="BF"/>
            <w:vAlign w:val="center"/>
          </w:tcPr>
          <w:p w14:paraId="249213C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491" w:type="pct"/>
            <w:shd w:val="clear" w:color="auto" w:fill="BEBEBE" w:themeFill="background1" w:themeFillShade="BF"/>
            <w:vAlign w:val="center"/>
          </w:tcPr>
          <w:p w14:paraId="4000610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vAlign w:val="center"/>
          </w:tcPr>
          <w:p w14:paraId="6326B6C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vAlign w:val="center"/>
          </w:tcPr>
          <w:p w14:paraId="30CCB8A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vAlign w:val="center"/>
          </w:tcPr>
          <w:p w14:paraId="1C97995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vAlign w:val="center"/>
          </w:tcPr>
          <w:p w14:paraId="2EC2382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vAlign w:val="center"/>
          </w:tcPr>
          <w:p w14:paraId="77C61EC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vAlign w:val="center"/>
          </w:tcPr>
          <w:p w14:paraId="66E8218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vAlign w:val="center"/>
          </w:tcPr>
          <w:p w14:paraId="61D06DB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r>
      <w:tr w14:paraId="11CD3B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tcBorders>
              <w:bottom w:val="nil"/>
            </w:tcBorders>
            <w:shd w:val="clear" w:color="auto" w:fill="auto"/>
            <w:vAlign w:val="center"/>
          </w:tcPr>
          <w:p w14:paraId="1FC7E38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No</w:t>
            </w:r>
          </w:p>
        </w:tc>
        <w:tc>
          <w:tcPr>
            <w:tcW w:w="322" w:type="pct"/>
            <w:tcBorders>
              <w:bottom w:val="nil"/>
            </w:tcBorders>
            <w:vAlign w:val="center"/>
          </w:tcPr>
          <w:p w14:paraId="295EE5F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987</w:t>
            </w:r>
          </w:p>
        </w:tc>
        <w:tc>
          <w:tcPr>
            <w:tcW w:w="491" w:type="pct"/>
            <w:tcBorders>
              <w:bottom w:val="nil"/>
            </w:tcBorders>
            <w:vAlign w:val="center"/>
          </w:tcPr>
          <w:p w14:paraId="6BFDF88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20509</w:t>
            </w:r>
          </w:p>
        </w:tc>
        <w:tc>
          <w:tcPr>
            <w:tcW w:w="514" w:type="pct"/>
            <w:tcBorders>
              <w:bottom w:val="nil"/>
            </w:tcBorders>
            <w:vAlign w:val="center"/>
          </w:tcPr>
          <w:p w14:paraId="76AFB29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4.81</w:t>
            </w:r>
          </w:p>
        </w:tc>
        <w:tc>
          <w:tcPr>
            <w:tcW w:w="294" w:type="pct"/>
            <w:tcBorders>
              <w:bottom w:val="nil"/>
            </w:tcBorders>
            <w:vAlign w:val="center"/>
          </w:tcPr>
          <w:p w14:paraId="2025D51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748</w:t>
            </w:r>
          </w:p>
        </w:tc>
        <w:tc>
          <w:tcPr>
            <w:tcW w:w="394" w:type="pct"/>
            <w:tcBorders>
              <w:bottom w:val="nil"/>
            </w:tcBorders>
            <w:vAlign w:val="center"/>
          </w:tcPr>
          <w:p w14:paraId="41BD145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12480</w:t>
            </w:r>
          </w:p>
        </w:tc>
        <w:tc>
          <w:tcPr>
            <w:tcW w:w="514" w:type="pct"/>
            <w:tcBorders>
              <w:bottom w:val="nil"/>
            </w:tcBorders>
            <w:vAlign w:val="center"/>
          </w:tcPr>
          <w:p w14:paraId="211C8A3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5.99</w:t>
            </w:r>
          </w:p>
        </w:tc>
        <w:tc>
          <w:tcPr>
            <w:tcW w:w="294" w:type="pct"/>
            <w:tcBorders>
              <w:bottom w:val="nil"/>
            </w:tcBorders>
            <w:vAlign w:val="center"/>
          </w:tcPr>
          <w:p w14:paraId="54D09FD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239</w:t>
            </w:r>
          </w:p>
        </w:tc>
        <w:tc>
          <w:tcPr>
            <w:tcW w:w="394" w:type="pct"/>
            <w:tcBorders>
              <w:bottom w:val="nil"/>
            </w:tcBorders>
            <w:vAlign w:val="center"/>
          </w:tcPr>
          <w:p w14:paraId="206555F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8029</w:t>
            </w:r>
          </w:p>
        </w:tc>
        <w:tc>
          <w:tcPr>
            <w:tcW w:w="514" w:type="pct"/>
            <w:tcBorders>
              <w:bottom w:val="nil"/>
            </w:tcBorders>
            <w:vAlign w:val="center"/>
          </w:tcPr>
          <w:p w14:paraId="1FB1321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2.98</w:t>
            </w:r>
          </w:p>
        </w:tc>
      </w:tr>
      <w:tr w14:paraId="77E91A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tcBorders>
              <w:top w:val="nil"/>
            </w:tcBorders>
            <w:shd w:val="clear" w:color="auto" w:fill="auto"/>
            <w:vAlign w:val="center"/>
          </w:tcPr>
          <w:p w14:paraId="1225874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Yes</w:t>
            </w:r>
          </w:p>
        </w:tc>
        <w:tc>
          <w:tcPr>
            <w:tcW w:w="322" w:type="pct"/>
            <w:tcBorders>
              <w:top w:val="nil"/>
            </w:tcBorders>
            <w:vAlign w:val="center"/>
          </w:tcPr>
          <w:p w14:paraId="1D5AC53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232</w:t>
            </w:r>
          </w:p>
        </w:tc>
        <w:tc>
          <w:tcPr>
            <w:tcW w:w="491" w:type="pct"/>
            <w:tcBorders>
              <w:top w:val="nil"/>
            </w:tcBorders>
            <w:vAlign w:val="center"/>
          </w:tcPr>
          <w:p w14:paraId="4CF620D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5157</w:t>
            </w:r>
          </w:p>
        </w:tc>
        <w:tc>
          <w:tcPr>
            <w:tcW w:w="514" w:type="pct"/>
            <w:tcBorders>
              <w:top w:val="nil"/>
            </w:tcBorders>
            <w:vAlign w:val="center"/>
          </w:tcPr>
          <w:p w14:paraId="2FC2657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4.50</w:t>
            </w:r>
          </w:p>
        </w:tc>
        <w:tc>
          <w:tcPr>
            <w:tcW w:w="294" w:type="pct"/>
            <w:tcBorders>
              <w:top w:val="nil"/>
            </w:tcBorders>
            <w:vAlign w:val="center"/>
          </w:tcPr>
          <w:p w14:paraId="73FA129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158</w:t>
            </w:r>
          </w:p>
        </w:tc>
        <w:tc>
          <w:tcPr>
            <w:tcW w:w="394" w:type="pct"/>
            <w:tcBorders>
              <w:top w:val="nil"/>
            </w:tcBorders>
            <w:vAlign w:val="center"/>
          </w:tcPr>
          <w:p w14:paraId="089C6A6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3058</w:t>
            </w:r>
          </w:p>
        </w:tc>
        <w:tc>
          <w:tcPr>
            <w:tcW w:w="514" w:type="pct"/>
            <w:tcBorders>
              <w:top w:val="nil"/>
            </w:tcBorders>
            <w:vAlign w:val="center"/>
          </w:tcPr>
          <w:p w14:paraId="06A18A2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5.17</w:t>
            </w:r>
          </w:p>
        </w:tc>
        <w:tc>
          <w:tcPr>
            <w:tcW w:w="294" w:type="pct"/>
            <w:tcBorders>
              <w:top w:val="nil"/>
            </w:tcBorders>
            <w:vAlign w:val="center"/>
          </w:tcPr>
          <w:p w14:paraId="1851026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74</w:t>
            </w:r>
          </w:p>
        </w:tc>
        <w:tc>
          <w:tcPr>
            <w:tcW w:w="394" w:type="pct"/>
            <w:tcBorders>
              <w:top w:val="nil"/>
            </w:tcBorders>
            <w:vAlign w:val="center"/>
          </w:tcPr>
          <w:p w14:paraId="02BAA30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2117</w:t>
            </w:r>
          </w:p>
        </w:tc>
        <w:tc>
          <w:tcPr>
            <w:tcW w:w="514" w:type="pct"/>
            <w:tcBorders>
              <w:top w:val="nil"/>
            </w:tcBorders>
            <w:vAlign w:val="center"/>
          </w:tcPr>
          <w:p w14:paraId="5489817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3.50</w:t>
            </w:r>
          </w:p>
        </w:tc>
      </w:tr>
      <w:tr w14:paraId="682672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shd w:val="clear" w:color="auto" w:fill="BEBEBE" w:themeFill="background1" w:themeFillShade="BF"/>
            <w:vAlign w:val="center"/>
          </w:tcPr>
          <w:p w14:paraId="5E6DD6D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BMI(kg/m2)</w:t>
            </w:r>
          </w:p>
        </w:tc>
        <w:tc>
          <w:tcPr>
            <w:tcW w:w="322" w:type="pct"/>
            <w:shd w:val="clear" w:color="auto" w:fill="BEBEBE" w:themeFill="background1" w:themeFillShade="BF"/>
            <w:vAlign w:val="center"/>
          </w:tcPr>
          <w:p w14:paraId="456096C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491" w:type="pct"/>
            <w:shd w:val="clear" w:color="auto" w:fill="BEBEBE" w:themeFill="background1" w:themeFillShade="BF"/>
            <w:vAlign w:val="center"/>
          </w:tcPr>
          <w:p w14:paraId="24940EF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vAlign w:val="center"/>
          </w:tcPr>
          <w:p w14:paraId="06A60DB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461E8B6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44AAC55C">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2742393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294" w:type="pct"/>
            <w:shd w:val="clear" w:color="auto" w:fill="BEBEBE" w:themeFill="background1" w:themeFillShade="BF"/>
          </w:tcPr>
          <w:p w14:paraId="331E968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394" w:type="pct"/>
            <w:shd w:val="clear" w:color="auto" w:fill="BEBEBE" w:themeFill="background1" w:themeFillShade="BF"/>
          </w:tcPr>
          <w:p w14:paraId="570AA38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c>
          <w:tcPr>
            <w:tcW w:w="514" w:type="pct"/>
            <w:shd w:val="clear" w:color="auto" w:fill="BEBEBE" w:themeFill="background1" w:themeFillShade="BF"/>
          </w:tcPr>
          <w:p w14:paraId="63987D0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tc>
      </w:tr>
      <w:tr w14:paraId="39AC39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716B679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＜18.5</w:t>
            </w:r>
          </w:p>
        </w:tc>
        <w:tc>
          <w:tcPr>
            <w:tcW w:w="322" w:type="pct"/>
            <w:vAlign w:val="center"/>
          </w:tcPr>
          <w:p w14:paraId="2DA2128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39</w:t>
            </w:r>
          </w:p>
        </w:tc>
        <w:tc>
          <w:tcPr>
            <w:tcW w:w="491" w:type="pct"/>
            <w:vAlign w:val="center"/>
          </w:tcPr>
          <w:p w14:paraId="178EFAA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1202</w:t>
            </w:r>
          </w:p>
        </w:tc>
        <w:tc>
          <w:tcPr>
            <w:tcW w:w="514" w:type="pct"/>
            <w:vAlign w:val="center"/>
          </w:tcPr>
          <w:p w14:paraId="280D2E1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3.24</w:t>
            </w:r>
          </w:p>
        </w:tc>
        <w:tc>
          <w:tcPr>
            <w:tcW w:w="294" w:type="pct"/>
          </w:tcPr>
          <w:p w14:paraId="59B9874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25</w:t>
            </w:r>
          </w:p>
        </w:tc>
        <w:tc>
          <w:tcPr>
            <w:tcW w:w="394" w:type="pct"/>
          </w:tcPr>
          <w:p w14:paraId="3EE282C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512</w:t>
            </w:r>
          </w:p>
        </w:tc>
        <w:tc>
          <w:tcPr>
            <w:tcW w:w="514" w:type="pct"/>
          </w:tcPr>
          <w:p w14:paraId="495DCF99">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4.88</w:t>
            </w:r>
          </w:p>
        </w:tc>
        <w:tc>
          <w:tcPr>
            <w:tcW w:w="294" w:type="pct"/>
            <w:vAlign w:val="center"/>
          </w:tcPr>
          <w:p w14:paraId="3673E1F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14</w:t>
            </w:r>
          </w:p>
        </w:tc>
        <w:tc>
          <w:tcPr>
            <w:tcW w:w="394" w:type="pct"/>
            <w:vAlign w:val="center"/>
          </w:tcPr>
          <w:p w14:paraId="7E72D72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690</w:t>
            </w:r>
          </w:p>
        </w:tc>
        <w:tc>
          <w:tcPr>
            <w:tcW w:w="514" w:type="pct"/>
            <w:vAlign w:val="center"/>
          </w:tcPr>
          <w:p w14:paraId="442A95E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2.03</w:t>
            </w:r>
          </w:p>
        </w:tc>
      </w:tr>
      <w:tr w14:paraId="34217D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6520AAB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18.5-23.9</w:t>
            </w:r>
          </w:p>
        </w:tc>
        <w:tc>
          <w:tcPr>
            <w:tcW w:w="322" w:type="pct"/>
            <w:vAlign w:val="center"/>
          </w:tcPr>
          <w:p w14:paraId="725022B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496</w:t>
            </w:r>
          </w:p>
        </w:tc>
        <w:tc>
          <w:tcPr>
            <w:tcW w:w="491" w:type="pct"/>
            <w:vAlign w:val="center"/>
          </w:tcPr>
          <w:p w14:paraId="43529AF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13627</w:t>
            </w:r>
          </w:p>
        </w:tc>
        <w:tc>
          <w:tcPr>
            <w:tcW w:w="514" w:type="pct"/>
            <w:vAlign w:val="center"/>
          </w:tcPr>
          <w:p w14:paraId="7F60C53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3.64</w:t>
            </w:r>
          </w:p>
        </w:tc>
        <w:tc>
          <w:tcPr>
            <w:tcW w:w="294" w:type="pct"/>
          </w:tcPr>
          <w:p w14:paraId="05E6DAC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345</w:t>
            </w:r>
          </w:p>
        </w:tc>
        <w:tc>
          <w:tcPr>
            <w:tcW w:w="394" w:type="pct"/>
          </w:tcPr>
          <w:p w14:paraId="3E6F850E">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7320</w:t>
            </w:r>
          </w:p>
        </w:tc>
        <w:tc>
          <w:tcPr>
            <w:tcW w:w="514" w:type="pct"/>
          </w:tcPr>
          <w:p w14:paraId="6A56ABF7">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4.71</w:t>
            </w:r>
          </w:p>
        </w:tc>
        <w:tc>
          <w:tcPr>
            <w:tcW w:w="294" w:type="pct"/>
            <w:vAlign w:val="center"/>
          </w:tcPr>
          <w:p w14:paraId="6FFFDB0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151</w:t>
            </w:r>
          </w:p>
        </w:tc>
        <w:tc>
          <w:tcPr>
            <w:tcW w:w="394" w:type="pct"/>
            <w:vAlign w:val="center"/>
          </w:tcPr>
          <w:p w14:paraId="5212E4E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6307</w:t>
            </w:r>
          </w:p>
        </w:tc>
        <w:tc>
          <w:tcPr>
            <w:tcW w:w="514" w:type="pct"/>
            <w:vAlign w:val="center"/>
          </w:tcPr>
          <w:p w14:paraId="46B6B1E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2.39</w:t>
            </w:r>
          </w:p>
        </w:tc>
      </w:tr>
      <w:tr w14:paraId="47A9E7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vAlign w:val="center"/>
          </w:tcPr>
          <w:p w14:paraId="29D60158">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24-27.9</w:t>
            </w:r>
          </w:p>
        </w:tc>
        <w:tc>
          <w:tcPr>
            <w:tcW w:w="322" w:type="pct"/>
            <w:vAlign w:val="center"/>
          </w:tcPr>
          <w:p w14:paraId="1E5559F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485</w:t>
            </w:r>
          </w:p>
        </w:tc>
        <w:tc>
          <w:tcPr>
            <w:tcW w:w="491" w:type="pct"/>
            <w:vAlign w:val="center"/>
          </w:tcPr>
          <w:p w14:paraId="4BAEDDE0">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8581</w:t>
            </w:r>
          </w:p>
        </w:tc>
        <w:tc>
          <w:tcPr>
            <w:tcW w:w="514" w:type="pct"/>
            <w:vAlign w:val="center"/>
          </w:tcPr>
          <w:p w14:paraId="245386BA">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5.65</w:t>
            </w:r>
          </w:p>
        </w:tc>
        <w:tc>
          <w:tcPr>
            <w:tcW w:w="294" w:type="pct"/>
          </w:tcPr>
          <w:p w14:paraId="43ECE15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385</w:t>
            </w:r>
          </w:p>
        </w:tc>
        <w:tc>
          <w:tcPr>
            <w:tcW w:w="394" w:type="pct"/>
          </w:tcPr>
          <w:p w14:paraId="6677D0C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6138</w:t>
            </w:r>
          </w:p>
        </w:tc>
        <w:tc>
          <w:tcPr>
            <w:tcW w:w="514" w:type="pct"/>
          </w:tcPr>
          <w:p w14:paraId="7C3C47E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6.27</w:t>
            </w:r>
          </w:p>
        </w:tc>
        <w:tc>
          <w:tcPr>
            <w:tcW w:w="294" w:type="pct"/>
            <w:vAlign w:val="center"/>
          </w:tcPr>
          <w:p w14:paraId="552F167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100</w:t>
            </w:r>
          </w:p>
        </w:tc>
        <w:tc>
          <w:tcPr>
            <w:tcW w:w="394" w:type="pct"/>
            <w:vAlign w:val="center"/>
          </w:tcPr>
          <w:p w14:paraId="7B6B0C2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2443</w:t>
            </w:r>
          </w:p>
        </w:tc>
        <w:tc>
          <w:tcPr>
            <w:tcW w:w="514" w:type="pct"/>
            <w:vAlign w:val="center"/>
          </w:tcPr>
          <w:p w14:paraId="0126E59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4.09</w:t>
            </w:r>
          </w:p>
        </w:tc>
      </w:tr>
      <w:tr w14:paraId="17B52D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267" w:type="pct"/>
            <w:tcBorders>
              <w:bottom w:val="single" w:color="auto" w:sz="12" w:space="0"/>
            </w:tcBorders>
            <w:vAlign w:val="center"/>
          </w:tcPr>
          <w:p w14:paraId="49B14F84">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≥28</w:t>
            </w:r>
          </w:p>
        </w:tc>
        <w:tc>
          <w:tcPr>
            <w:tcW w:w="322" w:type="pct"/>
            <w:tcBorders>
              <w:bottom w:val="single" w:color="auto" w:sz="12" w:space="0"/>
            </w:tcBorders>
            <w:vAlign w:val="center"/>
          </w:tcPr>
          <w:p w14:paraId="16E0F4C5">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199</w:t>
            </w:r>
          </w:p>
        </w:tc>
        <w:tc>
          <w:tcPr>
            <w:tcW w:w="491" w:type="pct"/>
            <w:tcBorders>
              <w:bottom w:val="single" w:color="auto" w:sz="12" w:space="0"/>
            </w:tcBorders>
            <w:vAlign w:val="center"/>
          </w:tcPr>
          <w:p w14:paraId="163B322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2274</w:t>
            </w:r>
          </w:p>
        </w:tc>
        <w:tc>
          <w:tcPr>
            <w:tcW w:w="514" w:type="pct"/>
            <w:tcBorders>
              <w:bottom w:val="single" w:color="auto" w:sz="12" w:space="0"/>
            </w:tcBorders>
            <w:vAlign w:val="center"/>
          </w:tcPr>
          <w:p w14:paraId="4388D6F6">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8.75</w:t>
            </w:r>
            <w:r>
              <w:rPr>
                <w:rFonts w:hint="default" w:ascii="Arial" w:hAnsi="Arial" w:eastAsia="宋体" w:cs="Arial"/>
                <w:i w:val="0"/>
                <w:iCs/>
                <w:sz w:val="22"/>
                <w:szCs w:val="22"/>
                <w:vertAlign w:val="superscript"/>
                <w:lang w:val="en-US" w:eastAsia="zh-CN"/>
              </w:rPr>
              <w:t>a</w:t>
            </w:r>
          </w:p>
        </w:tc>
        <w:tc>
          <w:tcPr>
            <w:tcW w:w="294" w:type="pct"/>
            <w:tcBorders>
              <w:bottom w:val="single" w:color="auto" w:sz="12" w:space="0"/>
            </w:tcBorders>
          </w:tcPr>
          <w:p w14:paraId="3C258D6D">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151</w:t>
            </w:r>
          </w:p>
        </w:tc>
        <w:tc>
          <w:tcPr>
            <w:tcW w:w="394" w:type="pct"/>
            <w:tcBorders>
              <w:bottom w:val="single" w:color="auto" w:sz="12" w:space="0"/>
            </w:tcBorders>
          </w:tcPr>
          <w:p w14:paraId="20539531">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1568</w:t>
            </w:r>
          </w:p>
        </w:tc>
        <w:tc>
          <w:tcPr>
            <w:tcW w:w="514" w:type="pct"/>
            <w:tcBorders>
              <w:bottom w:val="single" w:color="auto" w:sz="12" w:space="0"/>
            </w:tcBorders>
          </w:tcPr>
          <w:p w14:paraId="1C55E28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9.63</w:t>
            </w:r>
            <w:r>
              <w:rPr>
                <w:rFonts w:hint="default" w:ascii="Arial" w:hAnsi="Arial" w:eastAsia="宋体" w:cs="Arial"/>
                <w:i w:val="0"/>
                <w:iCs/>
                <w:sz w:val="22"/>
                <w:szCs w:val="22"/>
                <w:vertAlign w:val="superscript"/>
                <w:lang w:val="en-US" w:eastAsia="zh-CN"/>
              </w:rPr>
              <w:t>a</w:t>
            </w:r>
          </w:p>
        </w:tc>
        <w:tc>
          <w:tcPr>
            <w:tcW w:w="294" w:type="pct"/>
            <w:tcBorders>
              <w:bottom w:val="single" w:color="auto" w:sz="12" w:space="0"/>
            </w:tcBorders>
            <w:vAlign w:val="center"/>
          </w:tcPr>
          <w:p w14:paraId="7CD0AAEF">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48</w:t>
            </w:r>
          </w:p>
        </w:tc>
        <w:tc>
          <w:tcPr>
            <w:tcW w:w="394" w:type="pct"/>
            <w:tcBorders>
              <w:bottom w:val="single" w:color="auto" w:sz="12" w:space="0"/>
            </w:tcBorders>
            <w:vAlign w:val="center"/>
          </w:tcPr>
          <w:p w14:paraId="26A84222">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706</w:t>
            </w:r>
          </w:p>
        </w:tc>
        <w:tc>
          <w:tcPr>
            <w:tcW w:w="514" w:type="pct"/>
            <w:tcBorders>
              <w:bottom w:val="single" w:color="auto" w:sz="12" w:space="0"/>
            </w:tcBorders>
            <w:vAlign w:val="center"/>
          </w:tcPr>
          <w:p w14:paraId="0C665CD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6.80</w:t>
            </w:r>
            <w:r>
              <w:rPr>
                <w:rFonts w:hint="default" w:ascii="Arial" w:hAnsi="Arial" w:eastAsia="宋体" w:cs="Arial"/>
                <w:i w:val="0"/>
                <w:iCs/>
                <w:sz w:val="22"/>
                <w:szCs w:val="22"/>
                <w:vertAlign w:val="superscript"/>
                <w:lang w:val="en-US" w:eastAsia="zh-CN"/>
              </w:rPr>
              <w:t>a</w:t>
            </w:r>
          </w:p>
        </w:tc>
      </w:tr>
    </w:tbl>
    <w:p w14:paraId="43B833CB">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Note: N, the total number of the participants; n, the number of incidence cases; Inc, the incidence rate; a, p &lt; 0.05 when comparing cumulative incidence rates within each subgroup. Abbreviation: BMI, body mass index.</w:t>
      </w:r>
    </w:p>
    <w:p w14:paraId="318DD323">
      <w:pPr>
        <w:pStyle w:val="34"/>
        <w:keepNext/>
        <w:keepLines w:val="0"/>
        <w:pageBreakBefore w:val="0"/>
        <w:kinsoku/>
        <w:wordWrap/>
        <w:overflowPunct/>
        <w:topLinePunct w:val="0"/>
        <w:autoSpaceDE/>
        <w:autoSpaceDN/>
        <w:bidi w:val="0"/>
        <w:adjustRightInd/>
        <w:snapToGrid/>
        <w:spacing w:before="0" w:after="0" w:line="360" w:lineRule="auto"/>
        <w:ind w:right="60"/>
        <w:jc w:val="both"/>
        <w:textAlignment w:val="auto"/>
        <w:rPr>
          <w:rFonts w:hint="default" w:ascii="Arial" w:hAnsi="Arial" w:eastAsia="宋体" w:cs="Arial"/>
          <w:i w:val="0"/>
          <w:iCs/>
          <w:sz w:val="22"/>
          <w:szCs w:val="22"/>
          <w:lang w:val="en-US" w:eastAsia="zh-CN"/>
        </w:rPr>
      </w:pPr>
    </w:p>
    <w:p w14:paraId="5523246F">
      <w:pPr>
        <w:pStyle w:val="34"/>
        <w:keepNext/>
        <w:keepLines w:val="0"/>
        <w:pageBreakBefore w:val="0"/>
        <w:kinsoku/>
        <w:wordWrap/>
        <w:overflowPunct/>
        <w:topLinePunct w:val="0"/>
        <w:autoSpaceDE/>
        <w:autoSpaceDN/>
        <w:bidi w:val="0"/>
        <w:adjustRightInd/>
        <w:snapToGrid/>
        <w:spacing w:before="0" w:after="0" w:line="360" w:lineRule="auto"/>
        <w:ind w:right="60"/>
        <w:jc w:val="center"/>
        <w:textAlignment w:val="auto"/>
        <w:rPr>
          <w:rFonts w:hint="default" w:ascii="Arial" w:hAnsi="Arial" w:eastAsia="宋体" w:cs="Arial"/>
          <w:i w:val="0"/>
          <w:iCs/>
          <w:sz w:val="20"/>
          <w:szCs w:val="20"/>
          <w:vertAlign w:val="baseline"/>
          <w:lang w:val="en-US" w:eastAsia="zh-CN"/>
        </w:rPr>
      </w:pPr>
      <w:r>
        <w:rPr>
          <w:rFonts w:hint="default" w:ascii="Arial" w:hAnsi="Arial" w:eastAsia="宋体" w:cs="Arial"/>
          <w:i w:val="0"/>
          <w:iCs/>
          <w:sz w:val="22"/>
          <w:szCs w:val="22"/>
          <w:lang w:val="en-US" w:eastAsia="zh-CN"/>
        </w:rPr>
        <w:t>Table S3 Standardized mean differences of v</w:t>
      </w:r>
      <w:r>
        <w:rPr>
          <w:rFonts w:hint="default" w:ascii="Arial" w:hAnsi="Arial" w:eastAsia="宋体" w:cs="Arial"/>
          <w:i w:val="0"/>
          <w:iCs/>
          <w:sz w:val="20"/>
          <w:szCs w:val="20"/>
          <w:vertAlign w:val="baseline"/>
          <w:lang w:val="en-US" w:eastAsia="zh-CN"/>
        </w:rPr>
        <w:t>ariables after PSM</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4"/>
        <w:gridCol w:w="985"/>
        <w:gridCol w:w="1911"/>
        <w:gridCol w:w="985"/>
        <w:gridCol w:w="1309"/>
        <w:gridCol w:w="1078"/>
      </w:tblGrid>
      <w:tr w14:paraId="27A0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59" w:type="pct"/>
            <w:tcBorders>
              <w:top w:val="single" w:color="auto" w:sz="12" w:space="0"/>
              <w:left w:val="nil"/>
              <w:bottom w:val="single" w:color="auto" w:sz="6" w:space="0"/>
              <w:right w:val="nil"/>
            </w:tcBorders>
            <w:vAlign w:val="center"/>
          </w:tcPr>
          <w:p w14:paraId="2C6EB4AA">
            <w:pPr>
              <w:pStyle w:val="34"/>
              <w:keepNext/>
              <w:keepLines w:val="0"/>
              <w:pageBreakBefore w:val="0"/>
              <w:widowControl w:val="0"/>
              <w:kinsoku/>
              <w:wordWrap/>
              <w:overflowPunct/>
              <w:topLinePunct w:val="0"/>
              <w:autoSpaceDE/>
              <w:autoSpaceDN/>
              <w:bidi w:val="0"/>
              <w:adjustRightInd/>
              <w:snapToGrid/>
              <w:spacing w:before="0" w:after="0" w:line="360" w:lineRule="auto"/>
              <w:ind w:right="60"/>
              <w:jc w:val="center"/>
              <w:textAlignment w:val="auto"/>
              <w:rPr>
                <w:rFonts w:hint="default" w:ascii="Arial" w:hAnsi="Arial" w:eastAsia="宋体" w:cs="Arial"/>
                <w:i w:val="0"/>
                <w:iCs/>
                <w:sz w:val="20"/>
                <w:szCs w:val="20"/>
                <w:vertAlign w:val="baseline"/>
                <w:lang w:val="en-US" w:eastAsia="zh-CN"/>
              </w:rPr>
            </w:pPr>
            <w:r>
              <w:rPr>
                <w:rFonts w:hint="default" w:ascii="Arial" w:hAnsi="Arial" w:eastAsia="宋体" w:cs="Arial"/>
                <w:i w:val="0"/>
                <w:iCs/>
                <w:sz w:val="20"/>
                <w:szCs w:val="20"/>
                <w:vertAlign w:val="baseline"/>
                <w:lang w:val="en-US" w:eastAsia="zh-CN"/>
              </w:rPr>
              <w:t>Variables</w:t>
            </w:r>
          </w:p>
        </w:tc>
        <w:tc>
          <w:tcPr>
            <w:tcW w:w="556" w:type="pct"/>
            <w:tcBorders>
              <w:top w:val="single" w:color="auto" w:sz="12" w:space="0"/>
              <w:left w:val="nil"/>
              <w:bottom w:val="single" w:color="auto" w:sz="6" w:space="0"/>
              <w:right w:val="nil"/>
            </w:tcBorders>
            <w:vAlign w:val="center"/>
          </w:tcPr>
          <w:p w14:paraId="3944071B">
            <w:pPr>
              <w:pStyle w:val="34"/>
              <w:keepNext/>
              <w:keepLines w:val="0"/>
              <w:pageBreakBefore w:val="0"/>
              <w:widowControl w:val="0"/>
              <w:kinsoku/>
              <w:wordWrap/>
              <w:overflowPunct/>
              <w:topLinePunct w:val="0"/>
              <w:autoSpaceDE/>
              <w:autoSpaceDN/>
              <w:bidi w:val="0"/>
              <w:adjustRightInd/>
              <w:snapToGrid/>
              <w:spacing w:before="0" w:after="0" w:line="360" w:lineRule="auto"/>
              <w:ind w:right="60"/>
              <w:jc w:val="center"/>
              <w:textAlignment w:val="auto"/>
              <w:rPr>
                <w:rFonts w:hint="default" w:ascii="Arial" w:hAnsi="Arial" w:eastAsia="宋体" w:cs="Arial"/>
                <w:i w:val="0"/>
                <w:iCs/>
                <w:sz w:val="20"/>
                <w:szCs w:val="20"/>
                <w:vertAlign w:val="baseline"/>
                <w:lang w:val="en-US" w:eastAsia="zh-CN"/>
              </w:rPr>
            </w:pPr>
            <w:r>
              <w:rPr>
                <w:rFonts w:hint="default" w:ascii="Arial" w:hAnsi="Arial" w:eastAsia="宋体" w:cs="Arial"/>
                <w:i w:val="0"/>
                <w:iCs/>
                <w:sz w:val="20"/>
                <w:szCs w:val="20"/>
                <w:vertAlign w:val="baseline"/>
                <w:lang w:val="en-US" w:eastAsia="zh-CN"/>
              </w:rPr>
              <w:t>SMDs</w:t>
            </w:r>
          </w:p>
        </w:tc>
        <w:tc>
          <w:tcPr>
            <w:tcW w:w="1079" w:type="pct"/>
            <w:tcBorders>
              <w:top w:val="single" w:color="auto" w:sz="12" w:space="0"/>
              <w:left w:val="nil"/>
              <w:bottom w:val="single" w:color="auto" w:sz="6" w:space="0"/>
              <w:right w:val="nil"/>
            </w:tcBorders>
            <w:shd w:val="clear" w:color="auto" w:fill="auto"/>
            <w:vAlign w:val="center"/>
          </w:tcPr>
          <w:p w14:paraId="42DB6CDF">
            <w:pPr>
              <w:pStyle w:val="34"/>
              <w:keepNext/>
              <w:keepLines w:val="0"/>
              <w:pageBreakBefore w:val="0"/>
              <w:widowControl w:val="0"/>
              <w:kinsoku/>
              <w:wordWrap/>
              <w:overflowPunct/>
              <w:topLinePunct w:val="0"/>
              <w:autoSpaceDE/>
              <w:autoSpaceDN/>
              <w:bidi w:val="0"/>
              <w:adjustRightInd/>
              <w:snapToGrid/>
              <w:spacing w:before="0" w:after="0" w:line="360" w:lineRule="auto"/>
              <w:ind w:right="60" w:right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i w:val="0"/>
                <w:iCs/>
                <w:sz w:val="20"/>
                <w:szCs w:val="20"/>
                <w:vertAlign w:val="baseline"/>
                <w:lang w:val="en-US" w:eastAsia="zh-CN"/>
              </w:rPr>
              <w:t>Variables</w:t>
            </w:r>
          </w:p>
        </w:tc>
        <w:tc>
          <w:tcPr>
            <w:tcW w:w="556" w:type="pct"/>
            <w:tcBorders>
              <w:top w:val="single" w:color="auto" w:sz="12" w:space="0"/>
              <w:left w:val="nil"/>
              <w:bottom w:val="single" w:color="auto" w:sz="6" w:space="0"/>
              <w:right w:val="nil"/>
            </w:tcBorders>
            <w:shd w:val="clear" w:color="auto" w:fill="auto"/>
            <w:vAlign w:val="center"/>
          </w:tcPr>
          <w:p w14:paraId="1365147B">
            <w:pPr>
              <w:pStyle w:val="34"/>
              <w:keepNext/>
              <w:keepLines w:val="0"/>
              <w:pageBreakBefore w:val="0"/>
              <w:widowControl w:val="0"/>
              <w:kinsoku/>
              <w:wordWrap/>
              <w:overflowPunct/>
              <w:topLinePunct w:val="0"/>
              <w:autoSpaceDE/>
              <w:autoSpaceDN/>
              <w:bidi w:val="0"/>
              <w:adjustRightInd/>
              <w:snapToGrid/>
              <w:spacing w:before="0" w:after="0" w:line="360" w:lineRule="auto"/>
              <w:ind w:right="60" w:right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i w:val="0"/>
                <w:iCs/>
                <w:sz w:val="20"/>
                <w:szCs w:val="20"/>
                <w:vertAlign w:val="baseline"/>
                <w:lang w:val="en-US" w:eastAsia="zh-CN"/>
              </w:rPr>
              <w:t>SMDs</w:t>
            </w:r>
          </w:p>
        </w:tc>
        <w:tc>
          <w:tcPr>
            <w:tcW w:w="739" w:type="pct"/>
            <w:tcBorders>
              <w:top w:val="single" w:color="auto" w:sz="12" w:space="0"/>
              <w:left w:val="nil"/>
              <w:bottom w:val="single" w:color="auto" w:sz="6" w:space="0"/>
              <w:right w:val="nil"/>
            </w:tcBorders>
            <w:shd w:val="clear" w:color="auto" w:fill="auto"/>
            <w:vAlign w:val="center"/>
          </w:tcPr>
          <w:p w14:paraId="448F510A">
            <w:pPr>
              <w:pStyle w:val="34"/>
              <w:keepNext/>
              <w:keepLines w:val="0"/>
              <w:pageBreakBefore w:val="0"/>
              <w:widowControl w:val="0"/>
              <w:kinsoku/>
              <w:wordWrap/>
              <w:overflowPunct/>
              <w:topLinePunct w:val="0"/>
              <w:autoSpaceDE/>
              <w:autoSpaceDN/>
              <w:bidi w:val="0"/>
              <w:adjustRightInd/>
              <w:snapToGrid/>
              <w:spacing w:before="0" w:after="0" w:line="360" w:lineRule="auto"/>
              <w:ind w:right="60" w:right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i w:val="0"/>
                <w:iCs/>
                <w:sz w:val="20"/>
                <w:szCs w:val="20"/>
                <w:vertAlign w:val="baseline"/>
                <w:lang w:val="en-US" w:eastAsia="zh-CN"/>
              </w:rPr>
              <w:t>Variables</w:t>
            </w:r>
          </w:p>
        </w:tc>
        <w:tc>
          <w:tcPr>
            <w:tcW w:w="608" w:type="pct"/>
            <w:tcBorders>
              <w:top w:val="single" w:color="auto" w:sz="12" w:space="0"/>
              <w:left w:val="nil"/>
              <w:bottom w:val="single" w:color="auto" w:sz="6" w:space="0"/>
              <w:right w:val="nil"/>
            </w:tcBorders>
            <w:shd w:val="clear" w:color="auto" w:fill="auto"/>
            <w:vAlign w:val="center"/>
          </w:tcPr>
          <w:p w14:paraId="58D231D2">
            <w:pPr>
              <w:pStyle w:val="34"/>
              <w:keepNext/>
              <w:keepLines w:val="0"/>
              <w:pageBreakBefore w:val="0"/>
              <w:widowControl w:val="0"/>
              <w:kinsoku/>
              <w:wordWrap/>
              <w:overflowPunct/>
              <w:topLinePunct w:val="0"/>
              <w:autoSpaceDE/>
              <w:autoSpaceDN/>
              <w:bidi w:val="0"/>
              <w:adjustRightInd/>
              <w:snapToGrid/>
              <w:spacing w:before="0" w:after="0" w:line="360" w:lineRule="auto"/>
              <w:ind w:right="60" w:right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i w:val="0"/>
                <w:iCs/>
                <w:sz w:val="20"/>
                <w:szCs w:val="20"/>
                <w:vertAlign w:val="baseline"/>
                <w:lang w:val="en-US" w:eastAsia="zh-CN"/>
              </w:rPr>
              <w:t>SMDs</w:t>
            </w:r>
          </w:p>
        </w:tc>
      </w:tr>
      <w:tr w14:paraId="49FE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59" w:type="pct"/>
            <w:tcBorders>
              <w:top w:val="single" w:color="auto" w:sz="6" w:space="0"/>
              <w:left w:val="nil"/>
              <w:bottom w:val="nil"/>
              <w:right w:val="nil"/>
            </w:tcBorders>
            <w:shd w:val="clear" w:color="auto" w:fill="FFFFFF"/>
            <w:vAlign w:val="center"/>
          </w:tcPr>
          <w:p w14:paraId="7472F30C">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cs="Arial" w:eastAsiaTheme="minorHAnsi"/>
                <w:sz w:val="20"/>
                <w:szCs w:val="20"/>
                <w:lang w:val="en-US" w:eastAsia="zh-CN" w:bidi="ar-SA"/>
              </w:rPr>
            </w:pPr>
            <w:r>
              <w:rPr>
                <w:rFonts w:hint="default" w:ascii="Arial" w:hAnsi="Arial" w:eastAsia="宋体" w:cs="Arial"/>
                <w:b w:val="0"/>
                <w:i w:val="0"/>
                <w:color w:val="000000"/>
                <w:sz w:val="20"/>
                <w:szCs w:val="20"/>
                <w:u w:val="none"/>
                <w:lang w:val="en-US" w:eastAsia="zh-CN"/>
              </w:rPr>
              <w:t>A</w:t>
            </w:r>
            <w:r>
              <w:rPr>
                <w:rFonts w:hint="default" w:ascii="Arial" w:hAnsi="Arial" w:eastAsia="Arial" w:cs="Arial"/>
                <w:b w:val="0"/>
                <w:i w:val="0"/>
                <w:color w:val="000000"/>
                <w:sz w:val="20"/>
                <w:szCs w:val="20"/>
                <w:u w:val="none"/>
              </w:rPr>
              <w:t>ge</w:t>
            </w:r>
          </w:p>
        </w:tc>
        <w:tc>
          <w:tcPr>
            <w:tcW w:w="556" w:type="pct"/>
            <w:tcBorders>
              <w:top w:val="single" w:color="auto" w:sz="6" w:space="0"/>
              <w:left w:val="nil"/>
              <w:bottom w:val="nil"/>
              <w:right w:val="nil"/>
            </w:tcBorders>
            <w:shd w:val="clear" w:color="auto" w:fill="FFFFFF"/>
            <w:vAlign w:val="center"/>
          </w:tcPr>
          <w:p w14:paraId="6B057264">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b w:val="0"/>
                <w:i w:val="0"/>
                <w:color w:val="000000"/>
                <w:sz w:val="20"/>
                <w:szCs w:val="20"/>
                <w:u w:val="none"/>
                <w:lang w:val="en-US" w:eastAsia="zh-CN" w:bidi="ar-SA"/>
              </w:rPr>
            </w:pPr>
            <w:r>
              <w:rPr>
                <w:rFonts w:hint="default" w:ascii="Arial" w:hAnsi="Arial" w:eastAsia="宋体" w:cs="Arial"/>
                <w:b w:val="0"/>
                <w:i w:val="0"/>
                <w:color w:val="000000"/>
                <w:sz w:val="20"/>
                <w:szCs w:val="20"/>
                <w:u w:val="none"/>
                <w:lang w:val="en-US" w:eastAsia="zh-CN"/>
              </w:rPr>
              <w:t>0.011</w:t>
            </w:r>
          </w:p>
        </w:tc>
        <w:tc>
          <w:tcPr>
            <w:tcW w:w="1079" w:type="pct"/>
            <w:tcBorders>
              <w:top w:val="single" w:color="auto" w:sz="6" w:space="0"/>
              <w:left w:val="nil"/>
              <w:bottom w:val="nil"/>
              <w:right w:val="nil"/>
            </w:tcBorders>
            <w:shd w:val="clear" w:color="auto" w:fill="FFFFFF"/>
            <w:vAlign w:val="center"/>
          </w:tcPr>
          <w:p w14:paraId="469969E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sz w:val="20"/>
                <w:szCs w:val="20"/>
                <w:lang w:val="en-US" w:eastAsia="zh-CN" w:bidi="ar-SA"/>
              </w:rPr>
            </w:pPr>
            <w:r>
              <w:rPr>
                <w:rFonts w:hint="default" w:ascii="Arial" w:hAnsi="Arial" w:cs="Arial"/>
                <w:b w:val="0"/>
                <w:bCs w:val="0"/>
                <w:sz w:val="20"/>
                <w:szCs w:val="20"/>
              </w:rPr>
              <w:t>Hypertension</w:t>
            </w:r>
          </w:p>
        </w:tc>
        <w:tc>
          <w:tcPr>
            <w:tcW w:w="556" w:type="pct"/>
            <w:tcBorders>
              <w:top w:val="single" w:color="auto" w:sz="6" w:space="0"/>
              <w:left w:val="nil"/>
              <w:bottom w:val="nil"/>
              <w:right w:val="nil"/>
            </w:tcBorders>
            <w:shd w:val="clear" w:color="auto" w:fill="FFFFFF"/>
            <w:vAlign w:val="center"/>
          </w:tcPr>
          <w:p w14:paraId="43A2A55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b w:val="0"/>
                <w:bCs w:val="0"/>
                <w:sz w:val="20"/>
                <w:szCs w:val="20"/>
                <w:lang w:val="en-US" w:eastAsia="zh-CN" w:bidi="ar-SA"/>
              </w:rPr>
            </w:pPr>
            <w:r>
              <w:rPr>
                <w:rFonts w:hint="default" w:ascii="Arial" w:hAnsi="Arial" w:eastAsia="宋体" w:cs="Arial"/>
                <w:b w:val="0"/>
                <w:bCs w:val="0"/>
                <w:sz w:val="20"/>
                <w:szCs w:val="20"/>
                <w:lang w:val="en-US" w:eastAsia="zh-CN"/>
              </w:rPr>
              <w:t>0.017</w:t>
            </w:r>
          </w:p>
        </w:tc>
        <w:tc>
          <w:tcPr>
            <w:tcW w:w="739" w:type="pct"/>
            <w:tcBorders>
              <w:top w:val="single" w:color="auto" w:sz="6" w:space="0"/>
              <w:left w:val="nil"/>
              <w:bottom w:val="nil"/>
              <w:right w:val="nil"/>
            </w:tcBorders>
            <w:shd w:val="clear" w:color="auto" w:fill="auto"/>
            <w:vAlign w:val="center"/>
          </w:tcPr>
          <w:p w14:paraId="50A3C6E8">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i w:val="0"/>
                <w:iCs/>
                <w:sz w:val="20"/>
                <w:szCs w:val="20"/>
                <w:vertAlign w:val="baseline"/>
                <w:lang w:val="en-US" w:eastAsia="zh-CN" w:bidi="ar-SA"/>
              </w:rPr>
            </w:pPr>
            <w:r>
              <w:rPr>
                <w:rFonts w:hint="default" w:ascii="Arial" w:hAnsi="Arial" w:eastAsia="Arial" w:cs="Arial"/>
                <w:b w:val="0"/>
                <w:i w:val="0"/>
                <w:color w:val="000000"/>
                <w:sz w:val="20"/>
                <w:szCs w:val="20"/>
                <w:u w:val="none"/>
              </w:rPr>
              <w:t>TC</w:t>
            </w:r>
          </w:p>
        </w:tc>
        <w:tc>
          <w:tcPr>
            <w:tcW w:w="608" w:type="pct"/>
            <w:tcBorders>
              <w:top w:val="single" w:color="auto" w:sz="6" w:space="0"/>
              <w:left w:val="nil"/>
              <w:bottom w:val="nil"/>
              <w:right w:val="nil"/>
            </w:tcBorders>
            <w:shd w:val="clear" w:color="auto" w:fill="auto"/>
            <w:vAlign w:val="center"/>
          </w:tcPr>
          <w:p w14:paraId="4D04EAE5">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b w:val="0"/>
                <w:i w:val="0"/>
                <w:color w:val="000000"/>
                <w:sz w:val="20"/>
                <w:szCs w:val="20"/>
                <w:u w:val="none"/>
                <w:lang w:val="en-US" w:eastAsia="zh-CN"/>
              </w:rPr>
              <w:t>0.006</w:t>
            </w:r>
          </w:p>
        </w:tc>
      </w:tr>
      <w:tr w14:paraId="37A2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59" w:type="pct"/>
            <w:tcBorders>
              <w:top w:val="nil"/>
              <w:left w:val="nil"/>
              <w:bottom w:val="nil"/>
              <w:right w:val="nil"/>
            </w:tcBorders>
            <w:shd w:val="clear" w:color="auto" w:fill="FFFFFF"/>
            <w:vAlign w:val="center"/>
          </w:tcPr>
          <w:p w14:paraId="0E29004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sz w:val="20"/>
                <w:szCs w:val="20"/>
                <w:lang w:val="en-US" w:eastAsia="zh-CN" w:bidi="ar-SA"/>
              </w:rPr>
            </w:pPr>
            <w:r>
              <w:rPr>
                <w:rFonts w:hint="default" w:ascii="Arial" w:hAnsi="Arial" w:cs="Arial"/>
                <w:b w:val="0"/>
                <w:bCs w:val="0"/>
                <w:sz w:val="20"/>
                <w:szCs w:val="20"/>
              </w:rPr>
              <w:t>Occupation</w:t>
            </w:r>
          </w:p>
        </w:tc>
        <w:tc>
          <w:tcPr>
            <w:tcW w:w="556" w:type="pct"/>
            <w:tcBorders>
              <w:top w:val="nil"/>
              <w:left w:val="nil"/>
              <w:bottom w:val="nil"/>
              <w:right w:val="nil"/>
            </w:tcBorders>
            <w:shd w:val="clear" w:color="auto" w:fill="FFFFFF"/>
            <w:vAlign w:val="center"/>
          </w:tcPr>
          <w:p w14:paraId="50BD5A7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b w:val="0"/>
                <w:bCs w:val="0"/>
                <w:sz w:val="20"/>
                <w:szCs w:val="20"/>
                <w:lang w:val="en-US" w:eastAsia="zh-CN" w:bidi="ar-SA"/>
              </w:rPr>
            </w:pPr>
            <w:r>
              <w:rPr>
                <w:rFonts w:hint="default" w:ascii="Arial" w:hAnsi="Arial" w:eastAsia="宋体" w:cs="Arial"/>
                <w:b w:val="0"/>
                <w:bCs w:val="0"/>
                <w:sz w:val="20"/>
                <w:szCs w:val="20"/>
                <w:lang w:val="en-US" w:eastAsia="zh-CN"/>
              </w:rPr>
              <w:t>0.010</w:t>
            </w:r>
          </w:p>
        </w:tc>
        <w:tc>
          <w:tcPr>
            <w:tcW w:w="1079" w:type="pct"/>
            <w:tcBorders>
              <w:top w:val="nil"/>
              <w:left w:val="nil"/>
              <w:bottom w:val="nil"/>
              <w:right w:val="nil"/>
            </w:tcBorders>
            <w:shd w:val="clear" w:color="auto" w:fill="FFFFFF"/>
            <w:vAlign w:val="center"/>
          </w:tcPr>
          <w:p w14:paraId="5A60803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sz w:val="20"/>
                <w:szCs w:val="20"/>
                <w:lang w:val="en-US" w:eastAsia="zh-CN" w:bidi="ar-SA"/>
              </w:rPr>
            </w:pPr>
            <w:r>
              <w:rPr>
                <w:rFonts w:hint="default" w:ascii="Arial" w:hAnsi="Arial" w:cs="Arial"/>
                <w:b w:val="0"/>
                <w:bCs w:val="0"/>
                <w:sz w:val="20"/>
                <w:szCs w:val="20"/>
              </w:rPr>
              <w:t>Diabetes</w:t>
            </w:r>
          </w:p>
        </w:tc>
        <w:tc>
          <w:tcPr>
            <w:tcW w:w="556" w:type="pct"/>
            <w:tcBorders>
              <w:top w:val="nil"/>
              <w:left w:val="nil"/>
              <w:bottom w:val="nil"/>
              <w:right w:val="nil"/>
            </w:tcBorders>
            <w:shd w:val="clear" w:color="auto" w:fill="FFFFFF"/>
            <w:vAlign w:val="center"/>
          </w:tcPr>
          <w:p w14:paraId="5EB61A3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b w:val="0"/>
                <w:bCs w:val="0"/>
                <w:sz w:val="20"/>
                <w:szCs w:val="20"/>
                <w:lang w:val="en-US" w:eastAsia="zh-CN" w:bidi="ar-SA"/>
              </w:rPr>
            </w:pPr>
            <w:r>
              <w:rPr>
                <w:rFonts w:hint="default" w:ascii="Arial" w:hAnsi="Arial" w:eastAsia="宋体" w:cs="Arial"/>
                <w:b w:val="0"/>
                <w:bCs w:val="0"/>
                <w:sz w:val="20"/>
                <w:szCs w:val="20"/>
                <w:lang w:val="en-US" w:eastAsia="zh-CN"/>
              </w:rPr>
              <w:t>0.003</w:t>
            </w:r>
          </w:p>
        </w:tc>
        <w:tc>
          <w:tcPr>
            <w:tcW w:w="739" w:type="pct"/>
            <w:tcBorders>
              <w:top w:val="nil"/>
              <w:left w:val="nil"/>
              <w:bottom w:val="nil"/>
              <w:right w:val="nil"/>
            </w:tcBorders>
            <w:shd w:val="clear" w:color="auto" w:fill="auto"/>
            <w:vAlign w:val="center"/>
          </w:tcPr>
          <w:p w14:paraId="777F239D">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i w:val="0"/>
                <w:iCs/>
                <w:sz w:val="20"/>
                <w:szCs w:val="20"/>
                <w:vertAlign w:val="baseline"/>
                <w:lang w:val="en-US" w:eastAsia="zh-CN" w:bidi="ar-SA"/>
              </w:rPr>
            </w:pPr>
            <w:r>
              <w:rPr>
                <w:rFonts w:hint="default" w:ascii="Arial" w:hAnsi="Arial" w:eastAsia="Arial" w:cs="Arial"/>
                <w:b w:val="0"/>
                <w:i w:val="0"/>
                <w:color w:val="000000"/>
                <w:sz w:val="20"/>
                <w:szCs w:val="20"/>
                <w:u w:val="none"/>
              </w:rPr>
              <w:t>TG</w:t>
            </w:r>
          </w:p>
        </w:tc>
        <w:tc>
          <w:tcPr>
            <w:tcW w:w="608" w:type="pct"/>
            <w:tcBorders>
              <w:top w:val="nil"/>
              <w:left w:val="nil"/>
              <w:bottom w:val="nil"/>
              <w:right w:val="nil"/>
            </w:tcBorders>
            <w:shd w:val="clear" w:color="auto" w:fill="auto"/>
            <w:vAlign w:val="center"/>
          </w:tcPr>
          <w:p w14:paraId="123F13AE">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b w:val="0"/>
                <w:i w:val="0"/>
                <w:color w:val="000000"/>
                <w:sz w:val="20"/>
                <w:szCs w:val="20"/>
                <w:u w:val="none"/>
                <w:lang w:val="en-US" w:eastAsia="zh-CN"/>
              </w:rPr>
              <w:t>0.004</w:t>
            </w:r>
          </w:p>
        </w:tc>
      </w:tr>
      <w:tr w14:paraId="3888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59" w:type="pct"/>
            <w:tcBorders>
              <w:top w:val="nil"/>
              <w:left w:val="nil"/>
              <w:bottom w:val="nil"/>
              <w:right w:val="nil"/>
            </w:tcBorders>
            <w:shd w:val="clear" w:color="auto" w:fill="FFFFFF"/>
            <w:vAlign w:val="center"/>
          </w:tcPr>
          <w:p w14:paraId="17508CB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sz w:val="20"/>
                <w:szCs w:val="20"/>
                <w:lang w:val="en-US" w:eastAsia="zh-CN" w:bidi="ar-SA"/>
              </w:rPr>
            </w:pPr>
            <w:r>
              <w:rPr>
                <w:rFonts w:hint="default" w:ascii="Arial" w:hAnsi="Arial" w:eastAsia="宋体" w:cs="Arial"/>
                <w:b w:val="0"/>
                <w:bCs w:val="0"/>
                <w:i w:val="0"/>
                <w:color w:val="000000"/>
                <w:sz w:val="20"/>
                <w:szCs w:val="20"/>
                <w:u w:val="none"/>
                <w:lang w:val="en-US" w:eastAsia="zh-CN"/>
              </w:rPr>
              <w:t>Education</w:t>
            </w:r>
          </w:p>
        </w:tc>
        <w:tc>
          <w:tcPr>
            <w:tcW w:w="556" w:type="pct"/>
            <w:tcBorders>
              <w:top w:val="nil"/>
              <w:left w:val="nil"/>
              <w:bottom w:val="nil"/>
              <w:right w:val="nil"/>
            </w:tcBorders>
            <w:shd w:val="clear" w:color="auto" w:fill="FFFFFF"/>
            <w:vAlign w:val="center"/>
          </w:tcPr>
          <w:p w14:paraId="1EC9FE4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b w:val="0"/>
                <w:bCs w:val="0"/>
                <w:i w:val="0"/>
                <w:color w:val="000000"/>
                <w:sz w:val="20"/>
                <w:szCs w:val="20"/>
                <w:u w:val="none"/>
                <w:lang w:val="en-US" w:eastAsia="zh-CN" w:bidi="ar-SA"/>
              </w:rPr>
            </w:pPr>
            <w:r>
              <w:rPr>
                <w:rFonts w:hint="default" w:ascii="Arial" w:hAnsi="Arial" w:eastAsia="宋体" w:cs="Arial"/>
                <w:b w:val="0"/>
                <w:bCs w:val="0"/>
                <w:i w:val="0"/>
                <w:color w:val="000000"/>
                <w:sz w:val="20"/>
                <w:szCs w:val="20"/>
                <w:u w:val="none"/>
                <w:lang w:val="en-US" w:eastAsia="zh-CN"/>
              </w:rPr>
              <w:t>0.013</w:t>
            </w:r>
          </w:p>
        </w:tc>
        <w:tc>
          <w:tcPr>
            <w:tcW w:w="1079" w:type="pct"/>
            <w:tcBorders>
              <w:top w:val="nil"/>
              <w:left w:val="nil"/>
              <w:bottom w:val="nil"/>
              <w:right w:val="nil"/>
            </w:tcBorders>
            <w:shd w:val="clear" w:color="auto" w:fill="FFFFFF"/>
            <w:vAlign w:val="center"/>
          </w:tcPr>
          <w:p w14:paraId="60BAFCD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cs="Arial" w:eastAsiaTheme="minorHAnsi"/>
                <w:sz w:val="20"/>
                <w:szCs w:val="20"/>
                <w:lang w:val="en-US" w:eastAsia="zh-CN" w:bidi="ar-SA"/>
              </w:rPr>
            </w:pPr>
            <w:r>
              <w:rPr>
                <w:rFonts w:hint="default" w:ascii="Arial" w:hAnsi="Arial" w:cs="Arial"/>
                <w:b w:val="0"/>
                <w:bCs w:val="0"/>
                <w:sz w:val="20"/>
                <w:szCs w:val="20"/>
              </w:rPr>
              <w:t>Hyperuricemia</w:t>
            </w:r>
          </w:p>
        </w:tc>
        <w:tc>
          <w:tcPr>
            <w:tcW w:w="556" w:type="pct"/>
            <w:tcBorders>
              <w:top w:val="nil"/>
              <w:left w:val="nil"/>
              <w:bottom w:val="nil"/>
              <w:right w:val="nil"/>
            </w:tcBorders>
            <w:shd w:val="clear" w:color="auto" w:fill="FFFFFF"/>
            <w:vAlign w:val="center"/>
          </w:tcPr>
          <w:p w14:paraId="48DC545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b w:val="0"/>
                <w:bCs w:val="0"/>
                <w:sz w:val="20"/>
                <w:szCs w:val="20"/>
                <w:lang w:val="en-US" w:eastAsia="zh-CN" w:bidi="ar-SA"/>
              </w:rPr>
            </w:pPr>
            <w:r>
              <w:rPr>
                <w:rFonts w:hint="default" w:ascii="Arial" w:hAnsi="Arial" w:eastAsia="宋体" w:cs="Arial"/>
                <w:b w:val="0"/>
                <w:bCs w:val="0"/>
                <w:sz w:val="20"/>
                <w:szCs w:val="20"/>
                <w:lang w:val="en-US" w:eastAsia="zh-CN"/>
              </w:rPr>
              <w:t>0.004</w:t>
            </w:r>
          </w:p>
        </w:tc>
        <w:tc>
          <w:tcPr>
            <w:tcW w:w="739" w:type="pct"/>
            <w:tcBorders>
              <w:top w:val="nil"/>
              <w:left w:val="nil"/>
              <w:bottom w:val="nil"/>
              <w:right w:val="nil"/>
            </w:tcBorders>
            <w:shd w:val="clear" w:color="auto" w:fill="auto"/>
            <w:vAlign w:val="center"/>
          </w:tcPr>
          <w:p w14:paraId="508830BB">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i w:val="0"/>
                <w:iCs/>
                <w:sz w:val="20"/>
                <w:szCs w:val="20"/>
                <w:vertAlign w:val="baseline"/>
                <w:lang w:val="en-US" w:eastAsia="zh-CN" w:bidi="ar-SA"/>
              </w:rPr>
            </w:pPr>
            <w:r>
              <w:rPr>
                <w:rFonts w:hint="default" w:ascii="Arial" w:hAnsi="Arial" w:eastAsia="Arial" w:cs="Arial"/>
                <w:b w:val="0"/>
                <w:i w:val="0"/>
                <w:color w:val="000000"/>
                <w:sz w:val="20"/>
                <w:szCs w:val="20"/>
                <w:u w:val="none"/>
              </w:rPr>
              <w:t>HDLC</w:t>
            </w:r>
          </w:p>
        </w:tc>
        <w:tc>
          <w:tcPr>
            <w:tcW w:w="608" w:type="pct"/>
            <w:tcBorders>
              <w:top w:val="nil"/>
              <w:left w:val="nil"/>
              <w:bottom w:val="nil"/>
              <w:right w:val="nil"/>
            </w:tcBorders>
            <w:shd w:val="clear" w:color="auto" w:fill="auto"/>
            <w:vAlign w:val="center"/>
          </w:tcPr>
          <w:p w14:paraId="04721834">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b w:val="0"/>
                <w:i w:val="0"/>
                <w:color w:val="000000"/>
                <w:sz w:val="20"/>
                <w:szCs w:val="20"/>
                <w:u w:val="none"/>
                <w:lang w:val="en-US" w:eastAsia="zh-CN"/>
              </w:rPr>
              <w:t>0.007</w:t>
            </w:r>
          </w:p>
        </w:tc>
      </w:tr>
      <w:tr w14:paraId="4561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59" w:type="pct"/>
            <w:tcBorders>
              <w:top w:val="nil"/>
              <w:left w:val="nil"/>
              <w:bottom w:val="nil"/>
              <w:right w:val="nil"/>
            </w:tcBorders>
            <w:shd w:val="clear" w:color="auto" w:fill="FFFFFF"/>
            <w:vAlign w:val="center"/>
          </w:tcPr>
          <w:p w14:paraId="0D7C33B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cs="Arial" w:eastAsiaTheme="minorHAnsi"/>
                <w:sz w:val="20"/>
                <w:szCs w:val="20"/>
                <w:lang w:val="en-US" w:eastAsia="zh-CN" w:bidi="ar-SA"/>
              </w:rPr>
            </w:pPr>
            <w:r>
              <w:rPr>
                <w:rFonts w:hint="default" w:ascii="Arial" w:hAnsi="Arial" w:eastAsia="宋体" w:cs="Arial"/>
                <w:b w:val="0"/>
                <w:bCs w:val="0"/>
                <w:i w:val="0"/>
                <w:color w:val="000000"/>
                <w:sz w:val="20"/>
                <w:szCs w:val="20"/>
                <w:u w:val="none"/>
                <w:lang w:val="en-US" w:eastAsia="zh-CN"/>
              </w:rPr>
              <w:t>Smoking status</w:t>
            </w:r>
          </w:p>
        </w:tc>
        <w:tc>
          <w:tcPr>
            <w:tcW w:w="556" w:type="pct"/>
            <w:tcBorders>
              <w:top w:val="nil"/>
              <w:left w:val="nil"/>
              <w:bottom w:val="nil"/>
              <w:right w:val="nil"/>
            </w:tcBorders>
            <w:shd w:val="clear" w:color="auto" w:fill="FFFFFF"/>
            <w:vAlign w:val="center"/>
          </w:tcPr>
          <w:p w14:paraId="42745A1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b w:val="0"/>
                <w:bCs w:val="0"/>
                <w:i w:val="0"/>
                <w:color w:val="000000"/>
                <w:sz w:val="20"/>
                <w:szCs w:val="20"/>
                <w:u w:val="none"/>
                <w:lang w:val="en-US" w:eastAsia="zh-CN" w:bidi="ar-SA"/>
              </w:rPr>
            </w:pPr>
            <w:r>
              <w:rPr>
                <w:rFonts w:hint="default" w:ascii="Arial" w:hAnsi="Arial" w:eastAsia="宋体" w:cs="Arial"/>
                <w:b w:val="0"/>
                <w:bCs w:val="0"/>
                <w:i w:val="0"/>
                <w:color w:val="000000"/>
                <w:sz w:val="20"/>
                <w:szCs w:val="20"/>
                <w:u w:val="none"/>
                <w:lang w:val="en-US" w:eastAsia="zh-CN"/>
              </w:rPr>
              <w:t>0.012</w:t>
            </w:r>
          </w:p>
        </w:tc>
        <w:tc>
          <w:tcPr>
            <w:tcW w:w="1079" w:type="pct"/>
            <w:tcBorders>
              <w:top w:val="nil"/>
              <w:left w:val="nil"/>
              <w:bottom w:val="nil"/>
              <w:right w:val="nil"/>
            </w:tcBorders>
            <w:shd w:val="clear" w:color="auto" w:fill="FFFFFF"/>
            <w:vAlign w:val="center"/>
          </w:tcPr>
          <w:p w14:paraId="4D0F2B3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cs="Arial" w:eastAsiaTheme="minorHAnsi"/>
                <w:sz w:val="20"/>
                <w:szCs w:val="20"/>
                <w:lang w:val="en-US" w:eastAsia="zh-CN" w:bidi="ar-SA"/>
              </w:rPr>
            </w:pPr>
            <w:r>
              <w:rPr>
                <w:rFonts w:hint="default" w:ascii="Arial" w:hAnsi="Arial" w:eastAsia="宋体" w:cs="Arial"/>
                <w:b w:val="0"/>
                <w:bCs w:val="0"/>
                <w:sz w:val="20"/>
                <w:szCs w:val="20"/>
                <w:lang w:val="en-US" w:eastAsia="zh-CN"/>
              </w:rPr>
              <w:t>D</w:t>
            </w:r>
            <w:r>
              <w:rPr>
                <w:rFonts w:hint="default" w:ascii="Arial" w:hAnsi="Arial" w:cs="Arial"/>
                <w:b w:val="0"/>
                <w:bCs w:val="0"/>
                <w:sz w:val="20"/>
                <w:szCs w:val="20"/>
              </w:rPr>
              <w:t>yslipidemia</w:t>
            </w:r>
          </w:p>
        </w:tc>
        <w:tc>
          <w:tcPr>
            <w:tcW w:w="556" w:type="pct"/>
            <w:tcBorders>
              <w:top w:val="nil"/>
              <w:left w:val="nil"/>
              <w:bottom w:val="nil"/>
              <w:right w:val="nil"/>
            </w:tcBorders>
            <w:shd w:val="clear" w:color="auto" w:fill="FFFFFF"/>
            <w:vAlign w:val="center"/>
          </w:tcPr>
          <w:p w14:paraId="74C3321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b w:val="0"/>
                <w:bCs w:val="0"/>
                <w:sz w:val="20"/>
                <w:szCs w:val="20"/>
                <w:lang w:val="en-US" w:eastAsia="zh-CN" w:bidi="ar-SA"/>
              </w:rPr>
            </w:pPr>
            <w:r>
              <w:rPr>
                <w:rFonts w:hint="default" w:ascii="Arial" w:hAnsi="Arial" w:eastAsia="宋体" w:cs="Arial"/>
                <w:b w:val="0"/>
                <w:bCs w:val="0"/>
                <w:sz w:val="20"/>
                <w:szCs w:val="20"/>
                <w:lang w:val="en-US" w:eastAsia="zh-CN"/>
              </w:rPr>
              <w:t>0.011</w:t>
            </w:r>
          </w:p>
        </w:tc>
        <w:tc>
          <w:tcPr>
            <w:tcW w:w="739" w:type="pct"/>
            <w:tcBorders>
              <w:top w:val="nil"/>
              <w:left w:val="nil"/>
              <w:bottom w:val="nil"/>
              <w:right w:val="nil"/>
            </w:tcBorders>
            <w:shd w:val="clear" w:color="auto" w:fill="auto"/>
            <w:vAlign w:val="center"/>
          </w:tcPr>
          <w:p w14:paraId="7CF0C2F4">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i w:val="0"/>
                <w:iCs/>
                <w:sz w:val="20"/>
                <w:szCs w:val="20"/>
                <w:vertAlign w:val="baseline"/>
                <w:lang w:val="en-US" w:eastAsia="zh-CN" w:bidi="ar-SA"/>
              </w:rPr>
            </w:pPr>
            <w:r>
              <w:rPr>
                <w:rFonts w:hint="default" w:ascii="Arial" w:hAnsi="Arial" w:eastAsia="Arial" w:cs="Arial"/>
                <w:b w:val="0"/>
                <w:i w:val="0"/>
                <w:color w:val="000000"/>
                <w:sz w:val="20"/>
                <w:szCs w:val="20"/>
                <w:u w:val="none"/>
              </w:rPr>
              <w:t>LDLC</w:t>
            </w:r>
          </w:p>
        </w:tc>
        <w:tc>
          <w:tcPr>
            <w:tcW w:w="608" w:type="pct"/>
            <w:tcBorders>
              <w:top w:val="nil"/>
              <w:left w:val="nil"/>
              <w:bottom w:val="nil"/>
              <w:right w:val="nil"/>
            </w:tcBorders>
            <w:shd w:val="clear" w:color="auto" w:fill="auto"/>
            <w:vAlign w:val="center"/>
          </w:tcPr>
          <w:p w14:paraId="638187CC">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b w:val="0"/>
                <w:i w:val="0"/>
                <w:color w:val="000000"/>
                <w:sz w:val="20"/>
                <w:szCs w:val="20"/>
                <w:u w:val="none"/>
                <w:lang w:val="en-US" w:eastAsia="zh-CN"/>
              </w:rPr>
              <w:t>0.014</w:t>
            </w:r>
          </w:p>
        </w:tc>
      </w:tr>
      <w:tr w14:paraId="4C72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59" w:type="pct"/>
            <w:tcBorders>
              <w:top w:val="nil"/>
              <w:left w:val="nil"/>
              <w:bottom w:val="nil"/>
              <w:right w:val="nil"/>
            </w:tcBorders>
            <w:shd w:val="clear" w:color="auto" w:fill="FFFFFF"/>
            <w:vAlign w:val="center"/>
          </w:tcPr>
          <w:p w14:paraId="55DF04C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cs="Arial" w:eastAsiaTheme="minorHAnsi"/>
                <w:sz w:val="20"/>
                <w:szCs w:val="20"/>
                <w:lang w:val="en-US" w:eastAsia="zh-CN" w:bidi="ar-SA"/>
              </w:rPr>
            </w:pPr>
            <w:r>
              <w:rPr>
                <w:rFonts w:hint="default" w:ascii="Arial" w:hAnsi="Arial" w:eastAsia="宋体" w:cs="Arial"/>
                <w:b w:val="0"/>
                <w:bCs w:val="0"/>
                <w:i w:val="0"/>
                <w:color w:val="000000"/>
                <w:sz w:val="20"/>
                <w:szCs w:val="20"/>
                <w:u w:val="none"/>
                <w:lang w:val="en-US" w:eastAsia="zh-CN"/>
              </w:rPr>
              <w:t>Alcohol consumption</w:t>
            </w:r>
          </w:p>
        </w:tc>
        <w:tc>
          <w:tcPr>
            <w:tcW w:w="556" w:type="pct"/>
            <w:tcBorders>
              <w:top w:val="nil"/>
              <w:left w:val="nil"/>
              <w:bottom w:val="nil"/>
              <w:right w:val="nil"/>
            </w:tcBorders>
            <w:shd w:val="clear" w:color="auto" w:fill="FFFFFF"/>
            <w:vAlign w:val="center"/>
          </w:tcPr>
          <w:p w14:paraId="027617F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b w:val="0"/>
                <w:bCs w:val="0"/>
                <w:i w:val="0"/>
                <w:color w:val="000000"/>
                <w:sz w:val="20"/>
                <w:szCs w:val="20"/>
                <w:u w:val="none"/>
                <w:lang w:val="en-US" w:eastAsia="zh-CN" w:bidi="ar-SA"/>
              </w:rPr>
            </w:pPr>
            <w:r>
              <w:rPr>
                <w:rFonts w:hint="default" w:ascii="Arial" w:hAnsi="Arial" w:eastAsia="宋体" w:cs="Arial"/>
                <w:b w:val="0"/>
                <w:bCs w:val="0"/>
                <w:i w:val="0"/>
                <w:color w:val="000000"/>
                <w:sz w:val="20"/>
                <w:szCs w:val="20"/>
                <w:u w:val="none"/>
                <w:lang w:val="en-US" w:eastAsia="zh-CN"/>
              </w:rPr>
              <w:t>0.005</w:t>
            </w:r>
          </w:p>
        </w:tc>
        <w:tc>
          <w:tcPr>
            <w:tcW w:w="1079" w:type="pct"/>
            <w:tcBorders>
              <w:top w:val="nil"/>
              <w:left w:val="nil"/>
              <w:bottom w:val="nil"/>
              <w:right w:val="nil"/>
            </w:tcBorders>
            <w:shd w:val="clear" w:color="auto" w:fill="auto"/>
            <w:vAlign w:val="center"/>
          </w:tcPr>
          <w:p w14:paraId="6E5C0B1B">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i w:val="0"/>
                <w:iCs/>
                <w:sz w:val="20"/>
                <w:szCs w:val="20"/>
                <w:vertAlign w:val="baseline"/>
                <w:lang w:val="en-US" w:eastAsia="zh-CN" w:bidi="ar-SA"/>
              </w:rPr>
            </w:pPr>
            <w:r>
              <w:rPr>
                <w:rFonts w:hint="default" w:ascii="Arial" w:hAnsi="Arial" w:eastAsia="Arial" w:cs="Arial"/>
                <w:b w:val="0"/>
                <w:i w:val="0"/>
                <w:color w:val="000000"/>
                <w:sz w:val="20"/>
                <w:szCs w:val="20"/>
                <w:u w:val="none"/>
              </w:rPr>
              <w:t>BMI</w:t>
            </w:r>
          </w:p>
        </w:tc>
        <w:tc>
          <w:tcPr>
            <w:tcW w:w="556" w:type="pct"/>
            <w:tcBorders>
              <w:top w:val="nil"/>
              <w:left w:val="nil"/>
              <w:bottom w:val="nil"/>
              <w:right w:val="nil"/>
            </w:tcBorders>
            <w:shd w:val="clear" w:color="auto" w:fill="auto"/>
            <w:vAlign w:val="center"/>
          </w:tcPr>
          <w:p w14:paraId="7547C113">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Arial" w:cs="Arial"/>
                <w:b w:val="0"/>
                <w:i w:val="0"/>
                <w:color w:val="000000"/>
                <w:sz w:val="20"/>
                <w:szCs w:val="20"/>
                <w:u w:val="none"/>
                <w:lang w:val="en-US" w:eastAsia="zh-CN"/>
              </w:rPr>
              <w:t>0.010</w:t>
            </w:r>
          </w:p>
        </w:tc>
        <w:tc>
          <w:tcPr>
            <w:tcW w:w="739" w:type="pct"/>
            <w:tcBorders>
              <w:top w:val="nil"/>
              <w:left w:val="nil"/>
              <w:bottom w:val="nil"/>
              <w:right w:val="nil"/>
            </w:tcBorders>
            <w:shd w:val="clear" w:color="auto" w:fill="auto"/>
            <w:vAlign w:val="center"/>
          </w:tcPr>
          <w:p w14:paraId="7CD82847">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i w:val="0"/>
                <w:iCs/>
                <w:sz w:val="20"/>
                <w:szCs w:val="20"/>
                <w:vertAlign w:val="baseline"/>
                <w:lang w:val="en-US" w:eastAsia="zh-CN" w:bidi="ar-SA"/>
              </w:rPr>
            </w:pPr>
            <w:r>
              <w:rPr>
                <w:rFonts w:hint="default" w:ascii="Arial" w:hAnsi="Arial" w:eastAsia="Arial" w:cs="Arial"/>
                <w:b w:val="0"/>
                <w:i w:val="0"/>
                <w:color w:val="000000"/>
                <w:sz w:val="20"/>
                <w:szCs w:val="20"/>
                <w:u w:val="none"/>
              </w:rPr>
              <w:t>SBP</w:t>
            </w:r>
          </w:p>
        </w:tc>
        <w:tc>
          <w:tcPr>
            <w:tcW w:w="608" w:type="pct"/>
            <w:tcBorders>
              <w:top w:val="nil"/>
              <w:left w:val="nil"/>
              <w:bottom w:val="nil"/>
              <w:right w:val="nil"/>
            </w:tcBorders>
            <w:shd w:val="clear" w:color="auto" w:fill="auto"/>
            <w:vAlign w:val="center"/>
          </w:tcPr>
          <w:p w14:paraId="157C58AC">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b w:val="0"/>
                <w:i w:val="0"/>
                <w:color w:val="000000"/>
                <w:sz w:val="20"/>
                <w:szCs w:val="20"/>
                <w:u w:val="none"/>
                <w:lang w:val="en-US" w:eastAsia="zh-CN"/>
              </w:rPr>
              <w:t>0.014</w:t>
            </w:r>
          </w:p>
        </w:tc>
      </w:tr>
      <w:tr w14:paraId="644D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59" w:type="pct"/>
            <w:tcBorders>
              <w:top w:val="nil"/>
              <w:left w:val="nil"/>
              <w:bottom w:val="nil"/>
              <w:right w:val="nil"/>
            </w:tcBorders>
            <w:shd w:val="clear" w:color="auto" w:fill="FFFFFF"/>
            <w:vAlign w:val="center"/>
          </w:tcPr>
          <w:p w14:paraId="1FF1EFF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cs="Arial" w:eastAsiaTheme="minorHAnsi"/>
                <w:sz w:val="20"/>
                <w:szCs w:val="20"/>
                <w:lang w:val="en-US" w:eastAsia="zh-CN" w:bidi="ar-SA"/>
              </w:rPr>
            </w:pPr>
            <w:r>
              <w:rPr>
                <w:rFonts w:hint="default" w:ascii="Arial" w:hAnsi="Arial" w:eastAsia="宋体" w:cs="Arial"/>
                <w:b w:val="0"/>
                <w:bCs w:val="0"/>
                <w:i w:val="0"/>
                <w:color w:val="000000"/>
                <w:sz w:val="20"/>
                <w:szCs w:val="20"/>
                <w:u w:val="none"/>
                <w:lang w:val="en-US" w:eastAsia="zh-CN"/>
              </w:rPr>
              <w:t>Physical exercise</w:t>
            </w:r>
          </w:p>
        </w:tc>
        <w:tc>
          <w:tcPr>
            <w:tcW w:w="556" w:type="pct"/>
            <w:tcBorders>
              <w:top w:val="nil"/>
              <w:left w:val="nil"/>
              <w:bottom w:val="nil"/>
              <w:right w:val="nil"/>
            </w:tcBorders>
            <w:shd w:val="clear" w:color="auto" w:fill="FFFFFF"/>
            <w:vAlign w:val="center"/>
          </w:tcPr>
          <w:p w14:paraId="113BD1F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b w:val="0"/>
                <w:bCs w:val="0"/>
                <w:i w:val="0"/>
                <w:color w:val="000000"/>
                <w:sz w:val="20"/>
                <w:szCs w:val="20"/>
                <w:u w:val="none"/>
                <w:lang w:val="en-US" w:eastAsia="zh-CN" w:bidi="ar-SA"/>
              </w:rPr>
            </w:pPr>
            <w:r>
              <w:rPr>
                <w:rFonts w:hint="default" w:ascii="Arial" w:hAnsi="Arial" w:eastAsia="宋体" w:cs="Arial"/>
                <w:b w:val="0"/>
                <w:bCs w:val="0"/>
                <w:i w:val="0"/>
                <w:color w:val="000000"/>
                <w:sz w:val="20"/>
                <w:szCs w:val="20"/>
                <w:u w:val="none"/>
                <w:lang w:val="en-US" w:eastAsia="zh-CN"/>
              </w:rPr>
              <w:t>0.015</w:t>
            </w:r>
          </w:p>
        </w:tc>
        <w:tc>
          <w:tcPr>
            <w:tcW w:w="1079" w:type="pct"/>
            <w:tcBorders>
              <w:top w:val="nil"/>
              <w:left w:val="nil"/>
              <w:bottom w:val="nil"/>
              <w:right w:val="nil"/>
            </w:tcBorders>
            <w:shd w:val="clear" w:color="auto" w:fill="auto"/>
            <w:vAlign w:val="center"/>
          </w:tcPr>
          <w:p w14:paraId="32B221F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i w:val="0"/>
                <w:iCs/>
                <w:sz w:val="20"/>
                <w:szCs w:val="20"/>
                <w:vertAlign w:val="baseline"/>
                <w:lang w:val="en-US" w:eastAsia="zh-CN" w:bidi="ar-SA"/>
              </w:rPr>
            </w:pPr>
            <w:r>
              <w:rPr>
                <w:rFonts w:hint="default" w:ascii="Arial" w:hAnsi="Arial" w:cs="Arial"/>
                <w:sz w:val="20"/>
                <w:szCs w:val="20"/>
              </w:rPr>
              <w:t>SUA</w:t>
            </w:r>
          </w:p>
        </w:tc>
        <w:tc>
          <w:tcPr>
            <w:tcW w:w="556" w:type="pct"/>
            <w:tcBorders>
              <w:top w:val="nil"/>
              <w:left w:val="nil"/>
              <w:bottom w:val="nil"/>
              <w:right w:val="nil"/>
            </w:tcBorders>
            <w:shd w:val="clear" w:color="auto" w:fill="auto"/>
            <w:vAlign w:val="center"/>
          </w:tcPr>
          <w:p w14:paraId="026A755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cs="Arial"/>
                <w:sz w:val="20"/>
                <w:szCs w:val="20"/>
                <w:lang w:val="en-US" w:eastAsia="zh-CN"/>
              </w:rPr>
              <w:t>0.016</w:t>
            </w:r>
          </w:p>
        </w:tc>
        <w:tc>
          <w:tcPr>
            <w:tcW w:w="739" w:type="pct"/>
            <w:tcBorders>
              <w:top w:val="nil"/>
              <w:left w:val="nil"/>
              <w:bottom w:val="nil"/>
              <w:right w:val="nil"/>
            </w:tcBorders>
            <w:shd w:val="clear" w:color="auto" w:fill="auto"/>
            <w:vAlign w:val="center"/>
          </w:tcPr>
          <w:p w14:paraId="0EDEEAD5">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i w:val="0"/>
                <w:iCs/>
                <w:sz w:val="20"/>
                <w:szCs w:val="20"/>
                <w:vertAlign w:val="baseline"/>
                <w:lang w:val="en-US" w:eastAsia="zh-CN" w:bidi="ar-SA"/>
              </w:rPr>
            </w:pPr>
            <w:r>
              <w:rPr>
                <w:rFonts w:hint="default" w:ascii="Arial" w:hAnsi="Arial" w:eastAsia="Arial" w:cs="Arial"/>
                <w:b w:val="0"/>
                <w:i w:val="0"/>
                <w:color w:val="000000"/>
                <w:sz w:val="20"/>
                <w:szCs w:val="20"/>
                <w:u w:val="none"/>
              </w:rPr>
              <w:t>DBP</w:t>
            </w:r>
          </w:p>
        </w:tc>
        <w:tc>
          <w:tcPr>
            <w:tcW w:w="608" w:type="pct"/>
            <w:tcBorders>
              <w:top w:val="nil"/>
              <w:left w:val="nil"/>
              <w:bottom w:val="nil"/>
              <w:right w:val="nil"/>
            </w:tcBorders>
            <w:shd w:val="clear" w:color="auto" w:fill="auto"/>
            <w:vAlign w:val="center"/>
          </w:tcPr>
          <w:p w14:paraId="2722D7BB">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b w:val="0"/>
                <w:i w:val="0"/>
                <w:color w:val="000000"/>
                <w:sz w:val="20"/>
                <w:szCs w:val="20"/>
                <w:u w:val="none"/>
                <w:lang w:val="en-US" w:eastAsia="zh-CN"/>
              </w:rPr>
              <w:t>0.006</w:t>
            </w:r>
          </w:p>
        </w:tc>
      </w:tr>
      <w:tr w14:paraId="4F19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59" w:type="pct"/>
            <w:tcBorders>
              <w:top w:val="nil"/>
              <w:left w:val="nil"/>
              <w:bottom w:val="nil"/>
              <w:right w:val="nil"/>
            </w:tcBorders>
            <w:shd w:val="clear" w:color="auto" w:fill="FFFFFF"/>
            <w:vAlign w:val="center"/>
          </w:tcPr>
          <w:p w14:paraId="16C4526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sz w:val="20"/>
                <w:szCs w:val="20"/>
                <w:lang w:val="en-US" w:eastAsia="zh-CN" w:bidi="ar-SA"/>
              </w:rPr>
            </w:pPr>
            <w:r>
              <w:rPr>
                <w:rFonts w:hint="default" w:ascii="Arial" w:hAnsi="Arial" w:cs="Arial"/>
                <w:b w:val="0"/>
                <w:bCs w:val="0"/>
                <w:sz w:val="20"/>
                <w:szCs w:val="20"/>
              </w:rPr>
              <w:t>High‐salt</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diet</w:t>
            </w:r>
          </w:p>
        </w:tc>
        <w:tc>
          <w:tcPr>
            <w:tcW w:w="556" w:type="pct"/>
            <w:tcBorders>
              <w:top w:val="nil"/>
              <w:left w:val="nil"/>
              <w:bottom w:val="nil"/>
              <w:right w:val="nil"/>
            </w:tcBorders>
            <w:shd w:val="clear" w:color="auto" w:fill="FFFFFF"/>
            <w:vAlign w:val="center"/>
          </w:tcPr>
          <w:p w14:paraId="2F4A8BF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b w:val="0"/>
                <w:bCs w:val="0"/>
                <w:sz w:val="20"/>
                <w:szCs w:val="20"/>
                <w:lang w:val="en-US" w:eastAsia="zh-CN" w:bidi="ar-SA"/>
              </w:rPr>
            </w:pPr>
            <w:r>
              <w:rPr>
                <w:rFonts w:hint="default" w:ascii="Arial" w:hAnsi="Arial" w:eastAsia="宋体" w:cs="Arial"/>
                <w:b w:val="0"/>
                <w:bCs w:val="0"/>
                <w:sz w:val="20"/>
                <w:szCs w:val="20"/>
                <w:lang w:val="en-US" w:eastAsia="zh-CN"/>
              </w:rPr>
              <w:t>0.002</w:t>
            </w:r>
          </w:p>
        </w:tc>
        <w:tc>
          <w:tcPr>
            <w:tcW w:w="1079" w:type="pct"/>
            <w:tcBorders>
              <w:top w:val="nil"/>
              <w:left w:val="nil"/>
              <w:bottom w:val="nil"/>
              <w:right w:val="nil"/>
            </w:tcBorders>
            <w:shd w:val="clear" w:color="auto" w:fill="auto"/>
            <w:vAlign w:val="center"/>
          </w:tcPr>
          <w:p w14:paraId="293ABFD0">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i w:val="0"/>
                <w:iCs/>
                <w:sz w:val="20"/>
                <w:szCs w:val="20"/>
                <w:vertAlign w:val="baseline"/>
                <w:lang w:val="en-US" w:eastAsia="zh-CN" w:bidi="ar-SA"/>
              </w:rPr>
            </w:pPr>
            <w:r>
              <w:rPr>
                <w:rFonts w:hint="default" w:ascii="Arial" w:hAnsi="Arial" w:eastAsia="Arial" w:cs="Arial"/>
                <w:b w:val="0"/>
                <w:i w:val="0"/>
                <w:color w:val="000000"/>
                <w:sz w:val="20"/>
                <w:szCs w:val="20"/>
                <w:u w:val="none"/>
              </w:rPr>
              <w:t>Scr</w:t>
            </w:r>
          </w:p>
        </w:tc>
        <w:tc>
          <w:tcPr>
            <w:tcW w:w="556" w:type="pct"/>
            <w:tcBorders>
              <w:top w:val="nil"/>
              <w:left w:val="nil"/>
              <w:bottom w:val="nil"/>
              <w:right w:val="nil"/>
            </w:tcBorders>
            <w:shd w:val="clear" w:color="auto" w:fill="auto"/>
            <w:vAlign w:val="center"/>
          </w:tcPr>
          <w:p w14:paraId="2C4AF0ED">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b w:val="0"/>
                <w:i w:val="0"/>
                <w:color w:val="000000"/>
                <w:sz w:val="20"/>
                <w:szCs w:val="20"/>
                <w:u w:val="none"/>
                <w:lang w:val="en-US" w:eastAsia="zh-CN"/>
              </w:rPr>
              <w:t>0.014</w:t>
            </w:r>
          </w:p>
        </w:tc>
        <w:tc>
          <w:tcPr>
            <w:tcW w:w="739" w:type="pct"/>
            <w:tcBorders>
              <w:top w:val="nil"/>
              <w:left w:val="nil"/>
              <w:bottom w:val="nil"/>
              <w:right w:val="nil"/>
            </w:tcBorders>
            <w:shd w:val="clear" w:color="auto" w:fill="auto"/>
            <w:vAlign w:val="center"/>
          </w:tcPr>
          <w:p w14:paraId="6C96CD7E">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i w:val="0"/>
                <w:iCs/>
                <w:sz w:val="20"/>
                <w:szCs w:val="20"/>
                <w:vertAlign w:val="baseline"/>
                <w:lang w:val="en-US" w:eastAsia="zh-CN" w:bidi="ar-SA"/>
              </w:rPr>
            </w:pPr>
            <w:r>
              <w:rPr>
                <w:rFonts w:hint="default" w:ascii="Arial" w:hAnsi="Arial" w:eastAsia="Arial" w:cs="Arial"/>
                <w:b w:val="0"/>
                <w:i w:val="0"/>
                <w:color w:val="000000"/>
                <w:sz w:val="20"/>
                <w:szCs w:val="20"/>
                <w:u w:val="none"/>
              </w:rPr>
              <w:t>FPG</w:t>
            </w:r>
          </w:p>
        </w:tc>
        <w:tc>
          <w:tcPr>
            <w:tcW w:w="608" w:type="pct"/>
            <w:tcBorders>
              <w:top w:val="nil"/>
              <w:left w:val="nil"/>
              <w:bottom w:val="nil"/>
              <w:right w:val="nil"/>
            </w:tcBorders>
            <w:shd w:val="clear" w:color="auto" w:fill="auto"/>
            <w:vAlign w:val="center"/>
          </w:tcPr>
          <w:p w14:paraId="560D11DB">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b w:val="0"/>
                <w:i w:val="0"/>
                <w:color w:val="000000"/>
                <w:sz w:val="20"/>
                <w:szCs w:val="20"/>
                <w:u w:val="none"/>
                <w:lang w:val="en-US" w:eastAsia="zh-CN"/>
              </w:rPr>
              <w:t>0.007</w:t>
            </w:r>
          </w:p>
        </w:tc>
      </w:tr>
      <w:tr w14:paraId="7F08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59" w:type="pct"/>
            <w:tcBorders>
              <w:top w:val="nil"/>
              <w:left w:val="nil"/>
              <w:bottom w:val="nil"/>
              <w:right w:val="nil"/>
            </w:tcBorders>
            <w:shd w:val="clear" w:color="auto" w:fill="FFFFFF"/>
            <w:vAlign w:val="center"/>
          </w:tcPr>
          <w:p w14:paraId="35846D9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sz w:val="20"/>
                <w:szCs w:val="20"/>
                <w:lang w:val="en-US" w:eastAsia="zh-CN" w:bidi="ar-SA"/>
              </w:rPr>
            </w:pPr>
            <w:r>
              <w:rPr>
                <w:rFonts w:hint="default" w:ascii="Arial" w:hAnsi="Arial" w:cs="Arial"/>
                <w:b w:val="0"/>
                <w:bCs w:val="0"/>
                <w:sz w:val="20"/>
                <w:szCs w:val="20"/>
              </w:rPr>
              <w:t>High‐</w:t>
            </w:r>
            <w:r>
              <w:rPr>
                <w:rFonts w:hint="default" w:ascii="Arial" w:hAnsi="Arial" w:eastAsia="宋体" w:cs="Arial"/>
                <w:b w:val="0"/>
                <w:bCs w:val="0"/>
                <w:sz w:val="20"/>
                <w:szCs w:val="20"/>
                <w:lang w:val="en-US" w:eastAsia="zh-CN"/>
              </w:rPr>
              <w:t xml:space="preserve">fat </w:t>
            </w:r>
            <w:r>
              <w:rPr>
                <w:rFonts w:hint="default" w:ascii="Arial" w:hAnsi="Arial" w:cs="Arial"/>
                <w:b w:val="0"/>
                <w:bCs w:val="0"/>
                <w:sz w:val="20"/>
                <w:szCs w:val="20"/>
              </w:rPr>
              <w:t>diet</w:t>
            </w:r>
          </w:p>
        </w:tc>
        <w:tc>
          <w:tcPr>
            <w:tcW w:w="556" w:type="pct"/>
            <w:tcBorders>
              <w:top w:val="nil"/>
              <w:left w:val="nil"/>
              <w:bottom w:val="nil"/>
              <w:right w:val="nil"/>
            </w:tcBorders>
            <w:shd w:val="clear" w:color="auto" w:fill="FFFFFF"/>
            <w:vAlign w:val="center"/>
          </w:tcPr>
          <w:p w14:paraId="28B3FC2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b w:val="0"/>
                <w:bCs w:val="0"/>
                <w:sz w:val="20"/>
                <w:szCs w:val="20"/>
                <w:lang w:val="en-US" w:eastAsia="zh-CN" w:bidi="ar-SA"/>
              </w:rPr>
            </w:pPr>
            <w:r>
              <w:rPr>
                <w:rFonts w:hint="default" w:ascii="Arial" w:hAnsi="Arial" w:eastAsia="宋体" w:cs="Arial"/>
                <w:b w:val="0"/>
                <w:bCs w:val="0"/>
                <w:sz w:val="20"/>
                <w:szCs w:val="20"/>
                <w:lang w:val="en-US" w:eastAsia="zh-CN"/>
              </w:rPr>
              <w:t>0.006</w:t>
            </w:r>
          </w:p>
        </w:tc>
        <w:tc>
          <w:tcPr>
            <w:tcW w:w="1079" w:type="pct"/>
            <w:tcBorders>
              <w:top w:val="nil"/>
              <w:left w:val="nil"/>
              <w:bottom w:val="nil"/>
              <w:right w:val="nil"/>
            </w:tcBorders>
            <w:shd w:val="clear" w:color="auto" w:fill="auto"/>
            <w:vAlign w:val="center"/>
          </w:tcPr>
          <w:p w14:paraId="6D132094">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i w:val="0"/>
                <w:iCs/>
                <w:sz w:val="20"/>
                <w:szCs w:val="20"/>
                <w:vertAlign w:val="baseline"/>
                <w:lang w:val="en-US" w:eastAsia="zh-CN" w:bidi="ar-SA"/>
              </w:rPr>
            </w:pPr>
            <w:r>
              <w:rPr>
                <w:rFonts w:hint="default" w:ascii="Arial" w:hAnsi="Arial" w:eastAsia="Arial" w:cs="Arial"/>
                <w:b w:val="0"/>
                <w:i w:val="0"/>
                <w:color w:val="000000"/>
                <w:sz w:val="20"/>
                <w:szCs w:val="20"/>
                <w:u w:val="none"/>
              </w:rPr>
              <w:t>ALT</w:t>
            </w:r>
          </w:p>
        </w:tc>
        <w:tc>
          <w:tcPr>
            <w:tcW w:w="556" w:type="pct"/>
            <w:tcBorders>
              <w:top w:val="nil"/>
              <w:left w:val="nil"/>
              <w:bottom w:val="nil"/>
              <w:right w:val="nil"/>
            </w:tcBorders>
            <w:shd w:val="clear" w:color="auto" w:fill="auto"/>
            <w:vAlign w:val="center"/>
          </w:tcPr>
          <w:p w14:paraId="1242CAC3">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b w:val="0"/>
                <w:i w:val="0"/>
                <w:color w:val="000000"/>
                <w:sz w:val="20"/>
                <w:szCs w:val="20"/>
                <w:u w:val="none"/>
                <w:lang w:val="en-US" w:eastAsia="zh-CN"/>
              </w:rPr>
              <w:t>0.005</w:t>
            </w:r>
          </w:p>
        </w:tc>
        <w:tc>
          <w:tcPr>
            <w:tcW w:w="739" w:type="pct"/>
            <w:tcBorders>
              <w:top w:val="nil"/>
              <w:left w:val="nil"/>
              <w:bottom w:val="nil"/>
              <w:right w:val="nil"/>
            </w:tcBorders>
            <w:shd w:val="clear" w:color="auto" w:fill="auto"/>
            <w:vAlign w:val="center"/>
          </w:tcPr>
          <w:p w14:paraId="1726E9D0">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i w:val="0"/>
                <w:iCs/>
                <w:sz w:val="20"/>
                <w:szCs w:val="20"/>
                <w:vertAlign w:val="baseline"/>
                <w:lang w:val="en-US" w:eastAsia="zh-CN" w:bidi="ar-SA"/>
              </w:rPr>
            </w:pPr>
            <w:r>
              <w:rPr>
                <w:rFonts w:hint="default" w:ascii="Arial" w:hAnsi="Arial" w:eastAsia="Arial" w:cs="Arial"/>
                <w:b w:val="0"/>
                <w:i w:val="0"/>
                <w:color w:val="000000"/>
                <w:sz w:val="20"/>
                <w:szCs w:val="20"/>
                <w:u w:val="none"/>
              </w:rPr>
              <w:t>ALP</w:t>
            </w:r>
          </w:p>
        </w:tc>
        <w:tc>
          <w:tcPr>
            <w:tcW w:w="608" w:type="pct"/>
            <w:tcBorders>
              <w:top w:val="nil"/>
              <w:left w:val="nil"/>
              <w:bottom w:val="nil"/>
              <w:right w:val="nil"/>
            </w:tcBorders>
            <w:shd w:val="clear" w:color="auto" w:fill="auto"/>
            <w:vAlign w:val="center"/>
          </w:tcPr>
          <w:p w14:paraId="6FBA1D08">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b w:val="0"/>
                <w:i w:val="0"/>
                <w:color w:val="000000"/>
                <w:sz w:val="20"/>
                <w:szCs w:val="20"/>
                <w:u w:val="none"/>
                <w:lang w:val="en-US" w:eastAsia="zh-CN"/>
              </w:rPr>
              <w:t>0.004</w:t>
            </w:r>
          </w:p>
        </w:tc>
      </w:tr>
      <w:tr w14:paraId="38AF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59" w:type="pct"/>
            <w:tcBorders>
              <w:top w:val="nil"/>
              <w:left w:val="nil"/>
              <w:bottom w:val="single" w:color="auto" w:sz="12" w:space="0"/>
              <w:right w:val="nil"/>
            </w:tcBorders>
            <w:shd w:val="clear" w:color="auto" w:fill="FFFFFF"/>
            <w:vAlign w:val="center"/>
          </w:tcPr>
          <w:p w14:paraId="516A8FA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sz w:val="20"/>
                <w:szCs w:val="20"/>
                <w:lang w:val="en-US" w:eastAsia="zh-CN" w:bidi="ar-SA"/>
              </w:rPr>
            </w:pPr>
            <w:r>
              <w:rPr>
                <w:rFonts w:hint="default" w:ascii="Arial" w:hAnsi="Arial" w:cs="Arial"/>
                <w:b w:val="0"/>
                <w:bCs w:val="0"/>
                <w:sz w:val="20"/>
                <w:szCs w:val="20"/>
              </w:rPr>
              <w:t>High‐</w:t>
            </w:r>
            <w:r>
              <w:rPr>
                <w:rFonts w:hint="default" w:ascii="Arial" w:hAnsi="Arial" w:eastAsia="宋体" w:cs="Arial"/>
                <w:b w:val="0"/>
                <w:bCs w:val="0"/>
                <w:sz w:val="20"/>
                <w:szCs w:val="20"/>
                <w:lang w:val="en-US" w:eastAsia="zh-CN"/>
              </w:rPr>
              <w:t xml:space="preserve">sugar </w:t>
            </w:r>
            <w:r>
              <w:rPr>
                <w:rFonts w:hint="default" w:ascii="Arial" w:hAnsi="Arial" w:cs="Arial"/>
                <w:b w:val="0"/>
                <w:bCs w:val="0"/>
                <w:sz w:val="20"/>
                <w:szCs w:val="20"/>
              </w:rPr>
              <w:t>diet</w:t>
            </w:r>
          </w:p>
        </w:tc>
        <w:tc>
          <w:tcPr>
            <w:tcW w:w="556" w:type="pct"/>
            <w:tcBorders>
              <w:top w:val="nil"/>
              <w:left w:val="nil"/>
              <w:bottom w:val="single" w:color="auto" w:sz="12" w:space="0"/>
              <w:right w:val="nil"/>
            </w:tcBorders>
            <w:shd w:val="clear" w:color="auto" w:fill="FFFFFF"/>
            <w:vAlign w:val="center"/>
          </w:tcPr>
          <w:p w14:paraId="0F89ED3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b w:val="0"/>
                <w:bCs w:val="0"/>
                <w:sz w:val="20"/>
                <w:szCs w:val="20"/>
                <w:lang w:val="en-US" w:eastAsia="zh-CN" w:bidi="ar-SA"/>
              </w:rPr>
            </w:pPr>
            <w:r>
              <w:rPr>
                <w:rFonts w:hint="default" w:ascii="Arial" w:hAnsi="Arial" w:eastAsia="宋体" w:cs="Arial"/>
                <w:b w:val="0"/>
                <w:bCs w:val="0"/>
                <w:sz w:val="20"/>
                <w:szCs w:val="20"/>
                <w:lang w:val="en-US" w:eastAsia="zh-CN"/>
              </w:rPr>
              <w:t>0.008</w:t>
            </w:r>
          </w:p>
        </w:tc>
        <w:tc>
          <w:tcPr>
            <w:tcW w:w="1079" w:type="pct"/>
            <w:tcBorders>
              <w:top w:val="nil"/>
              <w:left w:val="nil"/>
              <w:bottom w:val="single" w:color="auto" w:sz="12" w:space="0"/>
              <w:right w:val="nil"/>
            </w:tcBorders>
            <w:shd w:val="clear" w:color="auto" w:fill="auto"/>
            <w:vAlign w:val="center"/>
          </w:tcPr>
          <w:p w14:paraId="175B574E">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i w:val="0"/>
                <w:iCs/>
                <w:sz w:val="20"/>
                <w:szCs w:val="20"/>
                <w:vertAlign w:val="baseline"/>
                <w:lang w:val="en-US" w:eastAsia="zh-CN" w:bidi="ar-SA"/>
              </w:rPr>
            </w:pPr>
            <w:r>
              <w:rPr>
                <w:rFonts w:hint="default" w:ascii="Arial" w:hAnsi="Arial" w:eastAsia="Arial" w:cs="Arial"/>
                <w:b w:val="0"/>
                <w:i w:val="0"/>
                <w:color w:val="000000"/>
                <w:sz w:val="20"/>
                <w:szCs w:val="20"/>
                <w:u w:val="none"/>
              </w:rPr>
              <w:t>AST</w:t>
            </w:r>
          </w:p>
        </w:tc>
        <w:tc>
          <w:tcPr>
            <w:tcW w:w="556" w:type="pct"/>
            <w:tcBorders>
              <w:top w:val="nil"/>
              <w:left w:val="nil"/>
              <w:bottom w:val="single" w:color="auto" w:sz="12" w:space="0"/>
              <w:right w:val="nil"/>
            </w:tcBorders>
            <w:shd w:val="clear" w:color="auto" w:fill="auto"/>
            <w:vAlign w:val="center"/>
          </w:tcPr>
          <w:p w14:paraId="670C8438">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b w:val="0"/>
                <w:i w:val="0"/>
                <w:color w:val="000000"/>
                <w:sz w:val="20"/>
                <w:szCs w:val="20"/>
                <w:u w:val="none"/>
                <w:lang w:val="en-US" w:eastAsia="zh-CN"/>
              </w:rPr>
              <w:t>0.004</w:t>
            </w:r>
          </w:p>
        </w:tc>
        <w:tc>
          <w:tcPr>
            <w:tcW w:w="739" w:type="pct"/>
            <w:tcBorders>
              <w:top w:val="nil"/>
              <w:left w:val="nil"/>
              <w:bottom w:val="single" w:color="auto" w:sz="12" w:space="0"/>
              <w:right w:val="nil"/>
            </w:tcBorders>
            <w:shd w:val="clear" w:color="auto" w:fill="auto"/>
            <w:vAlign w:val="center"/>
          </w:tcPr>
          <w:p w14:paraId="2FB6A132">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both"/>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b w:val="0"/>
                <w:i w:val="0"/>
                <w:color w:val="000000"/>
                <w:sz w:val="20"/>
                <w:szCs w:val="20"/>
                <w:u w:val="none"/>
                <w:lang w:val="en-US" w:eastAsia="zh-CN"/>
              </w:rPr>
              <w:t>e-</w:t>
            </w:r>
            <w:r>
              <w:rPr>
                <w:rFonts w:hint="default" w:ascii="Arial" w:hAnsi="Arial" w:eastAsia="Arial" w:cs="Arial"/>
                <w:b w:val="0"/>
                <w:i w:val="0"/>
                <w:color w:val="000000"/>
                <w:sz w:val="20"/>
                <w:szCs w:val="20"/>
                <w:u w:val="none"/>
              </w:rPr>
              <w:t>GFR</w:t>
            </w:r>
          </w:p>
        </w:tc>
        <w:tc>
          <w:tcPr>
            <w:tcW w:w="608" w:type="pct"/>
            <w:tcBorders>
              <w:top w:val="nil"/>
              <w:left w:val="nil"/>
              <w:bottom w:val="single" w:color="auto" w:sz="12" w:space="0"/>
              <w:right w:val="nil"/>
            </w:tcBorders>
            <w:shd w:val="clear" w:color="auto" w:fill="auto"/>
            <w:vAlign w:val="center"/>
          </w:tcPr>
          <w:p w14:paraId="0A728128">
            <w:pPr>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i w:val="0"/>
                <w:iCs/>
                <w:sz w:val="20"/>
                <w:szCs w:val="20"/>
                <w:vertAlign w:val="baseline"/>
                <w:lang w:val="en-US" w:eastAsia="zh-CN" w:bidi="ar-SA"/>
              </w:rPr>
            </w:pPr>
            <w:r>
              <w:rPr>
                <w:rFonts w:hint="default" w:ascii="Arial" w:hAnsi="Arial" w:eastAsia="宋体" w:cs="Arial"/>
                <w:b w:val="0"/>
                <w:i w:val="0"/>
                <w:color w:val="000000"/>
                <w:sz w:val="20"/>
                <w:szCs w:val="20"/>
                <w:u w:val="none"/>
                <w:lang w:val="en-US" w:eastAsia="zh-CN"/>
              </w:rPr>
              <w:t>0.013</w:t>
            </w:r>
          </w:p>
        </w:tc>
      </w:tr>
    </w:tbl>
    <w:p w14:paraId="7744B147">
      <w:pPr>
        <w:pStyle w:val="34"/>
        <w:keepNext/>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62" w:right="62" w:firstLine="0" w:firstLineChars="0"/>
        <w:jc w:val="both"/>
        <w:textAlignment w:val="auto"/>
        <w:rPr>
          <w:rFonts w:hint="default" w:ascii="Arial" w:hAnsi="Arial" w:eastAsia="宋体" w:cs="Arial"/>
          <w:i w:val="0"/>
          <w:iCs/>
          <w:sz w:val="22"/>
          <w:szCs w:val="22"/>
          <w:lang w:val="en-US" w:eastAsia="zh-CN"/>
        </w:rPr>
        <w:sectPr>
          <w:pgSz w:w="12240" w:h="15840"/>
          <w:pgMar w:top="1440" w:right="1800" w:bottom="1440" w:left="1800" w:header="720" w:footer="720" w:gutter="0"/>
          <w:pgBorders>
            <w:top w:val="none" w:sz="0" w:space="0"/>
            <w:left w:val="none" w:sz="0" w:space="0"/>
            <w:bottom w:val="none" w:sz="0" w:space="0"/>
            <w:right w:val="none" w:sz="0" w:space="0"/>
          </w:pgBorders>
          <w:lnNumType w:countBy="1" w:restart="continuous"/>
          <w:cols w:space="720" w:num="1"/>
        </w:sectPr>
      </w:pPr>
      <w:r>
        <w:rPr>
          <w:rFonts w:hint="default" w:ascii="Arial" w:hAnsi="Arial" w:eastAsia="宋体" w:cs="Arial"/>
          <w:i w:val="0"/>
          <w:iCs/>
          <w:sz w:val="22"/>
          <w:szCs w:val="22"/>
          <w:lang w:val="en-US" w:eastAsia="zh-CN"/>
        </w:rPr>
        <w:t>Note: The abbreviations are the same as in Table S1.</w:t>
      </w:r>
    </w:p>
    <w:p w14:paraId="50000C88">
      <w:pPr>
        <w:pStyle w:val="34"/>
        <w:keepNext/>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62" w:right="62" w:firstLine="0" w:firstLineChars="0"/>
        <w:jc w:val="center"/>
        <w:textAlignment w:val="auto"/>
        <w:rPr>
          <w:rFonts w:hint="default" w:ascii="Arial" w:hAnsi="Arial" w:eastAsia="宋体" w:cs="Arial"/>
          <w:i w:val="0"/>
          <w:iCs/>
          <w:sz w:val="22"/>
          <w:szCs w:val="22"/>
          <w:lang w:val="en-US" w:eastAsia="zh-CN"/>
        </w:rPr>
      </w:pPr>
      <w:r>
        <w:rPr>
          <w:rFonts w:hint="default" w:ascii="Arial" w:hAnsi="Arial" w:eastAsia="宋体" w:cs="Arial"/>
          <w:i w:val="0"/>
          <w:iCs/>
          <w:sz w:val="22"/>
          <w:szCs w:val="22"/>
          <w:lang w:val="en-US" w:eastAsia="zh-CN"/>
        </w:rPr>
        <w:t>Table S4 Baseline characteristics between the two groups with serum IBIL levels of ≥11.4 μmol/L and &lt;11.4 μmol/L</w:t>
      </w:r>
    </w:p>
    <w:tbl>
      <w:tblPr>
        <w:tblStyle w:val="18"/>
        <w:tblW w:w="0" w:type="auto"/>
        <w:jc w:val="center"/>
        <w:tblLayout w:type="autofit"/>
        <w:tblCellMar>
          <w:top w:w="0" w:type="dxa"/>
          <w:left w:w="10" w:type="dxa"/>
          <w:bottom w:w="0" w:type="dxa"/>
          <w:right w:w="10" w:type="dxa"/>
        </w:tblCellMar>
      </w:tblPr>
      <w:tblGrid>
        <w:gridCol w:w="3401"/>
        <w:gridCol w:w="1824"/>
        <w:gridCol w:w="1743"/>
        <w:gridCol w:w="907"/>
        <w:gridCol w:w="1742"/>
        <w:gridCol w:w="1742"/>
        <w:gridCol w:w="843"/>
      </w:tblGrid>
      <w:tr w14:paraId="795AC604">
        <w:tblPrEx>
          <w:tblCellMar>
            <w:top w:w="0" w:type="dxa"/>
            <w:left w:w="10" w:type="dxa"/>
            <w:bottom w:w="0" w:type="dxa"/>
            <w:right w:w="10" w:type="dxa"/>
          </w:tblCellMar>
        </w:tblPrEx>
        <w:trPr>
          <w:trHeight w:val="0" w:hRule="atLeast"/>
          <w:tblHeader/>
          <w:jc w:val="center"/>
        </w:trPr>
        <w:tc>
          <w:tcPr>
            <w:tcW w:w="3401" w:type="dxa"/>
            <w:vMerge w:val="restart"/>
            <w:tcBorders>
              <w:top w:val="single" w:color="000000" w:sz="12" w:space="0"/>
              <w:left w:val="nil"/>
              <w:bottom w:val="single" w:color="000000" w:sz="6" w:space="0"/>
              <w:right w:val="nil"/>
            </w:tcBorders>
            <w:shd w:val="clear" w:color="auto" w:fill="FFFFFF"/>
            <w:tcMar>
              <w:top w:w="0" w:type="dxa"/>
              <w:left w:w="0" w:type="dxa"/>
              <w:bottom w:w="0" w:type="dxa"/>
              <w:right w:w="0" w:type="dxa"/>
            </w:tcMar>
            <w:vAlign w:val="center"/>
          </w:tcPr>
          <w:p w14:paraId="0B7817D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cs="Arial"/>
                <w:sz w:val="22"/>
                <w:szCs w:val="20"/>
                <w:lang w:val="en-US" w:eastAsia="zh-CN"/>
              </w:rPr>
              <w:t>V</w:t>
            </w:r>
            <w:r>
              <w:rPr>
                <w:rFonts w:hint="default" w:ascii="Arial" w:hAnsi="Arial" w:cs="Arial"/>
                <w:sz w:val="22"/>
                <w:szCs w:val="20"/>
              </w:rPr>
              <w:t>ariable</w:t>
            </w:r>
            <w:r>
              <w:rPr>
                <w:rFonts w:hint="default" w:ascii="Arial" w:hAnsi="Arial" w:cs="Arial"/>
                <w:sz w:val="22"/>
                <w:szCs w:val="20"/>
                <w:lang w:val="en-US" w:eastAsia="zh-CN"/>
              </w:rPr>
              <w:t>s</w:t>
            </w:r>
          </w:p>
        </w:tc>
        <w:tc>
          <w:tcPr>
            <w:tcW w:w="4474" w:type="dxa"/>
            <w:gridSpan w:val="3"/>
            <w:tcBorders>
              <w:top w:val="single" w:color="000000" w:sz="12" w:space="0"/>
              <w:left w:val="nil"/>
              <w:bottom w:val="single" w:color="000000" w:sz="6" w:space="0"/>
              <w:right w:val="nil"/>
            </w:tcBorders>
            <w:shd w:val="clear" w:color="auto" w:fill="FFFFFF"/>
            <w:tcMar>
              <w:top w:w="0" w:type="dxa"/>
              <w:left w:w="0" w:type="dxa"/>
              <w:bottom w:w="0" w:type="dxa"/>
              <w:right w:w="0" w:type="dxa"/>
            </w:tcMar>
            <w:vAlign w:val="center"/>
          </w:tcPr>
          <w:p w14:paraId="2CF3E17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b w:val="0"/>
                <w:bCs/>
                <w:i w:val="0"/>
                <w:iCs w:val="0"/>
                <w:sz w:val="22"/>
                <w:szCs w:val="22"/>
              </w:rPr>
            </w:pPr>
            <w:r>
              <w:rPr>
                <w:rFonts w:hint="default" w:ascii="Arial" w:hAnsi="Arial" w:eastAsia="宋体" w:cs="Arial"/>
                <w:b w:val="0"/>
                <w:bCs/>
                <w:i w:val="0"/>
                <w:iCs w:val="0"/>
                <w:sz w:val="22"/>
                <w:szCs w:val="22"/>
                <w:lang w:val="en-US" w:eastAsia="zh-CN"/>
              </w:rPr>
              <w:t>Before PSM</w:t>
            </w:r>
          </w:p>
        </w:tc>
        <w:tc>
          <w:tcPr>
            <w:tcW w:w="4327" w:type="dxa"/>
            <w:gridSpan w:val="3"/>
            <w:tcBorders>
              <w:top w:val="single" w:color="000000" w:sz="12" w:space="0"/>
              <w:left w:val="nil"/>
              <w:bottom w:val="single" w:color="000000" w:sz="6" w:space="0"/>
              <w:right w:val="nil"/>
            </w:tcBorders>
            <w:shd w:val="clear" w:color="auto" w:fill="FFFFFF"/>
            <w:tcMar>
              <w:top w:w="0" w:type="dxa"/>
              <w:left w:w="0" w:type="dxa"/>
              <w:bottom w:w="0" w:type="dxa"/>
              <w:right w:w="0" w:type="dxa"/>
            </w:tcMar>
            <w:vAlign w:val="center"/>
          </w:tcPr>
          <w:p w14:paraId="703D8DB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bCs/>
                <w:i w:val="0"/>
                <w:iCs w:val="0"/>
                <w:color w:val="000000"/>
                <w:sz w:val="21"/>
                <w:szCs w:val="21"/>
                <w:u w:val="none"/>
              </w:rPr>
            </w:pPr>
            <w:r>
              <w:rPr>
                <w:rFonts w:hint="default" w:ascii="Arial" w:hAnsi="Arial" w:eastAsia="宋体" w:cs="Arial"/>
                <w:b w:val="0"/>
                <w:bCs/>
                <w:i w:val="0"/>
                <w:iCs w:val="0"/>
                <w:sz w:val="22"/>
                <w:szCs w:val="22"/>
                <w:lang w:val="en-US" w:eastAsia="zh-CN"/>
              </w:rPr>
              <w:t>After PSM</w:t>
            </w:r>
          </w:p>
        </w:tc>
      </w:tr>
      <w:tr w14:paraId="5CAF4291">
        <w:tblPrEx>
          <w:tblCellMar>
            <w:top w:w="0" w:type="dxa"/>
            <w:left w:w="10" w:type="dxa"/>
            <w:bottom w:w="0" w:type="dxa"/>
            <w:right w:w="10" w:type="dxa"/>
          </w:tblCellMar>
        </w:tblPrEx>
        <w:trPr>
          <w:trHeight w:val="0" w:hRule="atLeast"/>
          <w:tblHeader/>
          <w:jc w:val="center"/>
        </w:trPr>
        <w:tc>
          <w:tcPr>
            <w:tcW w:w="3401" w:type="dxa"/>
            <w:vMerge w:val="continue"/>
            <w:tcBorders>
              <w:top w:val="single" w:color="000000" w:sz="6" w:space="0"/>
              <w:left w:val="nil"/>
              <w:bottom w:val="single" w:color="000000" w:sz="6" w:space="0"/>
              <w:right w:val="nil"/>
            </w:tcBorders>
            <w:shd w:val="clear" w:color="auto" w:fill="FFFFFF"/>
            <w:tcMar>
              <w:top w:w="0" w:type="dxa"/>
              <w:left w:w="0" w:type="dxa"/>
              <w:bottom w:w="0" w:type="dxa"/>
              <w:right w:w="0" w:type="dxa"/>
            </w:tcMar>
            <w:vAlign w:val="center"/>
          </w:tcPr>
          <w:p w14:paraId="78A79AB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p>
        </w:tc>
        <w:tc>
          <w:tcPr>
            <w:tcW w:w="1824" w:type="dxa"/>
            <w:tcBorders>
              <w:top w:val="single" w:color="000000" w:sz="6" w:space="0"/>
              <w:left w:val="nil"/>
              <w:bottom w:val="single" w:color="000000" w:sz="6" w:space="0"/>
              <w:right w:val="nil"/>
            </w:tcBorders>
            <w:shd w:val="clear" w:color="auto" w:fill="FFFFFF"/>
            <w:tcMar>
              <w:top w:w="0" w:type="dxa"/>
              <w:left w:w="0" w:type="dxa"/>
              <w:bottom w:w="0" w:type="dxa"/>
              <w:right w:w="0" w:type="dxa"/>
            </w:tcMar>
            <w:vAlign w:val="center"/>
          </w:tcPr>
          <w:p w14:paraId="6670079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jc w:val="center"/>
              <w:textAlignment w:val="auto"/>
              <w:rPr>
                <w:rFonts w:hint="default" w:ascii="Arial" w:hAnsi="Arial" w:cs="Arial"/>
                <w:sz w:val="20"/>
                <w:szCs w:val="20"/>
                <w:lang w:val="en-US" w:eastAsia="zh-CN"/>
              </w:rPr>
            </w:pPr>
            <w:r>
              <w:rPr>
                <w:rFonts w:hint="default" w:ascii="Arial" w:hAnsi="Arial" w:cs="Arial"/>
                <w:sz w:val="20"/>
                <w:szCs w:val="20"/>
                <w:lang w:val="en-US" w:eastAsia="zh-CN"/>
              </w:rPr>
              <w:t>IBIL&lt;11.4 μmol/L</w:t>
            </w:r>
          </w:p>
          <w:p w14:paraId="2D60A58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jc w:val="center"/>
              <w:textAlignment w:val="auto"/>
              <w:rPr>
                <w:rFonts w:hint="default" w:ascii="Arial" w:hAnsi="Arial" w:eastAsia="宋体" w:cs="Arial"/>
                <w:b w:val="0"/>
                <w:bCs/>
                <w:i w:val="0"/>
                <w:iCs w:val="0"/>
                <w:sz w:val="22"/>
                <w:szCs w:val="22"/>
                <w:lang w:val="en-US" w:eastAsia="zh-CN"/>
              </w:rPr>
            </w:pPr>
            <w:r>
              <w:rPr>
                <w:rFonts w:hint="default" w:ascii="Arial" w:hAnsi="Arial" w:eastAsia="宋体" w:cs="Arial"/>
                <w:b w:val="0"/>
                <w:bCs/>
                <w:i w:val="0"/>
                <w:iCs w:val="0"/>
                <w:color w:val="000000"/>
                <w:sz w:val="21"/>
                <w:szCs w:val="21"/>
                <w:u w:val="none"/>
                <w:lang w:val="en-US" w:eastAsia="zh-CN"/>
              </w:rPr>
              <w:t>(n</w:t>
            </w:r>
            <w:r>
              <w:rPr>
                <w:rFonts w:hint="default" w:ascii="Arial" w:hAnsi="Arial" w:eastAsia="Arial" w:cs="Arial"/>
                <w:b w:val="0"/>
                <w:bCs/>
                <w:i w:val="0"/>
                <w:iCs w:val="0"/>
                <w:color w:val="000000"/>
                <w:sz w:val="21"/>
                <w:szCs w:val="21"/>
                <w:u w:val="none"/>
              </w:rPr>
              <w:t>=13021</w:t>
            </w:r>
            <w:r>
              <w:rPr>
                <w:rFonts w:hint="default" w:ascii="Arial" w:hAnsi="Arial" w:eastAsia="宋体" w:cs="Arial"/>
                <w:b w:val="0"/>
                <w:bCs/>
                <w:i w:val="0"/>
                <w:iCs w:val="0"/>
                <w:color w:val="000000"/>
                <w:sz w:val="21"/>
                <w:szCs w:val="21"/>
                <w:u w:val="none"/>
                <w:lang w:val="en-US" w:eastAsia="zh-CN"/>
              </w:rPr>
              <w:t>)</w:t>
            </w:r>
          </w:p>
        </w:tc>
        <w:tc>
          <w:tcPr>
            <w:tcW w:w="1743" w:type="dxa"/>
            <w:tcBorders>
              <w:top w:val="single" w:color="000000" w:sz="6" w:space="0"/>
              <w:left w:val="nil"/>
              <w:bottom w:val="single" w:color="000000" w:sz="6" w:space="0"/>
              <w:right w:val="nil"/>
            </w:tcBorders>
            <w:shd w:val="clear" w:color="auto" w:fill="FFFFFF"/>
            <w:tcMar>
              <w:top w:w="0" w:type="dxa"/>
              <w:left w:w="0" w:type="dxa"/>
              <w:bottom w:w="0" w:type="dxa"/>
              <w:right w:w="0" w:type="dxa"/>
            </w:tcMar>
            <w:vAlign w:val="center"/>
          </w:tcPr>
          <w:p w14:paraId="2922316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jc w:val="center"/>
              <w:textAlignment w:val="auto"/>
              <w:rPr>
                <w:rFonts w:hint="default" w:ascii="Arial" w:hAnsi="Arial" w:cs="Arial"/>
                <w:sz w:val="20"/>
                <w:szCs w:val="20"/>
                <w:lang w:val="en-US" w:eastAsia="zh-CN"/>
              </w:rPr>
            </w:pPr>
            <w:r>
              <w:rPr>
                <w:rFonts w:hint="default" w:ascii="Arial" w:hAnsi="Arial" w:cs="Arial"/>
                <w:sz w:val="20"/>
                <w:szCs w:val="20"/>
                <w:lang w:val="en-US" w:eastAsia="zh-CN"/>
              </w:rPr>
              <w:t>IBIL≥11.4 μmol/L</w:t>
            </w:r>
          </w:p>
          <w:p w14:paraId="0FBC33B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b w:val="0"/>
                <w:bCs/>
                <w:i w:val="0"/>
                <w:iCs w:val="0"/>
                <w:sz w:val="22"/>
                <w:szCs w:val="22"/>
                <w:lang w:val="en-US" w:eastAsia="zh-CN"/>
              </w:rPr>
            </w:pPr>
            <w:r>
              <w:rPr>
                <w:rFonts w:hint="default" w:ascii="Arial" w:hAnsi="Arial" w:eastAsia="宋体" w:cs="Arial"/>
                <w:b w:val="0"/>
                <w:bCs/>
                <w:i w:val="0"/>
                <w:iCs w:val="0"/>
                <w:color w:val="000000"/>
                <w:sz w:val="21"/>
                <w:szCs w:val="21"/>
                <w:u w:val="none"/>
                <w:lang w:val="en-US" w:eastAsia="zh-CN"/>
              </w:rPr>
              <w:t>(n</w:t>
            </w:r>
            <w:r>
              <w:rPr>
                <w:rFonts w:hint="default" w:ascii="Arial" w:hAnsi="Arial" w:eastAsia="Arial" w:cs="Arial"/>
                <w:b w:val="0"/>
                <w:bCs/>
                <w:i w:val="0"/>
                <w:iCs w:val="0"/>
                <w:color w:val="000000"/>
                <w:sz w:val="21"/>
                <w:szCs w:val="21"/>
                <w:u w:val="none"/>
              </w:rPr>
              <w:t>=12663</w:t>
            </w:r>
            <w:r>
              <w:rPr>
                <w:rFonts w:hint="default" w:ascii="Arial" w:hAnsi="Arial" w:eastAsia="宋体" w:cs="Arial"/>
                <w:b w:val="0"/>
                <w:bCs/>
                <w:i w:val="0"/>
                <w:iCs w:val="0"/>
                <w:color w:val="000000"/>
                <w:sz w:val="21"/>
                <w:szCs w:val="21"/>
                <w:u w:val="none"/>
                <w:lang w:val="en-US" w:eastAsia="zh-CN"/>
              </w:rPr>
              <w:t>)</w:t>
            </w:r>
          </w:p>
        </w:tc>
        <w:tc>
          <w:tcPr>
            <w:tcW w:w="907" w:type="dxa"/>
            <w:tcBorders>
              <w:top w:val="single" w:color="000000" w:sz="6" w:space="0"/>
              <w:left w:val="nil"/>
              <w:bottom w:val="single" w:color="000000" w:sz="6" w:space="0"/>
              <w:right w:val="nil"/>
            </w:tcBorders>
            <w:shd w:val="clear" w:color="auto" w:fill="FFFFFF"/>
            <w:tcMar>
              <w:top w:w="0" w:type="dxa"/>
              <w:left w:w="0" w:type="dxa"/>
              <w:bottom w:w="0" w:type="dxa"/>
              <w:right w:w="0" w:type="dxa"/>
            </w:tcMar>
            <w:vAlign w:val="center"/>
          </w:tcPr>
          <w:p w14:paraId="72EA1C8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b w:val="0"/>
                <w:bCs/>
                <w:i w:val="0"/>
                <w:iCs w:val="0"/>
                <w:sz w:val="22"/>
                <w:szCs w:val="22"/>
              </w:rPr>
            </w:pPr>
            <w:r>
              <w:rPr>
                <w:rFonts w:hint="default" w:ascii="Arial" w:hAnsi="Arial" w:eastAsia="Arial" w:cs="Arial"/>
                <w:b w:val="0"/>
                <w:bCs/>
                <w:i/>
                <w:iCs/>
                <w:color w:val="000000"/>
                <w:sz w:val="21"/>
                <w:szCs w:val="21"/>
                <w:u w:val="none"/>
              </w:rPr>
              <w:t>p</w:t>
            </w:r>
          </w:p>
        </w:tc>
        <w:tc>
          <w:tcPr>
            <w:tcW w:w="1742" w:type="dxa"/>
            <w:tcBorders>
              <w:top w:val="single" w:color="000000" w:sz="6" w:space="0"/>
              <w:left w:val="nil"/>
              <w:bottom w:val="single" w:color="000000" w:sz="6" w:space="0"/>
              <w:right w:val="nil"/>
            </w:tcBorders>
            <w:shd w:val="clear" w:color="auto" w:fill="FFFFFF"/>
            <w:tcMar>
              <w:top w:w="0" w:type="dxa"/>
              <w:left w:w="0" w:type="dxa"/>
              <w:bottom w:w="0" w:type="dxa"/>
              <w:right w:w="0" w:type="dxa"/>
            </w:tcMar>
            <w:vAlign w:val="center"/>
          </w:tcPr>
          <w:p w14:paraId="2B2BB62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jc w:val="center"/>
              <w:textAlignment w:val="auto"/>
              <w:rPr>
                <w:rFonts w:hint="default" w:ascii="Arial" w:hAnsi="Arial" w:cs="Arial"/>
                <w:sz w:val="20"/>
                <w:szCs w:val="20"/>
                <w:lang w:val="en-US" w:eastAsia="zh-CN"/>
              </w:rPr>
            </w:pPr>
            <w:r>
              <w:rPr>
                <w:rFonts w:hint="default" w:ascii="Arial" w:hAnsi="Arial" w:cs="Arial"/>
                <w:sz w:val="20"/>
                <w:szCs w:val="20"/>
                <w:lang w:val="en-US" w:eastAsia="zh-CN"/>
              </w:rPr>
              <w:t>IBIL&lt;11.4 μmol/L</w:t>
            </w:r>
          </w:p>
          <w:p w14:paraId="7268B96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bCs/>
                <w:i w:val="0"/>
                <w:iCs w:val="0"/>
                <w:color w:val="000000"/>
                <w:sz w:val="21"/>
                <w:szCs w:val="21"/>
                <w:u w:val="none"/>
                <w:lang w:val="en-US" w:eastAsia="zh-CN"/>
              </w:rPr>
            </w:pPr>
            <w:r>
              <w:rPr>
                <w:rFonts w:hint="default" w:ascii="Arial" w:hAnsi="Arial" w:eastAsia="宋体" w:cs="Arial"/>
                <w:b w:val="0"/>
                <w:bCs/>
                <w:i w:val="0"/>
                <w:iCs w:val="0"/>
                <w:color w:val="000000"/>
                <w:sz w:val="21"/>
                <w:szCs w:val="21"/>
                <w:u w:val="none"/>
                <w:lang w:val="en-US" w:eastAsia="zh-CN"/>
              </w:rPr>
              <w:t>(n</w:t>
            </w:r>
            <w:r>
              <w:rPr>
                <w:rFonts w:hint="default" w:ascii="Arial" w:hAnsi="Arial" w:eastAsia="Arial" w:cs="Arial"/>
                <w:b w:val="0"/>
                <w:bCs/>
                <w:i w:val="0"/>
                <w:iCs w:val="0"/>
                <w:color w:val="000000"/>
                <w:sz w:val="21"/>
                <w:szCs w:val="21"/>
                <w:u w:val="none"/>
              </w:rPr>
              <w:t>=8753</w:t>
            </w:r>
            <w:r>
              <w:rPr>
                <w:rFonts w:hint="default" w:ascii="Arial" w:hAnsi="Arial" w:eastAsia="宋体" w:cs="Arial"/>
                <w:b w:val="0"/>
                <w:bCs/>
                <w:i w:val="0"/>
                <w:iCs w:val="0"/>
                <w:color w:val="000000"/>
                <w:sz w:val="21"/>
                <w:szCs w:val="21"/>
                <w:u w:val="none"/>
                <w:lang w:val="en-US" w:eastAsia="zh-CN"/>
              </w:rPr>
              <w:t>)</w:t>
            </w:r>
          </w:p>
        </w:tc>
        <w:tc>
          <w:tcPr>
            <w:tcW w:w="1742" w:type="dxa"/>
            <w:tcBorders>
              <w:top w:val="single" w:color="000000" w:sz="6" w:space="0"/>
              <w:left w:val="nil"/>
              <w:bottom w:val="single" w:color="000000" w:sz="6" w:space="0"/>
              <w:right w:val="nil"/>
            </w:tcBorders>
            <w:shd w:val="clear" w:color="auto" w:fill="FFFFFF"/>
            <w:tcMar>
              <w:top w:w="0" w:type="dxa"/>
              <w:left w:w="0" w:type="dxa"/>
              <w:bottom w:w="0" w:type="dxa"/>
              <w:right w:w="0" w:type="dxa"/>
            </w:tcMar>
            <w:vAlign w:val="center"/>
          </w:tcPr>
          <w:p w14:paraId="26CBFE8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jc w:val="center"/>
              <w:textAlignment w:val="auto"/>
              <w:rPr>
                <w:rFonts w:hint="default" w:ascii="Arial" w:hAnsi="Arial" w:cs="Arial"/>
                <w:sz w:val="20"/>
                <w:szCs w:val="20"/>
                <w:lang w:val="en-US" w:eastAsia="zh-CN"/>
              </w:rPr>
            </w:pPr>
            <w:r>
              <w:rPr>
                <w:rFonts w:hint="default" w:ascii="Arial" w:hAnsi="Arial" w:cs="Arial"/>
                <w:sz w:val="20"/>
                <w:szCs w:val="20"/>
                <w:lang w:val="en-US" w:eastAsia="zh-CN"/>
              </w:rPr>
              <w:t>IBIL≥11.4 μmol/L</w:t>
            </w:r>
          </w:p>
          <w:p w14:paraId="5369175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bCs/>
                <w:i w:val="0"/>
                <w:iCs w:val="0"/>
                <w:color w:val="000000"/>
                <w:sz w:val="21"/>
                <w:szCs w:val="21"/>
                <w:u w:val="none"/>
                <w:lang w:val="en-US" w:eastAsia="zh-CN"/>
              </w:rPr>
            </w:pPr>
            <w:r>
              <w:rPr>
                <w:rFonts w:hint="default" w:ascii="Arial" w:hAnsi="Arial" w:eastAsia="宋体" w:cs="Arial"/>
                <w:b w:val="0"/>
                <w:bCs/>
                <w:i w:val="0"/>
                <w:iCs w:val="0"/>
                <w:color w:val="000000"/>
                <w:sz w:val="21"/>
                <w:szCs w:val="21"/>
                <w:u w:val="none"/>
                <w:lang w:val="en-US" w:eastAsia="zh-CN"/>
              </w:rPr>
              <w:t>(n</w:t>
            </w:r>
            <w:r>
              <w:rPr>
                <w:rFonts w:hint="default" w:ascii="Arial" w:hAnsi="Arial" w:eastAsia="Arial" w:cs="Arial"/>
                <w:b w:val="0"/>
                <w:bCs/>
                <w:i w:val="0"/>
                <w:iCs w:val="0"/>
                <w:color w:val="000000"/>
                <w:sz w:val="21"/>
                <w:szCs w:val="21"/>
                <w:u w:val="none"/>
              </w:rPr>
              <w:t>=8753</w:t>
            </w:r>
            <w:r>
              <w:rPr>
                <w:rFonts w:hint="default" w:ascii="Arial" w:hAnsi="Arial" w:eastAsia="宋体" w:cs="Arial"/>
                <w:b w:val="0"/>
                <w:bCs/>
                <w:i w:val="0"/>
                <w:iCs w:val="0"/>
                <w:color w:val="000000"/>
                <w:sz w:val="21"/>
                <w:szCs w:val="21"/>
                <w:u w:val="none"/>
                <w:lang w:val="en-US" w:eastAsia="zh-CN"/>
              </w:rPr>
              <w:t>)</w:t>
            </w:r>
          </w:p>
        </w:tc>
        <w:tc>
          <w:tcPr>
            <w:tcW w:w="843" w:type="dxa"/>
            <w:tcBorders>
              <w:top w:val="single" w:color="000000" w:sz="6" w:space="0"/>
              <w:left w:val="nil"/>
              <w:bottom w:val="single" w:color="000000" w:sz="6" w:space="0"/>
              <w:right w:val="nil"/>
            </w:tcBorders>
            <w:shd w:val="clear" w:color="auto" w:fill="FFFFFF"/>
            <w:tcMar>
              <w:top w:w="0" w:type="dxa"/>
              <w:left w:w="0" w:type="dxa"/>
              <w:bottom w:w="0" w:type="dxa"/>
              <w:right w:w="0" w:type="dxa"/>
            </w:tcMar>
            <w:vAlign w:val="center"/>
          </w:tcPr>
          <w:p w14:paraId="6BA2364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bCs/>
                <w:i w:val="0"/>
                <w:iCs w:val="0"/>
                <w:color w:val="000000"/>
                <w:sz w:val="21"/>
                <w:szCs w:val="21"/>
                <w:u w:val="none"/>
                <w:lang w:val="en-US" w:eastAsia="zh-CN"/>
              </w:rPr>
            </w:pPr>
            <w:r>
              <w:rPr>
                <w:rFonts w:hint="default" w:ascii="Arial" w:hAnsi="Arial" w:eastAsia="宋体" w:cs="Arial"/>
                <w:b w:val="0"/>
                <w:bCs/>
                <w:i/>
                <w:iCs/>
                <w:color w:val="000000"/>
                <w:sz w:val="21"/>
                <w:szCs w:val="21"/>
                <w:u w:val="none"/>
                <w:lang w:val="en-US" w:eastAsia="zh-CN"/>
              </w:rPr>
              <w:t>p</w:t>
            </w:r>
          </w:p>
        </w:tc>
      </w:tr>
      <w:tr w14:paraId="222103D5">
        <w:tblPrEx>
          <w:tblCellMar>
            <w:top w:w="0" w:type="dxa"/>
            <w:left w:w="10" w:type="dxa"/>
            <w:bottom w:w="0" w:type="dxa"/>
            <w:right w:w="10" w:type="dxa"/>
          </w:tblCellMar>
        </w:tblPrEx>
        <w:trPr>
          <w:trHeight w:val="0" w:hRule="atLeast"/>
          <w:jc w:val="center"/>
        </w:trPr>
        <w:tc>
          <w:tcPr>
            <w:tcW w:w="3401" w:type="dxa"/>
            <w:tcBorders>
              <w:top w:val="single" w:color="000000" w:sz="6" w:space="0"/>
              <w:left w:val="nil"/>
              <w:bottom w:val="nil"/>
              <w:right w:val="nil"/>
            </w:tcBorders>
            <w:shd w:val="clear" w:color="auto" w:fill="FFFFFF"/>
            <w:tcMar>
              <w:top w:w="0" w:type="dxa"/>
              <w:left w:w="0" w:type="dxa"/>
              <w:bottom w:w="0" w:type="dxa"/>
              <w:right w:w="0" w:type="dxa"/>
            </w:tcMar>
            <w:vAlign w:val="center"/>
          </w:tcPr>
          <w:p w14:paraId="2D2E184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jc w:val="left"/>
              <w:textAlignment w:val="auto"/>
              <w:rPr>
                <w:rFonts w:hint="default" w:ascii="Arial" w:hAnsi="Arial" w:cs="Arial"/>
                <w:sz w:val="22"/>
                <w:szCs w:val="22"/>
              </w:rPr>
            </w:pPr>
            <w:r>
              <w:rPr>
                <w:rFonts w:hint="default" w:ascii="Arial" w:hAnsi="Arial" w:eastAsia="Arial" w:cs="Arial"/>
                <w:b w:val="0"/>
                <w:i w:val="0"/>
                <w:color w:val="000000"/>
                <w:sz w:val="21"/>
                <w:szCs w:val="21"/>
                <w:u w:val="none"/>
              </w:rPr>
              <w:t>age</w:t>
            </w:r>
          </w:p>
        </w:tc>
        <w:tc>
          <w:tcPr>
            <w:tcW w:w="1824" w:type="dxa"/>
            <w:tcBorders>
              <w:top w:val="single" w:color="000000" w:sz="6" w:space="0"/>
              <w:left w:val="nil"/>
              <w:bottom w:val="nil"/>
              <w:right w:val="nil"/>
            </w:tcBorders>
            <w:shd w:val="clear" w:color="auto" w:fill="FFFFFF"/>
            <w:tcMar>
              <w:top w:w="0" w:type="dxa"/>
              <w:left w:w="0" w:type="dxa"/>
              <w:bottom w:w="0" w:type="dxa"/>
              <w:right w:w="0" w:type="dxa"/>
            </w:tcMar>
            <w:vAlign w:val="center"/>
          </w:tcPr>
          <w:p w14:paraId="4B1DA45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44.0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38.0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55.0</w:t>
            </w:r>
            <w:r>
              <w:rPr>
                <w:rFonts w:hint="default" w:ascii="Arial" w:hAnsi="Arial" w:eastAsia="宋体" w:cs="Arial"/>
                <w:b w:val="0"/>
                <w:i w:val="0"/>
                <w:color w:val="000000"/>
                <w:sz w:val="21"/>
                <w:szCs w:val="21"/>
                <w:u w:val="none"/>
                <w:lang w:eastAsia="zh-CN"/>
              </w:rPr>
              <w:t>)</w:t>
            </w:r>
          </w:p>
        </w:tc>
        <w:tc>
          <w:tcPr>
            <w:tcW w:w="1743" w:type="dxa"/>
            <w:tcBorders>
              <w:top w:val="single" w:color="000000" w:sz="6" w:space="0"/>
              <w:left w:val="nil"/>
              <w:bottom w:val="nil"/>
              <w:right w:val="nil"/>
            </w:tcBorders>
            <w:shd w:val="clear" w:color="auto" w:fill="FFFFFF"/>
            <w:tcMar>
              <w:top w:w="0" w:type="dxa"/>
              <w:left w:w="0" w:type="dxa"/>
              <w:bottom w:w="0" w:type="dxa"/>
              <w:right w:w="0" w:type="dxa"/>
            </w:tcMar>
            <w:vAlign w:val="center"/>
          </w:tcPr>
          <w:p w14:paraId="6467A3D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both"/>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45.0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39.0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56.0</w:t>
            </w:r>
            <w:r>
              <w:rPr>
                <w:rFonts w:hint="default" w:ascii="Arial" w:hAnsi="Arial" w:eastAsia="宋体" w:cs="Arial"/>
                <w:b w:val="0"/>
                <w:i w:val="0"/>
                <w:color w:val="000000"/>
                <w:sz w:val="21"/>
                <w:szCs w:val="21"/>
                <w:u w:val="none"/>
                <w:lang w:eastAsia="zh-CN"/>
              </w:rPr>
              <w:t>)</w:t>
            </w:r>
          </w:p>
        </w:tc>
        <w:tc>
          <w:tcPr>
            <w:tcW w:w="907" w:type="dxa"/>
            <w:tcBorders>
              <w:top w:val="single" w:color="000000" w:sz="6" w:space="0"/>
              <w:left w:val="nil"/>
              <w:bottom w:val="nil"/>
              <w:right w:val="nil"/>
            </w:tcBorders>
            <w:shd w:val="clear" w:color="auto" w:fill="FFFFFF"/>
            <w:tcMar>
              <w:top w:w="0" w:type="dxa"/>
              <w:left w:w="0" w:type="dxa"/>
              <w:bottom w:w="0" w:type="dxa"/>
              <w:right w:w="0" w:type="dxa"/>
            </w:tcMar>
            <w:vAlign w:val="center"/>
          </w:tcPr>
          <w:p w14:paraId="5D58591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single" w:color="000000" w:sz="6" w:space="0"/>
              <w:left w:val="nil"/>
              <w:bottom w:val="nil"/>
              <w:right w:val="nil"/>
            </w:tcBorders>
            <w:shd w:val="clear" w:color="auto" w:fill="FFFFFF"/>
            <w:tcMar>
              <w:top w:w="0" w:type="dxa"/>
              <w:left w:w="0" w:type="dxa"/>
              <w:bottom w:w="0" w:type="dxa"/>
              <w:right w:w="0" w:type="dxa"/>
            </w:tcMar>
            <w:vAlign w:val="center"/>
          </w:tcPr>
          <w:p w14:paraId="13CD42C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44.0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38.0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56.0</w:t>
            </w:r>
            <w:r>
              <w:rPr>
                <w:rFonts w:hint="default" w:ascii="Arial" w:hAnsi="Arial" w:eastAsia="宋体" w:cs="Arial"/>
                <w:b w:val="0"/>
                <w:i w:val="0"/>
                <w:color w:val="000000"/>
                <w:sz w:val="21"/>
                <w:szCs w:val="21"/>
                <w:u w:val="none"/>
                <w:lang w:eastAsia="zh-CN"/>
              </w:rPr>
              <w:t>)</w:t>
            </w:r>
          </w:p>
        </w:tc>
        <w:tc>
          <w:tcPr>
            <w:tcW w:w="1742" w:type="dxa"/>
            <w:tcBorders>
              <w:top w:val="single" w:color="000000" w:sz="6" w:space="0"/>
              <w:left w:val="nil"/>
              <w:bottom w:val="nil"/>
              <w:right w:val="nil"/>
            </w:tcBorders>
            <w:shd w:val="clear" w:color="auto" w:fill="FFFFFF"/>
            <w:tcMar>
              <w:top w:w="0" w:type="dxa"/>
              <w:left w:w="0" w:type="dxa"/>
              <w:bottom w:w="0" w:type="dxa"/>
              <w:right w:w="0" w:type="dxa"/>
            </w:tcMar>
            <w:vAlign w:val="center"/>
          </w:tcPr>
          <w:p w14:paraId="65A7594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44.0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39.0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54.0</w:t>
            </w:r>
            <w:r>
              <w:rPr>
                <w:rFonts w:hint="default" w:ascii="Arial" w:hAnsi="Arial" w:eastAsia="宋体" w:cs="Arial"/>
                <w:b w:val="0"/>
                <w:i w:val="0"/>
                <w:color w:val="000000"/>
                <w:sz w:val="21"/>
                <w:szCs w:val="21"/>
                <w:u w:val="none"/>
                <w:lang w:eastAsia="zh-CN"/>
              </w:rPr>
              <w:t>)</w:t>
            </w:r>
          </w:p>
        </w:tc>
        <w:tc>
          <w:tcPr>
            <w:tcW w:w="843" w:type="dxa"/>
            <w:tcBorders>
              <w:top w:val="single" w:color="000000" w:sz="6" w:space="0"/>
              <w:left w:val="nil"/>
              <w:bottom w:val="nil"/>
              <w:right w:val="nil"/>
            </w:tcBorders>
            <w:shd w:val="clear" w:color="auto" w:fill="FFFFFF"/>
            <w:tcMar>
              <w:top w:w="0" w:type="dxa"/>
              <w:left w:w="0" w:type="dxa"/>
              <w:bottom w:w="0" w:type="dxa"/>
              <w:right w:w="0" w:type="dxa"/>
            </w:tcMar>
            <w:vAlign w:val="center"/>
          </w:tcPr>
          <w:p w14:paraId="30A054F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0.845  </w:t>
            </w:r>
          </w:p>
        </w:tc>
      </w:tr>
      <w:tr w14:paraId="1CF36DA6">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1BFC57F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b w:val="0"/>
                <w:bCs w:val="0"/>
                <w:sz w:val="20"/>
                <w:szCs w:val="20"/>
              </w:rPr>
              <w:t>Occupation,</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n(%)</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2ADED5B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10E4F33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5BCDA47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0.774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6DF76AB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27ED290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655FC67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0.927  </w:t>
            </w:r>
          </w:p>
        </w:tc>
      </w:tr>
      <w:tr w14:paraId="512ED729">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01EDBCD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Worker staff</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2B75C89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10530 (80.9)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4E7E954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10199 (80.5)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21904D8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42B0411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7040 (80.4)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5272FE9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7064 (80.7)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7996FB4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4591E7E7">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3820D4E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rPr>
              <w:t>Managerial staff</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1D07FDE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1465 (11.3)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12E2E3B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1425 (11.3)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7F36C8A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1C1FEA9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997 (11.4)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6B5A919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969 (11.1)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4C50772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249F9544">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30901E7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rPr>
              <w:t>Technical staff</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296605F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528 (4.</w:t>
            </w:r>
            <w:r>
              <w:rPr>
                <w:rFonts w:hint="eastAsia" w:ascii="Arial" w:hAnsi="Arial" w:eastAsia="宋体" w:cs="Arial"/>
                <w:b w:val="0"/>
                <w:i w:val="0"/>
                <w:color w:val="000000"/>
                <w:sz w:val="21"/>
                <w:szCs w:val="21"/>
                <w:u w:val="none"/>
                <w:lang w:val="en-US" w:eastAsia="zh-CN"/>
              </w:rPr>
              <w:t>1</w:t>
            </w:r>
            <w:r>
              <w:rPr>
                <w:rFonts w:hint="default" w:ascii="Arial" w:hAnsi="Arial" w:eastAsia="Arial" w:cs="Arial"/>
                <w:b w:val="0"/>
                <w:i w:val="0"/>
                <w:color w:val="000000"/>
                <w:sz w:val="21"/>
                <w:szCs w:val="21"/>
                <w:u w:val="none"/>
              </w:rPr>
              <w:t xml:space="preserve">)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301F6F5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525 (4.</w:t>
            </w:r>
            <w:r>
              <w:rPr>
                <w:rFonts w:hint="eastAsia" w:ascii="Arial" w:hAnsi="Arial" w:eastAsia="宋体" w:cs="Arial"/>
                <w:b w:val="0"/>
                <w:i w:val="0"/>
                <w:color w:val="000000"/>
                <w:sz w:val="21"/>
                <w:szCs w:val="21"/>
                <w:u w:val="none"/>
                <w:lang w:val="en-US" w:eastAsia="zh-CN"/>
              </w:rPr>
              <w:t>2</w:t>
            </w:r>
            <w:r>
              <w:rPr>
                <w:rFonts w:hint="default" w:ascii="Arial" w:hAnsi="Arial" w:eastAsia="Arial" w:cs="Arial"/>
                <w:b w:val="0"/>
                <w:i w:val="0"/>
                <w:color w:val="000000"/>
                <w:sz w:val="21"/>
                <w:szCs w:val="21"/>
                <w:u w:val="none"/>
              </w:rPr>
              <w:t xml:space="preserve">)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5F4C102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5A82369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355 (4.</w:t>
            </w:r>
            <w:r>
              <w:rPr>
                <w:rFonts w:hint="eastAsia" w:ascii="Arial" w:hAnsi="Arial" w:eastAsia="宋体" w:cs="Arial"/>
                <w:b w:val="0"/>
                <w:i w:val="0"/>
                <w:color w:val="000000"/>
                <w:sz w:val="21"/>
                <w:szCs w:val="21"/>
                <w:u w:val="none"/>
                <w:lang w:val="en-US" w:eastAsia="zh-CN"/>
              </w:rPr>
              <w:t>1</w:t>
            </w: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57488B0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359 (4.1)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5431452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001043D6">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10B9E50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sz w:val="20"/>
                <w:szCs w:val="20"/>
                <w:lang w:val="en-US" w:eastAsia="zh-CN"/>
              </w:rPr>
              <w:t>L</w:t>
            </w:r>
            <w:r>
              <w:rPr>
                <w:rFonts w:hint="default" w:ascii="Arial" w:hAnsi="Arial" w:cs="Arial"/>
                <w:b w:val="0"/>
                <w:bCs w:val="0"/>
                <w:sz w:val="20"/>
                <w:szCs w:val="20"/>
              </w:rPr>
              <w:t>ogistics</w:t>
            </w:r>
            <w:r>
              <w:rPr>
                <w:rFonts w:hint="default" w:ascii="Arial" w:hAnsi="Arial" w:eastAsia="宋体" w:cs="Arial"/>
                <w:b w:val="0"/>
                <w:bCs w:val="0"/>
                <w:sz w:val="20"/>
                <w:szCs w:val="20"/>
                <w:lang w:val="en-US" w:eastAsia="zh-CN"/>
              </w:rPr>
              <w:t xml:space="preserve"> staff</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7B554BA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498 (3.82)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238197F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514 (4.06)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7BA2B18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7F1653B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361 (4.12)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2F90375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361 (4.12)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7C4556A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3ACABE4A">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75E07A2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Education</w:t>
            </w:r>
            <w:r>
              <w:rPr>
                <w:rFonts w:hint="default" w:ascii="Arial" w:hAnsi="Arial" w:cs="Arial"/>
                <w:b w:val="0"/>
                <w:bCs w:val="0"/>
                <w:sz w:val="20"/>
                <w:szCs w:val="20"/>
              </w:rPr>
              <w:t>,</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n(%)</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10171BD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6D9913E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59B2B03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4179C82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5987D61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218616C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0.690  </w:t>
            </w:r>
          </w:p>
        </w:tc>
      </w:tr>
      <w:tr w14:paraId="31F1DA2F">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top"/>
          </w:tcPr>
          <w:p w14:paraId="73C735B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200" w:firstLineChars="100"/>
              <w:jc w:val="left"/>
              <w:textAlignment w:val="auto"/>
              <w:rPr>
                <w:rFonts w:hint="default" w:ascii="Arial" w:hAnsi="Arial" w:cs="Arial"/>
                <w:sz w:val="22"/>
                <w:szCs w:val="22"/>
              </w:rPr>
            </w:pPr>
            <w:r>
              <w:rPr>
                <w:rFonts w:hint="default" w:ascii="Arial" w:hAnsi="Arial" w:cs="Arial"/>
                <w:b w:val="0"/>
                <w:bCs w:val="0"/>
                <w:sz w:val="20"/>
                <w:szCs w:val="20"/>
                <w:lang w:val="en-US" w:eastAsia="zh-CN"/>
              </w:rPr>
              <w:t>Junior middle school or below</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40FE751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5170 (39.7)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0873E31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5107 (40.3)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7035B8B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6D09526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3514 (40.1)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2448E31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3543 (40.5)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4EA8474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7BCFDC2F">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top"/>
          </w:tcPr>
          <w:p w14:paraId="0C629DE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200" w:firstLineChars="100"/>
              <w:jc w:val="left"/>
              <w:textAlignment w:val="auto"/>
              <w:rPr>
                <w:rFonts w:hint="default" w:ascii="Arial" w:hAnsi="Arial" w:cs="Arial"/>
                <w:sz w:val="22"/>
                <w:szCs w:val="22"/>
              </w:rPr>
            </w:pPr>
            <w:r>
              <w:rPr>
                <w:rFonts w:hint="default" w:ascii="Arial" w:hAnsi="Arial" w:cs="Arial"/>
                <w:b w:val="0"/>
                <w:bCs w:val="0"/>
                <w:sz w:val="20"/>
                <w:szCs w:val="20"/>
                <w:lang w:val="en-US" w:eastAsia="zh-CN"/>
              </w:rPr>
              <w:t>Senior middle school or equivalent</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3E9C1DD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3539 (27.2)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446D624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3640 (28.7)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5253562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03592D1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2456 (28.1)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5D4B71B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2405 (27.5)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68B6680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77BCDC06">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top"/>
          </w:tcPr>
          <w:p w14:paraId="59747DA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200" w:firstLineChars="100"/>
              <w:jc w:val="left"/>
              <w:textAlignment w:val="auto"/>
              <w:rPr>
                <w:rFonts w:hint="default" w:ascii="Arial" w:hAnsi="Arial" w:cs="Arial"/>
                <w:sz w:val="22"/>
                <w:szCs w:val="22"/>
              </w:rPr>
            </w:pPr>
            <w:r>
              <w:rPr>
                <w:rFonts w:hint="default" w:ascii="Arial" w:hAnsi="Arial" w:cs="Arial"/>
                <w:b w:val="0"/>
                <w:bCs w:val="0"/>
                <w:sz w:val="20"/>
                <w:szCs w:val="20"/>
                <w:lang w:val="en-US" w:eastAsia="zh-CN"/>
              </w:rPr>
              <w:t>College or above</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43F9896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4312 (33.1)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00303A7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3916 (30.9)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2883E66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3788B50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2783 (31.8)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581A62E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2805 (32.0)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0CD2901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534B5449">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4541B6D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Smoking status, n(%)</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03D57FC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2FA2BEC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19F2122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4D427FF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44C7F7E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3502624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0.736  </w:t>
            </w:r>
          </w:p>
        </w:tc>
      </w:tr>
      <w:tr w14:paraId="69BF7FAE">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0930D35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Never</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6418943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6823 (52.4)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2AD7016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7224 (57.0)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0002292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65A88E6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4761 (54.4)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5C0C7B9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4806 (54.9)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2EC5764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2422AD26">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4E90CF5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sz w:val="20"/>
                <w:szCs w:val="20"/>
                <w:lang w:val="en-US" w:eastAsia="zh-CN"/>
              </w:rPr>
              <w:t>Still</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48DE906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5267 (40.5)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5EEE790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4223 (33.3)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7C0EA64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1EBE034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3277 (37.4)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6C7B92C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3253 (37.2)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69B6EA3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1E1E44F2">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20BD194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Quit</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7155FE7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931 (7.</w:t>
            </w:r>
            <w:r>
              <w:rPr>
                <w:rFonts w:hint="eastAsia" w:ascii="Arial" w:hAnsi="Arial" w:eastAsia="宋体" w:cs="Arial"/>
                <w:b w:val="0"/>
                <w:i w:val="0"/>
                <w:color w:val="000000"/>
                <w:sz w:val="21"/>
                <w:szCs w:val="21"/>
                <w:u w:val="none"/>
                <w:lang w:val="en-US" w:eastAsia="zh-CN"/>
              </w:rPr>
              <w:t>2</w:t>
            </w:r>
            <w:r>
              <w:rPr>
                <w:rFonts w:hint="default" w:ascii="Arial" w:hAnsi="Arial" w:eastAsia="Arial" w:cs="Arial"/>
                <w:b w:val="0"/>
                <w:i w:val="0"/>
                <w:color w:val="000000"/>
                <w:sz w:val="21"/>
                <w:szCs w:val="21"/>
                <w:u w:val="none"/>
              </w:rPr>
              <w:t xml:space="preserve">)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5E55B8E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1216 (9.6)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67C81ED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045F9BC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715 (8.</w:t>
            </w:r>
            <w:r>
              <w:rPr>
                <w:rFonts w:hint="eastAsia" w:ascii="Arial" w:hAnsi="Arial" w:eastAsia="宋体" w:cs="Arial"/>
                <w:b w:val="0"/>
                <w:i w:val="0"/>
                <w:color w:val="000000"/>
                <w:sz w:val="21"/>
                <w:szCs w:val="21"/>
                <w:u w:val="none"/>
                <w:lang w:val="en-US" w:eastAsia="zh-CN"/>
              </w:rPr>
              <w:t>2</w:t>
            </w: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4668E3A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694 (7.9)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08FE5E4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2CAAAD1D">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2A9ED20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Alcohol consumption, n(%)</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5183DE2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7304A81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038DC0A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6BCBFDB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75DF794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6266E24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0.949  </w:t>
            </w:r>
          </w:p>
        </w:tc>
      </w:tr>
      <w:tr w14:paraId="0AC38794">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09AEA11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Never</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14C657D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9866 (75.8)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6984B4B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9315 (73.6)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6FEE2B0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1392640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6601 (75.4)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02EEEDB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6618 (75.6)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5092838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07004FB0">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3C86A08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rPr>
              <w:t>Occasionally</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12CD07A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2572 (19.8)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77C414A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2797 (22.1)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6706583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25C1412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1772 (20.2)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4677F9E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1761 (20.1)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07DFC8A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214A0F0C">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6A59582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rPr>
              <w:t>Regular</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7E7B767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583 (4.</w:t>
            </w:r>
            <w:r>
              <w:rPr>
                <w:rFonts w:hint="eastAsia" w:ascii="Arial" w:hAnsi="Arial" w:eastAsia="宋体" w:cs="Arial"/>
                <w:b w:val="0"/>
                <w:i w:val="0"/>
                <w:color w:val="000000"/>
                <w:sz w:val="21"/>
                <w:szCs w:val="21"/>
                <w:u w:val="none"/>
                <w:lang w:val="en-US" w:eastAsia="zh-CN"/>
              </w:rPr>
              <w:t>5</w:t>
            </w:r>
            <w:r>
              <w:rPr>
                <w:rFonts w:hint="default" w:ascii="Arial" w:hAnsi="Arial" w:eastAsia="Arial" w:cs="Arial"/>
                <w:b w:val="0"/>
                <w:i w:val="0"/>
                <w:color w:val="000000"/>
                <w:sz w:val="21"/>
                <w:szCs w:val="21"/>
                <w:u w:val="none"/>
              </w:rPr>
              <w:t xml:space="preserve">)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323582E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551 (4.</w:t>
            </w:r>
            <w:r>
              <w:rPr>
                <w:rFonts w:hint="eastAsia" w:ascii="Arial" w:hAnsi="Arial" w:eastAsia="宋体" w:cs="Arial"/>
                <w:b w:val="0"/>
                <w:i w:val="0"/>
                <w:color w:val="000000"/>
                <w:sz w:val="21"/>
                <w:szCs w:val="21"/>
                <w:u w:val="none"/>
                <w:lang w:val="en-US" w:eastAsia="zh-CN"/>
              </w:rPr>
              <w:t>4</w:t>
            </w:r>
            <w:r>
              <w:rPr>
                <w:rFonts w:hint="default" w:ascii="Arial" w:hAnsi="Arial" w:eastAsia="Arial" w:cs="Arial"/>
                <w:b w:val="0"/>
                <w:i w:val="0"/>
                <w:color w:val="000000"/>
                <w:sz w:val="21"/>
                <w:szCs w:val="21"/>
                <w:u w:val="none"/>
              </w:rPr>
              <w:t xml:space="preserve">)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0E0C2EB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043A4F5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380 (4.3)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29AD784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374 (4.</w:t>
            </w:r>
            <w:r>
              <w:rPr>
                <w:rFonts w:hint="eastAsia" w:ascii="Arial" w:hAnsi="Arial" w:eastAsia="宋体" w:cs="Arial"/>
                <w:b w:val="0"/>
                <w:i w:val="0"/>
                <w:color w:val="000000"/>
                <w:sz w:val="21"/>
                <w:szCs w:val="21"/>
                <w:u w:val="none"/>
                <w:lang w:val="en-US" w:eastAsia="zh-CN"/>
              </w:rPr>
              <w:t>3</w:t>
            </w:r>
            <w:r>
              <w:rPr>
                <w:rFonts w:hint="default" w:ascii="Arial" w:hAnsi="Arial" w:eastAsia="Arial" w:cs="Arial"/>
                <w:b w:val="0"/>
                <w:i w:val="0"/>
                <w:color w:val="000000"/>
                <w:sz w:val="21"/>
                <w:szCs w:val="21"/>
                <w:u w:val="none"/>
              </w:rPr>
              <w:t xml:space="preserve">)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66EC99E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50665500">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5444A45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Physical exercise, n(%)</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1F33C82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2EB94A2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64EAAB3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77DA7C6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17AC633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758D1FA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0.620  </w:t>
            </w:r>
          </w:p>
        </w:tc>
      </w:tr>
      <w:tr w14:paraId="3BA39AB0">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6ADCA84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Never</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28DA3FA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1284 (9.</w:t>
            </w:r>
            <w:r>
              <w:rPr>
                <w:rFonts w:hint="eastAsia" w:ascii="Arial" w:hAnsi="Arial" w:eastAsia="宋体" w:cs="Arial"/>
                <w:b w:val="0"/>
                <w:i w:val="0"/>
                <w:color w:val="000000"/>
                <w:sz w:val="21"/>
                <w:szCs w:val="21"/>
                <w:u w:val="none"/>
                <w:lang w:val="en-US" w:eastAsia="zh-CN"/>
              </w:rPr>
              <w:t>9</w:t>
            </w:r>
            <w:r>
              <w:rPr>
                <w:rFonts w:hint="default" w:ascii="Arial" w:hAnsi="Arial" w:eastAsia="Arial" w:cs="Arial"/>
                <w:b w:val="0"/>
                <w:i w:val="0"/>
                <w:color w:val="000000"/>
                <w:sz w:val="21"/>
                <w:szCs w:val="21"/>
                <w:u w:val="none"/>
              </w:rPr>
              <w:t xml:space="preserve">)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5AA7661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1046 (8.</w:t>
            </w:r>
            <w:r>
              <w:rPr>
                <w:rFonts w:hint="eastAsia" w:ascii="Arial" w:hAnsi="Arial" w:eastAsia="宋体" w:cs="Arial"/>
                <w:b w:val="0"/>
                <w:i w:val="0"/>
                <w:color w:val="000000"/>
                <w:sz w:val="21"/>
                <w:szCs w:val="21"/>
                <w:u w:val="none"/>
                <w:lang w:val="en-US" w:eastAsia="zh-CN"/>
              </w:rPr>
              <w:t>3</w:t>
            </w:r>
            <w:r>
              <w:rPr>
                <w:rFonts w:hint="default" w:ascii="Arial" w:hAnsi="Arial" w:eastAsia="Arial" w:cs="Arial"/>
                <w:b w:val="0"/>
                <w:i w:val="0"/>
                <w:color w:val="000000"/>
                <w:sz w:val="21"/>
                <w:szCs w:val="21"/>
                <w:u w:val="none"/>
              </w:rPr>
              <w:t xml:space="preserve">)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50FAF49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2619B10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780 (8.9)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07A1305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791 (9.0)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496C788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41607949">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1DE6CF6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rPr>
              <w:t>Occasionally</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5C90F2F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5783 (44.4)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7188148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5137 (40.6)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2F2ABDE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5DDE671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3779 (43.2)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7EEBA03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3715 (42.4)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766F86A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585D76C9">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59AB370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firstLine="400" w:firstLineChars="200"/>
              <w:jc w:val="left"/>
              <w:textAlignment w:val="auto"/>
              <w:rPr>
                <w:rFonts w:hint="default" w:ascii="Arial" w:hAnsi="Arial" w:cs="Arial"/>
                <w:sz w:val="22"/>
                <w:szCs w:val="22"/>
              </w:rPr>
            </w:pPr>
            <w:r>
              <w:rPr>
                <w:rFonts w:hint="default" w:ascii="Arial" w:hAnsi="Arial" w:cs="Arial"/>
                <w:b w:val="0"/>
                <w:bCs w:val="0"/>
                <w:sz w:val="20"/>
                <w:szCs w:val="20"/>
              </w:rPr>
              <w:t>Regular</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101DE65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5954 (45.7)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33A5F7D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6480 (51.2)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6D8A141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12578D2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4194 (47.9)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287825B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4247 (48.5)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261C137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76C64C02">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6E751CA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b w:val="0"/>
                <w:bCs w:val="0"/>
                <w:sz w:val="20"/>
                <w:szCs w:val="20"/>
              </w:rPr>
              <w:t>High‐salt</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diet,</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n(%)</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6C50683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3056 (23.5)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70BAF53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2796 (22.1)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5569E0A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sz w:val="22"/>
                <w:szCs w:val="22"/>
              </w:rPr>
            </w:pPr>
            <w:r>
              <w:rPr>
                <w:rFonts w:hint="default" w:ascii="Arial" w:hAnsi="Arial" w:eastAsia="宋体" w:cs="Arial"/>
                <w:b w:val="0"/>
                <w:i w:val="0"/>
                <w:color w:val="000000"/>
                <w:sz w:val="21"/>
                <w:szCs w:val="21"/>
                <w:u w:val="none"/>
                <w:lang w:val="en-US" w:eastAsia="zh-CN"/>
              </w:rPr>
              <w:t>0.008</w:t>
            </w: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0BD722A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1998 (22.8)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762EBBA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1990 (22.7)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35E7C8D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0.900  </w:t>
            </w:r>
          </w:p>
        </w:tc>
      </w:tr>
      <w:tr w14:paraId="2B432529">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00FBDC9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b w:val="0"/>
                <w:bCs w:val="0"/>
                <w:sz w:val="20"/>
                <w:szCs w:val="20"/>
              </w:rPr>
              <w:t>High‐</w:t>
            </w:r>
            <w:r>
              <w:rPr>
                <w:rFonts w:hint="default" w:ascii="Arial" w:hAnsi="Arial" w:eastAsia="宋体" w:cs="Arial"/>
                <w:b w:val="0"/>
                <w:bCs w:val="0"/>
                <w:sz w:val="20"/>
                <w:szCs w:val="20"/>
                <w:lang w:val="en-US" w:eastAsia="zh-CN"/>
              </w:rPr>
              <w:t xml:space="preserve">fat </w:t>
            </w:r>
            <w:r>
              <w:rPr>
                <w:rFonts w:hint="default" w:ascii="Arial" w:hAnsi="Arial" w:cs="Arial"/>
                <w:b w:val="0"/>
                <w:bCs w:val="0"/>
                <w:sz w:val="20"/>
                <w:szCs w:val="20"/>
              </w:rPr>
              <w:t>diet,</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n(%)</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16CAD74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2623 (20.1)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4F78DE0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2354 (18.6)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543BE4B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0.002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4EEAA52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lang w:val="en-US" w:eastAsia="en-US" w:bidi="ar-SA"/>
              </w:rPr>
            </w:pPr>
            <w:r>
              <w:rPr>
                <w:rFonts w:hint="default" w:ascii="Arial" w:hAnsi="Arial" w:eastAsia="Arial" w:cs="Arial"/>
                <w:b w:val="0"/>
                <w:i w:val="0"/>
                <w:color w:val="000000"/>
                <w:sz w:val="21"/>
                <w:szCs w:val="21"/>
                <w:u w:val="none"/>
              </w:rPr>
              <w:t xml:space="preserve">  1676 (19.1)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3E95DA1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lang w:val="en-US" w:eastAsia="en-US" w:bidi="ar-SA"/>
              </w:rPr>
            </w:pPr>
            <w:r>
              <w:rPr>
                <w:rFonts w:hint="default" w:ascii="Arial" w:hAnsi="Arial" w:eastAsia="Arial" w:cs="Arial"/>
                <w:b w:val="0"/>
                <w:i w:val="0"/>
                <w:color w:val="000000"/>
                <w:sz w:val="21"/>
                <w:szCs w:val="21"/>
                <w:u w:val="none"/>
              </w:rPr>
              <w:t xml:space="preserve">  1696 (19.4)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0CD985A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0.716  </w:t>
            </w:r>
          </w:p>
        </w:tc>
      </w:tr>
      <w:tr w14:paraId="7B43DB24">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7C48C44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b w:val="0"/>
                <w:bCs w:val="0"/>
                <w:sz w:val="20"/>
                <w:szCs w:val="20"/>
              </w:rPr>
              <w:t>High‐</w:t>
            </w:r>
            <w:r>
              <w:rPr>
                <w:rFonts w:hint="default" w:ascii="Arial" w:hAnsi="Arial" w:eastAsia="宋体" w:cs="Arial"/>
                <w:b w:val="0"/>
                <w:bCs w:val="0"/>
                <w:sz w:val="20"/>
                <w:szCs w:val="20"/>
                <w:lang w:val="en-US" w:eastAsia="zh-CN"/>
              </w:rPr>
              <w:t xml:space="preserve">sugar </w:t>
            </w:r>
            <w:r>
              <w:rPr>
                <w:rFonts w:hint="default" w:ascii="Arial" w:hAnsi="Arial" w:cs="Arial"/>
                <w:b w:val="0"/>
                <w:bCs w:val="0"/>
                <w:sz w:val="20"/>
                <w:szCs w:val="20"/>
              </w:rPr>
              <w:t>diet,</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n(%)</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24A0790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2659 (20.4)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6CC622B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2516 (19.9)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058252D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0.277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2014BBB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lang w:val="en-US" w:eastAsia="en-US" w:bidi="ar-SA"/>
              </w:rPr>
            </w:pPr>
            <w:r>
              <w:rPr>
                <w:rFonts w:hint="default" w:ascii="Arial" w:hAnsi="Arial" w:eastAsia="Arial" w:cs="Arial"/>
                <w:b w:val="0"/>
                <w:i w:val="0"/>
                <w:color w:val="000000"/>
                <w:sz w:val="21"/>
                <w:szCs w:val="21"/>
                <w:u w:val="none"/>
              </w:rPr>
              <w:t xml:space="preserve">  1762 (20.1)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2DA85D2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lang w:val="en-US" w:eastAsia="en-US" w:bidi="ar-SA"/>
              </w:rPr>
            </w:pPr>
            <w:r>
              <w:rPr>
                <w:rFonts w:hint="default" w:ascii="Arial" w:hAnsi="Arial" w:eastAsia="Arial" w:cs="Arial"/>
                <w:b w:val="0"/>
                <w:i w:val="0"/>
                <w:color w:val="000000"/>
                <w:sz w:val="21"/>
                <w:szCs w:val="21"/>
                <w:u w:val="none"/>
              </w:rPr>
              <w:t xml:space="preserve">  1790 (20.5)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4A24ED4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0.612  </w:t>
            </w:r>
          </w:p>
        </w:tc>
      </w:tr>
      <w:tr w14:paraId="277862C3">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57BD6BB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b w:val="0"/>
                <w:bCs w:val="0"/>
                <w:sz w:val="20"/>
                <w:szCs w:val="20"/>
              </w:rPr>
              <w:t>Hypertension,</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n(%)</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0686689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3497 (26.9)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263B4ED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3537 (27.9)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21ACBE8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0.055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6397B2A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lang w:val="en-US" w:eastAsia="en-US" w:bidi="ar-SA"/>
              </w:rPr>
            </w:pPr>
            <w:r>
              <w:rPr>
                <w:rFonts w:hint="default" w:ascii="Arial" w:hAnsi="Arial" w:eastAsia="Arial" w:cs="Arial"/>
                <w:b w:val="0"/>
                <w:i w:val="0"/>
                <w:color w:val="000000"/>
                <w:sz w:val="21"/>
                <w:szCs w:val="21"/>
                <w:u w:val="none"/>
              </w:rPr>
              <w:t xml:space="preserve">  2391 (27.3)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08DE14F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lang w:val="en-US" w:eastAsia="en-US" w:bidi="ar-SA"/>
              </w:rPr>
            </w:pPr>
            <w:r>
              <w:rPr>
                <w:rFonts w:hint="default" w:ascii="Arial" w:hAnsi="Arial" w:eastAsia="Arial" w:cs="Arial"/>
                <w:b w:val="0"/>
                <w:i w:val="0"/>
                <w:color w:val="000000"/>
                <w:sz w:val="21"/>
                <w:szCs w:val="21"/>
                <w:u w:val="none"/>
              </w:rPr>
              <w:t xml:space="preserve">  2326 (26.6)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7FC9771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0.276  </w:t>
            </w:r>
          </w:p>
        </w:tc>
      </w:tr>
      <w:tr w14:paraId="2B94D8CA">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2951501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b w:val="0"/>
                <w:bCs w:val="0"/>
                <w:sz w:val="20"/>
                <w:szCs w:val="20"/>
              </w:rPr>
              <w:t>Diabetes,</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rPr>
              <w:t>n(%)</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33EC56F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948 (7.</w:t>
            </w:r>
            <w:r>
              <w:rPr>
                <w:rFonts w:hint="eastAsia" w:ascii="Arial" w:hAnsi="Arial" w:eastAsia="宋体" w:cs="Arial"/>
                <w:b w:val="0"/>
                <w:i w:val="0"/>
                <w:color w:val="000000"/>
                <w:sz w:val="21"/>
                <w:szCs w:val="21"/>
                <w:u w:val="none"/>
                <w:lang w:val="en-US" w:eastAsia="zh-CN"/>
              </w:rPr>
              <w:t>3</w:t>
            </w:r>
            <w:r>
              <w:rPr>
                <w:rFonts w:hint="default" w:ascii="Arial" w:hAnsi="Arial" w:eastAsia="Arial" w:cs="Arial"/>
                <w:b w:val="0"/>
                <w:i w:val="0"/>
                <w:color w:val="000000"/>
                <w:sz w:val="21"/>
                <w:szCs w:val="21"/>
                <w:u w:val="none"/>
              </w:rPr>
              <w:t xml:space="preserve">)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761B81F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893 (7.</w:t>
            </w:r>
            <w:r>
              <w:rPr>
                <w:rFonts w:hint="eastAsia" w:ascii="Arial" w:hAnsi="Arial" w:eastAsia="宋体" w:cs="Arial"/>
                <w:b w:val="0"/>
                <w:i w:val="0"/>
                <w:color w:val="000000"/>
                <w:sz w:val="21"/>
                <w:szCs w:val="21"/>
                <w:u w:val="none"/>
                <w:lang w:val="en-US" w:eastAsia="zh-CN"/>
              </w:rPr>
              <w:t>1</w:t>
            </w:r>
            <w:r>
              <w:rPr>
                <w:rFonts w:hint="default" w:ascii="Arial" w:hAnsi="Arial" w:eastAsia="Arial" w:cs="Arial"/>
                <w:b w:val="0"/>
                <w:i w:val="0"/>
                <w:color w:val="000000"/>
                <w:sz w:val="21"/>
                <w:szCs w:val="21"/>
                <w:u w:val="none"/>
              </w:rPr>
              <w:t xml:space="preserve">)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79C4C63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0.493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60EA733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lang w:val="en-US" w:eastAsia="en-US" w:bidi="ar-SA"/>
              </w:rPr>
            </w:pPr>
            <w:r>
              <w:rPr>
                <w:rFonts w:hint="default" w:ascii="Arial" w:hAnsi="Arial" w:eastAsia="Arial" w:cs="Arial"/>
                <w:b w:val="0"/>
                <w:i w:val="0"/>
                <w:color w:val="000000"/>
                <w:sz w:val="21"/>
                <w:szCs w:val="21"/>
                <w:u w:val="none"/>
              </w:rPr>
              <w:t xml:space="preserve">  609 (</w:t>
            </w:r>
            <w:r>
              <w:rPr>
                <w:rFonts w:hint="eastAsia" w:ascii="Arial" w:hAnsi="Arial" w:eastAsia="宋体" w:cs="Arial"/>
                <w:b w:val="0"/>
                <w:i w:val="0"/>
                <w:color w:val="000000"/>
                <w:sz w:val="21"/>
                <w:szCs w:val="21"/>
                <w:u w:val="none"/>
                <w:lang w:val="en-US" w:eastAsia="zh-CN"/>
              </w:rPr>
              <w:t>7.0</w:t>
            </w: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101B381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lang w:val="en-US" w:eastAsia="en-US" w:bidi="ar-SA"/>
              </w:rPr>
            </w:pPr>
            <w:r>
              <w:rPr>
                <w:rFonts w:hint="default" w:ascii="Arial" w:hAnsi="Arial" w:eastAsia="Arial" w:cs="Arial"/>
                <w:b w:val="0"/>
                <w:i w:val="0"/>
                <w:color w:val="000000"/>
                <w:sz w:val="21"/>
                <w:szCs w:val="21"/>
                <w:u w:val="none"/>
              </w:rPr>
              <w:t xml:space="preserve">  602 (6.</w:t>
            </w:r>
            <w:r>
              <w:rPr>
                <w:rFonts w:hint="eastAsia" w:ascii="Arial" w:hAnsi="Arial" w:eastAsia="宋体" w:cs="Arial"/>
                <w:b w:val="0"/>
                <w:i w:val="0"/>
                <w:color w:val="000000"/>
                <w:sz w:val="21"/>
                <w:szCs w:val="21"/>
                <w:u w:val="none"/>
                <w:lang w:val="en-US" w:eastAsia="zh-CN"/>
              </w:rPr>
              <w:t>9</w:t>
            </w:r>
            <w:r>
              <w:rPr>
                <w:rFonts w:hint="default" w:ascii="Arial" w:hAnsi="Arial" w:eastAsia="Arial" w:cs="Arial"/>
                <w:b w:val="0"/>
                <w:i w:val="0"/>
                <w:color w:val="000000"/>
                <w:sz w:val="21"/>
                <w:szCs w:val="21"/>
                <w:u w:val="none"/>
              </w:rPr>
              <w:t xml:space="preserve">)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2FADA80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0.858  </w:t>
            </w:r>
          </w:p>
        </w:tc>
      </w:tr>
      <w:tr w14:paraId="6F848A8D">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078874E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cs="Arial"/>
                <w:b w:val="0"/>
                <w:bCs w:val="0"/>
                <w:sz w:val="20"/>
                <w:szCs w:val="20"/>
              </w:rPr>
              <w:t>Hyperuricemia</w:t>
            </w:r>
            <w:r>
              <w:rPr>
                <w:rFonts w:hint="default" w:ascii="Arial" w:hAnsi="Arial" w:eastAsia="宋体" w:cs="Arial"/>
                <w:b w:val="0"/>
                <w:bCs w:val="0"/>
                <w:sz w:val="20"/>
                <w:szCs w:val="20"/>
                <w:lang w:val="en-US" w:eastAsia="zh-CN"/>
              </w:rPr>
              <w:t>, n(%)</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27AF2EE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1473 (11.3)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42146FF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1534 (12.1)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535ABF5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0.048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4AE39C0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lang w:val="en-US" w:eastAsia="en-US" w:bidi="ar-SA"/>
              </w:rPr>
            </w:pPr>
            <w:r>
              <w:rPr>
                <w:rFonts w:hint="default" w:ascii="Arial" w:hAnsi="Arial" w:eastAsia="Arial" w:cs="Arial"/>
                <w:b w:val="0"/>
                <w:i w:val="0"/>
                <w:color w:val="000000"/>
                <w:sz w:val="21"/>
                <w:szCs w:val="21"/>
                <w:u w:val="none"/>
              </w:rPr>
              <w:t xml:space="preserve">  1012 (11.6)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01CC6AD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lang w:val="en-US" w:eastAsia="en-US" w:bidi="ar-SA"/>
              </w:rPr>
            </w:pPr>
            <w:r>
              <w:rPr>
                <w:rFonts w:hint="default" w:ascii="Arial" w:hAnsi="Arial" w:eastAsia="Arial" w:cs="Arial"/>
                <w:b w:val="0"/>
                <w:i w:val="0"/>
                <w:color w:val="000000"/>
                <w:sz w:val="21"/>
                <w:szCs w:val="21"/>
                <w:u w:val="none"/>
              </w:rPr>
              <w:t xml:space="preserve">  981 (11.2)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7DD8A5D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0.475  </w:t>
            </w:r>
          </w:p>
        </w:tc>
      </w:tr>
      <w:tr w14:paraId="2415C634">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2F67BBB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right="100" w:rightChars="0"/>
              <w:jc w:val="left"/>
              <w:textAlignment w:val="auto"/>
              <w:rPr>
                <w:rFonts w:hint="default" w:ascii="Arial" w:hAnsi="Arial" w:cs="Arial"/>
                <w:sz w:val="22"/>
                <w:szCs w:val="22"/>
              </w:rPr>
            </w:pPr>
            <w:r>
              <w:rPr>
                <w:rFonts w:hint="default" w:ascii="Arial" w:hAnsi="Arial" w:eastAsia="宋体" w:cs="Arial"/>
                <w:b w:val="0"/>
                <w:bCs w:val="0"/>
                <w:sz w:val="20"/>
                <w:szCs w:val="20"/>
                <w:lang w:val="en-US" w:eastAsia="zh-CN"/>
              </w:rPr>
              <w:t>D</w:t>
            </w:r>
            <w:r>
              <w:rPr>
                <w:rFonts w:hint="default" w:ascii="Arial" w:hAnsi="Arial" w:cs="Arial"/>
                <w:b w:val="0"/>
                <w:bCs w:val="0"/>
                <w:sz w:val="20"/>
                <w:szCs w:val="20"/>
              </w:rPr>
              <w:t>yslipidemia</w:t>
            </w:r>
            <w:r>
              <w:rPr>
                <w:rFonts w:hint="default" w:ascii="Arial" w:hAnsi="Arial" w:eastAsia="宋体" w:cs="Arial"/>
                <w:b w:val="0"/>
                <w:bCs w:val="0"/>
                <w:sz w:val="20"/>
                <w:szCs w:val="20"/>
                <w:lang w:val="en-US" w:eastAsia="zh-CN"/>
              </w:rPr>
              <w:t>, n(%)</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7D90350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4602 (35.3)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44B6D97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cs="Arial" w:eastAsiaTheme="minorHAnsi"/>
                <w:sz w:val="22"/>
                <w:szCs w:val="22"/>
                <w:lang w:val="en-US" w:eastAsia="en-US" w:bidi="ar-SA"/>
              </w:rPr>
            </w:pPr>
            <w:r>
              <w:rPr>
                <w:rFonts w:hint="default" w:ascii="Arial" w:hAnsi="Arial" w:eastAsia="Arial" w:cs="Arial"/>
                <w:b w:val="0"/>
                <w:i w:val="0"/>
                <w:color w:val="000000"/>
                <w:sz w:val="21"/>
                <w:szCs w:val="21"/>
                <w:u w:val="none"/>
              </w:rPr>
              <w:t xml:space="preserve">  4710 (37.2)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3B4A70C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0.002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0DB14E6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lang w:val="en-US" w:eastAsia="en-US" w:bidi="ar-SA"/>
              </w:rPr>
            </w:pPr>
            <w:r>
              <w:rPr>
                <w:rFonts w:hint="default" w:ascii="Arial" w:hAnsi="Arial" w:eastAsia="Arial" w:cs="Arial"/>
                <w:b w:val="0"/>
                <w:i w:val="0"/>
                <w:color w:val="000000"/>
                <w:sz w:val="21"/>
                <w:szCs w:val="21"/>
                <w:u w:val="none"/>
              </w:rPr>
              <w:t xml:space="preserve">  3094 (35.3)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62DA181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lang w:val="en-US" w:eastAsia="en-US" w:bidi="ar-SA"/>
              </w:rPr>
            </w:pPr>
            <w:r>
              <w:rPr>
                <w:rFonts w:hint="default" w:ascii="Arial" w:hAnsi="Arial" w:eastAsia="Arial" w:cs="Arial"/>
                <w:b w:val="0"/>
                <w:i w:val="0"/>
                <w:color w:val="000000"/>
                <w:sz w:val="21"/>
                <w:szCs w:val="21"/>
                <w:u w:val="none"/>
              </w:rPr>
              <w:t xml:space="preserve">  3112 (35.6)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1A0CCC0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0.788  </w:t>
            </w:r>
          </w:p>
        </w:tc>
      </w:tr>
      <w:tr w14:paraId="5D29209D">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4362D76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180" w:lineRule="exact"/>
              <w:ind w:right="100" w:rightChars="0"/>
              <w:jc w:val="left"/>
              <w:textAlignment w:val="auto"/>
              <w:rPr>
                <w:rFonts w:hint="default" w:ascii="Arial" w:hAnsi="Arial" w:cs="Arial"/>
                <w:sz w:val="22"/>
                <w:szCs w:val="22"/>
              </w:rPr>
            </w:pPr>
            <w:r>
              <w:rPr>
                <w:rFonts w:hint="default" w:ascii="Arial" w:hAnsi="Arial" w:eastAsia="Arial" w:cs="Arial"/>
                <w:b w:val="0"/>
                <w:bCs w:val="0"/>
                <w:i w:val="0"/>
                <w:color w:val="000000"/>
                <w:sz w:val="20"/>
                <w:szCs w:val="20"/>
                <w:u w:val="none"/>
              </w:rPr>
              <w:t>BMI</w:t>
            </w:r>
            <w:r>
              <w:rPr>
                <w:rFonts w:hint="default" w:ascii="Arial" w:hAnsi="Arial" w:eastAsia="宋体" w:cs="Arial"/>
                <w:b w:val="0"/>
                <w:bCs w:val="0"/>
                <w:i w:val="0"/>
                <w:color w:val="000000"/>
                <w:sz w:val="20"/>
                <w:szCs w:val="20"/>
                <w:u w:val="none"/>
                <w:lang w:val="en-US" w:eastAsia="zh-CN"/>
              </w:rPr>
              <w:t>(kg/m</w:t>
            </w:r>
            <w:r>
              <w:rPr>
                <w:rFonts w:hint="default" w:ascii="Arial" w:hAnsi="Arial" w:eastAsia="宋体" w:cs="Arial"/>
                <w:b w:val="0"/>
                <w:bCs w:val="0"/>
                <w:i w:val="0"/>
                <w:color w:val="000000"/>
                <w:sz w:val="20"/>
                <w:szCs w:val="20"/>
                <w:u w:val="none"/>
                <w:vertAlign w:val="superscript"/>
                <w:lang w:val="en-US" w:eastAsia="zh-CN"/>
              </w:rPr>
              <w:t>2</w:t>
            </w:r>
            <w:r>
              <w:rPr>
                <w:rFonts w:hint="default" w:ascii="Arial" w:hAnsi="Arial" w:eastAsia="宋体" w:cs="Arial"/>
                <w:b w:val="0"/>
                <w:bCs w:val="0"/>
                <w:i w:val="0"/>
                <w:color w:val="000000"/>
                <w:sz w:val="20"/>
                <w:szCs w:val="20"/>
                <w:u w:val="none"/>
                <w:lang w:val="en-US" w:eastAsia="zh-CN"/>
              </w:rPr>
              <w:t>), n(%)</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5E168B2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0F0ABFD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438965F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0.002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4C608B5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346CC8A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3A7CDA7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0.927  </w:t>
            </w:r>
          </w:p>
        </w:tc>
      </w:tr>
      <w:tr w14:paraId="2F012041">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54B587A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180" w:lineRule="exact"/>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&lt;18.5</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57AD26D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6882 (52.9)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01EA66D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6745 (53.3)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78CB319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6379697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4668 (53.3)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752D16A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4681 (53.5)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763A7BC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6A980EC4">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4F27470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180" w:lineRule="exact"/>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18.5~23.9</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6A79B23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593 (4.</w:t>
            </w:r>
            <w:r>
              <w:rPr>
                <w:rFonts w:hint="eastAsia" w:ascii="Arial" w:hAnsi="Arial" w:eastAsia="宋体" w:cs="Arial"/>
                <w:b w:val="0"/>
                <w:i w:val="0"/>
                <w:color w:val="000000"/>
                <w:sz w:val="21"/>
                <w:szCs w:val="21"/>
                <w:u w:val="none"/>
                <w:lang w:val="en-US" w:eastAsia="zh-CN"/>
              </w:rPr>
              <w:t>6</w:t>
            </w:r>
            <w:r>
              <w:rPr>
                <w:rFonts w:hint="default" w:ascii="Arial" w:hAnsi="Arial" w:eastAsia="Arial" w:cs="Arial"/>
                <w:b w:val="0"/>
                <w:i w:val="0"/>
                <w:color w:val="000000"/>
                <w:sz w:val="21"/>
                <w:szCs w:val="21"/>
                <w:u w:val="none"/>
              </w:rPr>
              <w:t xml:space="preserve">)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24B53B3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609 (4.8)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3A0689F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351CD11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410 (4.</w:t>
            </w:r>
            <w:r>
              <w:rPr>
                <w:rFonts w:hint="eastAsia" w:ascii="Arial" w:hAnsi="Arial" w:eastAsia="宋体" w:cs="Arial"/>
                <w:b w:val="0"/>
                <w:i w:val="0"/>
                <w:color w:val="000000"/>
                <w:sz w:val="21"/>
                <w:szCs w:val="21"/>
                <w:u w:val="none"/>
                <w:lang w:val="en-US" w:eastAsia="zh-CN"/>
              </w:rPr>
              <w:t>7</w:t>
            </w: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15589F4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420 (4.8)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655D823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2BD206CB">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618C6BF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180" w:lineRule="exact"/>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24~27.9</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08ADEC2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4306 (33.1)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158D544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4275 (33.8)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4BF0EA3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709CA80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2915 (33.3)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464B12A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2914 (33.3)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1C2A788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6F2B2982">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5B9231F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180" w:lineRule="exact"/>
              <w:ind w:right="100" w:rightChars="0" w:firstLine="400" w:firstLineChars="200"/>
              <w:jc w:val="left"/>
              <w:textAlignment w:val="auto"/>
              <w:rPr>
                <w:rFonts w:hint="default" w:ascii="Arial" w:hAnsi="Arial" w:cs="Arial"/>
                <w:sz w:val="22"/>
                <w:szCs w:val="22"/>
              </w:rPr>
            </w:pPr>
            <w:r>
              <w:rPr>
                <w:rFonts w:hint="default" w:ascii="Arial" w:hAnsi="Arial" w:eastAsia="宋体" w:cs="Arial"/>
                <w:b w:val="0"/>
                <w:bCs w:val="0"/>
                <w:i w:val="0"/>
                <w:color w:val="000000"/>
                <w:sz w:val="20"/>
                <w:szCs w:val="20"/>
                <w:u w:val="none"/>
                <w:lang w:val="en-US" w:eastAsia="zh-CN"/>
              </w:rPr>
              <w:t>≥28</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008DDFA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1240 (9.5)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6026A32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1034 (8.</w:t>
            </w:r>
            <w:r>
              <w:rPr>
                <w:rFonts w:hint="eastAsia" w:ascii="Arial" w:hAnsi="Arial" w:eastAsia="宋体" w:cs="Arial"/>
                <w:b w:val="0"/>
                <w:i w:val="0"/>
                <w:color w:val="000000"/>
                <w:sz w:val="21"/>
                <w:szCs w:val="21"/>
                <w:u w:val="none"/>
                <w:lang w:val="en-US" w:eastAsia="zh-CN"/>
              </w:rPr>
              <w:t>2</w:t>
            </w:r>
            <w:r>
              <w:rPr>
                <w:rFonts w:hint="default" w:ascii="Arial" w:hAnsi="Arial" w:eastAsia="Arial" w:cs="Arial"/>
                <w:b w:val="0"/>
                <w:i w:val="0"/>
                <w:color w:val="000000"/>
                <w:sz w:val="21"/>
                <w:szCs w:val="21"/>
                <w:u w:val="none"/>
              </w:rPr>
              <w:t xml:space="preserve">)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4ECA061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353827A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760 (8.</w:t>
            </w:r>
            <w:r>
              <w:rPr>
                <w:rFonts w:hint="eastAsia" w:ascii="Arial" w:hAnsi="Arial" w:eastAsia="宋体" w:cs="Arial"/>
                <w:b w:val="0"/>
                <w:i w:val="0"/>
                <w:color w:val="000000"/>
                <w:sz w:val="21"/>
                <w:szCs w:val="21"/>
                <w:u w:val="none"/>
                <w:lang w:val="en-US" w:eastAsia="zh-CN"/>
              </w:rPr>
              <w:t>7</w:t>
            </w: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769C431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738 (8.4)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0B2388F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w:t>
            </w:r>
          </w:p>
        </w:tc>
      </w:tr>
      <w:tr w14:paraId="793237AB">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35DF9B0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left"/>
              <w:textAlignment w:val="auto"/>
              <w:rPr>
                <w:rFonts w:hint="default" w:ascii="Arial" w:hAnsi="Arial" w:cs="Arial"/>
                <w:sz w:val="22"/>
                <w:szCs w:val="22"/>
              </w:rPr>
            </w:pPr>
            <w:r>
              <w:rPr>
                <w:rFonts w:hint="default" w:ascii="Arial" w:hAnsi="Arial" w:eastAsia="Arial" w:cs="Arial"/>
                <w:b w:val="0"/>
                <w:i w:val="0"/>
                <w:color w:val="000000"/>
                <w:sz w:val="21"/>
                <w:szCs w:val="21"/>
                <w:u w:val="none"/>
              </w:rPr>
              <w:t>SUA</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1BF43B6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315</w:t>
            </w:r>
            <w:r>
              <w:rPr>
                <w:rFonts w:hint="eastAsia" w:ascii="Arial" w:hAnsi="Arial" w:eastAsia="宋体" w:cs="Arial"/>
                <w:b w:val="0"/>
                <w:i w:val="0"/>
                <w:color w:val="000000"/>
                <w:sz w:val="21"/>
                <w:szCs w:val="21"/>
                <w:u w:val="none"/>
                <w:lang w:val="en-US" w:eastAsia="zh-CN"/>
              </w:rPr>
              <w:t>.0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264</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373</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294E06C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319</w:t>
            </w:r>
            <w:r>
              <w:rPr>
                <w:rFonts w:hint="eastAsia" w:ascii="Arial" w:hAnsi="Arial" w:eastAsia="宋体" w:cs="Arial"/>
                <w:b w:val="0"/>
                <w:i w:val="0"/>
                <w:color w:val="000000"/>
                <w:sz w:val="21"/>
                <w:szCs w:val="21"/>
                <w:u w:val="none"/>
                <w:lang w:val="en-US" w:eastAsia="zh-CN"/>
              </w:rPr>
              <w:t>.0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265</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377</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244C0C1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0.004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135561B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316</w:t>
            </w:r>
            <w:r>
              <w:rPr>
                <w:rFonts w:hint="eastAsia" w:ascii="Arial" w:hAnsi="Arial" w:eastAsia="宋体" w:cs="Arial"/>
                <w:b w:val="0"/>
                <w:i w:val="0"/>
                <w:color w:val="000000"/>
                <w:sz w:val="21"/>
                <w:szCs w:val="21"/>
                <w:u w:val="none"/>
                <w:lang w:val="en-US" w:eastAsia="zh-CN"/>
              </w:rPr>
              <w:t>.0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263</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373</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2080085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315</w:t>
            </w:r>
            <w:r>
              <w:rPr>
                <w:rFonts w:hint="eastAsia" w:ascii="Arial" w:hAnsi="Arial" w:eastAsia="宋体" w:cs="Arial"/>
                <w:b w:val="0"/>
                <w:i w:val="0"/>
                <w:color w:val="000000"/>
                <w:sz w:val="21"/>
                <w:szCs w:val="21"/>
                <w:u w:val="none"/>
                <w:lang w:val="en-US" w:eastAsia="zh-CN"/>
              </w:rPr>
              <w:t>.0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261</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373</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3B1FA22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0.266  </w:t>
            </w:r>
          </w:p>
        </w:tc>
      </w:tr>
      <w:tr w14:paraId="00183E6F">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1413FB0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left"/>
              <w:textAlignment w:val="auto"/>
              <w:rPr>
                <w:rFonts w:hint="default" w:ascii="Arial" w:hAnsi="Arial" w:cs="Arial"/>
                <w:sz w:val="22"/>
                <w:szCs w:val="22"/>
              </w:rPr>
            </w:pPr>
            <w:r>
              <w:rPr>
                <w:rFonts w:hint="default" w:ascii="Arial" w:hAnsi="Arial" w:eastAsia="Arial" w:cs="Arial"/>
                <w:b w:val="0"/>
                <w:i w:val="0"/>
                <w:color w:val="000000"/>
                <w:sz w:val="21"/>
                <w:szCs w:val="21"/>
                <w:u w:val="none"/>
              </w:rPr>
              <w:t>Scr</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40CBAFA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68.0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59.0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77.0</w:t>
            </w:r>
            <w:r>
              <w:rPr>
                <w:rFonts w:hint="default" w:ascii="Arial" w:hAnsi="Arial" w:eastAsia="宋体" w:cs="Arial"/>
                <w:b w:val="0"/>
                <w:i w:val="0"/>
                <w:color w:val="000000"/>
                <w:sz w:val="21"/>
                <w:szCs w:val="21"/>
                <w:u w:val="none"/>
                <w:lang w:eastAsia="zh-CN"/>
              </w:rPr>
              <w:t>)</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1BBE88E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69.0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60.0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78.0</w:t>
            </w:r>
            <w:r>
              <w:rPr>
                <w:rFonts w:hint="default" w:ascii="Arial" w:hAnsi="Arial" w:eastAsia="宋体" w:cs="Arial"/>
                <w:b w:val="0"/>
                <w:i w:val="0"/>
                <w:color w:val="000000"/>
                <w:sz w:val="21"/>
                <w:szCs w:val="21"/>
                <w:u w:val="none"/>
                <w:lang w:eastAsia="zh-CN"/>
              </w:rPr>
              <w:t>)</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243036B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5ECCE3E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68.0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59.0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77.0</w:t>
            </w:r>
            <w:r>
              <w:rPr>
                <w:rFonts w:hint="default" w:ascii="Arial" w:hAnsi="Arial" w:eastAsia="宋体" w:cs="Arial"/>
                <w:b w:val="0"/>
                <w:i w:val="0"/>
                <w:color w:val="000000"/>
                <w:sz w:val="21"/>
                <w:szCs w:val="21"/>
                <w:u w:val="none"/>
                <w:lang w:eastAsia="zh-CN"/>
              </w:rPr>
              <w:t>)</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3922271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68.0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59.0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77.0</w:t>
            </w:r>
            <w:r>
              <w:rPr>
                <w:rFonts w:hint="default" w:ascii="Arial" w:hAnsi="Arial" w:eastAsia="宋体" w:cs="Arial"/>
                <w:b w:val="0"/>
                <w:i w:val="0"/>
                <w:color w:val="000000"/>
                <w:sz w:val="21"/>
                <w:szCs w:val="21"/>
                <w:u w:val="none"/>
                <w:lang w:eastAsia="zh-CN"/>
              </w:rPr>
              <w:t>)</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4450BEB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0.445  </w:t>
            </w:r>
          </w:p>
        </w:tc>
      </w:tr>
      <w:tr w14:paraId="318EB2FB">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59EE5A5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left"/>
              <w:textAlignment w:val="auto"/>
              <w:rPr>
                <w:rFonts w:hint="default" w:ascii="Arial" w:hAnsi="Arial" w:cs="Arial"/>
                <w:sz w:val="22"/>
                <w:szCs w:val="22"/>
              </w:rPr>
            </w:pPr>
            <w:r>
              <w:rPr>
                <w:rFonts w:hint="default" w:ascii="Arial" w:hAnsi="Arial" w:eastAsia="Arial" w:cs="Arial"/>
                <w:b w:val="0"/>
                <w:i w:val="0"/>
                <w:color w:val="000000"/>
                <w:sz w:val="21"/>
                <w:szCs w:val="21"/>
                <w:u w:val="none"/>
              </w:rPr>
              <w:t>ALT</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2A3788A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26.0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19.0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39.0</w:t>
            </w:r>
            <w:r>
              <w:rPr>
                <w:rFonts w:hint="default" w:ascii="Arial" w:hAnsi="Arial" w:eastAsia="宋体" w:cs="Arial"/>
                <w:b w:val="0"/>
                <w:i w:val="0"/>
                <w:color w:val="000000"/>
                <w:sz w:val="21"/>
                <w:szCs w:val="21"/>
                <w:u w:val="none"/>
                <w:lang w:eastAsia="zh-CN"/>
              </w:rPr>
              <w:t>)</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4245416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28.0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20.0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41.0</w:t>
            </w:r>
            <w:r>
              <w:rPr>
                <w:rFonts w:hint="default" w:ascii="Arial" w:hAnsi="Arial" w:eastAsia="宋体" w:cs="Arial"/>
                <w:b w:val="0"/>
                <w:i w:val="0"/>
                <w:color w:val="000000"/>
                <w:sz w:val="21"/>
                <w:szCs w:val="21"/>
                <w:u w:val="none"/>
                <w:lang w:eastAsia="zh-CN"/>
              </w:rPr>
              <w:t>)</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1A9D1D9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78BE439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27.0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19.0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40.0</w:t>
            </w:r>
            <w:r>
              <w:rPr>
                <w:rFonts w:hint="default" w:ascii="Arial" w:hAnsi="Arial" w:eastAsia="宋体" w:cs="Arial"/>
                <w:b w:val="0"/>
                <w:i w:val="0"/>
                <w:color w:val="000000"/>
                <w:sz w:val="21"/>
                <w:szCs w:val="21"/>
                <w:u w:val="none"/>
                <w:lang w:eastAsia="zh-CN"/>
              </w:rPr>
              <w:t>)</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28CD5C8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27.0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20.0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40.0</w:t>
            </w:r>
            <w:r>
              <w:rPr>
                <w:rFonts w:hint="default" w:ascii="Arial" w:hAnsi="Arial" w:eastAsia="宋体" w:cs="Arial"/>
                <w:b w:val="0"/>
                <w:i w:val="0"/>
                <w:color w:val="000000"/>
                <w:sz w:val="21"/>
                <w:szCs w:val="21"/>
                <w:u w:val="none"/>
                <w:lang w:eastAsia="zh-CN"/>
              </w:rPr>
              <w:t>)</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12B17E5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0.147  </w:t>
            </w:r>
          </w:p>
        </w:tc>
      </w:tr>
      <w:tr w14:paraId="50753CCF">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55AFABC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left"/>
              <w:textAlignment w:val="auto"/>
              <w:rPr>
                <w:rFonts w:hint="default" w:ascii="Arial" w:hAnsi="Arial" w:cs="Arial"/>
                <w:sz w:val="22"/>
                <w:szCs w:val="22"/>
              </w:rPr>
            </w:pPr>
            <w:r>
              <w:rPr>
                <w:rFonts w:hint="default" w:ascii="Arial" w:hAnsi="Arial" w:eastAsia="Arial" w:cs="Arial"/>
                <w:b w:val="0"/>
                <w:i w:val="0"/>
                <w:color w:val="000000"/>
                <w:sz w:val="21"/>
                <w:szCs w:val="21"/>
                <w:u w:val="none"/>
              </w:rPr>
              <w:t>AST</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7833AF8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31.0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26.0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38.0</w:t>
            </w:r>
            <w:r>
              <w:rPr>
                <w:rFonts w:hint="default" w:ascii="Arial" w:hAnsi="Arial" w:eastAsia="宋体" w:cs="Arial"/>
                <w:b w:val="0"/>
                <w:i w:val="0"/>
                <w:color w:val="000000"/>
                <w:sz w:val="21"/>
                <w:szCs w:val="21"/>
                <w:u w:val="none"/>
                <w:lang w:eastAsia="zh-CN"/>
              </w:rPr>
              <w:t>)</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40954A3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32.0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26.0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39.0</w:t>
            </w:r>
            <w:r>
              <w:rPr>
                <w:rFonts w:hint="default" w:ascii="Arial" w:hAnsi="Arial" w:eastAsia="宋体" w:cs="Arial"/>
                <w:b w:val="0"/>
                <w:i w:val="0"/>
                <w:color w:val="000000"/>
                <w:sz w:val="21"/>
                <w:szCs w:val="21"/>
                <w:u w:val="none"/>
                <w:lang w:eastAsia="zh-CN"/>
              </w:rPr>
              <w:t>)</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51B5CA9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4F19D9C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31.0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26.0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38.0</w:t>
            </w:r>
            <w:r>
              <w:rPr>
                <w:rFonts w:hint="default" w:ascii="Arial" w:hAnsi="Arial" w:eastAsia="宋体" w:cs="Arial"/>
                <w:b w:val="0"/>
                <w:i w:val="0"/>
                <w:color w:val="000000"/>
                <w:sz w:val="21"/>
                <w:szCs w:val="21"/>
                <w:u w:val="none"/>
                <w:lang w:eastAsia="zh-CN"/>
              </w:rPr>
              <w:t>)</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396A93F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31.0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26.0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38.0</w:t>
            </w:r>
            <w:r>
              <w:rPr>
                <w:rFonts w:hint="default" w:ascii="Arial" w:hAnsi="Arial" w:eastAsia="宋体" w:cs="Arial"/>
                <w:b w:val="0"/>
                <w:i w:val="0"/>
                <w:color w:val="000000"/>
                <w:sz w:val="21"/>
                <w:szCs w:val="21"/>
                <w:u w:val="none"/>
                <w:lang w:eastAsia="zh-CN"/>
              </w:rPr>
              <w:t>)</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33119AB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0.575  </w:t>
            </w:r>
          </w:p>
        </w:tc>
      </w:tr>
      <w:tr w14:paraId="223E2B03">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7834D72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left"/>
              <w:textAlignment w:val="auto"/>
              <w:rPr>
                <w:rFonts w:hint="default" w:ascii="Arial" w:hAnsi="Arial" w:cs="Arial"/>
                <w:sz w:val="22"/>
                <w:szCs w:val="22"/>
              </w:rPr>
            </w:pPr>
            <w:r>
              <w:rPr>
                <w:rFonts w:hint="default" w:ascii="Arial" w:hAnsi="Arial" w:eastAsia="Arial" w:cs="Arial"/>
                <w:b w:val="0"/>
                <w:i w:val="0"/>
                <w:color w:val="000000"/>
                <w:sz w:val="21"/>
                <w:szCs w:val="21"/>
                <w:u w:val="none"/>
              </w:rPr>
              <w:t>TC</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012DF4B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4.5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4.0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5.1</w:t>
            </w:r>
            <w:r>
              <w:rPr>
                <w:rFonts w:hint="default" w:ascii="Arial" w:hAnsi="Arial" w:eastAsia="宋体" w:cs="Arial"/>
                <w:b w:val="0"/>
                <w:i w:val="0"/>
                <w:color w:val="000000"/>
                <w:sz w:val="21"/>
                <w:szCs w:val="21"/>
                <w:u w:val="none"/>
                <w:lang w:eastAsia="zh-CN"/>
              </w:rPr>
              <w:t>)</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651004D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4.7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4.2</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5.3</w:t>
            </w:r>
            <w:r>
              <w:rPr>
                <w:rFonts w:hint="default" w:ascii="Arial" w:hAnsi="Arial" w:eastAsia="宋体" w:cs="Arial"/>
                <w:b w:val="0"/>
                <w:i w:val="0"/>
                <w:color w:val="000000"/>
                <w:sz w:val="21"/>
                <w:szCs w:val="21"/>
                <w:u w:val="none"/>
                <w:lang w:eastAsia="zh-CN"/>
              </w:rPr>
              <w:t>)</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0B5CD81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6E68ACF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4.6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4.1</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5.2</w:t>
            </w:r>
            <w:r>
              <w:rPr>
                <w:rFonts w:hint="default" w:ascii="Arial" w:hAnsi="Arial" w:eastAsia="宋体" w:cs="Arial"/>
                <w:b w:val="0"/>
                <w:i w:val="0"/>
                <w:color w:val="000000"/>
                <w:sz w:val="21"/>
                <w:szCs w:val="21"/>
                <w:u w:val="none"/>
                <w:lang w:eastAsia="zh-CN"/>
              </w:rPr>
              <w:t>)</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3418198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4.6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4.1</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5.2</w:t>
            </w:r>
            <w:r>
              <w:rPr>
                <w:rFonts w:hint="default" w:ascii="Arial" w:hAnsi="Arial" w:eastAsia="宋体" w:cs="Arial"/>
                <w:b w:val="0"/>
                <w:i w:val="0"/>
                <w:color w:val="000000"/>
                <w:sz w:val="21"/>
                <w:szCs w:val="21"/>
                <w:u w:val="none"/>
                <w:lang w:eastAsia="zh-CN"/>
              </w:rPr>
              <w:t>)</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49191F0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0.862  </w:t>
            </w:r>
          </w:p>
        </w:tc>
      </w:tr>
      <w:tr w14:paraId="5AA14082">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3513FF7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left"/>
              <w:textAlignment w:val="auto"/>
              <w:rPr>
                <w:rFonts w:hint="default" w:ascii="Arial" w:hAnsi="Arial" w:cs="Arial"/>
                <w:sz w:val="22"/>
                <w:szCs w:val="22"/>
              </w:rPr>
            </w:pPr>
            <w:r>
              <w:rPr>
                <w:rFonts w:hint="default" w:ascii="Arial" w:hAnsi="Arial" w:eastAsia="Arial" w:cs="Arial"/>
                <w:b w:val="0"/>
                <w:i w:val="0"/>
                <w:color w:val="000000"/>
                <w:sz w:val="21"/>
                <w:szCs w:val="21"/>
                <w:u w:val="none"/>
              </w:rPr>
              <w:t>TG</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690CB2E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1.5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1.1</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2.2</w:t>
            </w:r>
            <w:r>
              <w:rPr>
                <w:rFonts w:hint="default" w:ascii="Arial" w:hAnsi="Arial" w:eastAsia="宋体" w:cs="Arial"/>
                <w:b w:val="0"/>
                <w:i w:val="0"/>
                <w:color w:val="000000"/>
                <w:sz w:val="21"/>
                <w:szCs w:val="21"/>
                <w:u w:val="none"/>
                <w:lang w:eastAsia="zh-CN"/>
              </w:rPr>
              <w:t>)</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6799B14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1.6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1.1</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2.3</w:t>
            </w:r>
            <w:r>
              <w:rPr>
                <w:rFonts w:hint="default" w:ascii="Arial" w:hAnsi="Arial" w:eastAsia="宋体" w:cs="Arial"/>
                <w:b w:val="0"/>
                <w:i w:val="0"/>
                <w:color w:val="000000"/>
                <w:sz w:val="21"/>
                <w:szCs w:val="21"/>
                <w:u w:val="none"/>
                <w:lang w:eastAsia="zh-CN"/>
              </w:rPr>
              <w:t>)</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5C448DA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1DCB89A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1.5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1.1</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2.2</w:t>
            </w:r>
            <w:r>
              <w:rPr>
                <w:rFonts w:hint="default" w:ascii="Arial" w:hAnsi="Arial" w:eastAsia="宋体" w:cs="Arial"/>
                <w:b w:val="0"/>
                <w:i w:val="0"/>
                <w:color w:val="000000"/>
                <w:sz w:val="21"/>
                <w:szCs w:val="21"/>
                <w:u w:val="none"/>
                <w:lang w:eastAsia="zh-CN"/>
              </w:rPr>
              <w:t>)</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592AE72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1.6</w:t>
            </w:r>
            <w:bookmarkStart w:id="0" w:name="_GoBack"/>
            <w:bookmarkEnd w:id="0"/>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1.1</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2.3</w:t>
            </w:r>
            <w:r>
              <w:rPr>
                <w:rFonts w:hint="default" w:ascii="Arial" w:hAnsi="Arial" w:eastAsia="宋体" w:cs="Arial"/>
                <w:b w:val="0"/>
                <w:i w:val="0"/>
                <w:color w:val="000000"/>
                <w:sz w:val="21"/>
                <w:szCs w:val="21"/>
                <w:u w:val="none"/>
                <w:lang w:eastAsia="zh-CN"/>
              </w:rPr>
              <w:t>)</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26101C04">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0.086  </w:t>
            </w:r>
          </w:p>
        </w:tc>
      </w:tr>
      <w:tr w14:paraId="31BFA4B0">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2AFF95E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left"/>
              <w:textAlignment w:val="auto"/>
              <w:rPr>
                <w:rFonts w:hint="default" w:ascii="Arial" w:hAnsi="Arial" w:cs="Arial"/>
                <w:sz w:val="22"/>
                <w:szCs w:val="22"/>
              </w:rPr>
            </w:pPr>
            <w:r>
              <w:rPr>
                <w:rFonts w:hint="default" w:ascii="Arial" w:hAnsi="Arial" w:eastAsia="Arial" w:cs="Arial"/>
                <w:b w:val="0"/>
                <w:i w:val="0"/>
                <w:color w:val="000000"/>
                <w:sz w:val="21"/>
                <w:szCs w:val="21"/>
                <w:u w:val="none"/>
              </w:rPr>
              <w:t>HDLC</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2426136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1.3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1.1</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1.5</w:t>
            </w:r>
            <w:r>
              <w:rPr>
                <w:rFonts w:hint="default" w:ascii="Arial" w:hAnsi="Arial" w:eastAsia="宋体" w:cs="Arial"/>
                <w:b w:val="0"/>
                <w:i w:val="0"/>
                <w:color w:val="000000"/>
                <w:sz w:val="21"/>
                <w:szCs w:val="21"/>
                <w:u w:val="none"/>
                <w:lang w:eastAsia="zh-CN"/>
              </w:rPr>
              <w:t>)</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2FA87B1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1.</w:t>
            </w:r>
            <w:r>
              <w:rPr>
                <w:rFonts w:hint="eastAsia" w:ascii="Arial" w:hAnsi="Arial" w:eastAsia="宋体" w:cs="Arial"/>
                <w:b w:val="0"/>
                <w:i w:val="0"/>
                <w:color w:val="000000"/>
                <w:sz w:val="21"/>
                <w:szCs w:val="21"/>
                <w:u w:val="none"/>
                <w:lang w:val="en-US" w:eastAsia="zh-CN"/>
              </w:rPr>
              <w:t>4</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1.1</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1.6</w:t>
            </w:r>
            <w:r>
              <w:rPr>
                <w:rFonts w:hint="default" w:ascii="Arial" w:hAnsi="Arial" w:eastAsia="宋体" w:cs="Arial"/>
                <w:b w:val="0"/>
                <w:i w:val="0"/>
                <w:color w:val="000000"/>
                <w:sz w:val="21"/>
                <w:szCs w:val="21"/>
                <w:u w:val="none"/>
                <w:lang w:eastAsia="zh-CN"/>
              </w:rPr>
              <w:t>)</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4010D25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417E9F8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1.3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1.1</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w:t>
            </w:r>
            <w:r>
              <w:rPr>
                <w:rFonts w:hint="eastAsia" w:ascii="Arial" w:hAnsi="Arial" w:eastAsia="宋体" w:cs="Arial"/>
                <w:b w:val="0"/>
                <w:i w:val="0"/>
                <w:color w:val="000000"/>
                <w:sz w:val="21"/>
                <w:szCs w:val="21"/>
                <w:u w:val="none"/>
                <w:lang w:val="en-US" w:eastAsia="zh-CN"/>
              </w:rPr>
              <w:t>6</w:t>
            </w:r>
            <w:r>
              <w:rPr>
                <w:rFonts w:hint="default" w:ascii="Arial" w:hAnsi="Arial" w:eastAsia="宋体" w:cs="Arial"/>
                <w:b w:val="0"/>
                <w:i w:val="0"/>
                <w:color w:val="000000"/>
                <w:sz w:val="21"/>
                <w:szCs w:val="21"/>
                <w:u w:val="none"/>
                <w:lang w:eastAsia="zh-CN"/>
              </w:rPr>
              <w:t>)</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25E198B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1.3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1.1</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w:t>
            </w:r>
            <w:r>
              <w:rPr>
                <w:rFonts w:hint="eastAsia" w:ascii="Arial" w:hAnsi="Arial" w:eastAsia="宋体" w:cs="Arial"/>
                <w:b w:val="0"/>
                <w:i w:val="0"/>
                <w:color w:val="000000"/>
                <w:sz w:val="21"/>
                <w:szCs w:val="21"/>
                <w:u w:val="none"/>
                <w:lang w:val="en-US" w:eastAsia="zh-CN"/>
              </w:rPr>
              <w:t>6</w:t>
            </w:r>
            <w:r>
              <w:rPr>
                <w:rFonts w:hint="default" w:ascii="Arial" w:hAnsi="Arial" w:eastAsia="宋体" w:cs="Arial"/>
                <w:b w:val="0"/>
                <w:i w:val="0"/>
                <w:color w:val="000000"/>
                <w:sz w:val="21"/>
                <w:szCs w:val="21"/>
                <w:u w:val="none"/>
                <w:lang w:eastAsia="zh-CN"/>
              </w:rPr>
              <w:t>)</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05A7342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0.654  </w:t>
            </w:r>
          </w:p>
        </w:tc>
      </w:tr>
      <w:tr w14:paraId="52A61A9E">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0EFE0D2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left"/>
              <w:textAlignment w:val="auto"/>
              <w:rPr>
                <w:rFonts w:hint="default" w:ascii="Arial" w:hAnsi="Arial" w:cs="Arial"/>
                <w:sz w:val="22"/>
                <w:szCs w:val="22"/>
              </w:rPr>
            </w:pPr>
            <w:r>
              <w:rPr>
                <w:rFonts w:hint="default" w:ascii="Arial" w:hAnsi="Arial" w:eastAsia="Arial" w:cs="Arial"/>
                <w:b w:val="0"/>
                <w:i w:val="0"/>
                <w:color w:val="000000"/>
                <w:sz w:val="21"/>
                <w:szCs w:val="21"/>
                <w:u w:val="none"/>
              </w:rPr>
              <w:t>LDLC</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6672F8C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eastAsia" w:ascii="Arial" w:hAnsi="Arial" w:eastAsia="宋体" w:cs="Arial"/>
                <w:b w:val="0"/>
                <w:i w:val="0"/>
                <w:color w:val="000000"/>
                <w:sz w:val="21"/>
                <w:szCs w:val="21"/>
                <w:u w:val="none"/>
                <w:lang w:val="en-US" w:eastAsia="zh-CN"/>
              </w:rPr>
              <w:t>3.0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2.5</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w:t>
            </w:r>
            <w:r>
              <w:rPr>
                <w:rFonts w:hint="eastAsia" w:ascii="Arial" w:hAnsi="Arial" w:eastAsia="宋体" w:cs="Arial"/>
                <w:b w:val="0"/>
                <w:i w:val="0"/>
                <w:color w:val="000000"/>
                <w:sz w:val="21"/>
                <w:szCs w:val="21"/>
                <w:u w:val="none"/>
                <w:lang w:val="en-US" w:eastAsia="zh-CN"/>
              </w:rPr>
              <w:t>5</w:t>
            </w:r>
            <w:r>
              <w:rPr>
                <w:rFonts w:hint="default" w:ascii="Arial" w:hAnsi="Arial" w:eastAsia="宋体" w:cs="Arial"/>
                <w:b w:val="0"/>
                <w:i w:val="0"/>
                <w:color w:val="000000"/>
                <w:sz w:val="21"/>
                <w:szCs w:val="21"/>
                <w:u w:val="none"/>
                <w:lang w:eastAsia="zh-CN"/>
              </w:rPr>
              <w:t>)</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2EB85AF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3.</w:t>
            </w:r>
            <w:r>
              <w:rPr>
                <w:rFonts w:hint="eastAsia" w:ascii="Arial" w:hAnsi="Arial" w:eastAsia="宋体" w:cs="Arial"/>
                <w:b w:val="0"/>
                <w:i w:val="0"/>
                <w:color w:val="000000"/>
                <w:sz w:val="21"/>
                <w:szCs w:val="21"/>
                <w:u w:val="none"/>
                <w:lang w:val="en-US" w:eastAsia="zh-CN"/>
              </w:rPr>
              <w:t>1</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2.6</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3.5</w:t>
            </w:r>
            <w:r>
              <w:rPr>
                <w:rFonts w:hint="default" w:ascii="Arial" w:hAnsi="Arial" w:eastAsia="宋体" w:cs="Arial"/>
                <w:b w:val="0"/>
                <w:i w:val="0"/>
                <w:color w:val="000000"/>
                <w:sz w:val="21"/>
                <w:szCs w:val="21"/>
                <w:u w:val="none"/>
                <w:lang w:eastAsia="zh-CN"/>
              </w:rPr>
              <w:t>)</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33DB525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62FCB1B0">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3.0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w:t>
            </w:r>
            <w:r>
              <w:rPr>
                <w:rFonts w:hint="eastAsia" w:ascii="Arial" w:hAnsi="Arial" w:eastAsia="宋体" w:cs="Arial"/>
                <w:b w:val="0"/>
                <w:i w:val="0"/>
                <w:color w:val="000000"/>
                <w:sz w:val="21"/>
                <w:szCs w:val="21"/>
                <w:u w:val="none"/>
                <w:lang w:val="en-US" w:eastAsia="zh-CN"/>
              </w:rPr>
              <w:t>6</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3.5</w:t>
            </w:r>
            <w:r>
              <w:rPr>
                <w:rFonts w:hint="default" w:ascii="Arial" w:hAnsi="Arial" w:eastAsia="宋体" w:cs="Arial"/>
                <w:b w:val="0"/>
                <w:i w:val="0"/>
                <w:color w:val="000000"/>
                <w:sz w:val="21"/>
                <w:szCs w:val="21"/>
                <w:u w:val="none"/>
                <w:lang w:eastAsia="zh-CN"/>
              </w:rPr>
              <w:t>)</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1DC16DE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3.0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2.</w:t>
            </w:r>
            <w:r>
              <w:rPr>
                <w:rFonts w:hint="eastAsia" w:ascii="Arial" w:hAnsi="Arial" w:eastAsia="宋体" w:cs="Arial"/>
                <w:b w:val="0"/>
                <w:i w:val="0"/>
                <w:color w:val="000000"/>
                <w:sz w:val="21"/>
                <w:szCs w:val="21"/>
                <w:u w:val="none"/>
                <w:lang w:val="en-US" w:eastAsia="zh-CN"/>
              </w:rPr>
              <w:t>6</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3.5</w:t>
            </w:r>
            <w:r>
              <w:rPr>
                <w:rFonts w:hint="default" w:ascii="Arial" w:hAnsi="Arial" w:eastAsia="宋体" w:cs="Arial"/>
                <w:b w:val="0"/>
                <w:i w:val="0"/>
                <w:color w:val="000000"/>
                <w:sz w:val="21"/>
                <w:szCs w:val="21"/>
                <w:u w:val="none"/>
                <w:lang w:eastAsia="zh-CN"/>
              </w:rPr>
              <w:t>)</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36022F5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0.538  </w:t>
            </w:r>
          </w:p>
        </w:tc>
      </w:tr>
      <w:tr w14:paraId="2F9563E2">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7C4432D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left"/>
              <w:textAlignment w:val="auto"/>
              <w:rPr>
                <w:rFonts w:hint="default" w:ascii="Arial" w:hAnsi="Arial" w:cs="Arial"/>
                <w:sz w:val="22"/>
                <w:szCs w:val="22"/>
              </w:rPr>
            </w:pPr>
            <w:r>
              <w:rPr>
                <w:rFonts w:hint="default" w:ascii="Arial" w:hAnsi="Arial" w:eastAsia="Arial" w:cs="Arial"/>
                <w:b w:val="0"/>
                <w:i w:val="0"/>
                <w:color w:val="000000"/>
                <w:sz w:val="21"/>
                <w:szCs w:val="21"/>
                <w:u w:val="none"/>
              </w:rPr>
              <w:t>SBP</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6BE49281">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122</w:t>
            </w:r>
            <w:r>
              <w:rPr>
                <w:rFonts w:hint="eastAsia" w:ascii="Arial" w:hAnsi="Arial" w:eastAsia="宋体" w:cs="Arial"/>
                <w:b w:val="0"/>
                <w:i w:val="0"/>
                <w:color w:val="000000"/>
                <w:sz w:val="21"/>
                <w:szCs w:val="21"/>
                <w:u w:val="none"/>
                <w:lang w:val="en-US" w:eastAsia="zh-CN"/>
              </w:rPr>
              <w:t>.0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109</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134</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6730358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122</w:t>
            </w:r>
            <w:r>
              <w:rPr>
                <w:rFonts w:hint="eastAsia" w:ascii="Arial" w:hAnsi="Arial" w:eastAsia="宋体" w:cs="Arial"/>
                <w:b w:val="0"/>
                <w:i w:val="0"/>
                <w:color w:val="000000"/>
                <w:sz w:val="21"/>
                <w:szCs w:val="21"/>
                <w:u w:val="none"/>
                <w:lang w:val="en-US" w:eastAsia="zh-CN"/>
              </w:rPr>
              <w:t>.0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110</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135</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0984F3E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1607D97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122</w:t>
            </w:r>
            <w:r>
              <w:rPr>
                <w:rFonts w:hint="eastAsia" w:ascii="Arial" w:hAnsi="Arial" w:eastAsia="宋体" w:cs="Arial"/>
                <w:b w:val="0"/>
                <w:i w:val="0"/>
                <w:color w:val="000000"/>
                <w:sz w:val="21"/>
                <w:szCs w:val="21"/>
                <w:u w:val="none"/>
                <w:lang w:val="en-US" w:eastAsia="zh-CN"/>
              </w:rPr>
              <w:t>.0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109</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134</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4E03206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121</w:t>
            </w:r>
            <w:r>
              <w:rPr>
                <w:rFonts w:hint="eastAsia" w:ascii="Arial" w:hAnsi="Arial" w:eastAsia="宋体" w:cs="Arial"/>
                <w:b w:val="0"/>
                <w:i w:val="0"/>
                <w:color w:val="000000"/>
                <w:sz w:val="21"/>
                <w:szCs w:val="21"/>
                <w:u w:val="none"/>
                <w:lang w:val="en-US" w:eastAsia="zh-CN"/>
              </w:rPr>
              <w:t>.0</w:t>
            </w:r>
            <w:r>
              <w:rPr>
                <w:rFonts w:hint="default" w:ascii="Arial" w:hAnsi="Arial" w:eastAsia="Arial" w:cs="Arial"/>
                <w:b w:val="0"/>
                <w:i w:val="0"/>
                <w:color w:val="000000"/>
                <w:sz w:val="21"/>
                <w:szCs w:val="21"/>
                <w:u w:val="none"/>
              </w:rPr>
              <w:t xml:space="preserve">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110</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134</w:t>
            </w:r>
            <w:r>
              <w:rPr>
                <w:rFonts w:hint="eastAsia" w:ascii="Arial" w:hAnsi="Arial" w:eastAsia="宋体" w:cs="Arial"/>
                <w:b w:val="0"/>
                <w:i w:val="0"/>
                <w:color w:val="000000"/>
                <w:sz w:val="21"/>
                <w:szCs w:val="21"/>
                <w:u w:val="none"/>
                <w:lang w:val="en-US" w:eastAsia="zh-CN"/>
              </w:rPr>
              <w:t>.0</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4F92417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0.386  </w:t>
            </w:r>
          </w:p>
        </w:tc>
      </w:tr>
      <w:tr w14:paraId="3ECF2507">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56D3B29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left"/>
              <w:textAlignment w:val="auto"/>
              <w:rPr>
                <w:rFonts w:hint="default" w:ascii="Arial" w:hAnsi="Arial" w:cs="Arial"/>
                <w:sz w:val="22"/>
                <w:szCs w:val="22"/>
              </w:rPr>
            </w:pPr>
            <w:r>
              <w:rPr>
                <w:rFonts w:hint="default" w:ascii="Arial" w:hAnsi="Arial" w:eastAsia="Arial" w:cs="Arial"/>
                <w:b w:val="0"/>
                <w:i w:val="0"/>
                <w:color w:val="000000"/>
                <w:sz w:val="21"/>
                <w:szCs w:val="21"/>
                <w:u w:val="none"/>
              </w:rPr>
              <w:t>DBP</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07E126A8">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77.0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69.0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86.0</w:t>
            </w:r>
            <w:r>
              <w:rPr>
                <w:rFonts w:hint="default" w:ascii="Arial" w:hAnsi="Arial" w:eastAsia="宋体" w:cs="Arial"/>
                <w:b w:val="0"/>
                <w:i w:val="0"/>
                <w:color w:val="000000"/>
                <w:sz w:val="21"/>
                <w:szCs w:val="21"/>
                <w:u w:val="none"/>
                <w:lang w:eastAsia="zh-CN"/>
              </w:rPr>
              <w:t>)</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48CEC83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78.0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70.0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86.0</w:t>
            </w:r>
            <w:r>
              <w:rPr>
                <w:rFonts w:hint="default" w:ascii="Arial" w:hAnsi="Arial" w:eastAsia="宋体" w:cs="Arial"/>
                <w:b w:val="0"/>
                <w:i w:val="0"/>
                <w:color w:val="000000"/>
                <w:sz w:val="21"/>
                <w:szCs w:val="21"/>
                <w:u w:val="none"/>
                <w:lang w:eastAsia="zh-CN"/>
              </w:rPr>
              <w:t>)</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591820C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031F913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77.0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70.0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86.0</w:t>
            </w:r>
            <w:r>
              <w:rPr>
                <w:rFonts w:hint="default" w:ascii="Arial" w:hAnsi="Arial" w:eastAsia="宋体" w:cs="Arial"/>
                <w:b w:val="0"/>
                <w:i w:val="0"/>
                <w:color w:val="000000"/>
                <w:sz w:val="21"/>
                <w:szCs w:val="21"/>
                <w:u w:val="none"/>
                <w:lang w:eastAsia="zh-CN"/>
              </w:rPr>
              <w:t>)</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054EA5C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77.0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70.0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86.0</w:t>
            </w:r>
            <w:r>
              <w:rPr>
                <w:rFonts w:hint="default" w:ascii="Arial" w:hAnsi="Arial" w:eastAsia="宋体" w:cs="Arial"/>
                <w:b w:val="0"/>
                <w:i w:val="0"/>
                <w:color w:val="000000"/>
                <w:sz w:val="21"/>
                <w:szCs w:val="21"/>
                <w:u w:val="none"/>
                <w:lang w:eastAsia="zh-CN"/>
              </w:rPr>
              <w:t>)</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088CBA4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0.806  </w:t>
            </w:r>
          </w:p>
        </w:tc>
      </w:tr>
      <w:tr w14:paraId="0A0990FA">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26C6D47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left"/>
              <w:textAlignment w:val="auto"/>
              <w:rPr>
                <w:rFonts w:hint="default" w:ascii="Arial" w:hAnsi="Arial" w:cs="Arial"/>
                <w:sz w:val="22"/>
                <w:szCs w:val="22"/>
              </w:rPr>
            </w:pPr>
            <w:r>
              <w:rPr>
                <w:rFonts w:hint="default" w:ascii="Arial" w:hAnsi="Arial" w:eastAsia="Arial" w:cs="Arial"/>
                <w:b w:val="0"/>
                <w:i w:val="0"/>
                <w:color w:val="000000"/>
                <w:sz w:val="21"/>
                <w:szCs w:val="21"/>
                <w:u w:val="none"/>
              </w:rPr>
              <w:t>FPG</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62C9833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5.1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4.7</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5.5</w:t>
            </w:r>
            <w:r>
              <w:rPr>
                <w:rFonts w:hint="default" w:ascii="Arial" w:hAnsi="Arial" w:eastAsia="宋体" w:cs="Arial"/>
                <w:b w:val="0"/>
                <w:i w:val="0"/>
                <w:color w:val="000000"/>
                <w:sz w:val="21"/>
                <w:szCs w:val="21"/>
                <w:u w:val="none"/>
                <w:lang w:eastAsia="zh-CN"/>
              </w:rPr>
              <w:t>)</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792CD59C">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5.1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4.7</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5.5</w:t>
            </w:r>
            <w:r>
              <w:rPr>
                <w:rFonts w:hint="default" w:ascii="Arial" w:hAnsi="Arial" w:eastAsia="宋体" w:cs="Arial"/>
                <w:b w:val="0"/>
                <w:i w:val="0"/>
                <w:color w:val="000000"/>
                <w:sz w:val="21"/>
                <w:szCs w:val="21"/>
                <w:u w:val="none"/>
                <w:lang w:eastAsia="zh-CN"/>
              </w:rPr>
              <w:t>)</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4E89E90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0.363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4F2DE2C5">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5.1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4.7</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5.5</w:t>
            </w:r>
            <w:r>
              <w:rPr>
                <w:rFonts w:hint="default" w:ascii="Arial" w:hAnsi="Arial" w:eastAsia="宋体" w:cs="Arial"/>
                <w:b w:val="0"/>
                <w:i w:val="0"/>
                <w:color w:val="000000"/>
                <w:sz w:val="21"/>
                <w:szCs w:val="21"/>
                <w:u w:val="none"/>
                <w:lang w:eastAsia="zh-CN"/>
              </w:rPr>
              <w:t>)</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1E52124A">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5.0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4.7</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5.5</w:t>
            </w:r>
            <w:r>
              <w:rPr>
                <w:rFonts w:hint="default" w:ascii="Arial" w:hAnsi="Arial" w:eastAsia="宋体" w:cs="Arial"/>
                <w:b w:val="0"/>
                <w:i w:val="0"/>
                <w:color w:val="000000"/>
                <w:sz w:val="21"/>
                <w:szCs w:val="21"/>
                <w:u w:val="none"/>
                <w:lang w:eastAsia="zh-CN"/>
              </w:rPr>
              <w:t>)</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75623596">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0.004  </w:t>
            </w:r>
          </w:p>
        </w:tc>
      </w:tr>
      <w:tr w14:paraId="3CD8B7D0">
        <w:tblPrEx>
          <w:tblCellMar>
            <w:top w:w="0" w:type="dxa"/>
            <w:left w:w="10" w:type="dxa"/>
            <w:bottom w:w="0" w:type="dxa"/>
            <w:right w:w="10" w:type="dxa"/>
          </w:tblCellMar>
        </w:tblPrEx>
        <w:trPr>
          <w:trHeight w:val="0" w:hRule="atLeast"/>
          <w:jc w:val="center"/>
        </w:trPr>
        <w:tc>
          <w:tcPr>
            <w:tcW w:w="3401" w:type="dxa"/>
            <w:tcBorders>
              <w:top w:val="nil"/>
              <w:left w:val="nil"/>
              <w:bottom w:val="nil"/>
              <w:right w:val="nil"/>
            </w:tcBorders>
            <w:shd w:val="clear" w:color="auto" w:fill="FFFFFF"/>
            <w:tcMar>
              <w:top w:w="0" w:type="dxa"/>
              <w:left w:w="0" w:type="dxa"/>
              <w:bottom w:w="0" w:type="dxa"/>
              <w:right w:w="0" w:type="dxa"/>
            </w:tcMar>
            <w:vAlign w:val="center"/>
          </w:tcPr>
          <w:p w14:paraId="32B9DF5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left"/>
              <w:textAlignment w:val="auto"/>
              <w:rPr>
                <w:rFonts w:hint="default" w:ascii="Arial" w:hAnsi="Arial" w:cs="Arial"/>
                <w:sz w:val="22"/>
                <w:szCs w:val="22"/>
              </w:rPr>
            </w:pPr>
            <w:r>
              <w:rPr>
                <w:rFonts w:hint="default" w:ascii="Arial" w:hAnsi="Arial" w:eastAsia="Arial" w:cs="Arial"/>
                <w:b w:val="0"/>
                <w:i w:val="0"/>
                <w:color w:val="000000"/>
                <w:sz w:val="21"/>
                <w:szCs w:val="21"/>
                <w:u w:val="none"/>
              </w:rPr>
              <w:t>ALP</w:t>
            </w:r>
          </w:p>
        </w:tc>
        <w:tc>
          <w:tcPr>
            <w:tcW w:w="1824" w:type="dxa"/>
            <w:tcBorders>
              <w:top w:val="nil"/>
              <w:left w:val="nil"/>
              <w:bottom w:val="nil"/>
              <w:right w:val="nil"/>
            </w:tcBorders>
            <w:shd w:val="clear" w:color="auto" w:fill="FFFFFF"/>
            <w:tcMar>
              <w:top w:w="0" w:type="dxa"/>
              <w:left w:w="0" w:type="dxa"/>
              <w:bottom w:w="0" w:type="dxa"/>
              <w:right w:w="0" w:type="dxa"/>
            </w:tcMar>
            <w:vAlign w:val="center"/>
          </w:tcPr>
          <w:p w14:paraId="05E4535F">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66.0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54.0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80.0</w:t>
            </w:r>
            <w:r>
              <w:rPr>
                <w:rFonts w:hint="default" w:ascii="Arial" w:hAnsi="Arial" w:eastAsia="宋体" w:cs="Arial"/>
                <w:b w:val="0"/>
                <w:i w:val="0"/>
                <w:color w:val="000000"/>
                <w:sz w:val="21"/>
                <w:szCs w:val="21"/>
                <w:u w:val="none"/>
                <w:lang w:eastAsia="zh-CN"/>
              </w:rPr>
              <w:t>)</w:t>
            </w:r>
          </w:p>
        </w:tc>
        <w:tc>
          <w:tcPr>
            <w:tcW w:w="1743" w:type="dxa"/>
            <w:tcBorders>
              <w:top w:val="nil"/>
              <w:left w:val="nil"/>
              <w:bottom w:val="nil"/>
              <w:right w:val="nil"/>
            </w:tcBorders>
            <w:shd w:val="clear" w:color="auto" w:fill="FFFFFF"/>
            <w:tcMar>
              <w:top w:w="0" w:type="dxa"/>
              <w:left w:w="0" w:type="dxa"/>
              <w:bottom w:w="0" w:type="dxa"/>
              <w:right w:w="0" w:type="dxa"/>
            </w:tcMar>
            <w:vAlign w:val="center"/>
          </w:tcPr>
          <w:p w14:paraId="27515F8D">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eastAsia="宋体" w:cs="Arial"/>
                <w:sz w:val="22"/>
                <w:szCs w:val="22"/>
                <w:lang w:eastAsia="zh-CN"/>
              </w:rPr>
            </w:pPr>
            <w:r>
              <w:rPr>
                <w:rFonts w:hint="default" w:ascii="Arial" w:hAnsi="Arial" w:eastAsia="Arial" w:cs="Arial"/>
                <w:b w:val="0"/>
                <w:i w:val="0"/>
                <w:color w:val="000000"/>
                <w:sz w:val="21"/>
                <w:szCs w:val="21"/>
                <w:u w:val="none"/>
              </w:rPr>
              <w:t xml:space="preserve">65.0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54.0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78.0</w:t>
            </w:r>
            <w:r>
              <w:rPr>
                <w:rFonts w:hint="default" w:ascii="Arial" w:hAnsi="Arial" w:eastAsia="宋体" w:cs="Arial"/>
                <w:b w:val="0"/>
                <w:i w:val="0"/>
                <w:color w:val="000000"/>
                <w:sz w:val="21"/>
                <w:szCs w:val="21"/>
                <w:u w:val="none"/>
                <w:lang w:eastAsia="zh-CN"/>
              </w:rPr>
              <w:t>)</w:t>
            </w:r>
          </w:p>
        </w:tc>
        <w:tc>
          <w:tcPr>
            <w:tcW w:w="907" w:type="dxa"/>
            <w:tcBorders>
              <w:top w:val="nil"/>
              <w:left w:val="nil"/>
              <w:bottom w:val="nil"/>
              <w:right w:val="nil"/>
            </w:tcBorders>
            <w:shd w:val="clear" w:color="auto" w:fill="FFFFFF"/>
            <w:tcMar>
              <w:top w:w="0" w:type="dxa"/>
              <w:left w:w="0" w:type="dxa"/>
              <w:bottom w:w="0" w:type="dxa"/>
              <w:right w:w="0" w:type="dxa"/>
            </w:tcMar>
            <w:vAlign w:val="center"/>
          </w:tcPr>
          <w:p w14:paraId="0241826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541A339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65.0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54.0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79.0</w:t>
            </w:r>
            <w:r>
              <w:rPr>
                <w:rFonts w:hint="default" w:ascii="Arial" w:hAnsi="Arial" w:eastAsia="宋体" w:cs="Arial"/>
                <w:b w:val="0"/>
                <w:i w:val="0"/>
                <w:color w:val="000000"/>
                <w:sz w:val="21"/>
                <w:szCs w:val="21"/>
                <w:u w:val="none"/>
                <w:lang w:eastAsia="zh-CN"/>
              </w:rPr>
              <w:t>)</w:t>
            </w:r>
          </w:p>
        </w:tc>
        <w:tc>
          <w:tcPr>
            <w:tcW w:w="1742" w:type="dxa"/>
            <w:tcBorders>
              <w:top w:val="nil"/>
              <w:left w:val="nil"/>
              <w:bottom w:val="nil"/>
              <w:right w:val="nil"/>
            </w:tcBorders>
            <w:shd w:val="clear" w:color="auto" w:fill="FFFFFF"/>
            <w:tcMar>
              <w:top w:w="0" w:type="dxa"/>
              <w:left w:w="0" w:type="dxa"/>
              <w:bottom w:w="0" w:type="dxa"/>
              <w:right w:w="0" w:type="dxa"/>
            </w:tcMar>
            <w:vAlign w:val="center"/>
          </w:tcPr>
          <w:p w14:paraId="58A0461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宋体" w:cs="Arial"/>
                <w:b w:val="0"/>
                <w:i w:val="0"/>
                <w:color w:val="000000"/>
                <w:sz w:val="21"/>
                <w:szCs w:val="21"/>
                <w:u w:val="none"/>
                <w:lang w:eastAsia="zh-CN"/>
              </w:rPr>
            </w:pPr>
            <w:r>
              <w:rPr>
                <w:rFonts w:hint="default" w:ascii="Arial" w:hAnsi="Arial" w:eastAsia="Arial" w:cs="Arial"/>
                <w:b w:val="0"/>
                <w:i w:val="0"/>
                <w:color w:val="000000"/>
                <w:sz w:val="21"/>
                <w:szCs w:val="21"/>
                <w:u w:val="none"/>
              </w:rPr>
              <w:t xml:space="preserve">65.0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54.0</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79.0</w:t>
            </w:r>
            <w:r>
              <w:rPr>
                <w:rFonts w:hint="default" w:ascii="Arial" w:hAnsi="Arial" w:eastAsia="宋体" w:cs="Arial"/>
                <w:b w:val="0"/>
                <w:i w:val="0"/>
                <w:color w:val="000000"/>
                <w:sz w:val="21"/>
                <w:szCs w:val="21"/>
                <w:u w:val="none"/>
                <w:lang w:eastAsia="zh-CN"/>
              </w:rPr>
              <w:t>)</w:t>
            </w:r>
          </w:p>
        </w:tc>
        <w:tc>
          <w:tcPr>
            <w:tcW w:w="843" w:type="dxa"/>
            <w:tcBorders>
              <w:top w:val="nil"/>
              <w:left w:val="nil"/>
              <w:bottom w:val="nil"/>
              <w:right w:val="nil"/>
            </w:tcBorders>
            <w:shd w:val="clear" w:color="auto" w:fill="FFFFFF"/>
            <w:tcMar>
              <w:top w:w="0" w:type="dxa"/>
              <w:left w:w="0" w:type="dxa"/>
              <w:bottom w:w="0" w:type="dxa"/>
              <w:right w:w="0" w:type="dxa"/>
            </w:tcMar>
            <w:vAlign w:val="center"/>
          </w:tcPr>
          <w:p w14:paraId="29B0FA9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0.415  </w:t>
            </w:r>
          </w:p>
        </w:tc>
      </w:tr>
      <w:tr w14:paraId="7A6FAFED">
        <w:tblPrEx>
          <w:tblCellMar>
            <w:top w:w="0" w:type="dxa"/>
            <w:left w:w="10" w:type="dxa"/>
            <w:bottom w:w="0" w:type="dxa"/>
            <w:right w:w="10" w:type="dxa"/>
          </w:tblCellMar>
        </w:tblPrEx>
        <w:trPr>
          <w:trHeight w:val="0" w:hRule="atLeast"/>
          <w:jc w:val="center"/>
        </w:trPr>
        <w:tc>
          <w:tcPr>
            <w:tcW w:w="3401" w:type="dxa"/>
            <w:tcBorders>
              <w:top w:val="nil"/>
              <w:left w:val="nil"/>
              <w:bottom w:val="single" w:color="666666" w:sz="12" w:space="0"/>
              <w:right w:val="nil"/>
            </w:tcBorders>
            <w:shd w:val="clear" w:color="auto" w:fill="FFFFFF"/>
            <w:tcMar>
              <w:top w:w="0" w:type="dxa"/>
              <w:left w:w="0" w:type="dxa"/>
              <w:bottom w:w="0" w:type="dxa"/>
              <w:right w:w="0" w:type="dxa"/>
            </w:tcMar>
            <w:vAlign w:val="center"/>
          </w:tcPr>
          <w:p w14:paraId="20DF9832">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left"/>
              <w:textAlignment w:val="auto"/>
              <w:rPr>
                <w:rFonts w:hint="default" w:ascii="Arial" w:hAnsi="Arial" w:cs="Arial"/>
                <w:sz w:val="22"/>
                <w:szCs w:val="22"/>
              </w:rPr>
            </w:pPr>
            <w:r>
              <w:rPr>
                <w:rFonts w:hint="default" w:ascii="Arial" w:hAnsi="Arial" w:eastAsia="宋体" w:cs="Arial"/>
                <w:b w:val="0"/>
                <w:i w:val="0"/>
                <w:color w:val="000000"/>
                <w:sz w:val="21"/>
                <w:szCs w:val="21"/>
                <w:u w:val="none"/>
                <w:lang w:val="en-US" w:eastAsia="zh-CN"/>
              </w:rPr>
              <w:t>e-</w:t>
            </w:r>
            <w:r>
              <w:rPr>
                <w:rFonts w:hint="default" w:ascii="Arial" w:hAnsi="Arial" w:eastAsia="Arial" w:cs="Arial"/>
                <w:b w:val="0"/>
                <w:i w:val="0"/>
                <w:color w:val="000000"/>
                <w:sz w:val="21"/>
                <w:szCs w:val="21"/>
                <w:u w:val="none"/>
              </w:rPr>
              <w:t>GFR</w:t>
            </w:r>
          </w:p>
        </w:tc>
        <w:tc>
          <w:tcPr>
            <w:tcW w:w="1824" w:type="dxa"/>
            <w:tcBorders>
              <w:top w:val="nil"/>
              <w:left w:val="nil"/>
              <w:bottom w:val="single" w:color="666666" w:sz="12" w:space="0"/>
              <w:right w:val="nil"/>
            </w:tcBorders>
            <w:shd w:val="clear" w:color="auto" w:fill="FFFFFF"/>
            <w:tcMar>
              <w:top w:w="0" w:type="dxa"/>
              <w:left w:w="0" w:type="dxa"/>
              <w:bottom w:w="0" w:type="dxa"/>
              <w:right w:w="0" w:type="dxa"/>
            </w:tcMar>
            <w:vAlign w:val="center"/>
          </w:tcPr>
          <w:p w14:paraId="5CDD81F3">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105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95.3</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113</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1743" w:type="dxa"/>
            <w:tcBorders>
              <w:top w:val="nil"/>
              <w:left w:val="nil"/>
              <w:bottom w:val="single" w:color="666666" w:sz="12" w:space="0"/>
              <w:right w:val="nil"/>
            </w:tcBorders>
            <w:shd w:val="clear" w:color="auto" w:fill="FFFFFF"/>
            <w:tcMar>
              <w:top w:w="0" w:type="dxa"/>
              <w:left w:w="0" w:type="dxa"/>
              <w:bottom w:w="0" w:type="dxa"/>
              <w:right w:w="0" w:type="dxa"/>
            </w:tcMar>
            <w:vAlign w:val="center"/>
          </w:tcPr>
          <w:p w14:paraId="5FF9466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104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94.2</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112</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907" w:type="dxa"/>
            <w:tcBorders>
              <w:top w:val="nil"/>
              <w:left w:val="nil"/>
              <w:bottom w:val="single" w:color="666666" w:sz="12" w:space="0"/>
              <w:right w:val="nil"/>
            </w:tcBorders>
            <w:shd w:val="clear" w:color="auto" w:fill="FFFFFF"/>
            <w:tcMar>
              <w:top w:w="0" w:type="dxa"/>
              <w:left w:w="0" w:type="dxa"/>
              <w:bottom w:w="0" w:type="dxa"/>
              <w:right w:w="0" w:type="dxa"/>
            </w:tcMar>
            <w:vAlign w:val="center"/>
          </w:tcPr>
          <w:p w14:paraId="015E6307">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right="100" w:firstLine="0" w:firstLineChars="0"/>
              <w:jc w:val="center"/>
              <w:textAlignment w:val="auto"/>
              <w:rPr>
                <w:rFonts w:hint="default" w:ascii="Arial" w:hAnsi="Arial" w:cs="Arial"/>
                <w:sz w:val="22"/>
                <w:szCs w:val="22"/>
              </w:rPr>
            </w:pPr>
            <w:r>
              <w:rPr>
                <w:rFonts w:hint="default" w:ascii="Arial" w:hAnsi="Arial" w:eastAsia="Arial" w:cs="Arial"/>
                <w:b w:val="0"/>
                <w:i w:val="0"/>
                <w:color w:val="000000"/>
                <w:sz w:val="21"/>
                <w:szCs w:val="21"/>
                <w:u w:val="none"/>
              </w:rPr>
              <w:t xml:space="preserve"> &lt;0.001  </w:t>
            </w:r>
          </w:p>
        </w:tc>
        <w:tc>
          <w:tcPr>
            <w:tcW w:w="1742" w:type="dxa"/>
            <w:tcBorders>
              <w:top w:val="nil"/>
              <w:left w:val="nil"/>
              <w:bottom w:val="single" w:color="666666" w:sz="12" w:space="0"/>
              <w:right w:val="nil"/>
            </w:tcBorders>
            <w:shd w:val="clear" w:color="auto" w:fill="FFFFFF"/>
            <w:tcMar>
              <w:top w:w="0" w:type="dxa"/>
              <w:left w:w="0" w:type="dxa"/>
              <w:bottom w:w="0" w:type="dxa"/>
              <w:right w:w="0" w:type="dxa"/>
            </w:tcMar>
            <w:vAlign w:val="center"/>
          </w:tcPr>
          <w:p w14:paraId="6EDB4B39">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105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94.6</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113</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1742" w:type="dxa"/>
            <w:tcBorders>
              <w:top w:val="nil"/>
              <w:left w:val="nil"/>
              <w:bottom w:val="single" w:color="666666" w:sz="12" w:space="0"/>
              <w:right w:val="nil"/>
            </w:tcBorders>
            <w:shd w:val="clear" w:color="auto" w:fill="FFFFFF"/>
            <w:tcMar>
              <w:top w:w="0" w:type="dxa"/>
              <w:left w:w="0" w:type="dxa"/>
              <w:bottom w:w="0" w:type="dxa"/>
              <w:right w:w="0" w:type="dxa"/>
            </w:tcMar>
            <w:vAlign w:val="center"/>
          </w:tcPr>
          <w:p w14:paraId="13A492FE">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105 </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95.4</w:t>
            </w:r>
            <w:r>
              <w:rPr>
                <w:rFonts w:hint="default" w:ascii="Arial" w:hAnsi="Arial" w:eastAsia="宋体" w:cs="Arial"/>
                <w:b w:val="0"/>
                <w:i w:val="0"/>
                <w:color w:val="000000"/>
                <w:sz w:val="21"/>
                <w:szCs w:val="21"/>
                <w:u w:val="none"/>
                <w:lang w:eastAsia="zh-CN"/>
              </w:rPr>
              <w:t xml:space="preserve">, </w:t>
            </w:r>
            <w:r>
              <w:rPr>
                <w:rFonts w:hint="default" w:ascii="Arial" w:hAnsi="Arial" w:eastAsia="Arial" w:cs="Arial"/>
                <w:b w:val="0"/>
                <w:i w:val="0"/>
                <w:color w:val="000000"/>
                <w:sz w:val="21"/>
                <w:szCs w:val="21"/>
                <w:u w:val="none"/>
              </w:rPr>
              <w:t>112</w:t>
            </w:r>
            <w:r>
              <w:rPr>
                <w:rFonts w:hint="default" w:ascii="Arial" w:hAnsi="Arial" w:eastAsia="宋体" w:cs="Arial"/>
                <w:b w:val="0"/>
                <w:i w:val="0"/>
                <w:color w:val="000000"/>
                <w:sz w:val="21"/>
                <w:szCs w:val="21"/>
                <w:u w:val="none"/>
                <w:lang w:eastAsia="zh-CN"/>
              </w:rPr>
              <w:t>)</w:t>
            </w:r>
            <w:r>
              <w:rPr>
                <w:rFonts w:hint="default" w:ascii="Arial" w:hAnsi="Arial" w:eastAsia="Arial" w:cs="Arial"/>
                <w:b w:val="0"/>
                <w:i w:val="0"/>
                <w:color w:val="000000"/>
                <w:sz w:val="21"/>
                <w:szCs w:val="21"/>
                <w:u w:val="none"/>
              </w:rPr>
              <w:t xml:space="preserve"> </w:t>
            </w:r>
          </w:p>
        </w:tc>
        <w:tc>
          <w:tcPr>
            <w:tcW w:w="843" w:type="dxa"/>
            <w:tcBorders>
              <w:top w:val="nil"/>
              <w:left w:val="nil"/>
              <w:bottom w:val="single" w:color="666666" w:sz="12" w:space="0"/>
              <w:right w:val="nil"/>
            </w:tcBorders>
            <w:shd w:val="clear" w:color="auto" w:fill="FFFFFF"/>
            <w:tcMar>
              <w:top w:w="0" w:type="dxa"/>
              <w:left w:w="0" w:type="dxa"/>
              <w:bottom w:w="0" w:type="dxa"/>
              <w:right w:w="0" w:type="dxa"/>
            </w:tcMar>
            <w:vAlign w:val="center"/>
          </w:tcPr>
          <w:p w14:paraId="407729FB">
            <w:pPr>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left="100" w:leftChars="0" w:right="100" w:rightChars="0" w:firstLine="0" w:firstLineChars="0"/>
              <w:jc w:val="center"/>
              <w:textAlignment w:val="auto"/>
              <w:rPr>
                <w:rFonts w:hint="default" w:ascii="Arial" w:hAnsi="Arial" w:eastAsia="Arial" w:cs="Arial"/>
                <w:b w:val="0"/>
                <w:i w:val="0"/>
                <w:color w:val="000000"/>
                <w:sz w:val="21"/>
                <w:szCs w:val="21"/>
                <w:u w:val="none"/>
              </w:rPr>
            </w:pPr>
            <w:r>
              <w:rPr>
                <w:rFonts w:hint="default" w:ascii="Arial" w:hAnsi="Arial" w:eastAsia="Arial" w:cs="Arial"/>
                <w:b w:val="0"/>
                <w:i w:val="0"/>
                <w:color w:val="000000"/>
                <w:sz w:val="21"/>
                <w:szCs w:val="21"/>
                <w:u w:val="none"/>
              </w:rPr>
              <w:t xml:space="preserve">  0.509  </w:t>
            </w:r>
          </w:p>
        </w:tc>
      </w:tr>
    </w:tbl>
    <w:p w14:paraId="77C917A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Arial" w:hAnsi="Arial" w:eastAsia="宋体" w:cs="Arial"/>
          <w:sz w:val="22"/>
          <w:szCs w:val="22"/>
          <w:lang w:eastAsia="zh-CN"/>
        </w:rPr>
      </w:pPr>
      <w:r>
        <w:rPr>
          <w:rFonts w:hint="default" w:ascii="Arial" w:hAnsi="Arial" w:eastAsia="宋体" w:cs="Arial"/>
          <w:sz w:val="22"/>
          <w:szCs w:val="22"/>
          <w:lang w:eastAsia="zh-CN"/>
        </w:rPr>
        <w:t>Note: The abbreviations are the same as in Table S1.</w:t>
      </w:r>
    </w:p>
    <w:p w14:paraId="1030C3A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Arial" w:hAnsi="Arial" w:eastAsia="宋体" w:cs="Arial"/>
          <w:sz w:val="22"/>
          <w:szCs w:val="22"/>
          <w:lang w:eastAsia="zh-CN"/>
        </w:rPr>
      </w:pPr>
    </w:p>
    <w:p w14:paraId="476FDA7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Arial" w:hAnsi="Arial" w:eastAsia="宋体" w:cs="Arial"/>
          <w:sz w:val="22"/>
          <w:szCs w:val="22"/>
          <w:lang w:eastAsia="zh-CN"/>
        </w:rPr>
        <w:sectPr>
          <w:pgSz w:w="15840" w:h="12240" w:orient="landscape"/>
          <w:pgMar w:top="1800" w:right="1440" w:bottom="1800" w:left="1440" w:header="720" w:footer="720" w:gutter="0"/>
          <w:pgBorders>
            <w:top w:val="none" w:sz="0" w:space="0"/>
            <w:left w:val="none" w:sz="0" w:space="0"/>
            <w:bottom w:val="none" w:sz="0" w:space="0"/>
            <w:right w:val="none" w:sz="0" w:space="0"/>
          </w:pgBorders>
          <w:lnNumType w:countBy="1" w:restart="continuous"/>
          <w:cols w:space="720" w:num="1"/>
        </w:sectPr>
      </w:pPr>
    </w:p>
    <w:p w14:paraId="357A7579">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Table S5 Association between serum IBIL levels and CKD in the total, male and female participants after propensity score matching treatment</w:t>
      </w:r>
    </w:p>
    <w:tbl>
      <w:tblPr>
        <w:tblStyle w:val="18"/>
        <w:tblW w:w="5202" w:type="pct"/>
        <w:jc w:val="center"/>
        <w:tblLayout w:type="fixed"/>
        <w:tblCellMar>
          <w:top w:w="0" w:type="dxa"/>
          <w:left w:w="108" w:type="dxa"/>
          <w:bottom w:w="0" w:type="dxa"/>
          <w:right w:w="108" w:type="dxa"/>
        </w:tblCellMar>
      </w:tblPr>
      <w:tblGrid>
        <w:gridCol w:w="1467"/>
        <w:gridCol w:w="3532"/>
        <w:gridCol w:w="2561"/>
        <w:gridCol w:w="1429"/>
      </w:tblGrid>
      <w:tr w14:paraId="56CB6171">
        <w:tblPrEx>
          <w:tblCellMar>
            <w:top w:w="0" w:type="dxa"/>
            <w:left w:w="108" w:type="dxa"/>
            <w:bottom w:w="0" w:type="dxa"/>
            <w:right w:w="108" w:type="dxa"/>
          </w:tblCellMar>
        </w:tblPrEx>
        <w:trPr>
          <w:trHeight w:val="0" w:hRule="atLeast"/>
          <w:jc w:val="center"/>
        </w:trPr>
        <w:tc>
          <w:tcPr>
            <w:tcW w:w="815" w:type="pct"/>
            <w:tcBorders>
              <w:top w:val="single" w:color="000000" w:themeColor="text1" w:sz="12" w:space="0"/>
              <w:left w:val="nil"/>
              <w:bottom w:val="single" w:color="000000" w:themeColor="text1" w:sz="6" w:space="0"/>
              <w:right w:val="nil"/>
            </w:tcBorders>
            <w:shd w:val="clear" w:color="auto" w:fill="FFFFFF"/>
            <w:tcMar>
              <w:top w:w="0" w:type="dxa"/>
              <w:left w:w="0" w:type="dxa"/>
              <w:bottom w:w="0" w:type="dxa"/>
              <w:right w:w="0" w:type="dxa"/>
            </w:tcMar>
            <w:vAlign w:val="center"/>
          </w:tcPr>
          <w:p w14:paraId="33E631F1">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Variables</w:t>
            </w:r>
          </w:p>
        </w:tc>
        <w:tc>
          <w:tcPr>
            <w:tcW w:w="1964" w:type="pct"/>
            <w:tcBorders>
              <w:top w:val="single" w:color="000000" w:themeColor="text1" w:sz="12" w:space="0"/>
              <w:left w:val="nil"/>
              <w:bottom w:val="single" w:color="000000" w:themeColor="text1" w:sz="6" w:space="0"/>
              <w:right w:val="nil"/>
            </w:tcBorders>
            <w:shd w:val="clear" w:color="auto" w:fill="FFFFFF"/>
            <w:tcMar>
              <w:top w:w="0" w:type="dxa"/>
              <w:left w:w="0" w:type="dxa"/>
              <w:bottom w:w="0" w:type="dxa"/>
              <w:right w:w="0" w:type="dxa"/>
            </w:tcMar>
            <w:vAlign w:val="center"/>
          </w:tcPr>
          <w:p w14:paraId="4A01F5B2">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eastAsia="zh-CN"/>
              </w:rPr>
            </w:pPr>
            <w:r>
              <w:rPr>
                <w:rFonts w:hint="default" w:ascii="Arial" w:hAnsi="Arial" w:eastAsia="宋体" w:cs="Arial"/>
                <w:sz w:val="22"/>
                <w:szCs w:val="22"/>
                <w:lang w:eastAsia="zh-CN"/>
              </w:rPr>
              <w:t>Ranges (within-group median), μmol/L</w:t>
            </w:r>
          </w:p>
        </w:tc>
        <w:tc>
          <w:tcPr>
            <w:tcW w:w="1424" w:type="pct"/>
            <w:tcBorders>
              <w:top w:val="single" w:color="000000" w:themeColor="text1" w:sz="12" w:space="0"/>
              <w:left w:val="nil"/>
              <w:bottom w:val="single" w:color="000000" w:themeColor="text1" w:sz="6" w:space="0"/>
              <w:right w:val="nil"/>
            </w:tcBorders>
            <w:shd w:val="clear" w:color="auto" w:fill="FFFFFF"/>
            <w:tcMar>
              <w:top w:w="0" w:type="dxa"/>
              <w:left w:w="0" w:type="dxa"/>
              <w:bottom w:w="0" w:type="dxa"/>
              <w:right w:w="0" w:type="dxa"/>
            </w:tcMar>
            <w:vAlign w:val="center"/>
          </w:tcPr>
          <w:p w14:paraId="2EC3C398">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HR</w:t>
            </w:r>
            <w:r>
              <w:rPr>
                <w:rFonts w:hint="default" w:ascii="Arial" w:hAnsi="Arial" w:eastAsia="宋体" w:cs="Arial"/>
                <w:sz w:val="22"/>
                <w:szCs w:val="22"/>
                <w:lang w:val="en-US" w:eastAsia="zh-CN"/>
              </w:rPr>
              <w:t>s</w:t>
            </w:r>
            <w:r>
              <w:rPr>
                <w:rFonts w:hint="default" w:ascii="Arial" w:hAnsi="Arial" w:eastAsia="宋体" w:cs="Arial"/>
                <w:sz w:val="22"/>
                <w:szCs w:val="22"/>
                <w:lang w:eastAsia="zh-CN"/>
              </w:rPr>
              <w:t xml:space="preserve"> (95% CI)</w:t>
            </w:r>
          </w:p>
        </w:tc>
        <w:tc>
          <w:tcPr>
            <w:tcW w:w="794" w:type="pct"/>
            <w:tcBorders>
              <w:top w:val="single" w:color="000000" w:themeColor="text1" w:sz="12" w:space="0"/>
              <w:left w:val="nil"/>
              <w:bottom w:val="single" w:color="000000" w:themeColor="text1" w:sz="6" w:space="0"/>
              <w:right w:val="nil"/>
            </w:tcBorders>
            <w:shd w:val="clear" w:color="auto" w:fill="FFFFFF"/>
            <w:tcMar>
              <w:top w:w="0" w:type="dxa"/>
              <w:left w:w="0" w:type="dxa"/>
              <w:bottom w:w="0" w:type="dxa"/>
              <w:right w:w="0" w:type="dxa"/>
            </w:tcMar>
            <w:vAlign w:val="center"/>
          </w:tcPr>
          <w:p w14:paraId="016E7C4C">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P</w:t>
            </w:r>
          </w:p>
        </w:tc>
      </w:tr>
      <w:tr w14:paraId="7D2ED710">
        <w:tblPrEx>
          <w:tblCellMar>
            <w:top w:w="0" w:type="dxa"/>
            <w:left w:w="108" w:type="dxa"/>
            <w:bottom w:w="0" w:type="dxa"/>
            <w:right w:w="108" w:type="dxa"/>
          </w:tblCellMar>
        </w:tblPrEx>
        <w:trPr>
          <w:trHeight w:val="0" w:hRule="atLeast"/>
          <w:jc w:val="center"/>
        </w:trPr>
        <w:tc>
          <w:tcPr>
            <w:tcW w:w="815" w:type="pct"/>
            <w:tcBorders>
              <w:top w:val="single" w:color="000000" w:themeColor="text1" w:sz="6" w:space="0"/>
              <w:left w:val="nil"/>
              <w:bottom w:val="nil"/>
              <w:right w:val="nil"/>
            </w:tcBorders>
            <w:shd w:val="clear" w:color="auto" w:fill="BEBEBE" w:themeFill="background1" w:themeFillShade="BF"/>
            <w:tcMar>
              <w:top w:w="0" w:type="dxa"/>
              <w:left w:w="0" w:type="dxa"/>
              <w:bottom w:w="0" w:type="dxa"/>
              <w:right w:w="0" w:type="dxa"/>
            </w:tcMar>
            <w:vAlign w:val="top"/>
          </w:tcPr>
          <w:p w14:paraId="0B1B9E4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Total</w:t>
            </w:r>
          </w:p>
        </w:tc>
        <w:tc>
          <w:tcPr>
            <w:tcW w:w="4184" w:type="pct"/>
            <w:gridSpan w:val="3"/>
            <w:tcBorders>
              <w:top w:val="single" w:color="000000" w:themeColor="text1" w:sz="6" w:space="0"/>
              <w:left w:val="nil"/>
              <w:bottom w:val="nil"/>
              <w:right w:val="nil"/>
            </w:tcBorders>
            <w:shd w:val="clear" w:color="auto" w:fill="BEBEBE" w:themeFill="background1" w:themeFillShade="BF"/>
            <w:tcMar>
              <w:top w:w="0" w:type="dxa"/>
              <w:left w:w="0" w:type="dxa"/>
              <w:bottom w:w="0" w:type="dxa"/>
              <w:right w:w="0" w:type="dxa"/>
            </w:tcMar>
            <w:vAlign w:val="center"/>
          </w:tcPr>
          <w:p w14:paraId="05C78DEB">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P for trend = 0.041</w:t>
            </w:r>
          </w:p>
        </w:tc>
      </w:tr>
      <w:tr w14:paraId="335A8EAE">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FFFFFF"/>
            <w:tcMar>
              <w:top w:w="0" w:type="dxa"/>
              <w:left w:w="0" w:type="dxa"/>
              <w:bottom w:w="0" w:type="dxa"/>
              <w:right w:w="0" w:type="dxa"/>
            </w:tcMar>
            <w:vAlign w:val="top"/>
          </w:tcPr>
          <w:p w14:paraId="1FD10690">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eastAsia="zh-CN"/>
              </w:rPr>
            </w:pPr>
            <w:r>
              <w:rPr>
                <w:rFonts w:hint="default" w:ascii="Arial" w:hAnsi="Arial" w:eastAsia="宋体" w:cs="Arial"/>
                <w:sz w:val="22"/>
                <w:szCs w:val="22"/>
                <w:lang w:eastAsia="zh-CN"/>
              </w:rPr>
              <w:t>Q1</w:t>
            </w:r>
          </w:p>
        </w:tc>
        <w:tc>
          <w:tcPr>
            <w:tcW w:w="1964" w:type="pct"/>
            <w:tcBorders>
              <w:top w:val="nil"/>
              <w:left w:val="nil"/>
              <w:bottom w:val="nil"/>
              <w:right w:val="nil"/>
            </w:tcBorders>
            <w:shd w:val="clear" w:color="auto" w:fill="FFFFFF"/>
            <w:tcMar>
              <w:top w:w="0" w:type="dxa"/>
              <w:left w:w="0" w:type="dxa"/>
              <w:bottom w:w="0" w:type="dxa"/>
              <w:right w:w="0" w:type="dxa"/>
            </w:tcMar>
            <w:vAlign w:val="center"/>
          </w:tcPr>
          <w:p w14:paraId="2D1A219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≤9.1 (7.8)</w:t>
            </w:r>
          </w:p>
        </w:tc>
        <w:tc>
          <w:tcPr>
            <w:tcW w:w="1424" w:type="pct"/>
            <w:tcBorders>
              <w:top w:val="nil"/>
              <w:left w:val="nil"/>
              <w:bottom w:val="nil"/>
              <w:right w:val="nil"/>
            </w:tcBorders>
            <w:shd w:val="clear" w:color="auto" w:fill="FFFFFF"/>
            <w:tcMar>
              <w:top w:w="0" w:type="dxa"/>
              <w:left w:w="0" w:type="dxa"/>
              <w:bottom w:w="0" w:type="dxa"/>
              <w:right w:w="0" w:type="dxa"/>
            </w:tcMar>
            <w:vAlign w:val="center"/>
          </w:tcPr>
          <w:p w14:paraId="50E5F11C">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eastAsia="zh-CN"/>
              </w:rPr>
            </w:pPr>
            <w:r>
              <w:rPr>
                <w:rFonts w:hint="default" w:ascii="Arial" w:hAnsi="Arial" w:eastAsia="宋体" w:cs="Arial"/>
                <w:sz w:val="22"/>
                <w:szCs w:val="22"/>
                <w:lang w:eastAsia="zh-CN"/>
              </w:rPr>
              <w:t>1.000 (Reference)</w:t>
            </w:r>
          </w:p>
        </w:tc>
        <w:tc>
          <w:tcPr>
            <w:tcW w:w="794" w:type="pct"/>
            <w:tcBorders>
              <w:top w:val="nil"/>
              <w:left w:val="nil"/>
              <w:bottom w:val="nil"/>
              <w:right w:val="nil"/>
            </w:tcBorders>
            <w:shd w:val="clear" w:color="auto" w:fill="FFFFFF"/>
            <w:tcMar>
              <w:top w:w="0" w:type="dxa"/>
              <w:left w:w="0" w:type="dxa"/>
              <w:bottom w:w="0" w:type="dxa"/>
              <w:right w:w="0" w:type="dxa"/>
            </w:tcMar>
            <w:vAlign w:val="center"/>
          </w:tcPr>
          <w:p w14:paraId="7A41596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eastAsia="zh-CN"/>
              </w:rPr>
            </w:pPr>
          </w:p>
        </w:tc>
      </w:tr>
      <w:tr w14:paraId="33B9E43F">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FFFFFF"/>
            <w:tcMar>
              <w:top w:w="0" w:type="dxa"/>
              <w:left w:w="0" w:type="dxa"/>
              <w:bottom w:w="0" w:type="dxa"/>
              <w:right w:w="0" w:type="dxa"/>
            </w:tcMar>
            <w:vAlign w:val="top"/>
          </w:tcPr>
          <w:p w14:paraId="76F27442">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eastAsia="zh-CN"/>
              </w:rPr>
            </w:pPr>
            <w:r>
              <w:rPr>
                <w:rFonts w:hint="default" w:ascii="Arial" w:hAnsi="Arial" w:eastAsia="宋体" w:cs="Arial"/>
                <w:sz w:val="22"/>
                <w:szCs w:val="22"/>
                <w:lang w:eastAsia="zh-CN"/>
              </w:rPr>
              <w:t>Q2</w:t>
            </w:r>
          </w:p>
        </w:tc>
        <w:tc>
          <w:tcPr>
            <w:tcW w:w="1964" w:type="pct"/>
            <w:tcBorders>
              <w:top w:val="nil"/>
              <w:left w:val="nil"/>
              <w:bottom w:val="nil"/>
              <w:right w:val="nil"/>
            </w:tcBorders>
            <w:shd w:val="clear" w:color="auto" w:fill="FFFFFF"/>
            <w:tcMar>
              <w:top w:w="0" w:type="dxa"/>
              <w:left w:w="0" w:type="dxa"/>
              <w:bottom w:w="0" w:type="dxa"/>
              <w:right w:w="0" w:type="dxa"/>
            </w:tcMar>
            <w:vAlign w:val="center"/>
          </w:tcPr>
          <w:p w14:paraId="6869755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9.1 ~ 11.3 (10.3)</w:t>
            </w:r>
          </w:p>
        </w:tc>
        <w:tc>
          <w:tcPr>
            <w:tcW w:w="1424" w:type="pct"/>
            <w:tcBorders>
              <w:top w:val="nil"/>
              <w:left w:val="nil"/>
              <w:bottom w:val="nil"/>
              <w:right w:val="nil"/>
            </w:tcBorders>
            <w:shd w:val="clear" w:color="auto" w:fill="FFFFFF"/>
            <w:tcMar>
              <w:top w:w="0" w:type="dxa"/>
              <w:left w:w="0" w:type="dxa"/>
              <w:bottom w:w="0" w:type="dxa"/>
              <w:right w:w="0" w:type="dxa"/>
            </w:tcMar>
            <w:vAlign w:val="center"/>
          </w:tcPr>
          <w:p w14:paraId="2153919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eastAsia="zh-CN"/>
              </w:rPr>
            </w:pPr>
            <w:r>
              <w:rPr>
                <w:rFonts w:hint="default" w:ascii="Arial" w:hAnsi="Arial" w:eastAsia="宋体" w:cs="Arial"/>
                <w:sz w:val="22"/>
                <w:szCs w:val="22"/>
                <w:lang w:eastAsia="zh-CN"/>
              </w:rPr>
              <w:t>0.780 (0.643 ~ 0.946)</w:t>
            </w:r>
          </w:p>
        </w:tc>
        <w:tc>
          <w:tcPr>
            <w:tcW w:w="794" w:type="pct"/>
            <w:tcBorders>
              <w:top w:val="nil"/>
              <w:left w:val="nil"/>
              <w:bottom w:val="nil"/>
              <w:right w:val="nil"/>
            </w:tcBorders>
            <w:shd w:val="clear" w:color="auto" w:fill="FFFFFF"/>
            <w:tcMar>
              <w:top w:w="0" w:type="dxa"/>
              <w:left w:w="0" w:type="dxa"/>
              <w:bottom w:w="0" w:type="dxa"/>
              <w:right w:w="0" w:type="dxa"/>
            </w:tcMar>
            <w:vAlign w:val="center"/>
          </w:tcPr>
          <w:p w14:paraId="1D096A3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0.012</w:t>
            </w:r>
          </w:p>
        </w:tc>
      </w:tr>
      <w:tr w14:paraId="21296520">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FFFFFF"/>
            <w:tcMar>
              <w:top w:w="0" w:type="dxa"/>
              <w:left w:w="0" w:type="dxa"/>
              <w:bottom w:w="0" w:type="dxa"/>
              <w:right w:w="0" w:type="dxa"/>
            </w:tcMar>
            <w:vAlign w:val="top"/>
          </w:tcPr>
          <w:p w14:paraId="01DC47F8">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eastAsia="zh-CN"/>
              </w:rPr>
            </w:pPr>
            <w:r>
              <w:rPr>
                <w:rFonts w:hint="default" w:ascii="Arial" w:hAnsi="Arial" w:eastAsia="宋体" w:cs="Arial"/>
                <w:sz w:val="22"/>
                <w:szCs w:val="22"/>
                <w:lang w:eastAsia="zh-CN"/>
              </w:rPr>
              <w:t>Q3</w:t>
            </w:r>
          </w:p>
        </w:tc>
        <w:tc>
          <w:tcPr>
            <w:tcW w:w="1964" w:type="pct"/>
            <w:tcBorders>
              <w:top w:val="nil"/>
              <w:left w:val="nil"/>
              <w:bottom w:val="nil"/>
              <w:right w:val="nil"/>
            </w:tcBorders>
            <w:shd w:val="clear" w:color="auto" w:fill="FFFFFF"/>
            <w:tcMar>
              <w:top w:w="0" w:type="dxa"/>
              <w:left w:w="0" w:type="dxa"/>
              <w:bottom w:w="0" w:type="dxa"/>
              <w:right w:w="0" w:type="dxa"/>
            </w:tcMar>
            <w:vAlign w:val="center"/>
          </w:tcPr>
          <w:p w14:paraId="09822766">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11.3 ~ 14.0 (12.6)</w:t>
            </w:r>
          </w:p>
        </w:tc>
        <w:tc>
          <w:tcPr>
            <w:tcW w:w="1424" w:type="pct"/>
            <w:tcBorders>
              <w:top w:val="nil"/>
              <w:left w:val="nil"/>
              <w:bottom w:val="nil"/>
              <w:right w:val="nil"/>
            </w:tcBorders>
            <w:shd w:val="clear" w:color="auto" w:fill="FFFFFF"/>
            <w:tcMar>
              <w:top w:w="0" w:type="dxa"/>
              <w:left w:w="0" w:type="dxa"/>
              <w:bottom w:w="0" w:type="dxa"/>
              <w:right w:w="0" w:type="dxa"/>
            </w:tcMar>
            <w:vAlign w:val="center"/>
          </w:tcPr>
          <w:p w14:paraId="3BEA2FFA">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eastAsia="zh-CN"/>
              </w:rPr>
            </w:pPr>
            <w:r>
              <w:rPr>
                <w:rFonts w:hint="default" w:ascii="Arial" w:hAnsi="Arial" w:eastAsia="宋体" w:cs="Arial"/>
                <w:sz w:val="22"/>
                <w:szCs w:val="22"/>
                <w:lang w:eastAsia="zh-CN"/>
              </w:rPr>
              <w:t>0.844 (0.698 ~ 1.021)</w:t>
            </w:r>
          </w:p>
        </w:tc>
        <w:tc>
          <w:tcPr>
            <w:tcW w:w="794" w:type="pct"/>
            <w:tcBorders>
              <w:top w:val="nil"/>
              <w:left w:val="nil"/>
              <w:bottom w:val="nil"/>
              <w:right w:val="nil"/>
            </w:tcBorders>
            <w:shd w:val="clear" w:color="auto" w:fill="FFFFFF"/>
            <w:tcMar>
              <w:top w:w="0" w:type="dxa"/>
              <w:left w:w="0" w:type="dxa"/>
              <w:bottom w:w="0" w:type="dxa"/>
              <w:right w:w="0" w:type="dxa"/>
            </w:tcMar>
            <w:vAlign w:val="center"/>
          </w:tcPr>
          <w:p w14:paraId="0F539DC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0.080</w:t>
            </w:r>
          </w:p>
        </w:tc>
      </w:tr>
      <w:tr w14:paraId="3200C3D0">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FFFFFF"/>
            <w:tcMar>
              <w:top w:w="0" w:type="dxa"/>
              <w:left w:w="0" w:type="dxa"/>
              <w:bottom w:w="0" w:type="dxa"/>
              <w:right w:w="0" w:type="dxa"/>
            </w:tcMar>
            <w:vAlign w:val="top"/>
          </w:tcPr>
          <w:p w14:paraId="6D44F8E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eastAsia="zh-CN"/>
              </w:rPr>
            </w:pPr>
            <w:r>
              <w:rPr>
                <w:rFonts w:hint="default" w:ascii="Arial" w:hAnsi="Arial" w:eastAsia="宋体" w:cs="Arial"/>
                <w:sz w:val="22"/>
                <w:szCs w:val="22"/>
                <w:lang w:eastAsia="zh-CN"/>
              </w:rPr>
              <w:t>Q4</w:t>
            </w:r>
          </w:p>
        </w:tc>
        <w:tc>
          <w:tcPr>
            <w:tcW w:w="1964" w:type="pct"/>
            <w:tcBorders>
              <w:top w:val="nil"/>
              <w:left w:val="nil"/>
              <w:bottom w:val="nil"/>
              <w:right w:val="nil"/>
            </w:tcBorders>
            <w:shd w:val="clear" w:color="auto" w:fill="FFFFFF"/>
            <w:tcMar>
              <w:top w:w="0" w:type="dxa"/>
              <w:left w:w="0" w:type="dxa"/>
              <w:bottom w:w="0" w:type="dxa"/>
              <w:right w:w="0" w:type="dxa"/>
            </w:tcMar>
            <w:vAlign w:val="center"/>
          </w:tcPr>
          <w:p w14:paraId="197A3C7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&gt;14.0 (16.5)</w:t>
            </w:r>
          </w:p>
        </w:tc>
        <w:tc>
          <w:tcPr>
            <w:tcW w:w="1424" w:type="pct"/>
            <w:tcBorders>
              <w:top w:val="nil"/>
              <w:left w:val="nil"/>
              <w:bottom w:val="nil"/>
              <w:right w:val="nil"/>
            </w:tcBorders>
            <w:shd w:val="clear" w:color="auto" w:fill="FFFFFF"/>
            <w:tcMar>
              <w:top w:w="0" w:type="dxa"/>
              <w:left w:w="0" w:type="dxa"/>
              <w:bottom w:w="0" w:type="dxa"/>
              <w:right w:w="0" w:type="dxa"/>
            </w:tcMar>
            <w:vAlign w:val="center"/>
          </w:tcPr>
          <w:p w14:paraId="59BA859A">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eastAsia="zh-CN"/>
              </w:rPr>
            </w:pPr>
            <w:r>
              <w:rPr>
                <w:rFonts w:hint="default" w:ascii="Arial" w:hAnsi="Arial" w:eastAsia="宋体" w:cs="Arial"/>
                <w:sz w:val="22"/>
                <w:szCs w:val="22"/>
                <w:lang w:eastAsia="zh-CN"/>
              </w:rPr>
              <w:t>0.788 (0.650 ~ 0.954)</w:t>
            </w:r>
          </w:p>
        </w:tc>
        <w:tc>
          <w:tcPr>
            <w:tcW w:w="794" w:type="pct"/>
            <w:tcBorders>
              <w:top w:val="nil"/>
              <w:left w:val="nil"/>
              <w:bottom w:val="nil"/>
              <w:right w:val="nil"/>
            </w:tcBorders>
            <w:shd w:val="clear" w:color="auto" w:fill="FFFFFF"/>
            <w:tcMar>
              <w:top w:w="0" w:type="dxa"/>
              <w:left w:w="0" w:type="dxa"/>
              <w:bottom w:w="0" w:type="dxa"/>
              <w:right w:w="0" w:type="dxa"/>
            </w:tcMar>
            <w:vAlign w:val="center"/>
          </w:tcPr>
          <w:p w14:paraId="3350503A">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0.015</w:t>
            </w:r>
          </w:p>
        </w:tc>
      </w:tr>
      <w:tr w14:paraId="3BD8B2D9">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FFFFFF"/>
            <w:tcMar>
              <w:top w:w="0" w:type="dxa"/>
              <w:left w:w="0" w:type="dxa"/>
              <w:bottom w:w="0" w:type="dxa"/>
              <w:right w:w="0" w:type="dxa"/>
            </w:tcMar>
            <w:vAlign w:val="top"/>
          </w:tcPr>
          <w:p w14:paraId="3BE44FF7">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Per SD</w:t>
            </w:r>
          </w:p>
        </w:tc>
        <w:tc>
          <w:tcPr>
            <w:tcW w:w="1964" w:type="pct"/>
            <w:tcBorders>
              <w:top w:val="nil"/>
              <w:left w:val="nil"/>
              <w:bottom w:val="nil"/>
              <w:right w:val="nil"/>
            </w:tcBorders>
            <w:shd w:val="clear" w:color="auto" w:fill="FFFFFF"/>
            <w:tcMar>
              <w:top w:w="0" w:type="dxa"/>
              <w:left w:w="0" w:type="dxa"/>
              <w:bottom w:w="0" w:type="dxa"/>
              <w:right w:w="0" w:type="dxa"/>
            </w:tcMar>
            <w:vAlign w:val="center"/>
          </w:tcPr>
          <w:p w14:paraId="715D87C7">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p>
        </w:tc>
        <w:tc>
          <w:tcPr>
            <w:tcW w:w="1424" w:type="pct"/>
            <w:tcBorders>
              <w:top w:val="nil"/>
              <w:left w:val="nil"/>
              <w:bottom w:val="nil"/>
              <w:right w:val="nil"/>
            </w:tcBorders>
            <w:shd w:val="clear" w:color="auto" w:fill="FFFFFF"/>
            <w:tcMar>
              <w:top w:w="0" w:type="dxa"/>
              <w:left w:w="0" w:type="dxa"/>
              <w:bottom w:w="0" w:type="dxa"/>
              <w:right w:w="0" w:type="dxa"/>
            </w:tcMar>
            <w:vAlign w:val="center"/>
          </w:tcPr>
          <w:p w14:paraId="6494807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0.934 (0.871 ~ 1.001)</w:t>
            </w:r>
          </w:p>
        </w:tc>
        <w:tc>
          <w:tcPr>
            <w:tcW w:w="794" w:type="pct"/>
            <w:tcBorders>
              <w:top w:val="nil"/>
              <w:left w:val="nil"/>
              <w:bottom w:val="nil"/>
              <w:right w:val="nil"/>
            </w:tcBorders>
            <w:shd w:val="clear" w:color="auto" w:fill="FFFFFF"/>
            <w:tcMar>
              <w:top w:w="0" w:type="dxa"/>
              <w:left w:w="0" w:type="dxa"/>
              <w:bottom w:w="0" w:type="dxa"/>
              <w:right w:w="0" w:type="dxa"/>
            </w:tcMar>
            <w:vAlign w:val="center"/>
          </w:tcPr>
          <w:p w14:paraId="7A6FF786">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0.053</w:t>
            </w:r>
          </w:p>
        </w:tc>
      </w:tr>
      <w:tr w14:paraId="2628E14E">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BEBEBE" w:themeFill="background1" w:themeFillShade="BF"/>
            <w:tcMar>
              <w:top w:w="0" w:type="dxa"/>
              <w:left w:w="0" w:type="dxa"/>
              <w:bottom w:w="0" w:type="dxa"/>
              <w:right w:w="0" w:type="dxa"/>
            </w:tcMar>
            <w:vAlign w:val="top"/>
          </w:tcPr>
          <w:p w14:paraId="19575ABC">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Male</w:t>
            </w:r>
          </w:p>
        </w:tc>
        <w:tc>
          <w:tcPr>
            <w:tcW w:w="4184" w:type="pct"/>
            <w:gridSpan w:val="3"/>
            <w:tcBorders>
              <w:top w:val="nil"/>
              <w:left w:val="nil"/>
              <w:bottom w:val="nil"/>
              <w:right w:val="nil"/>
            </w:tcBorders>
            <w:shd w:val="clear" w:color="auto" w:fill="BEBEBE" w:themeFill="background1" w:themeFillShade="BF"/>
            <w:tcMar>
              <w:top w:w="0" w:type="dxa"/>
              <w:left w:w="0" w:type="dxa"/>
              <w:bottom w:w="0" w:type="dxa"/>
              <w:right w:w="0" w:type="dxa"/>
            </w:tcMar>
            <w:vAlign w:val="center"/>
          </w:tcPr>
          <w:p w14:paraId="51D603B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P for trend = 0.016</w:t>
            </w:r>
          </w:p>
        </w:tc>
      </w:tr>
      <w:tr w14:paraId="6A01698F">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auto"/>
            <w:tcMar>
              <w:top w:w="0" w:type="dxa"/>
              <w:left w:w="0" w:type="dxa"/>
              <w:bottom w:w="0" w:type="dxa"/>
              <w:right w:w="0" w:type="dxa"/>
            </w:tcMar>
            <w:vAlign w:val="top"/>
          </w:tcPr>
          <w:p w14:paraId="2F43BE92">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Q1</w:t>
            </w:r>
          </w:p>
        </w:tc>
        <w:tc>
          <w:tcPr>
            <w:tcW w:w="1964" w:type="pct"/>
            <w:tcBorders>
              <w:top w:val="nil"/>
              <w:left w:val="nil"/>
              <w:bottom w:val="nil"/>
              <w:right w:val="nil"/>
            </w:tcBorders>
            <w:shd w:val="clear" w:color="auto" w:fill="auto"/>
            <w:tcMar>
              <w:top w:w="0" w:type="dxa"/>
              <w:left w:w="0" w:type="dxa"/>
              <w:bottom w:w="0" w:type="dxa"/>
              <w:right w:w="0" w:type="dxa"/>
            </w:tcMar>
            <w:vAlign w:val="center"/>
          </w:tcPr>
          <w:p w14:paraId="1C645297">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≤9.1 (7.7)</w:t>
            </w:r>
          </w:p>
        </w:tc>
        <w:tc>
          <w:tcPr>
            <w:tcW w:w="1424" w:type="pct"/>
            <w:tcBorders>
              <w:top w:val="nil"/>
              <w:left w:val="nil"/>
              <w:bottom w:val="nil"/>
              <w:right w:val="nil"/>
            </w:tcBorders>
            <w:shd w:val="clear" w:color="auto" w:fill="auto"/>
            <w:tcMar>
              <w:top w:w="0" w:type="dxa"/>
              <w:left w:w="0" w:type="dxa"/>
              <w:bottom w:w="0" w:type="dxa"/>
              <w:right w:w="0" w:type="dxa"/>
            </w:tcMar>
            <w:vAlign w:val="center"/>
          </w:tcPr>
          <w:p w14:paraId="02D0309C">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1.000 (Reference)</w:t>
            </w:r>
          </w:p>
        </w:tc>
        <w:tc>
          <w:tcPr>
            <w:tcW w:w="794" w:type="pct"/>
            <w:tcBorders>
              <w:top w:val="nil"/>
              <w:left w:val="nil"/>
              <w:bottom w:val="nil"/>
              <w:right w:val="nil"/>
            </w:tcBorders>
            <w:shd w:val="clear" w:color="auto" w:fill="auto"/>
            <w:tcMar>
              <w:top w:w="0" w:type="dxa"/>
              <w:left w:w="0" w:type="dxa"/>
              <w:bottom w:w="0" w:type="dxa"/>
              <w:right w:w="0" w:type="dxa"/>
            </w:tcMar>
            <w:vAlign w:val="center"/>
          </w:tcPr>
          <w:p w14:paraId="69B42DC0">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eastAsia="zh-CN"/>
              </w:rPr>
            </w:pPr>
          </w:p>
        </w:tc>
      </w:tr>
      <w:tr w14:paraId="6F5BF87B">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auto"/>
            <w:tcMar>
              <w:top w:w="0" w:type="dxa"/>
              <w:left w:w="0" w:type="dxa"/>
              <w:bottom w:w="0" w:type="dxa"/>
              <w:right w:w="0" w:type="dxa"/>
            </w:tcMar>
            <w:vAlign w:val="top"/>
          </w:tcPr>
          <w:p w14:paraId="727C0B93">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Q2</w:t>
            </w:r>
          </w:p>
        </w:tc>
        <w:tc>
          <w:tcPr>
            <w:tcW w:w="1964" w:type="pct"/>
            <w:tcBorders>
              <w:top w:val="nil"/>
              <w:left w:val="nil"/>
              <w:bottom w:val="nil"/>
              <w:right w:val="nil"/>
            </w:tcBorders>
            <w:shd w:val="clear" w:color="auto" w:fill="auto"/>
            <w:tcMar>
              <w:top w:w="0" w:type="dxa"/>
              <w:left w:w="0" w:type="dxa"/>
              <w:bottom w:w="0" w:type="dxa"/>
              <w:right w:w="0" w:type="dxa"/>
            </w:tcMar>
            <w:vAlign w:val="center"/>
          </w:tcPr>
          <w:p w14:paraId="4C8ECC31">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9.1 ~ 11.3 (10.3)</w:t>
            </w:r>
          </w:p>
        </w:tc>
        <w:tc>
          <w:tcPr>
            <w:tcW w:w="1424" w:type="pct"/>
            <w:tcBorders>
              <w:top w:val="nil"/>
              <w:left w:val="nil"/>
              <w:bottom w:val="nil"/>
              <w:right w:val="nil"/>
            </w:tcBorders>
            <w:shd w:val="clear" w:color="auto" w:fill="auto"/>
            <w:tcMar>
              <w:top w:w="0" w:type="dxa"/>
              <w:left w:w="0" w:type="dxa"/>
              <w:bottom w:w="0" w:type="dxa"/>
              <w:right w:w="0" w:type="dxa"/>
            </w:tcMar>
            <w:vAlign w:val="center"/>
          </w:tcPr>
          <w:p w14:paraId="35E521F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0.7</w:t>
            </w:r>
            <w:r>
              <w:rPr>
                <w:rFonts w:hint="default" w:ascii="Arial" w:hAnsi="Arial" w:eastAsia="宋体" w:cs="Arial"/>
                <w:sz w:val="22"/>
                <w:szCs w:val="22"/>
                <w:lang w:val="en-US" w:eastAsia="zh-CN"/>
              </w:rPr>
              <w:t>35</w:t>
            </w:r>
            <w:r>
              <w:rPr>
                <w:rFonts w:hint="default" w:ascii="Arial" w:hAnsi="Arial" w:eastAsia="宋体" w:cs="Arial"/>
                <w:sz w:val="22"/>
                <w:szCs w:val="22"/>
                <w:lang w:eastAsia="zh-CN"/>
              </w:rPr>
              <w:t xml:space="preserve"> (0.</w:t>
            </w:r>
            <w:r>
              <w:rPr>
                <w:rFonts w:hint="default" w:ascii="Arial" w:hAnsi="Arial" w:eastAsia="宋体" w:cs="Arial"/>
                <w:sz w:val="22"/>
                <w:szCs w:val="22"/>
                <w:lang w:val="en-US" w:eastAsia="zh-CN"/>
              </w:rPr>
              <w:t>587</w:t>
            </w:r>
            <w:r>
              <w:rPr>
                <w:rFonts w:hint="default" w:ascii="Arial" w:hAnsi="Arial" w:eastAsia="宋体" w:cs="Arial"/>
                <w:sz w:val="22"/>
                <w:szCs w:val="22"/>
                <w:lang w:eastAsia="zh-CN"/>
              </w:rPr>
              <w:t xml:space="preserve"> ~ 0.9</w:t>
            </w:r>
            <w:r>
              <w:rPr>
                <w:rFonts w:hint="default" w:ascii="Arial" w:hAnsi="Arial" w:eastAsia="宋体" w:cs="Arial"/>
                <w:sz w:val="22"/>
                <w:szCs w:val="22"/>
                <w:lang w:val="en-US" w:eastAsia="zh-CN"/>
              </w:rPr>
              <w:t>20</w:t>
            </w:r>
            <w:r>
              <w:rPr>
                <w:rFonts w:hint="default" w:ascii="Arial" w:hAnsi="Arial" w:eastAsia="宋体" w:cs="Arial"/>
                <w:sz w:val="22"/>
                <w:szCs w:val="22"/>
                <w:lang w:eastAsia="zh-CN"/>
              </w:rPr>
              <w:t>)</w:t>
            </w:r>
          </w:p>
        </w:tc>
        <w:tc>
          <w:tcPr>
            <w:tcW w:w="794" w:type="pct"/>
            <w:tcBorders>
              <w:top w:val="nil"/>
              <w:left w:val="nil"/>
              <w:bottom w:val="nil"/>
              <w:right w:val="nil"/>
            </w:tcBorders>
            <w:shd w:val="clear" w:color="auto" w:fill="auto"/>
            <w:tcMar>
              <w:top w:w="0" w:type="dxa"/>
              <w:left w:w="0" w:type="dxa"/>
              <w:bottom w:w="0" w:type="dxa"/>
              <w:right w:w="0" w:type="dxa"/>
            </w:tcMar>
            <w:vAlign w:val="center"/>
          </w:tcPr>
          <w:p w14:paraId="4B366E67">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0.007</w:t>
            </w:r>
          </w:p>
        </w:tc>
      </w:tr>
      <w:tr w14:paraId="3721781A">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auto"/>
            <w:tcMar>
              <w:top w:w="0" w:type="dxa"/>
              <w:left w:w="0" w:type="dxa"/>
              <w:bottom w:w="0" w:type="dxa"/>
              <w:right w:w="0" w:type="dxa"/>
            </w:tcMar>
            <w:vAlign w:val="top"/>
          </w:tcPr>
          <w:p w14:paraId="349123EB">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Q3</w:t>
            </w:r>
          </w:p>
        </w:tc>
        <w:tc>
          <w:tcPr>
            <w:tcW w:w="1964" w:type="pct"/>
            <w:tcBorders>
              <w:top w:val="nil"/>
              <w:left w:val="nil"/>
              <w:bottom w:val="nil"/>
              <w:right w:val="nil"/>
            </w:tcBorders>
            <w:shd w:val="clear" w:color="auto" w:fill="auto"/>
            <w:tcMar>
              <w:top w:w="0" w:type="dxa"/>
              <w:left w:w="0" w:type="dxa"/>
              <w:bottom w:w="0" w:type="dxa"/>
              <w:right w:w="0" w:type="dxa"/>
            </w:tcMar>
            <w:vAlign w:val="center"/>
          </w:tcPr>
          <w:p w14:paraId="7243423C">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11.3 ~ 14.2 (12.7)</w:t>
            </w:r>
          </w:p>
        </w:tc>
        <w:tc>
          <w:tcPr>
            <w:tcW w:w="1424" w:type="pct"/>
            <w:tcBorders>
              <w:top w:val="nil"/>
              <w:left w:val="nil"/>
              <w:bottom w:val="nil"/>
              <w:right w:val="nil"/>
            </w:tcBorders>
            <w:shd w:val="clear" w:color="auto" w:fill="auto"/>
            <w:tcMar>
              <w:top w:w="0" w:type="dxa"/>
              <w:left w:w="0" w:type="dxa"/>
              <w:bottom w:w="0" w:type="dxa"/>
              <w:right w:w="0" w:type="dxa"/>
            </w:tcMar>
            <w:vAlign w:val="center"/>
          </w:tcPr>
          <w:p w14:paraId="1C4E13C6">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0.</w:t>
            </w:r>
            <w:r>
              <w:rPr>
                <w:rFonts w:hint="default" w:ascii="Arial" w:hAnsi="Arial" w:eastAsia="宋体" w:cs="Arial"/>
                <w:sz w:val="22"/>
                <w:szCs w:val="22"/>
                <w:lang w:val="en-US" w:eastAsia="zh-CN"/>
              </w:rPr>
              <w:t>778</w:t>
            </w:r>
            <w:r>
              <w:rPr>
                <w:rFonts w:hint="default" w:ascii="Arial" w:hAnsi="Arial" w:eastAsia="宋体" w:cs="Arial"/>
                <w:sz w:val="22"/>
                <w:szCs w:val="22"/>
                <w:lang w:eastAsia="zh-CN"/>
              </w:rPr>
              <w:t xml:space="preserve"> (0.6</w:t>
            </w:r>
            <w:r>
              <w:rPr>
                <w:rFonts w:hint="default" w:ascii="Arial" w:hAnsi="Arial" w:eastAsia="宋体" w:cs="Arial"/>
                <w:sz w:val="22"/>
                <w:szCs w:val="22"/>
                <w:lang w:val="en-US" w:eastAsia="zh-CN"/>
              </w:rPr>
              <w:t>24</w:t>
            </w:r>
            <w:r>
              <w:rPr>
                <w:rFonts w:hint="default" w:ascii="Arial" w:hAnsi="Arial" w:eastAsia="宋体" w:cs="Arial"/>
                <w:sz w:val="22"/>
                <w:szCs w:val="22"/>
                <w:lang w:eastAsia="zh-CN"/>
              </w:rPr>
              <w:t xml:space="preserve"> ~ </w:t>
            </w:r>
            <w:r>
              <w:rPr>
                <w:rFonts w:hint="default" w:ascii="Arial" w:hAnsi="Arial" w:eastAsia="宋体" w:cs="Arial"/>
                <w:sz w:val="22"/>
                <w:szCs w:val="22"/>
                <w:lang w:val="en-US" w:eastAsia="zh-CN"/>
              </w:rPr>
              <w:t>0.970</w:t>
            </w:r>
            <w:r>
              <w:rPr>
                <w:rFonts w:hint="default" w:ascii="Arial" w:hAnsi="Arial" w:eastAsia="宋体" w:cs="Arial"/>
                <w:sz w:val="22"/>
                <w:szCs w:val="22"/>
                <w:lang w:eastAsia="zh-CN"/>
              </w:rPr>
              <w:t>)</w:t>
            </w:r>
          </w:p>
        </w:tc>
        <w:tc>
          <w:tcPr>
            <w:tcW w:w="794" w:type="pct"/>
            <w:tcBorders>
              <w:top w:val="nil"/>
              <w:left w:val="nil"/>
              <w:bottom w:val="nil"/>
              <w:right w:val="nil"/>
            </w:tcBorders>
            <w:shd w:val="clear" w:color="auto" w:fill="auto"/>
            <w:tcMar>
              <w:top w:w="0" w:type="dxa"/>
              <w:left w:w="0" w:type="dxa"/>
              <w:bottom w:w="0" w:type="dxa"/>
              <w:right w:w="0" w:type="dxa"/>
            </w:tcMar>
            <w:vAlign w:val="center"/>
          </w:tcPr>
          <w:p w14:paraId="7495BAA9">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0.026</w:t>
            </w:r>
          </w:p>
        </w:tc>
      </w:tr>
      <w:tr w14:paraId="1732776B">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auto"/>
            <w:tcMar>
              <w:top w:w="0" w:type="dxa"/>
              <w:left w:w="0" w:type="dxa"/>
              <w:bottom w:w="0" w:type="dxa"/>
              <w:right w:w="0" w:type="dxa"/>
            </w:tcMar>
            <w:vAlign w:val="top"/>
          </w:tcPr>
          <w:p w14:paraId="30B0E326">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Q4</w:t>
            </w:r>
          </w:p>
        </w:tc>
        <w:tc>
          <w:tcPr>
            <w:tcW w:w="1964" w:type="pct"/>
            <w:tcBorders>
              <w:top w:val="nil"/>
              <w:left w:val="nil"/>
              <w:bottom w:val="nil"/>
              <w:right w:val="nil"/>
            </w:tcBorders>
            <w:shd w:val="clear" w:color="auto" w:fill="auto"/>
            <w:tcMar>
              <w:top w:w="0" w:type="dxa"/>
              <w:left w:w="0" w:type="dxa"/>
              <w:bottom w:w="0" w:type="dxa"/>
              <w:right w:w="0" w:type="dxa"/>
            </w:tcMar>
            <w:vAlign w:val="center"/>
          </w:tcPr>
          <w:p w14:paraId="7A67C51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&gt;14.2 (16.7)</w:t>
            </w:r>
          </w:p>
        </w:tc>
        <w:tc>
          <w:tcPr>
            <w:tcW w:w="1424" w:type="pct"/>
            <w:tcBorders>
              <w:top w:val="nil"/>
              <w:left w:val="nil"/>
              <w:bottom w:val="nil"/>
              <w:right w:val="nil"/>
            </w:tcBorders>
            <w:shd w:val="clear" w:color="auto" w:fill="auto"/>
            <w:tcMar>
              <w:top w:w="0" w:type="dxa"/>
              <w:left w:w="0" w:type="dxa"/>
              <w:bottom w:w="0" w:type="dxa"/>
              <w:right w:w="0" w:type="dxa"/>
            </w:tcMar>
            <w:vAlign w:val="center"/>
          </w:tcPr>
          <w:p w14:paraId="3661B021">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0.7</w:t>
            </w:r>
            <w:r>
              <w:rPr>
                <w:rFonts w:hint="default" w:ascii="Arial" w:hAnsi="Arial" w:eastAsia="宋体" w:cs="Arial"/>
                <w:sz w:val="22"/>
                <w:szCs w:val="22"/>
                <w:lang w:val="en-US" w:eastAsia="zh-CN"/>
              </w:rPr>
              <w:t>32</w:t>
            </w:r>
            <w:r>
              <w:rPr>
                <w:rFonts w:hint="default" w:ascii="Arial" w:hAnsi="Arial" w:eastAsia="宋体" w:cs="Arial"/>
                <w:sz w:val="22"/>
                <w:szCs w:val="22"/>
                <w:lang w:eastAsia="zh-CN"/>
              </w:rPr>
              <w:t xml:space="preserve"> (0.</w:t>
            </w:r>
            <w:r>
              <w:rPr>
                <w:rFonts w:hint="default" w:ascii="Arial" w:hAnsi="Arial" w:eastAsia="宋体" w:cs="Arial"/>
                <w:sz w:val="22"/>
                <w:szCs w:val="22"/>
                <w:lang w:val="en-US" w:eastAsia="zh-CN"/>
              </w:rPr>
              <w:t>585</w:t>
            </w:r>
            <w:r>
              <w:rPr>
                <w:rFonts w:hint="default" w:ascii="Arial" w:hAnsi="Arial" w:eastAsia="宋体" w:cs="Arial"/>
                <w:sz w:val="22"/>
                <w:szCs w:val="22"/>
                <w:lang w:eastAsia="zh-CN"/>
              </w:rPr>
              <w:t xml:space="preserve"> ~ 0.9</w:t>
            </w:r>
            <w:r>
              <w:rPr>
                <w:rFonts w:hint="default" w:ascii="Arial" w:hAnsi="Arial" w:eastAsia="宋体" w:cs="Arial"/>
                <w:sz w:val="22"/>
                <w:szCs w:val="22"/>
                <w:lang w:val="en-US" w:eastAsia="zh-CN"/>
              </w:rPr>
              <w:t>17</w:t>
            </w:r>
            <w:r>
              <w:rPr>
                <w:rFonts w:hint="default" w:ascii="Arial" w:hAnsi="Arial" w:eastAsia="宋体" w:cs="Arial"/>
                <w:sz w:val="22"/>
                <w:szCs w:val="22"/>
                <w:lang w:eastAsia="zh-CN"/>
              </w:rPr>
              <w:t>)</w:t>
            </w:r>
          </w:p>
        </w:tc>
        <w:tc>
          <w:tcPr>
            <w:tcW w:w="794" w:type="pct"/>
            <w:tcBorders>
              <w:top w:val="nil"/>
              <w:left w:val="nil"/>
              <w:bottom w:val="nil"/>
              <w:right w:val="nil"/>
            </w:tcBorders>
            <w:shd w:val="clear" w:color="auto" w:fill="auto"/>
            <w:tcMar>
              <w:top w:w="0" w:type="dxa"/>
              <w:left w:w="0" w:type="dxa"/>
              <w:bottom w:w="0" w:type="dxa"/>
              <w:right w:w="0" w:type="dxa"/>
            </w:tcMar>
            <w:vAlign w:val="center"/>
          </w:tcPr>
          <w:p w14:paraId="0B3292A9">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0.007</w:t>
            </w:r>
          </w:p>
        </w:tc>
      </w:tr>
      <w:tr w14:paraId="5AACB221">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auto"/>
            <w:tcMar>
              <w:top w:w="0" w:type="dxa"/>
              <w:left w:w="0" w:type="dxa"/>
              <w:bottom w:w="0" w:type="dxa"/>
              <w:right w:w="0" w:type="dxa"/>
            </w:tcMar>
            <w:vAlign w:val="top"/>
          </w:tcPr>
          <w:p w14:paraId="415BA67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Per SD</w:t>
            </w:r>
          </w:p>
        </w:tc>
        <w:tc>
          <w:tcPr>
            <w:tcW w:w="1964" w:type="pct"/>
            <w:tcBorders>
              <w:top w:val="nil"/>
              <w:left w:val="nil"/>
              <w:bottom w:val="nil"/>
              <w:right w:val="nil"/>
            </w:tcBorders>
            <w:shd w:val="clear" w:color="auto" w:fill="auto"/>
            <w:tcMar>
              <w:top w:w="0" w:type="dxa"/>
              <w:left w:w="0" w:type="dxa"/>
              <w:bottom w:w="0" w:type="dxa"/>
              <w:right w:w="0" w:type="dxa"/>
            </w:tcMar>
            <w:vAlign w:val="center"/>
          </w:tcPr>
          <w:p w14:paraId="067E482A">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p>
        </w:tc>
        <w:tc>
          <w:tcPr>
            <w:tcW w:w="1424" w:type="pct"/>
            <w:tcBorders>
              <w:top w:val="nil"/>
              <w:left w:val="nil"/>
              <w:bottom w:val="nil"/>
              <w:right w:val="nil"/>
            </w:tcBorders>
            <w:shd w:val="clear" w:color="auto" w:fill="auto"/>
            <w:tcMar>
              <w:top w:w="0" w:type="dxa"/>
              <w:left w:w="0" w:type="dxa"/>
              <w:bottom w:w="0" w:type="dxa"/>
              <w:right w:w="0" w:type="dxa"/>
            </w:tcMar>
            <w:vAlign w:val="center"/>
          </w:tcPr>
          <w:p w14:paraId="68E9E370">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0.904 (0.832 ~ 0.983)</w:t>
            </w:r>
          </w:p>
        </w:tc>
        <w:tc>
          <w:tcPr>
            <w:tcW w:w="794" w:type="pct"/>
            <w:tcBorders>
              <w:top w:val="nil"/>
              <w:left w:val="nil"/>
              <w:bottom w:val="nil"/>
              <w:right w:val="nil"/>
            </w:tcBorders>
            <w:shd w:val="clear" w:color="auto" w:fill="auto"/>
            <w:tcMar>
              <w:top w:w="0" w:type="dxa"/>
              <w:left w:w="0" w:type="dxa"/>
              <w:bottom w:w="0" w:type="dxa"/>
              <w:right w:w="0" w:type="dxa"/>
            </w:tcMar>
            <w:vAlign w:val="center"/>
          </w:tcPr>
          <w:p w14:paraId="0844526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0.018</w:t>
            </w:r>
          </w:p>
        </w:tc>
      </w:tr>
      <w:tr w14:paraId="190FA085">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BEBEBE" w:themeFill="background1" w:themeFillShade="BF"/>
            <w:tcMar>
              <w:top w:w="0" w:type="dxa"/>
              <w:left w:w="0" w:type="dxa"/>
              <w:bottom w:w="0" w:type="dxa"/>
              <w:right w:w="0" w:type="dxa"/>
            </w:tcMar>
            <w:vAlign w:val="top"/>
          </w:tcPr>
          <w:p w14:paraId="6AF6F370">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Female</w:t>
            </w:r>
          </w:p>
        </w:tc>
        <w:tc>
          <w:tcPr>
            <w:tcW w:w="4184" w:type="pct"/>
            <w:gridSpan w:val="3"/>
            <w:tcBorders>
              <w:top w:val="nil"/>
              <w:left w:val="nil"/>
              <w:bottom w:val="nil"/>
              <w:right w:val="nil"/>
            </w:tcBorders>
            <w:shd w:val="clear" w:color="auto" w:fill="BEBEBE" w:themeFill="background1" w:themeFillShade="BF"/>
            <w:tcMar>
              <w:top w:w="0" w:type="dxa"/>
              <w:left w:w="0" w:type="dxa"/>
              <w:bottom w:w="0" w:type="dxa"/>
              <w:right w:w="0" w:type="dxa"/>
            </w:tcMar>
            <w:vAlign w:val="center"/>
          </w:tcPr>
          <w:p w14:paraId="3AFDB6B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P for trend = 0.707</w:t>
            </w:r>
          </w:p>
        </w:tc>
      </w:tr>
      <w:tr w14:paraId="33B8B78F">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auto"/>
            <w:tcMar>
              <w:top w:w="0" w:type="dxa"/>
              <w:left w:w="0" w:type="dxa"/>
              <w:bottom w:w="0" w:type="dxa"/>
              <w:right w:w="0" w:type="dxa"/>
            </w:tcMar>
            <w:vAlign w:val="top"/>
          </w:tcPr>
          <w:p w14:paraId="53E81732">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Q1</w:t>
            </w:r>
          </w:p>
        </w:tc>
        <w:tc>
          <w:tcPr>
            <w:tcW w:w="1964" w:type="pct"/>
            <w:tcBorders>
              <w:top w:val="nil"/>
              <w:left w:val="nil"/>
              <w:bottom w:val="nil"/>
              <w:right w:val="nil"/>
            </w:tcBorders>
            <w:shd w:val="clear" w:color="auto" w:fill="auto"/>
            <w:tcMar>
              <w:top w:w="0" w:type="dxa"/>
              <w:left w:w="0" w:type="dxa"/>
              <w:bottom w:w="0" w:type="dxa"/>
              <w:right w:w="0" w:type="dxa"/>
            </w:tcMar>
            <w:vAlign w:val="center"/>
          </w:tcPr>
          <w:p w14:paraId="5B534D8C">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≤9.2 (7.9)</w:t>
            </w:r>
          </w:p>
        </w:tc>
        <w:tc>
          <w:tcPr>
            <w:tcW w:w="1424" w:type="pct"/>
            <w:tcBorders>
              <w:top w:val="nil"/>
              <w:left w:val="nil"/>
              <w:bottom w:val="nil"/>
              <w:right w:val="nil"/>
            </w:tcBorders>
            <w:shd w:val="clear" w:color="auto" w:fill="auto"/>
            <w:tcMar>
              <w:top w:w="0" w:type="dxa"/>
              <w:left w:w="0" w:type="dxa"/>
              <w:bottom w:w="0" w:type="dxa"/>
              <w:right w:w="0" w:type="dxa"/>
            </w:tcMar>
            <w:vAlign w:val="center"/>
          </w:tcPr>
          <w:p w14:paraId="67BDAAB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1.000 (Reference)</w:t>
            </w:r>
          </w:p>
        </w:tc>
        <w:tc>
          <w:tcPr>
            <w:tcW w:w="794" w:type="pct"/>
            <w:tcBorders>
              <w:top w:val="nil"/>
              <w:left w:val="nil"/>
              <w:bottom w:val="nil"/>
              <w:right w:val="nil"/>
            </w:tcBorders>
            <w:shd w:val="clear" w:color="auto" w:fill="auto"/>
            <w:tcMar>
              <w:top w:w="0" w:type="dxa"/>
              <w:left w:w="0" w:type="dxa"/>
              <w:bottom w:w="0" w:type="dxa"/>
              <w:right w:w="0" w:type="dxa"/>
            </w:tcMar>
            <w:vAlign w:val="center"/>
          </w:tcPr>
          <w:p w14:paraId="069BAC06">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eastAsia="zh-CN"/>
              </w:rPr>
            </w:pPr>
          </w:p>
        </w:tc>
      </w:tr>
      <w:tr w14:paraId="17C0E741">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auto"/>
            <w:tcMar>
              <w:top w:w="0" w:type="dxa"/>
              <w:left w:w="0" w:type="dxa"/>
              <w:bottom w:w="0" w:type="dxa"/>
              <w:right w:w="0" w:type="dxa"/>
            </w:tcMar>
            <w:vAlign w:val="top"/>
          </w:tcPr>
          <w:p w14:paraId="0143726B">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Q2</w:t>
            </w:r>
          </w:p>
        </w:tc>
        <w:tc>
          <w:tcPr>
            <w:tcW w:w="1964" w:type="pct"/>
            <w:tcBorders>
              <w:top w:val="nil"/>
              <w:left w:val="nil"/>
              <w:bottom w:val="nil"/>
              <w:right w:val="nil"/>
            </w:tcBorders>
            <w:shd w:val="clear" w:color="auto" w:fill="auto"/>
            <w:tcMar>
              <w:top w:w="0" w:type="dxa"/>
              <w:left w:w="0" w:type="dxa"/>
              <w:bottom w:w="0" w:type="dxa"/>
              <w:right w:w="0" w:type="dxa"/>
            </w:tcMar>
            <w:vAlign w:val="center"/>
          </w:tcPr>
          <w:p w14:paraId="1600E2E9">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9.2 ~ 11.4 (10.4)</w:t>
            </w:r>
          </w:p>
        </w:tc>
        <w:tc>
          <w:tcPr>
            <w:tcW w:w="1424" w:type="pct"/>
            <w:tcBorders>
              <w:top w:val="nil"/>
              <w:left w:val="nil"/>
              <w:bottom w:val="nil"/>
              <w:right w:val="nil"/>
            </w:tcBorders>
            <w:shd w:val="clear" w:color="auto" w:fill="auto"/>
            <w:tcMar>
              <w:top w:w="0" w:type="dxa"/>
              <w:left w:w="0" w:type="dxa"/>
              <w:bottom w:w="0" w:type="dxa"/>
              <w:right w:w="0" w:type="dxa"/>
            </w:tcMar>
            <w:vAlign w:val="center"/>
          </w:tcPr>
          <w:p w14:paraId="0DB8C01B">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0</w:t>
            </w:r>
            <w:r>
              <w:rPr>
                <w:rFonts w:hint="default" w:ascii="Arial" w:hAnsi="Arial" w:eastAsia="宋体" w:cs="Arial"/>
                <w:sz w:val="22"/>
                <w:szCs w:val="22"/>
                <w:lang w:val="en-US" w:eastAsia="zh-CN"/>
              </w:rPr>
              <w:t>.898</w:t>
            </w:r>
            <w:r>
              <w:rPr>
                <w:rFonts w:hint="default" w:ascii="Arial" w:hAnsi="Arial" w:eastAsia="宋体" w:cs="Arial"/>
                <w:sz w:val="22"/>
                <w:szCs w:val="22"/>
                <w:lang w:eastAsia="zh-CN"/>
              </w:rPr>
              <w:t xml:space="preserve"> (0.6</w:t>
            </w:r>
            <w:r>
              <w:rPr>
                <w:rFonts w:hint="default" w:ascii="Arial" w:hAnsi="Arial" w:eastAsia="宋体" w:cs="Arial"/>
                <w:sz w:val="22"/>
                <w:szCs w:val="22"/>
                <w:lang w:val="en-US" w:eastAsia="zh-CN"/>
              </w:rPr>
              <w:t>10</w:t>
            </w:r>
            <w:r>
              <w:rPr>
                <w:rFonts w:hint="default" w:ascii="Arial" w:hAnsi="Arial" w:eastAsia="宋体" w:cs="Arial"/>
                <w:sz w:val="22"/>
                <w:szCs w:val="22"/>
                <w:lang w:eastAsia="zh-CN"/>
              </w:rPr>
              <w:t xml:space="preserve"> ~ </w:t>
            </w:r>
            <w:r>
              <w:rPr>
                <w:rFonts w:hint="default" w:ascii="Arial" w:hAnsi="Arial" w:eastAsia="宋体" w:cs="Arial"/>
                <w:sz w:val="22"/>
                <w:szCs w:val="22"/>
                <w:lang w:val="en-US" w:eastAsia="zh-CN"/>
              </w:rPr>
              <w:t>1.320</w:t>
            </w:r>
            <w:r>
              <w:rPr>
                <w:rFonts w:hint="default" w:ascii="Arial" w:hAnsi="Arial" w:eastAsia="宋体" w:cs="Arial"/>
                <w:sz w:val="22"/>
                <w:szCs w:val="22"/>
                <w:lang w:eastAsia="zh-CN"/>
              </w:rPr>
              <w:t>)</w:t>
            </w:r>
          </w:p>
        </w:tc>
        <w:tc>
          <w:tcPr>
            <w:tcW w:w="794" w:type="pct"/>
            <w:tcBorders>
              <w:top w:val="nil"/>
              <w:left w:val="nil"/>
              <w:bottom w:val="nil"/>
              <w:right w:val="nil"/>
            </w:tcBorders>
            <w:shd w:val="clear" w:color="auto" w:fill="auto"/>
            <w:tcMar>
              <w:top w:w="0" w:type="dxa"/>
              <w:left w:w="0" w:type="dxa"/>
              <w:bottom w:w="0" w:type="dxa"/>
              <w:right w:w="0" w:type="dxa"/>
            </w:tcMar>
            <w:vAlign w:val="center"/>
          </w:tcPr>
          <w:p w14:paraId="0DC761D2">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0.583</w:t>
            </w:r>
          </w:p>
        </w:tc>
      </w:tr>
      <w:tr w14:paraId="495E7A0F">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auto"/>
            <w:tcMar>
              <w:top w:w="0" w:type="dxa"/>
              <w:left w:w="0" w:type="dxa"/>
              <w:bottom w:w="0" w:type="dxa"/>
              <w:right w:w="0" w:type="dxa"/>
            </w:tcMar>
            <w:vAlign w:val="top"/>
          </w:tcPr>
          <w:p w14:paraId="5AB3EA3B">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Q3</w:t>
            </w:r>
          </w:p>
        </w:tc>
        <w:tc>
          <w:tcPr>
            <w:tcW w:w="1964" w:type="pct"/>
            <w:tcBorders>
              <w:top w:val="nil"/>
              <w:left w:val="nil"/>
              <w:bottom w:val="nil"/>
              <w:right w:val="nil"/>
            </w:tcBorders>
            <w:shd w:val="clear" w:color="auto" w:fill="auto"/>
            <w:tcMar>
              <w:top w:w="0" w:type="dxa"/>
              <w:left w:w="0" w:type="dxa"/>
              <w:bottom w:w="0" w:type="dxa"/>
              <w:right w:w="0" w:type="dxa"/>
            </w:tcMar>
            <w:vAlign w:val="center"/>
          </w:tcPr>
          <w:p w14:paraId="755573F0">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11.4 ~ 13.8 (12.5)</w:t>
            </w:r>
          </w:p>
        </w:tc>
        <w:tc>
          <w:tcPr>
            <w:tcW w:w="1424" w:type="pct"/>
            <w:tcBorders>
              <w:top w:val="nil"/>
              <w:left w:val="nil"/>
              <w:bottom w:val="nil"/>
              <w:right w:val="nil"/>
            </w:tcBorders>
            <w:shd w:val="clear" w:color="auto" w:fill="auto"/>
            <w:tcMar>
              <w:top w:w="0" w:type="dxa"/>
              <w:left w:w="0" w:type="dxa"/>
              <w:bottom w:w="0" w:type="dxa"/>
              <w:right w:w="0" w:type="dxa"/>
            </w:tcMar>
            <w:vAlign w:val="center"/>
          </w:tcPr>
          <w:p w14:paraId="79328758">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1.029</w:t>
            </w:r>
            <w:r>
              <w:rPr>
                <w:rFonts w:hint="default" w:ascii="Arial" w:hAnsi="Arial" w:eastAsia="宋体" w:cs="Arial"/>
                <w:sz w:val="22"/>
                <w:szCs w:val="22"/>
                <w:lang w:eastAsia="zh-CN"/>
              </w:rPr>
              <w:t xml:space="preserve"> (0.</w:t>
            </w:r>
            <w:r>
              <w:rPr>
                <w:rFonts w:hint="default" w:ascii="Arial" w:hAnsi="Arial" w:eastAsia="宋体" w:cs="Arial"/>
                <w:sz w:val="22"/>
                <w:szCs w:val="22"/>
                <w:lang w:val="en-US" w:eastAsia="zh-CN"/>
              </w:rPr>
              <w:t>708</w:t>
            </w:r>
            <w:r>
              <w:rPr>
                <w:rFonts w:hint="default" w:ascii="Arial" w:hAnsi="Arial" w:eastAsia="宋体" w:cs="Arial"/>
                <w:sz w:val="22"/>
                <w:szCs w:val="22"/>
                <w:lang w:eastAsia="zh-CN"/>
              </w:rPr>
              <w:t xml:space="preserve"> ~ 1.</w:t>
            </w:r>
            <w:r>
              <w:rPr>
                <w:rFonts w:hint="default" w:ascii="Arial" w:hAnsi="Arial" w:eastAsia="宋体" w:cs="Arial"/>
                <w:sz w:val="22"/>
                <w:szCs w:val="22"/>
                <w:lang w:val="en-US" w:eastAsia="zh-CN"/>
              </w:rPr>
              <w:t>494</w:t>
            </w:r>
            <w:r>
              <w:rPr>
                <w:rFonts w:hint="default" w:ascii="Arial" w:hAnsi="Arial" w:eastAsia="宋体" w:cs="Arial"/>
                <w:sz w:val="22"/>
                <w:szCs w:val="22"/>
                <w:lang w:eastAsia="zh-CN"/>
              </w:rPr>
              <w:t>)</w:t>
            </w:r>
          </w:p>
        </w:tc>
        <w:tc>
          <w:tcPr>
            <w:tcW w:w="794" w:type="pct"/>
            <w:tcBorders>
              <w:top w:val="nil"/>
              <w:left w:val="nil"/>
              <w:bottom w:val="nil"/>
              <w:right w:val="nil"/>
            </w:tcBorders>
            <w:shd w:val="clear" w:color="auto" w:fill="auto"/>
            <w:tcMar>
              <w:top w:w="0" w:type="dxa"/>
              <w:left w:w="0" w:type="dxa"/>
              <w:bottom w:w="0" w:type="dxa"/>
              <w:right w:w="0" w:type="dxa"/>
            </w:tcMar>
            <w:vAlign w:val="center"/>
          </w:tcPr>
          <w:p w14:paraId="387E5F8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0.883</w:t>
            </w:r>
          </w:p>
        </w:tc>
      </w:tr>
      <w:tr w14:paraId="1748589E">
        <w:tblPrEx>
          <w:tblCellMar>
            <w:top w:w="0" w:type="dxa"/>
            <w:left w:w="108" w:type="dxa"/>
            <w:bottom w:w="0" w:type="dxa"/>
            <w:right w:w="108" w:type="dxa"/>
          </w:tblCellMar>
        </w:tblPrEx>
        <w:trPr>
          <w:trHeight w:val="0" w:hRule="atLeast"/>
          <w:jc w:val="center"/>
        </w:trPr>
        <w:tc>
          <w:tcPr>
            <w:tcW w:w="815" w:type="pct"/>
            <w:tcBorders>
              <w:top w:val="nil"/>
              <w:left w:val="nil"/>
              <w:bottom w:val="nil"/>
              <w:right w:val="nil"/>
            </w:tcBorders>
            <w:shd w:val="clear" w:color="auto" w:fill="auto"/>
            <w:tcMar>
              <w:top w:w="0" w:type="dxa"/>
              <w:left w:w="0" w:type="dxa"/>
              <w:bottom w:w="0" w:type="dxa"/>
              <w:right w:w="0" w:type="dxa"/>
            </w:tcMar>
            <w:vAlign w:val="top"/>
          </w:tcPr>
          <w:p w14:paraId="411CAD15">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t>Q4</w:t>
            </w:r>
          </w:p>
        </w:tc>
        <w:tc>
          <w:tcPr>
            <w:tcW w:w="1964" w:type="pct"/>
            <w:tcBorders>
              <w:top w:val="nil"/>
              <w:left w:val="nil"/>
              <w:bottom w:val="nil"/>
              <w:right w:val="nil"/>
            </w:tcBorders>
            <w:shd w:val="clear" w:color="auto" w:fill="auto"/>
            <w:tcMar>
              <w:top w:w="0" w:type="dxa"/>
              <w:left w:w="0" w:type="dxa"/>
              <w:bottom w:w="0" w:type="dxa"/>
              <w:right w:w="0" w:type="dxa"/>
            </w:tcMar>
            <w:vAlign w:val="center"/>
          </w:tcPr>
          <w:p w14:paraId="7E717EE8">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&gt;13.8 (16.2)</w:t>
            </w:r>
          </w:p>
        </w:tc>
        <w:tc>
          <w:tcPr>
            <w:tcW w:w="1424" w:type="pct"/>
            <w:tcBorders>
              <w:top w:val="nil"/>
              <w:left w:val="nil"/>
              <w:bottom w:val="nil"/>
              <w:right w:val="nil"/>
            </w:tcBorders>
            <w:shd w:val="clear" w:color="auto" w:fill="auto"/>
            <w:tcMar>
              <w:top w:w="0" w:type="dxa"/>
              <w:left w:w="0" w:type="dxa"/>
              <w:bottom w:w="0" w:type="dxa"/>
              <w:right w:w="0" w:type="dxa"/>
            </w:tcMar>
            <w:vAlign w:val="center"/>
          </w:tcPr>
          <w:p w14:paraId="103F6F5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1.035</w:t>
            </w:r>
            <w:r>
              <w:rPr>
                <w:rFonts w:hint="default" w:ascii="Arial" w:hAnsi="Arial" w:eastAsia="宋体" w:cs="Arial"/>
                <w:sz w:val="22"/>
                <w:szCs w:val="22"/>
                <w:lang w:eastAsia="zh-CN"/>
              </w:rPr>
              <w:t xml:space="preserve"> (0.</w:t>
            </w:r>
            <w:r>
              <w:rPr>
                <w:rFonts w:hint="default" w:ascii="Arial" w:hAnsi="Arial" w:eastAsia="宋体" w:cs="Arial"/>
                <w:sz w:val="22"/>
                <w:szCs w:val="22"/>
                <w:lang w:val="en-US" w:eastAsia="zh-CN"/>
              </w:rPr>
              <w:t>712</w:t>
            </w:r>
            <w:r>
              <w:rPr>
                <w:rFonts w:hint="default" w:ascii="Arial" w:hAnsi="Arial" w:eastAsia="宋体" w:cs="Arial"/>
                <w:sz w:val="22"/>
                <w:szCs w:val="22"/>
                <w:lang w:eastAsia="zh-CN"/>
              </w:rPr>
              <w:t xml:space="preserve"> ~ </w:t>
            </w:r>
            <w:r>
              <w:rPr>
                <w:rFonts w:hint="default" w:ascii="Arial" w:hAnsi="Arial" w:eastAsia="宋体" w:cs="Arial"/>
                <w:sz w:val="22"/>
                <w:szCs w:val="22"/>
                <w:lang w:val="en-US" w:eastAsia="zh-CN"/>
              </w:rPr>
              <w:t>1.504</w:t>
            </w:r>
            <w:r>
              <w:rPr>
                <w:rFonts w:hint="default" w:ascii="Arial" w:hAnsi="Arial" w:eastAsia="宋体" w:cs="Arial"/>
                <w:sz w:val="22"/>
                <w:szCs w:val="22"/>
                <w:lang w:eastAsia="zh-CN"/>
              </w:rPr>
              <w:t>)</w:t>
            </w:r>
          </w:p>
        </w:tc>
        <w:tc>
          <w:tcPr>
            <w:tcW w:w="794" w:type="pct"/>
            <w:tcBorders>
              <w:top w:val="nil"/>
              <w:left w:val="nil"/>
              <w:bottom w:val="nil"/>
              <w:right w:val="nil"/>
            </w:tcBorders>
            <w:shd w:val="clear" w:color="auto" w:fill="auto"/>
            <w:tcMar>
              <w:top w:w="0" w:type="dxa"/>
              <w:left w:w="0" w:type="dxa"/>
              <w:bottom w:w="0" w:type="dxa"/>
              <w:right w:w="0" w:type="dxa"/>
            </w:tcMar>
            <w:vAlign w:val="center"/>
          </w:tcPr>
          <w:p w14:paraId="2981574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0.856</w:t>
            </w:r>
          </w:p>
        </w:tc>
      </w:tr>
      <w:tr w14:paraId="31BFAC70">
        <w:tblPrEx>
          <w:tblCellMar>
            <w:top w:w="0" w:type="dxa"/>
            <w:left w:w="108" w:type="dxa"/>
            <w:bottom w:w="0" w:type="dxa"/>
            <w:right w:w="108" w:type="dxa"/>
          </w:tblCellMar>
        </w:tblPrEx>
        <w:trPr>
          <w:trHeight w:val="0" w:hRule="atLeast"/>
          <w:jc w:val="center"/>
        </w:trPr>
        <w:tc>
          <w:tcPr>
            <w:tcW w:w="815" w:type="pct"/>
            <w:tcBorders>
              <w:top w:val="nil"/>
              <w:left w:val="nil"/>
              <w:bottom w:val="single" w:color="auto" w:sz="12" w:space="0"/>
              <w:right w:val="nil"/>
            </w:tcBorders>
            <w:shd w:val="clear" w:color="auto" w:fill="auto"/>
            <w:tcMar>
              <w:top w:w="0" w:type="dxa"/>
              <w:left w:w="0" w:type="dxa"/>
              <w:bottom w:w="0" w:type="dxa"/>
              <w:right w:w="0" w:type="dxa"/>
            </w:tcMar>
            <w:vAlign w:val="top"/>
          </w:tcPr>
          <w:p w14:paraId="58B0452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Per SD</w:t>
            </w:r>
          </w:p>
        </w:tc>
        <w:tc>
          <w:tcPr>
            <w:tcW w:w="1964" w:type="pct"/>
            <w:tcBorders>
              <w:top w:val="nil"/>
              <w:left w:val="nil"/>
              <w:bottom w:val="single" w:color="auto" w:sz="12" w:space="0"/>
              <w:right w:val="nil"/>
            </w:tcBorders>
            <w:shd w:val="clear" w:color="auto" w:fill="auto"/>
            <w:tcMar>
              <w:top w:w="0" w:type="dxa"/>
              <w:left w:w="0" w:type="dxa"/>
              <w:bottom w:w="0" w:type="dxa"/>
              <w:right w:w="0" w:type="dxa"/>
            </w:tcMar>
            <w:vAlign w:val="center"/>
          </w:tcPr>
          <w:p w14:paraId="56755FF2">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p>
        </w:tc>
        <w:tc>
          <w:tcPr>
            <w:tcW w:w="1424" w:type="pct"/>
            <w:tcBorders>
              <w:top w:val="nil"/>
              <w:left w:val="nil"/>
              <w:bottom w:val="single" w:color="auto" w:sz="12" w:space="0"/>
              <w:right w:val="nil"/>
            </w:tcBorders>
            <w:shd w:val="clear" w:color="auto" w:fill="auto"/>
            <w:tcMar>
              <w:top w:w="0" w:type="dxa"/>
              <w:left w:w="0" w:type="dxa"/>
              <w:bottom w:w="0" w:type="dxa"/>
              <w:right w:w="0" w:type="dxa"/>
            </w:tcMar>
            <w:vAlign w:val="center"/>
          </w:tcPr>
          <w:p w14:paraId="5F990AE6">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1.018 (0.891 ~ 1.162)</w:t>
            </w:r>
          </w:p>
        </w:tc>
        <w:tc>
          <w:tcPr>
            <w:tcW w:w="794" w:type="pct"/>
            <w:tcBorders>
              <w:top w:val="nil"/>
              <w:left w:val="nil"/>
              <w:bottom w:val="single" w:color="auto" w:sz="12" w:space="0"/>
              <w:right w:val="nil"/>
            </w:tcBorders>
            <w:shd w:val="clear" w:color="auto" w:fill="auto"/>
            <w:tcMar>
              <w:top w:w="0" w:type="dxa"/>
              <w:left w:w="0" w:type="dxa"/>
              <w:bottom w:w="0" w:type="dxa"/>
              <w:right w:w="0" w:type="dxa"/>
            </w:tcMar>
            <w:vAlign w:val="center"/>
          </w:tcPr>
          <w:p w14:paraId="7F19606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0.793</w:t>
            </w:r>
          </w:p>
        </w:tc>
      </w:tr>
    </w:tbl>
    <w:p w14:paraId="2AB4D70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 xml:space="preserve">Note: The models were adjusted for age, occupation, education, income, smoking status, alcohol consumption, physical exercise, high-salt diet, high-fat diet, high-sugar diet, BMI, baseline eGFR, hypertension, diabetes, hyperuricemia, dyslipidemia, SUA, SCR, ALT, AST, TC, TG, H-DLC, and L-DLC. </w:t>
      </w:r>
    </w:p>
    <w:p w14:paraId="2DEB3CE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宋体" w:cs="Arial"/>
          <w:sz w:val="22"/>
          <w:szCs w:val="22"/>
          <w:lang w:eastAsia="zh-CN"/>
        </w:rPr>
      </w:pPr>
    </w:p>
    <w:p w14:paraId="481BA6F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eastAsia="zh-CN"/>
        </w:rPr>
      </w:pPr>
      <w:r>
        <w:rPr>
          <w:rFonts w:hint="default" w:ascii="Arial" w:hAnsi="Arial" w:eastAsia="宋体" w:cs="Arial"/>
          <w:sz w:val="22"/>
          <w:szCs w:val="22"/>
          <w:lang w:eastAsia="zh-CN"/>
        </w:rPr>
        <w:drawing>
          <wp:inline distT="0" distB="0" distL="114300" distR="114300">
            <wp:extent cx="5419090" cy="1499870"/>
            <wp:effectExtent l="0" t="0" r="6350" b="8890"/>
            <wp:docPr id="4" name="图片 4" descr="累计发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累计发病"/>
                    <pic:cNvPicPr>
                      <a:picLocks noChangeAspect="1"/>
                    </pic:cNvPicPr>
                  </pic:nvPicPr>
                  <pic:blipFill>
                    <a:blip r:embed="rId5"/>
                    <a:stretch>
                      <a:fillRect/>
                    </a:stretch>
                  </pic:blipFill>
                  <pic:spPr>
                    <a:xfrm>
                      <a:off x="0" y="0"/>
                      <a:ext cx="5419090" cy="1499870"/>
                    </a:xfrm>
                    <a:prstGeom prst="rect">
                      <a:avLst/>
                    </a:prstGeom>
                  </pic:spPr>
                </pic:pic>
              </a:graphicData>
            </a:graphic>
          </wp:inline>
        </w:drawing>
      </w:r>
    </w:p>
    <w:p w14:paraId="41EE459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eastAsia="zh-CN"/>
        </w:rPr>
      </w:pPr>
      <w:r>
        <w:rPr>
          <w:rFonts w:hint="default" w:ascii="Arial" w:hAnsi="Arial" w:eastAsia="宋体" w:cs="Arial"/>
          <w:sz w:val="22"/>
          <w:szCs w:val="22"/>
          <w:lang w:eastAsia="zh-CN"/>
        </w:rPr>
        <w:t xml:space="preserve">Figure </w:t>
      </w:r>
      <w:r>
        <w:rPr>
          <w:rFonts w:hint="default" w:ascii="Arial" w:hAnsi="Arial" w:eastAsia="宋体" w:cs="Arial"/>
          <w:sz w:val="22"/>
          <w:szCs w:val="22"/>
          <w:lang w:val="en-US" w:eastAsia="zh-CN"/>
        </w:rPr>
        <w:t>S1</w:t>
      </w:r>
      <w:r>
        <w:rPr>
          <w:rFonts w:hint="default" w:ascii="Arial" w:hAnsi="Arial" w:eastAsia="宋体" w:cs="Arial"/>
          <w:sz w:val="22"/>
          <w:szCs w:val="22"/>
          <w:lang w:eastAsia="zh-CN"/>
        </w:rPr>
        <w:t xml:space="preserve"> Cumulative incidence of CKD by quartile of serum IBIL concentration</w:t>
      </w:r>
    </w:p>
    <w:p w14:paraId="34AA9FB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Note: In this figure, the x-axis showed the follow-up time in months, and the y-axis showed the cumulative incidence of serum IBLI in different quartiles. Comparisons of differences among groups in the cumulative incidence of serum IBIL in different quartiles were based on the lowest quartile, which served as the reference point for comparison.</w:t>
      </w:r>
    </w:p>
    <w:p w14:paraId="04E8C05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宋体" w:cs="Arial"/>
          <w:sz w:val="22"/>
          <w:szCs w:val="22"/>
          <w:lang w:val="en-US" w:eastAsia="zh-CN"/>
        </w:rPr>
      </w:pPr>
    </w:p>
    <w:p w14:paraId="4C88CFD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eastAsia="zh-CN"/>
        </w:rPr>
        <w:drawing>
          <wp:inline distT="0" distB="0" distL="114300" distR="114300">
            <wp:extent cx="3043555" cy="4269105"/>
            <wp:effectExtent l="0" t="0" r="4445" b="13335"/>
            <wp:docPr id="1" name="图片 1" descr="倾向，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倾向，Rcs"/>
                    <pic:cNvPicPr>
                      <a:picLocks noChangeAspect="1"/>
                    </pic:cNvPicPr>
                  </pic:nvPicPr>
                  <pic:blipFill>
                    <a:blip r:embed="rId6"/>
                    <a:stretch>
                      <a:fillRect/>
                    </a:stretch>
                  </pic:blipFill>
                  <pic:spPr>
                    <a:xfrm>
                      <a:off x="0" y="0"/>
                      <a:ext cx="3043555" cy="4269105"/>
                    </a:xfrm>
                    <a:prstGeom prst="rect">
                      <a:avLst/>
                    </a:prstGeom>
                  </pic:spPr>
                </pic:pic>
              </a:graphicData>
            </a:graphic>
          </wp:inline>
        </w:drawing>
      </w:r>
    </w:p>
    <w:p w14:paraId="4CFB28A1">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Figure S2 Dose-response relationships between serum IBIL levels and risk of CKD in the total, male and female participants after PSM</w:t>
      </w:r>
    </w:p>
    <w:p w14:paraId="5A80FB3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Note: Restricted cubic spine with 4 knots was performed to determine the serum IBIL and CKD dose-response relationship. In this figure, the solid blue lines indicated the adjusted HRs, and the blue shaded areas represented 95% CIs for HRs; the x-axes showed the level of serum IBIL, and the y-axes showed the HRs for CKD. The adjusted confounders are identical to those utilized in Model 4 of the Cox proportional hazards model.</w:t>
      </w:r>
    </w:p>
    <w:p w14:paraId="172DE34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宋体" w:cs="Arial"/>
          <w:sz w:val="22"/>
          <w:szCs w:val="22"/>
          <w:lang w:val="en-US" w:eastAsia="zh-CN"/>
        </w:rPr>
      </w:pPr>
    </w:p>
    <w:p w14:paraId="32AE0DCC">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eastAsia="zh-CN"/>
        </w:rPr>
      </w:pPr>
      <w:r>
        <w:rPr>
          <w:rFonts w:hint="default" w:ascii="Arial" w:hAnsi="Arial" w:eastAsia="宋体" w:cs="Arial"/>
          <w:sz w:val="22"/>
          <w:szCs w:val="22"/>
          <w:lang w:eastAsia="zh-CN"/>
        </w:rPr>
        <w:drawing>
          <wp:inline distT="0" distB="0" distL="114300" distR="114300">
            <wp:extent cx="5092065" cy="1687830"/>
            <wp:effectExtent l="0" t="0" r="13335" b="3810"/>
            <wp:docPr id="3" name="图片 3" descr="未标题-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标题-3"/>
                    <pic:cNvPicPr>
                      <a:picLocks noChangeAspect="1"/>
                    </pic:cNvPicPr>
                  </pic:nvPicPr>
                  <pic:blipFill>
                    <a:blip r:embed="rId7"/>
                    <a:srcRect t="3774" b="3145"/>
                    <a:stretch>
                      <a:fillRect/>
                    </a:stretch>
                  </pic:blipFill>
                  <pic:spPr>
                    <a:xfrm>
                      <a:off x="0" y="0"/>
                      <a:ext cx="5092065" cy="1687830"/>
                    </a:xfrm>
                    <a:prstGeom prst="rect">
                      <a:avLst/>
                    </a:prstGeom>
                  </pic:spPr>
                </pic:pic>
              </a:graphicData>
            </a:graphic>
          </wp:inline>
        </w:drawing>
      </w:r>
    </w:p>
    <w:p w14:paraId="79E37F2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Figure S3 Receiver operator characteristic curves between serum IBIL and CKD after PSM</w:t>
      </w:r>
    </w:p>
    <w:p w14:paraId="134081B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宋体" w:cs="Arial"/>
          <w:sz w:val="22"/>
          <w:szCs w:val="22"/>
          <w:lang w:val="en-US" w:eastAsia="zh-CN"/>
        </w:rPr>
      </w:pPr>
      <w:r>
        <w:rPr>
          <w:rFonts w:hint="default" w:ascii="Arial" w:hAnsi="Arial" w:eastAsia="宋体" w:cs="Arial"/>
          <w:sz w:val="22"/>
          <w:szCs w:val="22"/>
          <w:lang w:val="en-US" w:eastAsia="zh-CN"/>
        </w:rPr>
        <w:t>Note: Model adjusted for age, occupation, education, income, smoking status, alcohol consumption, physical exercise, high-salt diet, high-fat diet, high-sugar diet, BMI, baseline eGFR, hypertension, diabetes, hyperuricemia, dyslipidemia, SUA, SCR, ALT, AST, TC, TG, H-DLC, and L-DLC.</w:t>
      </w:r>
    </w:p>
    <w:p w14:paraId="05B4607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宋体" w:cs="Arial"/>
          <w:sz w:val="22"/>
          <w:szCs w:val="22"/>
          <w:lang w:val="en-US" w:eastAsia="zh-CN"/>
        </w:rPr>
      </w:pPr>
    </w:p>
    <w:p w14:paraId="43C6893B">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宋体" w:cs="Arial"/>
          <w:sz w:val="22"/>
          <w:szCs w:val="22"/>
          <w:lang w:val="en-US" w:eastAsia="zh-CN"/>
        </w:rPr>
      </w:pPr>
      <w:r>
        <w:rPr>
          <w:rFonts w:hint="default" w:ascii="Arial" w:hAnsi="Arial" w:cs="Arial"/>
          <w:color w:val="000000"/>
          <w:sz w:val="22"/>
          <w:szCs w:val="20"/>
          <w:lang w:val="en-US" w:eastAsia="zh-CN"/>
        </w:rPr>
        <w:t>Table S6 The AUC, sensitivity, and specificity of serum IBIL for CKD after PSM</w:t>
      </w:r>
    </w:p>
    <w:tbl>
      <w:tblPr>
        <w:tblStyle w:val="19"/>
        <w:tblpPr w:leftFromText="180" w:rightFromText="180" w:vertAnchor="text" w:tblpXSpec="left"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191"/>
        <w:gridCol w:w="930"/>
        <w:gridCol w:w="1578"/>
        <w:gridCol w:w="1593"/>
        <w:gridCol w:w="1599"/>
      </w:tblGrid>
      <w:tr w14:paraId="2551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tcBorders>
              <w:top w:val="single" w:color="auto" w:sz="12" w:space="0"/>
              <w:left w:val="nil"/>
              <w:bottom w:val="single" w:color="auto" w:sz="6" w:space="0"/>
              <w:right w:val="nil"/>
            </w:tcBorders>
            <w:vAlign w:val="center"/>
          </w:tcPr>
          <w:p w14:paraId="1412754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p>
        </w:tc>
        <w:tc>
          <w:tcPr>
            <w:tcW w:w="1237" w:type="pct"/>
            <w:tcBorders>
              <w:top w:val="single" w:color="auto" w:sz="12" w:space="0"/>
              <w:left w:val="nil"/>
              <w:bottom w:val="single" w:color="auto" w:sz="6" w:space="0"/>
              <w:right w:val="nil"/>
            </w:tcBorders>
            <w:vAlign w:val="center"/>
          </w:tcPr>
          <w:p w14:paraId="7A46FB1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AUC</w:t>
            </w:r>
            <w:r>
              <w:rPr>
                <w:rFonts w:hint="default" w:ascii="Arial" w:hAnsi="Arial" w:cs="Arial" w:eastAsiaTheme="minorEastAsia"/>
                <w:b w:val="0"/>
                <w:bCs w:val="0"/>
                <w:kern w:val="0"/>
                <w:sz w:val="20"/>
                <w:szCs w:val="20"/>
                <w:lang w:eastAsia="zh-CN"/>
              </w:rPr>
              <w:t xml:space="preserve"> (95% CI</w:t>
            </w:r>
            <w:r>
              <w:rPr>
                <w:rFonts w:hint="default" w:ascii="Arial" w:hAnsi="Arial" w:cs="Arial" w:eastAsiaTheme="minorEastAsia"/>
                <w:b w:val="0"/>
                <w:bCs w:val="0"/>
                <w:kern w:val="0"/>
                <w:sz w:val="20"/>
                <w:szCs w:val="20"/>
                <w:lang w:val="en-US" w:eastAsia="zh-CN"/>
              </w:rPr>
              <w:t>s</w:t>
            </w:r>
            <w:r>
              <w:rPr>
                <w:rFonts w:hint="default" w:ascii="Arial" w:hAnsi="Arial" w:cs="Arial" w:eastAsiaTheme="minorEastAsia"/>
                <w:b w:val="0"/>
                <w:bCs w:val="0"/>
                <w:kern w:val="0"/>
                <w:sz w:val="20"/>
                <w:szCs w:val="20"/>
                <w:lang w:eastAsia="zh-CN"/>
              </w:rPr>
              <w:t>)</w:t>
            </w:r>
          </w:p>
        </w:tc>
        <w:tc>
          <w:tcPr>
            <w:tcW w:w="525" w:type="pct"/>
            <w:tcBorders>
              <w:top w:val="single" w:color="auto" w:sz="12" w:space="0"/>
              <w:left w:val="nil"/>
              <w:bottom w:val="single" w:color="auto" w:sz="6" w:space="0"/>
              <w:right w:val="nil"/>
            </w:tcBorders>
            <w:vAlign w:val="center"/>
          </w:tcPr>
          <w:p w14:paraId="663722D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P</w:t>
            </w:r>
          </w:p>
        </w:tc>
        <w:tc>
          <w:tcPr>
            <w:tcW w:w="891" w:type="pct"/>
            <w:tcBorders>
              <w:top w:val="single" w:color="auto" w:sz="12" w:space="0"/>
              <w:left w:val="nil"/>
              <w:bottom w:val="single" w:color="auto" w:sz="6" w:space="0"/>
              <w:right w:val="nil"/>
            </w:tcBorders>
            <w:vAlign w:val="center"/>
          </w:tcPr>
          <w:p w14:paraId="59166AF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Sensitivity (%)</w:t>
            </w:r>
          </w:p>
        </w:tc>
        <w:tc>
          <w:tcPr>
            <w:tcW w:w="899" w:type="pct"/>
            <w:tcBorders>
              <w:top w:val="single" w:color="auto" w:sz="12" w:space="0"/>
              <w:left w:val="nil"/>
              <w:bottom w:val="single" w:color="auto" w:sz="6" w:space="0"/>
              <w:right w:val="nil"/>
            </w:tcBorders>
            <w:vAlign w:val="center"/>
          </w:tcPr>
          <w:p w14:paraId="3B35731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Specificity (%)</w:t>
            </w:r>
          </w:p>
        </w:tc>
        <w:tc>
          <w:tcPr>
            <w:tcW w:w="902" w:type="pct"/>
            <w:tcBorders>
              <w:top w:val="single" w:color="auto" w:sz="12" w:space="0"/>
              <w:left w:val="nil"/>
              <w:bottom w:val="single" w:color="auto" w:sz="6" w:space="0"/>
              <w:right w:val="nil"/>
            </w:tcBorders>
            <w:vAlign w:val="center"/>
          </w:tcPr>
          <w:p w14:paraId="4E60B50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eastAsia="zh-CN"/>
              </w:rPr>
            </w:pPr>
            <w:r>
              <w:rPr>
                <w:rFonts w:hint="default" w:ascii="Arial" w:hAnsi="Arial" w:cs="Arial" w:eastAsiaTheme="minorEastAsia"/>
                <w:b w:val="0"/>
                <w:bCs w:val="0"/>
                <w:kern w:val="0"/>
                <w:sz w:val="20"/>
                <w:szCs w:val="20"/>
                <w:lang w:eastAsia="zh-CN"/>
              </w:rPr>
              <w:t>Youden's index</w:t>
            </w:r>
          </w:p>
        </w:tc>
      </w:tr>
      <w:tr w14:paraId="1608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tcBorders>
              <w:top w:val="single" w:color="auto" w:sz="6" w:space="0"/>
              <w:left w:val="nil"/>
              <w:bottom w:val="nil"/>
              <w:right w:val="nil"/>
            </w:tcBorders>
            <w:vAlign w:val="center"/>
          </w:tcPr>
          <w:p w14:paraId="2761A31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eastAsia="zh-CN"/>
              </w:rPr>
            </w:pPr>
            <w:r>
              <w:rPr>
                <w:rFonts w:hint="default" w:ascii="Arial" w:hAnsi="Arial" w:cs="Arial" w:eastAsiaTheme="minorEastAsia"/>
                <w:b w:val="0"/>
                <w:bCs w:val="0"/>
                <w:kern w:val="0"/>
                <w:sz w:val="20"/>
                <w:szCs w:val="20"/>
                <w:lang w:val="en-US" w:eastAsia="zh-CN"/>
              </w:rPr>
              <w:t>Total</w:t>
            </w:r>
          </w:p>
        </w:tc>
        <w:tc>
          <w:tcPr>
            <w:tcW w:w="1237" w:type="pct"/>
            <w:tcBorders>
              <w:top w:val="single" w:color="auto" w:sz="6" w:space="0"/>
              <w:left w:val="nil"/>
              <w:bottom w:val="nil"/>
              <w:right w:val="nil"/>
            </w:tcBorders>
            <w:vAlign w:val="center"/>
          </w:tcPr>
          <w:p w14:paraId="7F30BD5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0.709 (0.702 ~ 0.716)</w:t>
            </w:r>
          </w:p>
        </w:tc>
        <w:tc>
          <w:tcPr>
            <w:tcW w:w="525" w:type="pct"/>
            <w:tcBorders>
              <w:top w:val="single" w:color="auto" w:sz="6" w:space="0"/>
              <w:left w:val="nil"/>
              <w:bottom w:val="nil"/>
              <w:right w:val="nil"/>
            </w:tcBorders>
            <w:vAlign w:val="center"/>
          </w:tcPr>
          <w:p w14:paraId="3576AE0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&lt;0.001</w:t>
            </w:r>
          </w:p>
        </w:tc>
        <w:tc>
          <w:tcPr>
            <w:tcW w:w="891" w:type="pct"/>
            <w:tcBorders>
              <w:top w:val="single" w:color="auto" w:sz="6" w:space="0"/>
              <w:left w:val="nil"/>
              <w:bottom w:val="nil"/>
              <w:right w:val="nil"/>
            </w:tcBorders>
            <w:vAlign w:val="center"/>
          </w:tcPr>
          <w:p w14:paraId="02A6B41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56.24</w:t>
            </w:r>
          </w:p>
        </w:tc>
        <w:tc>
          <w:tcPr>
            <w:tcW w:w="899" w:type="pct"/>
            <w:tcBorders>
              <w:top w:val="single" w:color="auto" w:sz="6" w:space="0"/>
              <w:left w:val="nil"/>
              <w:bottom w:val="nil"/>
              <w:right w:val="nil"/>
            </w:tcBorders>
            <w:vAlign w:val="center"/>
          </w:tcPr>
          <w:p w14:paraId="310DBFC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76.75</w:t>
            </w:r>
          </w:p>
        </w:tc>
        <w:tc>
          <w:tcPr>
            <w:tcW w:w="902" w:type="pct"/>
            <w:tcBorders>
              <w:top w:val="single" w:color="auto" w:sz="6" w:space="0"/>
              <w:left w:val="nil"/>
              <w:bottom w:val="nil"/>
              <w:right w:val="nil"/>
            </w:tcBorders>
            <w:vAlign w:val="center"/>
          </w:tcPr>
          <w:p w14:paraId="342B952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0.330</w:t>
            </w:r>
          </w:p>
        </w:tc>
      </w:tr>
      <w:tr w14:paraId="2437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tcBorders>
              <w:top w:val="nil"/>
              <w:left w:val="nil"/>
              <w:bottom w:val="nil"/>
              <w:right w:val="nil"/>
            </w:tcBorders>
            <w:vAlign w:val="center"/>
          </w:tcPr>
          <w:p w14:paraId="070A648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Male</w:t>
            </w:r>
          </w:p>
        </w:tc>
        <w:tc>
          <w:tcPr>
            <w:tcW w:w="1237" w:type="pct"/>
            <w:tcBorders>
              <w:top w:val="nil"/>
              <w:left w:val="nil"/>
              <w:bottom w:val="nil"/>
              <w:right w:val="nil"/>
            </w:tcBorders>
            <w:vAlign w:val="center"/>
          </w:tcPr>
          <w:p w14:paraId="54BE619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0.714 (0.705 ~ 0.723)</w:t>
            </w:r>
          </w:p>
        </w:tc>
        <w:tc>
          <w:tcPr>
            <w:tcW w:w="525" w:type="pct"/>
            <w:tcBorders>
              <w:top w:val="nil"/>
              <w:left w:val="nil"/>
              <w:bottom w:val="nil"/>
              <w:right w:val="nil"/>
            </w:tcBorders>
            <w:vAlign w:val="center"/>
          </w:tcPr>
          <w:p w14:paraId="493B8D4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eastAsia="zh-CN"/>
              </w:rPr>
            </w:pPr>
            <w:r>
              <w:rPr>
                <w:rFonts w:hint="default" w:ascii="Arial" w:hAnsi="Arial" w:cs="Arial" w:eastAsiaTheme="minorEastAsia"/>
                <w:b w:val="0"/>
                <w:bCs w:val="0"/>
                <w:kern w:val="0"/>
                <w:sz w:val="20"/>
                <w:szCs w:val="20"/>
                <w:lang w:val="en-US" w:eastAsia="zh-CN"/>
              </w:rPr>
              <w:t>&lt;0.001</w:t>
            </w:r>
          </w:p>
        </w:tc>
        <w:tc>
          <w:tcPr>
            <w:tcW w:w="891" w:type="pct"/>
            <w:tcBorders>
              <w:top w:val="nil"/>
              <w:left w:val="nil"/>
              <w:bottom w:val="nil"/>
              <w:right w:val="nil"/>
            </w:tcBorders>
            <w:vAlign w:val="center"/>
          </w:tcPr>
          <w:p w14:paraId="35F1E25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57.50</w:t>
            </w:r>
          </w:p>
        </w:tc>
        <w:tc>
          <w:tcPr>
            <w:tcW w:w="899" w:type="pct"/>
            <w:tcBorders>
              <w:top w:val="nil"/>
              <w:left w:val="nil"/>
              <w:bottom w:val="nil"/>
              <w:right w:val="nil"/>
            </w:tcBorders>
            <w:vAlign w:val="center"/>
          </w:tcPr>
          <w:p w14:paraId="3B7A389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76.81</w:t>
            </w:r>
          </w:p>
        </w:tc>
        <w:tc>
          <w:tcPr>
            <w:tcW w:w="902" w:type="pct"/>
            <w:tcBorders>
              <w:top w:val="nil"/>
              <w:left w:val="nil"/>
              <w:bottom w:val="nil"/>
              <w:right w:val="nil"/>
            </w:tcBorders>
            <w:vAlign w:val="center"/>
          </w:tcPr>
          <w:p w14:paraId="6A0BFBF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0.343</w:t>
            </w:r>
          </w:p>
        </w:tc>
      </w:tr>
      <w:tr w14:paraId="55D1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tcBorders>
              <w:top w:val="nil"/>
              <w:left w:val="nil"/>
              <w:bottom w:val="single" w:color="auto" w:sz="12" w:space="0"/>
              <w:right w:val="nil"/>
            </w:tcBorders>
            <w:vAlign w:val="center"/>
          </w:tcPr>
          <w:p w14:paraId="48FB7B8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Female</w:t>
            </w:r>
          </w:p>
        </w:tc>
        <w:tc>
          <w:tcPr>
            <w:tcW w:w="1237" w:type="pct"/>
            <w:tcBorders>
              <w:top w:val="nil"/>
              <w:left w:val="nil"/>
              <w:bottom w:val="single" w:color="auto" w:sz="12" w:space="0"/>
              <w:right w:val="nil"/>
            </w:tcBorders>
            <w:vAlign w:val="center"/>
          </w:tcPr>
          <w:p w14:paraId="7CAD6FF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0.681 (0.670 ~ 0.691)</w:t>
            </w:r>
          </w:p>
        </w:tc>
        <w:tc>
          <w:tcPr>
            <w:tcW w:w="525" w:type="pct"/>
            <w:tcBorders>
              <w:top w:val="nil"/>
              <w:left w:val="nil"/>
              <w:bottom w:val="single" w:color="auto" w:sz="12" w:space="0"/>
              <w:right w:val="nil"/>
            </w:tcBorders>
            <w:vAlign w:val="center"/>
          </w:tcPr>
          <w:p w14:paraId="5A0F026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eastAsia="zh-CN"/>
              </w:rPr>
            </w:pPr>
            <w:r>
              <w:rPr>
                <w:rFonts w:hint="default" w:ascii="Arial" w:hAnsi="Arial" w:cs="Arial" w:eastAsiaTheme="minorEastAsia"/>
                <w:b w:val="0"/>
                <w:bCs w:val="0"/>
                <w:kern w:val="0"/>
                <w:sz w:val="20"/>
                <w:szCs w:val="20"/>
                <w:lang w:val="en-US" w:eastAsia="zh-CN"/>
              </w:rPr>
              <w:t>&lt;0.001</w:t>
            </w:r>
          </w:p>
        </w:tc>
        <w:tc>
          <w:tcPr>
            <w:tcW w:w="891" w:type="pct"/>
            <w:tcBorders>
              <w:top w:val="nil"/>
              <w:left w:val="nil"/>
              <w:bottom w:val="single" w:color="auto" w:sz="12" w:space="0"/>
              <w:right w:val="nil"/>
            </w:tcBorders>
            <w:vAlign w:val="center"/>
          </w:tcPr>
          <w:p w14:paraId="777225B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49.07</w:t>
            </w:r>
          </w:p>
        </w:tc>
        <w:tc>
          <w:tcPr>
            <w:tcW w:w="899" w:type="pct"/>
            <w:tcBorders>
              <w:top w:val="nil"/>
              <w:left w:val="nil"/>
              <w:bottom w:val="single" w:color="auto" w:sz="12" w:space="0"/>
              <w:right w:val="nil"/>
            </w:tcBorders>
            <w:vAlign w:val="center"/>
          </w:tcPr>
          <w:p w14:paraId="0EF4831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78.54</w:t>
            </w:r>
          </w:p>
        </w:tc>
        <w:tc>
          <w:tcPr>
            <w:tcW w:w="902" w:type="pct"/>
            <w:tcBorders>
              <w:top w:val="nil"/>
              <w:left w:val="nil"/>
              <w:bottom w:val="single" w:color="auto" w:sz="12" w:space="0"/>
              <w:right w:val="nil"/>
            </w:tcBorders>
            <w:vAlign w:val="center"/>
          </w:tcPr>
          <w:p w14:paraId="0B9E232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Arial" w:hAnsi="Arial" w:cs="Arial" w:eastAsiaTheme="minorEastAsia"/>
                <w:b w:val="0"/>
                <w:bCs w:val="0"/>
                <w:kern w:val="0"/>
                <w:sz w:val="20"/>
                <w:szCs w:val="20"/>
                <w:lang w:val="en-US" w:eastAsia="zh-CN"/>
              </w:rPr>
            </w:pPr>
            <w:r>
              <w:rPr>
                <w:rFonts w:hint="default" w:ascii="Arial" w:hAnsi="Arial" w:cs="Arial" w:eastAsiaTheme="minorEastAsia"/>
                <w:b w:val="0"/>
                <w:bCs w:val="0"/>
                <w:kern w:val="0"/>
                <w:sz w:val="20"/>
                <w:szCs w:val="20"/>
                <w:lang w:val="en-US" w:eastAsia="zh-CN"/>
              </w:rPr>
              <w:t>0.276</w:t>
            </w:r>
          </w:p>
        </w:tc>
      </w:tr>
    </w:tbl>
    <w:p w14:paraId="1DE9C730">
      <w:pPr>
        <w:keepLines w:val="0"/>
        <w:pageBreakBefore w:val="0"/>
        <w:kinsoku/>
        <w:wordWrap/>
        <w:overflowPunct/>
        <w:topLinePunct w:val="0"/>
        <w:autoSpaceDE/>
        <w:autoSpaceDN/>
        <w:bidi w:val="0"/>
        <w:adjustRightInd/>
        <w:snapToGrid/>
        <w:spacing w:line="360" w:lineRule="auto"/>
        <w:jc w:val="both"/>
        <w:textAlignment w:val="auto"/>
        <w:rPr>
          <w:rFonts w:hint="default" w:ascii="Arial" w:hAnsi="Arial" w:eastAsia="宋体" w:cs="Arial"/>
          <w:sz w:val="22"/>
          <w:szCs w:val="22"/>
          <w:lang w:val="en-US" w:eastAsia="zh-CN"/>
        </w:rPr>
      </w:pPr>
    </w:p>
    <w:sectPr>
      <w:pgSz w:w="12240" w:h="15840"/>
      <w:pgMar w:top="1440" w:right="1800" w:bottom="1440" w:left="1800" w:header="720" w:footer="720" w:gutter="0"/>
      <w:pgBorders>
        <w:top w:val="none" w:sz="0" w:space="0"/>
        <w:left w:val="none" w:sz="0" w:space="0"/>
        <w:bottom w:val="none" w:sz="0" w:space="0"/>
        <w:right w:val="none" w:sz="0" w:space="0"/>
      </w:pgBorders>
      <w:lnNumType w:countBy="1" w:restart="continuou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0"/>
  <w:drawingGridHorizontalSpacing w:val="360"/>
  <w:drawingGridVerticalSpacing w:val="360"/>
  <w:displayHorizontalDrawingGridEvery w:val="0"/>
  <w:displayVerticalDrawingGridEvery w:val="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YjY3Y2IxYjA4MDRlNDgwZWRhYzYwZjUxMWNmYjUifQ=="/>
  </w:docVars>
  <w:rsids>
    <w:rsidRoot w:val="00000000"/>
    <w:rsid w:val="027A096C"/>
    <w:rsid w:val="2D2F4A96"/>
    <w:rsid w:val="30CB1D4B"/>
    <w:rsid w:val="3BE118FE"/>
    <w:rsid w:val="49291AA2"/>
    <w:rsid w:val="570E7444"/>
    <w:rsid w:val="64396635"/>
    <w:rsid w:val="655C5473"/>
    <w:rsid w:val="6AB764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14:textFill>
        <w14:solidFill>
          <w14:schemeClr w14:val="accent1"/>
        </w14:solidFill>
      </w14:textFill>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14:textFill>
        <w14:solidFill>
          <w14:schemeClr w14:val="accent1"/>
        </w14:solidFill>
      </w14:textFill>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4"/>
      <w:szCs w:val="24"/>
      <w14:textFill>
        <w14:solidFill>
          <w14:schemeClr w14:val="accent1"/>
        </w14:solidFill>
      </w14:textFill>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sz w:val="24"/>
      <w:szCs w:val="24"/>
      <w14:textFill>
        <w14:solidFill>
          <w14:schemeClr w14:val="accent1"/>
        </w14:solidFill>
      </w14:textFill>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sz w:val="24"/>
      <w:szCs w:val="24"/>
      <w14:textFill>
        <w14:solidFill>
          <w14:schemeClr w14:val="accent1"/>
        </w14:solidFill>
      </w14:textFill>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14:textFill>
        <w14:solidFill>
          <w14:schemeClr w14:val="accent1"/>
        </w14:solidFill>
      </w14:textFill>
    </w:rPr>
  </w:style>
  <w:style w:type="character" w:default="1" w:styleId="20">
    <w:name w:val="Default Paragraph Font"/>
    <w:semiHidden/>
    <w:unhideWhenUsed/>
    <w:qFormat/>
    <w:uiPriority w:val="0"/>
  </w:style>
  <w:style w:type="table" w:default="1" w:styleId="18">
    <w:name w:val="Normal Table"/>
    <w:qFormat/>
    <w:uiPriority w:val="0"/>
    <w:tblPr>
      <w:tblCellMar>
        <w:top w:w="0" w:type="dxa"/>
        <w:left w:w="108" w:type="dxa"/>
        <w:bottom w:w="0" w:type="dxa"/>
        <w:right w:w="108" w:type="dxa"/>
      </w:tblCellMar>
    </w:tblPr>
  </w:style>
  <w:style w:type="paragraph" w:styleId="3">
    <w:name w:val="Body Text"/>
    <w:basedOn w:val="1"/>
    <w:link w:val="22"/>
    <w:qFormat/>
    <w:uiPriority w:val="0"/>
    <w:pPr>
      <w:spacing w:before="180" w:after="180"/>
    </w:pPr>
  </w:style>
  <w:style w:type="paragraph" w:styleId="12">
    <w:name w:val="caption"/>
    <w:basedOn w:val="1"/>
    <w:qFormat/>
    <w:uiPriority w:val="0"/>
    <w:pPr>
      <w:spacing w:before="0" w:after="120"/>
    </w:pPr>
    <w:rPr>
      <w:i/>
    </w:rPr>
  </w:style>
  <w:style w:type="paragraph" w:styleId="13">
    <w:name w:val="Block Text"/>
    <w:basedOn w:val="3"/>
    <w:next w:val="3"/>
    <w:unhideWhenUsed/>
    <w:qFormat/>
    <w:uiPriority w:val="9"/>
    <w:pPr>
      <w:spacing w:before="100" w:after="100"/>
      <w:ind w:left="480" w:right="480" w:firstLine="0"/>
    </w:pPr>
  </w:style>
  <w:style w:type="paragraph" w:styleId="14">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15">
    <w:name w:val="Subtitle"/>
    <w:basedOn w:val="16"/>
    <w:next w:val="3"/>
    <w:qFormat/>
    <w:uiPriority w:val="0"/>
    <w:pPr>
      <w:keepNext/>
      <w:keepLines/>
      <w:spacing w:before="240" w:after="240"/>
      <w:jc w:val="center"/>
    </w:pPr>
    <w:rPr>
      <w:sz w:val="30"/>
      <w:szCs w:val="30"/>
    </w:rPr>
  </w:style>
  <w:style w:type="paragraph" w:styleId="16">
    <w:name w:val="Title"/>
    <w:basedOn w:val="1"/>
    <w:next w:val="3"/>
    <w:qFormat/>
    <w:uiPriority w:val="0"/>
    <w:pPr>
      <w:keepNext/>
      <w:keepLines/>
      <w:spacing w:before="480" w:after="240"/>
      <w:jc w:val="center"/>
    </w:pPr>
    <w:rPr>
      <w:rFonts w:asciiTheme="majorHAnsi" w:hAnsiTheme="majorHAnsi" w:eastAsiaTheme="majorEastAsia" w:cstheme="majorBidi"/>
      <w:b/>
      <w:bCs/>
      <w:color w:val="345B8A" w:themeColor="accent1" w:themeShade="B5"/>
      <w:sz w:val="36"/>
      <w:szCs w:val="36"/>
    </w:rPr>
  </w:style>
  <w:style w:type="paragraph" w:styleId="17">
    <w:name w:val="footnote text"/>
    <w:basedOn w:val="1"/>
    <w:unhideWhenUsed/>
    <w:qFormat/>
    <w:uiPriority w:val="9"/>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2"/>
    <w:qFormat/>
    <w:uiPriority w:val="0"/>
    <w:rPr>
      <w:color w:val="4F81BD" w:themeColor="accent1"/>
      <w14:textFill>
        <w14:solidFill>
          <w14:schemeClr w14:val="accent1"/>
        </w14:solidFill>
      </w14:textFill>
    </w:rPr>
  </w:style>
  <w:style w:type="character" w:customStyle="1" w:styleId="22">
    <w:name w:val="Body Text Char"/>
    <w:basedOn w:val="20"/>
    <w:link w:val="3"/>
    <w:qFormat/>
    <w:uiPriority w:val="0"/>
  </w:style>
  <w:style w:type="character" w:styleId="23">
    <w:name w:val="footnote reference"/>
    <w:basedOn w:val="22"/>
    <w:qFormat/>
    <w:uiPriority w:val="0"/>
    <w:rPr>
      <w:vertAlign w:val="superscript"/>
    </w:rPr>
  </w:style>
  <w:style w:type="paragraph" w:customStyle="1" w:styleId="24">
    <w:name w:val="First Paragraph"/>
    <w:basedOn w:val="3"/>
    <w:next w:val="3"/>
    <w:qFormat/>
    <w:uiPriority w:val="0"/>
  </w:style>
  <w:style w:type="paragraph" w:customStyle="1" w:styleId="25">
    <w:name w:val="Compact"/>
    <w:basedOn w:val="3"/>
    <w:qFormat/>
    <w:uiPriority w:val="0"/>
    <w:pPr>
      <w:spacing w:before="36" w:after="36"/>
    </w:pPr>
  </w:style>
  <w:style w:type="paragraph" w:customStyle="1" w:styleId="26">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7">
    <w:name w:val="Abstract Title"/>
    <w:basedOn w:val="1"/>
    <w:next w:val="28"/>
    <w:qFormat/>
    <w:uiPriority w:val="0"/>
    <w:pPr>
      <w:keepNext/>
      <w:keepLines/>
      <w:spacing w:before="300" w:after="0"/>
      <w:jc w:val="center"/>
    </w:pPr>
    <w:rPr>
      <w:b/>
      <w:color w:val="345A8A"/>
      <w:sz w:val="20"/>
      <w:szCs w:val="20"/>
    </w:rPr>
  </w:style>
  <w:style w:type="paragraph" w:customStyle="1" w:styleId="28">
    <w:name w:val="Abstract"/>
    <w:basedOn w:val="1"/>
    <w:next w:val="3"/>
    <w:qFormat/>
    <w:uiPriority w:val="0"/>
    <w:pPr>
      <w:keepNext/>
      <w:keepLines/>
      <w:spacing w:before="100" w:after="300"/>
    </w:pPr>
    <w:rPr>
      <w:sz w:val="20"/>
      <w:szCs w:val="20"/>
    </w:rPr>
  </w:style>
  <w:style w:type="paragraph" w:customStyle="1" w:styleId="29">
    <w:name w:val="Bibliography"/>
    <w:basedOn w:val="1"/>
    <w:qFormat/>
    <w:uiPriority w:val="0"/>
  </w:style>
  <w:style w:type="paragraph" w:customStyle="1" w:styleId="30">
    <w:name w:val="Footnote Block Text"/>
    <w:unhideWhenUsed/>
    <w:qFormat/>
    <w:uiPriority w:val="9"/>
    <w:pPr>
      <w:spacing w:before="100" w:after="100"/>
      <w:ind w:left="480" w:right="480" w:firstLine="0"/>
    </w:pPr>
    <w:rPr>
      <w:rFonts w:asciiTheme="minorHAnsi" w:hAnsiTheme="minorHAnsi" w:eastAsiaTheme="minorHAnsi" w:cstheme="minorBidi"/>
      <w:sz w:val="24"/>
      <w:szCs w:val="24"/>
      <w:lang w:val="en-US" w:eastAsia="en-US" w:bidi="ar-SA"/>
    </w:rPr>
  </w:style>
  <w:style w:type="table" w:customStyle="1" w:styleId="31">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32">
    <w:name w:val="Definition Term"/>
    <w:basedOn w:val="1"/>
    <w:next w:val="33"/>
    <w:qFormat/>
    <w:uiPriority w:val="0"/>
    <w:pPr>
      <w:keepNext/>
      <w:keepLines/>
      <w:spacing w:after="0"/>
    </w:pPr>
    <w:rPr>
      <w:b/>
    </w:rPr>
  </w:style>
  <w:style w:type="paragraph" w:customStyle="1" w:styleId="33">
    <w:name w:val="Definition"/>
    <w:basedOn w:val="1"/>
    <w:qFormat/>
    <w:uiPriority w:val="0"/>
  </w:style>
  <w:style w:type="paragraph" w:customStyle="1" w:styleId="34">
    <w:name w:val="Table Caption"/>
    <w:basedOn w:val="12"/>
    <w:qFormat/>
    <w:uiPriority w:val="0"/>
    <w:pPr>
      <w:keepNext/>
    </w:pPr>
  </w:style>
  <w:style w:type="paragraph" w:customStyle="1" w:styleId="35">
    <w:name w:val="Image Caption"/>
    <w:basedOn w:val="12"/>
    <w:qFormat/>
    <w:uiPriority w:val="0"/>
  </w:style>
  <w:style w:type="paragraph" w:customStyle="1" w:styleId="36">
    <w:name w:val="Figure"/>
    <w:basedOn w:val="1"/>
    <w:qFormat/>
    <w:uiPriority w:val="0"/>
  </w:style>
  <w:style w:type="paragraph" w:customStyle="1" w:styleId="37">
    <w:name w:val="Captioned Figure"/>
    <w:basedOn w:val="36"/>
    <w:qFormat/>
    <w:uiPriority w:val="0"/>
    <w:pPr>
      <w:keepNext/>
    </w:pPr>
  </w:style>
  <w:style w:type="character" w:customStyle="1" w:styleId="38">
    <w:name w:val="Verbatim Char"/>
    <w:basedOn w:val="22"/>
    <w:link w:val="39"/>
    <w:qFormat/>
    <w:uiPriority w:val="0"/>
    <w:rPr>
      <w:rFonts w:ascii="Consolas" w:hAnsi="Consolas"/>
      <w:sz w:val="22"/>
    </w:rPr>
  </w:style>
  <w:style w:type="paragraph" w:customStyle="1" w:styleId="39">
    <w:name w:val="Source Code"/>
    <w:basedOn w:val="1"/>
    <w:link w:val="38"/>
    <w:qFormat/>
    <w:uiPriority w:val="0"/>
    <w:pPr>
      <w:shd w:val="clear" w:fill="F8F8F8"/>
      <w:wordWrap w:val="0"/>
    </w:pPr>
  </w:style>
  <w:style w:type="character" w:customStyle="1" w:styleId="40">
    <w:name w:val="Section Number"/>
    <w:basedOn w:val="22"/>
    <w:qFormat/>
    <w:uiPriority w:val="0"/>
  </w:style>
  <w:style w:type="paragraph" w:customStyle="1" w:styleId="41">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76092" w:themeColor="accent1" w:themeShade="BF"/>
    </w:rPr>
  </w:style>
  <w:style w:type="character" w:customStyle="1" w:styleId="42">
    <w:name w:val="KeywordTok"/>
    <w:basedOn w:val="38"/>
    <w:qFormat/>
    <w:uiPriority w:val="0"/>
    <w:rPr>
      <w:b/>
      <w:color w:val="204A87"/>
      <w:shd w:val="clear" w:fill="F8F8F8"/>
    </w:rPr>
  </w:style>
  <w:style w:type="character" w:customStyle="1" w:styleId="43">
    <w:name w:val="DataTypeTok"/>
    <w:basedOn w:val="38"/>
    <w:qFormat/>
    <w:uiPriority w:val="0"/>
    <w:rPr>
      <w:color w:val="204A87"/>
      <w:shd w:val="clear" w:fill="F8F8F8"/>
    </w:rPr>
  </w:style>
  <w:style w:type="character" w:customStyle="1" w:styleId="44">
    <w:name w:val="DecValTok"/>
    <w:basedOn w:val="38"/>
    <w:qFormat/>
    <w:uiPriority w:val="0"/>
    <w:rPr>
      <w:color w:val="0000CF"/>
      <w:shd w:val="clear" w:fill="F8F8F8"/>
    </w:rPr>
  </w:style>
  <w:style w:type="character" w:customStyle="1" w:styleId="45">
    <w:name w:val="BaseNTok"/>
    <w:basedOn w:val="38"/>
    <w:qFormat/>
    <w:uiPriority w:val="0"/>
    <w:rPr>
      <w:color w:val="0000CF"/>
      <w:shd w:val="clear" w:fill="F8F8F8"/>
    </w:rPr>
  </w:style>
  <w:style w:type="character" w:customStyle="1" w:styleId="46">
    <w:name w:val="FloatTok"/>
    <w:basedOn w:val="38"/>
    <w:qFormat/>
    <w:uiPriority w:val="0"/>
    <w:rPr>
      <w:color w:val="0000CF"/>
      <w:shd w:val="clear" w:fill="F8F8F8"/>
    </w:rPr>
  </w:style>
  <w:style w:type="character" w:customStyle="1" w:styleId="47">
    <w:name w:val="ConstantTok"/>
    <w:basedOn w:val="38"/>
    <w:qFormat/>
    <w:uiPriority w:val="0"/>
    <w:rPr>
      <w:color w:val="8F5902"/>
      <w:shd w:val="clear" w:fill="F8F8F8"/>
    </w:rPr>
  </w:style>
  <w:style w:type="character" w:customStyle="1" w:styleId="48">
    <w:name w:val="CharTok"/>
    <w:basedOn w:val="38"/>
    <w:qFormat/>
    <w:uiPriority w:val="0"/>
    <w:rPr>
      <w:color w:val="4E9A06"/>
      <w:shd w:val="clear" w:fill="F8F8F8"/>
    </w:rPr>
  </w:style>
  <w:style w:type="character" w:customStyle="1" w:styleId="49">
    <w:name w:val="SpecialCharTok"/>
    <w:basedOn w:val="38"/>
    <w:qFormat/>
    <w:uiPriority w:val="0"/>
    <w:rPr>
      <w:b/>
      <w:color w:val="CE5C00"/>
      <w:shd w:val="clear" w:fill="F8F8F8"/>
    </w:rPr>
  </w:style>
  <w:style w:type="character" w:customStyle="1" w:styleId="50">
    <w:name w:val="StringTok"/>
    <w:basedOn w:val="38"/>
    <w:qFormat/>
    <w:uiPriority w:val="0"/>
    <w:rPr>
      <w:color w:val="4E9A06"/>
      <w:shd w:val="clear" w:fill="F8F8F8"/>
    </w:rPr>
  </w:style>
  <w:style w:type="character" w:customStyle="1" w:styleId="51">
    <w:name w:val="VerbatimStringTok"/>
    <w:basedOn w:val="38"/>
    <w:qFormat/>
    <w:uiPriority w:val="0"/>
    <w:rPr>
      <w:color w:val="4E9A06"/>
      <w:shd w:val="clear" w:fill="F8F8F8"/>
    </w:rPr>
  </w:style>
  <w:style w:type="character" w:customStyle="1" w:styleId="52">
    <w:name w:val="SpecialStringTok"/>
    <w:basedOn w:val="38"/>
    <w:qFormat/>
    <w:uiPriority w:val="0"/>
    <w:rPr>
      <w:color w:val="4E9A06"/>
      <w:shd w:val="clear" w:fill="F8F8F8"/>
    </w:rPr>
  </w:style>
  <w:style w:type="character" w:customStyle="1" w:styleId="53">
    <w:name w:val="ImportTok"/>
    <w:basedOn w:val="38"/>
    <w:qFormat/>
    <w:uiPriority w:val="0"/>
    <w:rPr>
      <w:shd w:val="clear" w:fill="F8F8F8"/>
    </w:rPr>
  </w:style>
  <w:style w:type="character" w:customStyle="1" w:styleId="54">
    <w:name w:val="CommentTok"/>
    <w:basedOn w:val="38"/>
    <w:qFormat/>
    <w:uiPriority w:val="0"/>
    <w:rPr>
      <w:i/>
      <w:color w:val="8F5902"/>
      <w:shd w:val="clear" w:fill="F8F8F8"/>
    </w:rPr>
  </w:style>
  <w:style w:type="character" w:customStyle="1" w:styleId="55">
    <w:name w:val="DocumentationTok"/>
    <w:basedOn w:val="38"/>
    <w:qFormat/>
    <w:uiPriority w:val="0"/>
    <w:rPr>
      <w:b/>
      <w:i/>
      <w:color w:val="8F5902"/>
      <w:shd w:val="clear" w:fill="F8F8F8"/>
    </w:rPr>
  </w:style>
  <w:style w:type="character" w:customStyle="1" w:styleId="56">
    <w:name w:val="AnnotationTok"/>
    <w:basedOn w:val="38"/>
    <w:qFormat/>
    <w:uiPriority w:val="0"/>
    <w:rPr>
      <w:b/>
      <w:i/>
      <w:color w:val="8F5902"/>
      <w:shd w:val="clear" w:fill="F8F8F8"/>
    </w:rPr>
  </w:style>
  <w:style w:type="character" w:customStyle="1" w:styleId="57">
    <w:name w:val="CommentVarTok"/>
    <w:basedOn w:val="38"/>
    <w:qFormat/>
    <w:uiPriority w:val="0"/>
    <w:rPr>
      <w:b/>
      <w:i/>
      <w:color w:val="8F5902"/>
      <w:shd w:val="clear" w:fill="F8F8F8"/>
    </w:rPr>
  </w:style>
  <w:style w:type="character" w:customStyle="1" w:styleId="58">
    <w:name w:val="OtherTok"/>
    <w:basedOn w:val="38"/>
    <w:qFormat/>
    <w:uiPriority w:val="0"/>
    <w:rPr>
      <w:color w:val="8F5902"/>
      <w:shd w:val="clear" w:fill="F8F8F8"/>
    </w:rPr>
  </w:style>
  <w:style w:type="character" w:customStyle="1" w:styleId="59">
    <w:name w:val="FunctionTok"/>
    <w:basedOn w:val="38"/>
    <w:qFormat/>
    <w:uiPriority w:val="0"/>
    <w:rPr>
      <w:b/>
      <w:color w:val="204A87"/>
      <w:shd w:val="clear" w:fill="F8F8F8"/>
    </w:rPr>
  </w:style>
  <w:style w:type="character" w:customStyle="1" w:styleId="60">
    <w:name w:val="VariableTok"/>
    <w:basedOn w:val="38"/>
    <w:qFormat/>
    <w:uiPriority w:val="0"/>
    <w:rPr>
      <w:color w:val="000000"/>
      <w:shd w:val="clear" w:fill="F8F8F8"/>
    </w:rPr>
  </w:style>
  <w:style w:type="character" w:customStyle="1" w:styleId="61">
    <w:name w:val="ControlFlowTok"/>
    <w:basedOn w:val="38"/>
    <w:qFormat/>
    <w:uiPriority w:val="0"/>
    <w:rPr>
      <w:b/>
      <w:color w:val="204A87"/>
      <w:shd w:val="clear" w:fill="F8F8F8"/>
    </w:rPr>
  </w:style>
  <w:style w:type="character" w:customStyle="1" w:styleId="62">
    <w:name w:val="OperatorTok"/>
    <w:basedOn w:val="38"/>
    <w:qFormat/>
    <w:uiPriority w:val="0"/>
    <w:rPr>
      <w:b/>
      <w:color w:val="CE5C00"/>
      <w:shd w:val="clear" w:fill="F8F8F8"/>
    </w:rPr>
  </w:style>
  <w:style w:type="character" w:customStyle="1" w:styleId="63">
    <w:name w:val="BuiltInTok"/>
    <w:basedOn w:val="38"/>
    <w:qFormat/>
    <w:uiPriority w:val="0"/>
    <w:rPr>
      <w:shd w:val="clear" w:fill="F8F8F8"/>
    </w:rPr>
  </w:style>
  <w:style w:type="character" w:customStyle="1" w:styleId="64">
    <w:name w:val="ExtensionTok"/>
    <w:basedOn w:val="38"/>
    <w:qFormat/>
    <w:uiPriority w:val="0"/>
    <w:rPr>
      <w:shd w:val="clear" w:fill="F8F8F8"/>
    </w:rPr>
  </w:style>
  <w:style w:type="character" w:customStyle="1" w:styleId="65">
    <w:name w:val="PreprocessorTok"/>
    <w:basedOn w:val="38"/>
    <w:qFormat/>
    <w:uiPriority w:val="0"/>
    <w:rPr>
      <w:i/>
      <w:color w:val="8F5902"/>
      <w:shd w:val="clear" w:fill="F8F8F8"/>
    </w:rPr>
  </w:style>
  <w:style w:type="character" w:customStyle="1" w:styleId="66">
    <w:name w:val="AttributeTok"/>
    <w:basedOn w:val="38"/>
    <w:qFormat/>
    <w:uiPriority w:val="0"/>
    <w:rPr>
      <w:color w:val="204A87"/>
      <w:shd w:val="clear" w:fill="F8F8F8"/>
    </w:rPr>
  </w:style>
  <w:style w:type="character" w:customStyle="1" w:styleId="67">
    <w:name w:val="RegionMarkerTok"/>
    <w:basedOn w:val="38"/>
    <w:qFormat/>
    <w:uiPriority w:val="0"/>
    <w:rPr>
      <w:shd w:val="clear" w:fill="F8F8F8"/>
    </w:rPr>
  </w:style>
  <w:style w:type="character" w:customStyle="1" w:styleId="68">
    <w:name w:val="InformationTok"/>
    <w:basedOn w:val="38"/>
    <w:qFormat/>
    <w:uiPriority w:val="0"/>
    <w:rPr>
      <w:b/>
      <w:i/>
      <w:color w:val="8F5902"/>
      <w:shd w:val="clear" w:fill="F8F8F8"/>
    </w:rPr>
  </w:style>
  <w:style w:type="character" w:customStyle="1" w:styleId="69">
    <w:name w:val="WarningTok"/>
    <w:basedOn w:val="38"/>
    <w:qFormat/>
    <w:uiPriority w:val="0"/>
    <w:rPr>
      <w:b/>
      <w:i/>
      <w:color w:val="8F5902"/>
      <w:shd w:val="clear" w:fill="F8F8F8"/>
    </w:rPr>
  </w:style>
  <w:style w:type="character" w:customStyle="1" w:styleId="70">
    <w:name w:val="AlertTok"/>
    <w:basedOn w:val="38"/>
    <w:qFormat/>
    <w:uiPriority w:val="0"/>
    <w:rPr>
      <w:color w:val="EF2929"/>
      <w:shd w:val="clear" w:fill="F8F8F8"/>
    </w:rPr>
  </w:style>
  <w:style w:type="character" w:customStyle="1" w:styleId="71">
    <w:name w:val="ErrorTok"/>
    <w:basedOn w:val="38"/>
    <w:qFormat/>
    <w:uiPriority w:val="0"/>
    <w:rPr>
      <w:b/>
      <w:color w:val="A40000"/>
      <w:shd w:val="clear" w:fill="F8F8F8"/>
    </w:rPr>
  </w:style>
  <w:style w:type="character" w:customStyle="1" w:styleId="72">
    <w:name w:val="NormalTok"/>
    <w:basedOn w:val="38"/>
    <w:qFormat/>
    <w:uiPriority w:val="0"/>
    <w:rPr>
      <w:shd w:val="clear" w:fill="F8F8F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11</Pages>
  <Words>439</Words>
  <Characters>2430</Characters>
  <Lines>12</Lines>
  <Paragraphs>8</Paragraphs>
  <TotalTime>12</TotalTime>
  <ScaleCrop>false</ScaleCrop>
  <LinksUpToDate>false</LinksUpToDate>
  <CharactersWithSpaces>3505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2024-11-08T09:44:00Z</dcterms:created>
  <dc:creator>游金龙</dc:creator>
  <cp:lastModifiedBy>游金龙</cp:lastModifiedBy>
  <dcterms:modified xsi:type="dcterms:W3CDTF">2025-03-22T07:01:36Z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word_document</vt:lpwstr>
  </property>
  <property fmtid="{D5CDD505-2E9C-101B-9397-08002B2CF9AE}" pid="3" name="KSOProductBuildVer">
    <vt:lpwstr>2052-12.1.0.20305</vt:lpwstr>
  </property>
  <property fmtid="{D5CDD505-2E9C-101B-9397-08002B2CF9AE}" pid="4" name="ICV">
    <vt:lpwstr>07485C04C4FD40078C03CFC210E3828A_13</vt:lpwstr>
  </property>
  <property fmtid="{D5CDD505-2E9C-101B-9397-08002B2CF9AE}" pid="5" name="KSOTemplateDocerSaveRecord">
    <vt:lpwstr>eyJoZGlkIjoiODI1YjY3Y2IxYjA4MDRlNDgwZWRhYzYwZjUxMWNmYjUiLCJ1c2VySWQiOiIxMDM4MTc2NSJ9</vt:lpwstr>
  </property>
</Properties>
</file>