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FD2F9" w14:textId="77777777" w:rsidR="001D18B8" w:rsidRDefault="001D18B8" w:rsidP="001D18B8">
      <w:pPr>
        <w:spacing w:line="360" w:lineRule="auto"/>
        <w:jc w:val="both"/>
        <w:rPr>
          <w:rFonts w:cstheme="minorHAnsi"/>
          <w:i/>
          <w:iCs/>
          <w:sz w:val="24"/>
          <w:szCs w:val="24"/>
          <w:lang w:val="en-US"/>
        </w:rPr>
      </w:pPr>
      <w:r>
        <w:rPr>
          <w:rFonts w:cstheme="minorHAnsi"/>
          <w:i/>
          <w:iCs/>
          <w:sz w:val="24"/>
          <w:szCs w:val="24"/>
          <w:lang w:val="en-US"/>
        </w:rPr>
        <w:t>Supplemental Material: Details on the specifically dedicated questionnaire for RA diagnosis confirmation and questionnaire translated from French</w:t>
      </w:r>
    </w:p>
    <w:p w14:paraId="741D7617" w14:textId="77777777" w:rsidR="001D18B8" w:rsidRDefault="001D18B8" w:rsidP="001D18B8">
      <w:pPr>
        <w:spacing w:line="360" w:lineRule="auto"/>
        <w:jc w:val="both"/>
        <w:rPr>
          <w:rFonts w:cstheme="minorHAnsi"/>
          <w:color w:val="212121"/>
          <w:sz w:val="24"/>
          <w:szCs w:val="24"/>
          <w:shd w:val="clear" w:color="auto" w:fill="FFFFFF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Self-reported RA cases in the GAZEL cohort were validated by phone interview on the basis of a specific questionnaire. </w:t>
      </w:r>
      <w:r>
        <w:rPr>
          <w:rFonts w:cstheme="minorHAnsi"/>
          <w:color w:val="212121"/>
          <w:sz w:val="24"/>
          <w:szCs w:val="24"/>
          <w:shd w:val="clear" w:color="auto" w:fill="FFFFFF"/>
          <w:lang w:val="en-US"/>
        </w:rPr>
        <w:t>To evaluate its diagnostic performance, the dedicated questionnaire was applied through phone interview by a rheumatologist followed by independent chart review for validation of the diagnosis. This procedure was applied to a set of randomly selected volunteer patients having recently consulted n the Rheumatology department of Ambroise Paré Hospital. Of the 102 interviewed patients, 15 had confirmed RA and were all correctly identified by phone interview, yielding a sensitivity of 100%. Of the 71 confirmed non-RA patients, 8 were inappropriately diagnosed has having RA, yielding a specificity of 89%.</w:t>
      </w:r>
    </w:p>
    <w:p w14:paraId="2948562E" w14:textId="77777777" w:rsidR="001D18B8" w:rsidRDefault="001D18B8" w:rsidP="001D18B8">
      <w:pPr>
        <w:spacing w:line="360" w:lineRule="auto"/>
        <w:jc w:val="both"/>
        <w:rPr>
          <w:rFonts w:cstheme="minorHAnsi"/>
          <w:color w:val="212121"/>
          <w:sz w:val="24"/>
          <w:szCs w:val="24"/>
          <w:shd w:val="clear" w:color="auto" w:fill="FFFFFF"/>
          <w:lang w:val="en-US"/>
        </w:rPr>
      </w:pPr>
      <w:r>
        <w:rPr>
          <w:rFonts w:cstheme="minorHAnsi"/>
          <w:color w:val="212121"/>
          <w:sz w:val="24"/>
          <w:szCs w:val="24"/>
          <w:shd w:val="clear" w:color="auto" w:fill="FFFFFF"/>
          <w:lang w:val="en-US"/>
        </w:rPr>
        <w:t>The questionnaire is presented below (translated from French).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5"/>
        <w:gridCol w:w="2625"/>
      </w:tblGrid>
      <w:tr w:rsidR="001D18B8" w14:paraId="114BD963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EE61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Gazel number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D25B1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D18B8" w14:paraId="6382E79B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F5587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Birth date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0D61E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D18B8" w14:paraId="30C645C1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C13AE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Gender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BC30A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D18B8" w14:paraId="56951970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EBEFA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Phone consultation date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49B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14:paraId="26C4F408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DCD7B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Who made RA diagnosis?</w:t>
            </w:r>
          </w:p>
          <w:p w14:paraId="13C0C1D3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-Rheumatologist?</w:t>
            </w:r>
          </w:p>
          <w:p w14:paraId="64D882D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-Other physician?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014A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D18B8" w:rsidRPr="001D18B8" w14:paraId="75D3CF19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949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Can we contact your rheumatologist?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A91AF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14:paraId="2690C358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CDAD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How old were you at diagnosis?</w:t>
            </w:r>
          </w:p>
          <w:p w14:paraId="3D23F4D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(Date at diagnosis)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3F528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D18B8" w14:paraId="147C96D8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2C93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Do you remember the date of first joint symptoms? (age at the beginning)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DBF9B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45A898E5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A7ED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How long did symptoms last between the beginning and the diagnosis (persistence)?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DF34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14:paraId="6B9D922D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E5C36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Were your joints swollen?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675A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D18B8" w14:paraId="7AFFCADE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DC82E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Were your joints painful?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BB1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D18B8" w:rsidRPr="001D18B8" w14:paraId="45B16B9E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6911F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How many joints were swollen?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A307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49C109B9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A5CF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Could you precise which joints were swollen?</w:t>
            </w:r>
          </w:p>
          <w:p w14:paraId="6B4C93DE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(describe joints by mean of keywords such as ‘groin’ instead of hip, ‘base of fingers’ instead of MCP, etcetera)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9153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2A0F3B25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EDFB1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Was joint swelling confirmed by a physician?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848D8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5CF97092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CC88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How many joints were painful?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5421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4A6A5359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0712B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lastRenderedPageBreak/>
              <w:t xml:space="preserve">Could you describe which joints were painful </w:t>
            </w:r>
            <w:r>
              <w:rPr>
                <w:rFonts w:cstheme="minorHAnsi"/>
                <w:sz w:val="24"/>
                <w:szCs w:val="24"/>
                <w:lang w:val="en-US"/>
              </w:rPr>
              <w:t>(describe joints by mean of keywords such as ‘groin’ instead of hip, ‘base of fingers’ instead of MCP, etcetera)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2808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54981785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C6B06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On a scale of 0 to 10, where did you rate pain in joints?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C263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55DC8B26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B3510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Did you ever feel pain grasping the base of fingers or toes or when someone shakes your hands?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F884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14:paraId="20E557AD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30BD9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How long did you need to ‘stretch’ in the morning? (Stiffness)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2B8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2C182A43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15C1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Were you awakened at night because of joint pain?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D84F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3FEB0AF6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A24D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Did you feel more exhausted than usual? Did you feel abnormal fatigue?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3C6B6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14:paraId="09D69FF6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046DA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Do you or did you already have psoriasis?</w:t>
            </w:r>
          </w:p>
          <w:p w14:paraId="067AD79D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(describe psoriasis)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E6147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14:paraId="2B4E5B98" w14:textId="77777777" w:rsidTr="001D18B8">
        <w:trPr>
          <w:trHeight w:val="416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5891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Does anyone in your family, other than you, suffer from psoriasis?</w:t>
            </w:r>
          </w:p>
          <w:p w14:paraId="26296EFF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(describe psoriasis)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E89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D18B8" w:rsidRPr="001D18B8" w14:paraId="4D590225" w14:textId="77777777" w:rsidTr="001D18B8">
        <w:trPr>
          <w:trHeight w:val="416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CAA49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Does anyone in your family, other than you, suffer from rheumatoid arthritis or inflammatory rheumatic diseases (first or second degree relative)?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AB13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45389130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42439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Do you or did you ever have inflammation in your blood (sedimentation rate and /or CRP)?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E964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22630A7D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C564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Was rheumatoid factor analysis positive? If so, ask a result duplicate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F56D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63B26F5C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62078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Was anti-citrullinated peptide antibody analysis positive? If so, ask a result duplicate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8B3D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6910A7B2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7123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Did you undergo joint X-rays? If so, ask for the report of most recent ones (hands, feet)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269C6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3F027E67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E3E8A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Were X-rays abnormal (erosions, joint space narrowing)?</w:t>
            </w:r>
          </w:p>
          <w:p w14:paraId="3AB21D08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Ask for the medical report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0A12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643894AE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80238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Can we retrieve your X-rays? </w:t>
            </w:r>
          </w:p>
          <w:p w14:paraId="7739FF26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Can you read me or send me conclusions of the medical report?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E48B9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6BCE1296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CCF3E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Which treatments did you received? </w:t>
            </w:r>
          </w:p>
          <w:p w14:paraId="25977D47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-Corticosteroids?</w:t>
            </w:r>
          </w:p>
          <w:p w14:paraId="3FADDB0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-Methotrexate?</w:t>
            </w:r>
          </w:p>
          <w:p w14:paraId="0BB81A93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-Leflunomide?</w:t>
            </w:r>
          </w:p>
          <w:p w14:paraId="30E01F0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-Hydroxychloroquine?</w:t>
            </w:r>
          </w:p>
          <w:p w14:paraId="2112BD56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-Sulfasalazine?</w:t>
            </w:r>
          </w:p>
          <w:p w14:paraId="66F660C2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-Gold salts?</w:t>
            </w:r>
          </w:p>
          <w:p w14:paraId="14EAEE7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-Nonsteroidal anti-inflammatory drugs?</w:t>
            </w:r>
          </w:p>
          <w:p w14:paraId="13CBD621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lastRenderedPageBreak/>
              <w:t>-Treatments with subcutaneous injections?</w:t>
            </w:r>
          </w:p>
          <w:p w14:paraId="0DE2639E" w14:textId="77777777" w:rsidR="001D18B8" w:rsidRDefault="001D18B8">
            <w:pPr>
              <w:pStyle w:val="Sansinterligne"/>
              <w:spacing w:line="276" w:lineRule="auto"/>
              <w:ind w:left="708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-Which one?</w:t>
            </w:r>
          </w:p>
          <w:p w14:paraId="41145DA5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-Treatment with intraveinous infusions?</w:t>
            </w:r>
          </w:p>
          <w:p w14:paraId="45595417" w14:textId="77777777" w:rsidR="001D18B8" w:rsidRPr="001D18B8" w:rsidRDefault="001D18B8">
            <w:pPr>
              <w:pStyle w:val="Sansinterligne"/>
              <w:spacing w:line="276" w:lineRule="auto"/>
              <w:ind w:left="708"/>
              <w:rPr>
                <w:rFonts w:cstheme="minorHAnsi"/>
                <w:sz w:val="24"/>
                <w:szCs w:val="24"/>
                <w:lang w:val="en-US"/>
              </w:rPr>
            </w:pPr>
            <w:r w:rsidRPr="001D18B8">
              <w:rPr>
                <w:rFonts w:cstheme="minorHAnsi"/>
                <w:sz w:val="24"/>
                <w:szCs w:val="24"/>
                <w:lang w:val="en-US"/>
              </w:rPr>
              <w:t>-Which one?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BC555" w14:textId="77777777" w:rsidR="001D18B8" w:rsidRP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14:paraId="3D839170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F3F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-Do you have artificial joints?</w:t>
            </w:r>
          </w:p>
          <w:p w14:paraId="6EBBEF2C" w14:textId="77777777" w:rsidR="001D18B8" w:rsidRDefault="001D18B8">
            <w:pPr>
              <w:pStyle w:val="Sansinterligne"/>
              <w:spacing w:line="276" w:lineRule="auto"/>
              <w:ind w:left="708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-If so, which ones?</w:t>
            </w:r>
          </w:p>
          <w:p w14:paraId="3AD36904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-Do you have arthrodesis?</w:t>
            </w:r>
          </w:p>
          <w:p w14:paraId="5B708602" w14:textId="77777777" w:rsidR="001D18B8" w:rsidRDefault="001D18B8">
            <w:pPr>
              <w:pStyle w:val="Sansinterligne"/>
              <w:spacing w:line="276" w:lineRule="auto"/>
              <w:ind w:left="708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If so, which joints?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E67A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40F24158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F5B96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Which treatment do you actually receive?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98AE4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30748704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191D4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color w:val="FF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On a scale of 0 to 10, how do you currently feel?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4916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0EFC38D8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7CDF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On a scale of 0 to 10, where do you currently rate joint pain?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3760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14:paraId="46044690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D62A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How long do you currently need to ‘stretch’ in the morning? (Stiffness)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F6721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42B42236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3D99B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How many joints are currently painful?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FDA3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1D18B8" w:rsidRPr="001D18B8" w14:paraId="089EF02F" w14:textId="77777777" w:rsidTr="001D18B8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1598C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How many joints are currently swollen?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500DD" w14:textId="77777777" w:rsidR="001D18B8" w:rsidRDefault="001D18B8">
            <w:pPr>
              <w:pStyle w:val="Sansinterligne"/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</w:tbl>
    <w:p w14:paraId="54710301" w14:textId="77777777" w:rsidR="001D18B8" w:rsidRDefault="001D18B8" w:rsidP="001D18B8">
      <w:pPr>
        <w:tabs>
          <w:tab w:val="left" w:pos="1700"/>
        </w:tabs>
        <w:jc w:val="both"/>
        <w:rPr>
          <w:rFonts w:cstheme="minorHAnsi"/>
          <w:sz w:val="24"/>
          <w:szCs w:val="24"/>
          <w:lang w:val="en-US"/>
        </w:rPr>
      </w:pPr>
    </w:p>
    <w:p w14:paraId="0E8D2598" w14:textId="77777777" w:rsidR="001D18B8" w:rsidRDefault="001D18B8" w:rsidP="001D18B8">
      <w:pPr>
        <w:rPr>
          <w:lang w:val="en-US"/>
        </w:rPr>
      </w:pPr>
    </w:p>
    <w:p w14:paraId="4BA38B74" w14:textId="497C40E8" w:rsidR="009262A2" w:rsidRPr="001D18B8" w:rsidRDefault="009262A2">
      <w:pPr>
        <w:rPr>
          <w:lang w:val="en-US"/>
        </w:rPr>
      </w:pPr>
    </w:p>
    <w:sectPr w:rsidR="009262A2" w:rsidRPr="001D18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8B8"/>
    <w:rsid w:val="001D18B8"/>
    <w:rsid w:val="0092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19C63"/>
  <w15:chartTrackingRefBased/>
  <w15:docId w15:val="{9D237FDB-DDD6-43BF-9F4F-A6BD80A21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8B8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ansinterligneCar">
    <w:name w:val="Sans interligne Car"/>
    <w:basedOn w:val="Policepardfaut"/>
    <w:link w:val="Sansinterligne"/>
    <w:uiPriority w:val="1"/>
    <w:locked/>
    <w:rsid w:val="001D18B8"/>
  </w:style>
  <w:style w:type="paragraph" w:styleId="Sansinterligne">
    <w:name w:val="No Spacing"/>
    <w:link w:val="SansinterligneCar"/>
    <w:uiPriority w:val="1"/>
    <w:qFormat/>
    <w:rsid w:val="001D18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1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Hélène Gouze</dc:creator>
  <cp:keywords/>
  <dc:description/>
  <cp:lastModifiedBy>Hélène Gouze</cp:lastModifiedBy>
  <cp:revision>1</cp:revision>
  <dcterms:created xsi:type="dcterms:W3CDTF">2021-07-05T08:30:00Z</dcterms:created>
  <dcterms:modified xsi:type="dcterms:W3CDTF">2021-07-05T08:31:00Z</dcterms:modified>
</cp:coreProperties>
</file>