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DA" w:rsidRPr="00BA74A9" w:rsidRDefault="00691EDA" w:rsidP="00691E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4A9">
        <w:rPr>
          <w:rFonts w:ascii="Times New Roman" w:hAnsi="Times New Roman" w:cs="Times New Roman"/>
          <w:b/>
          <w:bCs/>
          <w:sz w:val="24"/>
          <w:szCs w:val="24"/>
        </w:rPr>
        <w:t xml:space="preserve">Unveiling the Ecotype-driven Virulence Heterogeneity among Major Ecotypes of the </w:t>
      </w:r>
      <w:r w:rsidRPr="004344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Striga</w:t>
      </w:r>
      <w:r w:rsidRPr="00BA74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hermonthica </w:t>
      </w:r>
      <w:r w:rsidRPr="00BA74A9">
        <w:rPr>
          <w:rFonts w:ascii="Times New Roman" w:hAnsi="Times New Roman" w:cs="Times New Roman"/>
          <w:b/>
          <w:bCs/>
          <w:sz w:val="24"/>
          <w:szCs w:val="24"/>
        </w:rPr>
        <w:t>Population from Ethiopia</w:t>
      </w:r>
    </w:p>
    <w:p w:rsidR="00691EDA" w:rsidRPr="00BA74A9" w:rsidRDefault="00691EDA" w:rsidP="00691EDA">
      <w:pPr>
        <w:jc w:val="center"/>
        <w:rPr>
          <w:rFonts w:ascii="Times New Roman" w:hAnsi="Times New Roman" w:cs="Times New Roman"/>
          <w:b/>
          <w:szCs w:val="24"/>
        </w:rPr>
      </w:pPr>
      <w:r w:rsidRPr="00BA74A9">
        <w:rPr>
          <w:rFonts w:ascii="Times New Roman" w:hAnsi="Times New Roman" w:cs="Times New Roman"/>
          <w:b/>
          <w:szCs w:val="24"/>
        </w:rPr>
        <w:t>Abiy Legesse Kibebe</w:t>
      </w:r>
      <w:r w:rsidRPr="00BA74A9">
        <w:rPr>
          <w:rFonts w:ascii="Times New Roman" w:hAnsi="Times New Roman" w:cs="Times New Roman"/>
          <w:b/>
          <w:szCs w:val="24"/>
          <w:vertAlign w:val="superscript"/>
        </w:rPr>
        <w:t>1</w:t>
      </w:r>
      <w:r w:rsidRPr="00BA74A9">
        <w:rPr>
          <w:rFonts w:ascii="Times New Roman" w:hAnsi="Times New Roman" w:cs="Times New Roman"/>
          <w:b/>
          <w:szCs w:val="24"/>
        </w:rPr>
        <w:t>, Hewan Demissie Degu</w:t>
      </w:r>
      <w:r w:rsidRPr="00BA74A9">
        <w:rPr>
          <w:rFonts w:ascii="Times New Roman" w:hAnsi="Times New Roman" w:cs="Times New Roman"/>
          <w:b/>
          <w:szCs w:val="24"/>
          <w:vertAlign w:val="superscript"/>
        </w:rPr>
        <w:t>2</w:t>
      </w:r>
      <w:r w:rsidRPr="00BA74A9">
        <w:rPr>
          <w:rFonts w:ascii="Times New Roman" w:hAnsi="Times New Roman" w:cs="Times New Roman"/>
          <w:b/>
          <w:szCs w:val="24"/>
        </w:rPr>
        <w:t>, Taye Tesema</w:t>
      </w:r>
      <w:r w:rsidRPr="00BA74A9">
        <w:rPr>
          <w:rFonts w:ascii="Times New Roman" w:hAnsi="Times New Roman" w:cs="Times New Roman"/>
          <w:b/>
          <w:szCs w:val="24"/>
          <w:vertAlign w:val="superscript"/>
        </w:rPr>
        <w:t>3</w:t>
      </w:r>
      <w:r w:rsidRPr="00BA74A9">
        <w:rPr>
          <w:rFonts w:ascii="Times New Roman" w:hAnsi="Times New Roman" w:cs="Times New Roman"/>
          <w:b/>
          <w:szCs w:val="24"/>
        </w:rPr>
        <w:t>, Habte Neda Chikssa</w:t>
      </w:r>
      <w:r w:rsidRPr="00BA74A9">
        <w:rPr>
          <w:rFonts w:ascii="Times New Roman" w:hAnsi="Times New Roman" w:cs="Times New Roman"/>
          <w:b/>
          <w:szCs w:val="24"/>
          <w:vertAlign w:val="superscript"/>
        </w:rPr>
        <w:t>4</w:t>
      </w:r>
      <w:r w:rsidRPr="00BA74A9">
        <w:rPr>
          <w:rFonts w:ascii="Times New Roman" w:hAnsi="Times New Roman" w:cs="Times New Roman"/>
          <w:b/>
          <w:szCs w:val="24"/>
        </w:rPr>
        <w:t>, Alemu Tirfessa Woldentensaye</w:t>
      </w:r>
      <w:r w:rsidRPr="00BA74A9">
        <w:rPr>
          <w:rFonts w:ascii="Times New Roman" w:hAnsi="Times New Roman" w:cs="Times New Roman"/>
          <w:b/>
          <w:szCs w:val="24"/>
          <w:vertAlign w:val="superscript"/>
        </w:rPr>
        <w:t>5</w:t>
      </w:r>
    </w:p>
    <w:p w:rsidR="00691EDA" w:rsidRPr="00BA74A9" w:rsidRDefault="00691EDA" w:rsidP="00691ED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A74A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A74A9">
        <w:rPr>
          <w:rFonts w:ascii="Times New Roman" w:hAnsi="Times New Roman" w:cs="Times New Roman"/>
          <w:sz w:val="20"/>
          <w:szCs w:val="20"/>
        </w:rPr>
        <w:t xml:space="preserve">Crop Research Directorate, Debre </w:t>
      </w:r>
      <w:r>
        <w:rPr>
          <w:rFonts w:ascii="Times New Roman" w:hAnsi="Times New Roman" w:cs="Times New Roman"/>
          <w:sz w:val="20"/>
          <w:szCs w:val="20"/>
        </w:rPr>
        <w:t>Berhan</w:t>
      </w:r>
      <w:r w:rsidRPr="00BA74A9">
        <w:rPr>
          <w:rFonts w:ascii="Times New Roman" w:hAnsi="Times New Roman" w:cs="Times New Roman"/>
          <w:sz w:val="20"/>
          <w:szCs w:val="20"/>
        </w:rPr>
        <w:t xml:space="preserve"> Agricultural Research Center, Debre </w:t>
      </w:r>
      <w:r>
        <w:rPr>
          <w:rFonts w:ascii="Times New Roman" w:hAnsi="Times New Roman" w:cs="Times New Roman"/>
          <w:sz w:val="20"/>
          <w:szCs w:val="20"/>
        </w:rPr>
        <w:t>Berhan</w:t>
      </w:r>
      <w:r w:rsidRPr="00BA74A9">
        <w:rPr>
          <w:rFonts w:ascii="Times New Roman" w:hAnsi="Times New Roman" w:cs="Times New Roman"/>
          <w:sz w:val="20"/>
          <w:szCs w:val="20"/>
        </w:rPr>
        <w:t xml:space="preserve">, Ethiopia; </w:t>
      </w:r>
      <w:r w:rsidRPr="00BA74A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A74A9">
        <w:rPr>
          <w:rFonts w:ascii="Times New Roman" w:hAnsi="Times New Roman" w:cs="Times New Roman"/>
          <w:sz w:val="20"/>
          <w:szCs w:val="20"/>
        </w:rPr>
        <w:t xml:space="preserve"> Hawassa University, School of Plant and Horticultural Sciences, College of Agriculture, Hawassa, Ethiopia; </w:t>
      </w:r>
      <w:r w:rsidRPr="00BA74A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BA74A9">
        <w:rPr>
          <w:rFonts w:ascii="Times New Roman" w:hAnsi="Times New Roman" w:cs="Times New Roman"/>
          <w:sz w:val="20"/>
          <w:szCs w:val="20"/>
          <w:shd w:val="clear" w:color="auto" w:fill="FFFFFF"/>
        </w:rPr>
        <w:t>Ethiopian Institute of Agricultural Research,</w:t>
      </w:r>
      <w:r w:rsidRPr="00BA74A9">
        <w:rPr>
          <w:rFonts w:ascii="Times New Roman" w:eastAsia="Times New Roman" w:hAnsi="Times New Roman" w:cs="Times New Roman"/>
          <w:spacing w:val="2"/>
          <w:sz w:val="20"/>
          <w:szCs w:val="20"/>
          <w:shd w:val="clear" w:color="auto" w:fill="FFFFFF"/>
          <w:lang w:eastAsia="en-GB"/>
        </w:rPr>
        <w:t xml:space="preserve"> National Integrated </w:t>
      </w:r>
      <w:r w:rsidRPr="0043445A">
        <w:rPr>
          <w:rFonts w:ascii="Times New Roman" w:eastAsia="Times New Roman" w:hAnsi="Times New Roman" w:cs="Times New Roman"/>
          <w:i/>
          <w:spacing w:val="2"/>
          <w:sz w:val="20"/>
          <w:szCs w:val="20"/>
          <w:shd w:val="clear" w:color="auto" w:fill="FFFFFF"/>
          <w:lang w:eastAsia="en-GB"/>
        </w:rPr>
        <w:t>Striga</w:t>
      </w:r>
      <w:r w:rsidRPr="00BA74A9">
        <w:rPr>
          <w:rFonts w:ascii="Times New Roman" w:eastAsia="Times New Roman" w:hAnsi="Times New Roman" w:cs="Times New Roman"/>
          <w:spacing w:val="2"/>
          <w:sz w:val="20"/>
          <w:szCs w:val="20"/>
          <w:shd w:val="clear" w:color="auto" w:fill="FFFFFF"/>
          <w:lang w:eastAsia="en-GB"/>
        </w:rPr>
        <w:t xml:space="preserve"> Control Project Coordinator,</w:t>
      </w:r>
      <w:r w:rsidRPr="00BA74A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Addis Ababa, Ethiopia</w:t>
      </w:r>
      <w:r w:rsidRPr="00BA74A9">
        <w:rPr>
          <w:rFonts w:ascii="Times New Roman" w:hAnsi="Times New Roman" w:cs="Times New Roman"/>
          <w:sz w:val="20"/>
          <w:szCs w:val="20"/>
        </w:rPr>
        <w:t xml:space="preserve">; </w:t>
      </w:r>
      <w:r w:rsidRPr="00BA74A9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BA74A9">
        <w:rPr>
          <w:rFonts w:ascii="Times New Roman" w:hAnsi="Times New Roman" w:cs="Times New Roman"/>
          <w:sz w:val="20"/>
          <w:szCs w:val="20"/>
        </w:rPr>
        <w:t>Department of Botany and Plant Pathology, Purdu</w:t>
      </w:r>
      <w:r>
        <w:rPr>
          <w:rFonts w:ascii="Times New Roman" w:hAnsi="Times New Roman" w:cs="Times New Roman"/>
          <w:sz w:val="20"/>
          <w:szCs w:val="20"/>
        </w:rPr>
        <w:t>e University, West Lafayette</w:t>
      </w:r>
      <w:r w:rsidRPr="00BA74A9">
        <w:rPr>
          <w:rFonts w:ascii="Times New Roman" w:hAnsi="Times New Roman" w:cs="Times New Roman"/>
          <w:sz w:val="20"/>
          <w:szCs w:val="20"/>
        </w:rPr>
        <w:t xml:space="preserve">, USA; </w:t>
      </w:r>
      <w:r w:rsidRPr="00BA74A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BA74A9">
        <w:rPr>
          <w:rFonts w:ascii="Times New Roman" w:hAnsi="Times New Roman" w:cs="Times New Roman"/>
          <w:sz w:val="20"/>
          <w:szCs w:val="20"/>
        </w:rPr>
        <w:t xml:space="preserve">College of Agriculture, Kansas State University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BA74A9">
        <w:rPr>
          <w:rFonts w:ascii="Times New Roman" w:hAnsi="Times New Roman" w:cs="Times New Roman"/>
          <w:sz w:val="20"/>
          <w:szCs w:val="20"/>
        </w:rPr>
        <w:t>KSU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BA74A9">
        <w:rPr>
          <w:rFonts w:ascii="Times New Roman" w:hAnsi="Times New Roman" w:cs="Times New Roman"/>
          <w:sz w:val="20"/>
          <w:szCs w:val="20"/>
        </w:rPr>
        <w:t>, Manhattan, KS, USA.</w:t>
      </w:r>
    </w:p>
    <w:p w:rsidR="00691EDA" w:rsidRDefault="00691EDA" w:rsidP="00691EDA">
      <w:pPr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  <w:r w:rsidRPr="00BA74A9">
        <w:rPr>
          <w:rFonts w:ascii="Times New Roman" w:hAnsi="Times New Roman" w:cs="Times New Roman"/>
          <w:b/>
          <w:sz w:val="20"/>
          <w:szCs w:val="20"/>
        </w:rPr>
        <w:t>Correspondence to:</w:t>
      </w:r>
      <w:r w:rsidRPr="00BA74A9">
        <w:rPr>
          <w:rFonts w:ascii="Times New Roman" w:hAnsi="Times New Roman" w:cs="Times New Roman"/>
          <w:sz w:val="20"/>
          <w:szCs w:val="20"/>
        </w:rPr>
        <w:t xml:space="preserve"> Abiy Legesse Kibebe, Email: </w:t>
      </w:r>
      <w:hyperlink r:id="rId7" w:history="1">
        <w:r w:rsidRPr="00BA74A9">
          <w:rPr>
            <w:rStyle w:val="Hyperlink"/>
            <w:rFonts w:ascii="Times New Roman" w:hAnsi="Times New Roman" w:cs="Times New Roman"/>
            <w:sz w:val="20"/>
            <w:szCs w:val="20"/>
          </w:rPr>
          <w:t>abiyu83@gmail.com</w:t>
        </w:r>
      </w:hyperlink>
    </w:p>
    <w:p w:rsidR="00691EDA" w:rsidRPr="00691EDA" w:rsidRDefault="00691EDA" w:rsidP="00CB72EE">
      <w:pPr>
        <w:spacing w:after="0"/>
        <w:rPr>
          <w:rFonts w:ascii="Times New Roman" w:hAnsi="Times New Roman" w:cs="Times New Roman"/>
          <w:color w:val="222222"/>
          <w:sz w:val="24"/>
        </w:rPr>
      </w:pPr>
      <w:r>
        <w:rPr>
          <w:rFonts w:ascii="Times New Roman" w:hAnsi="Times New Roman" w:cs="Times New Roman"/>
          <w:b/>
          <w:color w:val="222222"/>
          <w:sz w:val="24"/>
        </w:rPr>
        <w:t xml:space="preserve">Submitted to: </w:t>
      </w:r>
      <w:r w:rsidRPr="00691EDA">
        <w:rPr>
          <w:rFonts w:ascii="Times New Roman" w:hAnsi="Times New Roman" w:cs="Times New Roman"/>
          <w:color w:val="222222"/>
          <w:sz w:val="24"/>
        </w:rPr>
        <w:t>Journal of Crop Health</w:t>
      </w:r>
    </w:p>
    <w:p w:rsidR="00487F8B" w:rsidRPr="00CB72EE" w:rsidRDefault="002716B5" w:rsidP="00CB72EE">
      <w:pPr>
        <w:spacing w:after="0"/>
        <w:rPr>
          <w:rFonts w:ascii="Times New Roman" w:hAnsi="Times New Roman" w:cs="Times New Roman"/>
          <w:b/>
          <w:color w:val="222222"/>
          <w:sz w:val="24"/>
        </w:rPr>
      </w:pPr>
      <w:r w:rsidRPr="00A62464">
        <w:rPr>
          <w:rFonts w:ascii="Times New Roman" w:hAnsi="Times New Roman" w:cs="Times New Roman"/>
          <w:b/>
          <w:color w:val="222222"/>
          <w:sz w:val="24"/>
        </w:rPr>
        <w:t xml:space="preserve">Supplementary </w:t>
      </w:r>
      <w:r w:rsidR="00487F8B" w:rsidRPr="00A62464">
        <w:rPr>
          <w:rFonts w:ascii="Times New Roman" w:hAnsi="Times New Roman" w:cs="Times New Roman"/>
          <w:b/>
          <w:color w:val="222222"/>
          <w:sz w:val="24"/>
        </w:rPr>
        <w:t>Tables</w:t>
      </w:r>
    </w:p>
    <w:p w:rsidR="00464544" w:rsidRPr="00464544" w:rsidRDefault="00464544" w:rsidP="0051630A">
      <w:pPr>
        <w:pStyle w:val="ListParagraph"/>
        <w:numPr>
          <w:ilvl w:val="0"/>
          <w:numId w:val="4"/>
        </w:numPr>
        <w:spacing w:before="240" w:after="0"/>
        <w:jc w:val="both"/>
        <w:rPr>
          <w:rFonts w:ascii="Times New Roman" w:hAnsi="Times New Roman" w:cs="Times New Roman"/>
        </w:rPr>
      </w:pPr>
      <w:r w:rsidRPr="00464544">
        <w:rPr>
          <w:rFonts w:ascii="Times New Roman" w:hAnsi="Times New Roman" w:cs="Times New Roman"/>
          <w:bCs/>
        </w:rPr>
        <w:t xml:space="preserve">Combined three-way ANOVA for seven improved resistant varieties and two checks across five </w:t>
      </w:r>
      <w:r w:rsidRPr="00464544">
        <w:rPr>
          <w:rFonts w:ascii="Times New Roman" w:hAnsi="Times New Roman" w:cs="Times New Roman"/>
          <w:bCs/>
          <w:i/>
        </w:rPr>
        <w:t>Striga</w:t>
      </w:r>
      <w:r w:rsidRPr="00464544">
        <w:rPr>
          <w:rFonts w:ascii="Times New Roman" w:hAnsi="Times New Roman" w:cs="Times New Roman"/>
          <w:bCs/>
        </w:rPr>
        <w:t xml:space="preserve"> ecotypes and two seasons </w:t>
      </w:r>
      <w:r w:rsidRPr="00464544">
        <w:rPr>
          <w:rFonts w:ascii="Times New Roman" w:hAnsi="Times New Roman" w:cs="Times New Roman"/>
        </w:rPr>
        <w:t>on SC, SL, and SBM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850"/>
        <w:gridCol w:w="1559"/>
        <w:gridCol w:w="1418"/>
        <w:gridCol w:w="1366"/>
      </w:tblGrid>
      <w:tr w:rsidR="00464544" w:rsidRPr="00682C79" w:rsidTr="00F4073F">
        <w:tc>
          <w:tcPr>
            <w:tcW w:w="3823" w:type="dxa"/>
            <w:vMerge w:val="restart"/>
            <w:vAlign w:val="center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Source of Variations</w:t>
            </w:r>
          </w:p>
        </w:tc>
        <w:tc>
          <w:tcPr>
            <w:tcW w:w="850" w:type="dxa"/>
            <w:vMerge w:val="restart"/>
            <w:vAlign w:val="center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DF</w:t>
            </w:r>
          </w:p>
        </w:tc>
        <w:tc>
          <w:tcPr>
            <w:tcW w:w="4343" w:type="dxa"/>
            <w:gridSpan w:val="3"/>
            <w:vAlign w:val="center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Mean Squares</w:t>
            </w:r>
          </w:p>
        </w:tc>
      </w:tr>
      <w:tr w:rsidR="00464544" w:rsidRPr="00682C79" w:rsidTr="00F4073F">
        <w:tc>
          <w:tcPr>
            <w:tcW w:w="3823" w:type="dxa"/>
            <w:vMerge/>
            <w:vAlign w:val="center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</w:p>
        </w:tc>
        <w:tc>
          <w:tcPr>
            <w:tcW w:w="850" w:type="dxa"/>
            <w:vMerge/>
            <w:vAlign w:val="center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</w:p>
        </w:tc>
        <w:tc>
          <w:tcPr>
            <w:tcW w:w="1559" w:type="dxa"/>
            <w:vAlign w:val="center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SC</w:t>
            </w:r>
          </w:p>
        </w:tc>
        <w:tc>
          <w:tcPr>
            <w:tcW w:w="1418" w:type="dxa"/>
            <w:vAlign w:val="center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SL</w:t>
            </w:r>
          </w:p>
        </w:tc>
        <w:tc>
          <w:tcPr>
            <w:tcW w:w="1366" w:type="dxa"/>
            <w:vAlign w:val="center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SBM</w:t>
            </w:r>
          </w:p>
        </w:tc>
      </w:tr>
      <w:tr w:rsidR="00464544" w:rsidRPr="00682C79" w:rsidTr="00F4073F">
        <w:tc>
          <w:tcPr>
            <w:tcW w:w="3823" w:type="dxa"/>
          </w:tcPr>
          <w:p w:rsidR="00464544" w:rsidRPr="00682C79" w:rsidRDefault="00464544" w:rsidP="00F4073F">
            <w:pPr>
              <w:spacing w:after="0"/>
              <w:rPr>
                <w:rFonts w:ascii="Times New Roman" w:hAnsi="Times New Roman" w:cs="Times New Roman"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Variety</w:t>
            </w:r>
          </w:p>
        </w:tc>
        <w:tc>
          <w:tcPr>
            <w:tcW w:w="850" w:type="dxa"/>
            <w:vAlign w:val="bottom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1559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1979.52***</w:t>
            </w:r>
          </w:p>
        </w:tc>
        <w:tc>
          <w:tcPr>
            <w:tcW w:w="1418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24.98***</w:t>
            </w:r>
          </w:p>
        </w:tc>
        <w:tc>
          <w:tcPr>
            <w:tcW w:w="1366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1.41***</w:t>
            </w:r>
          </w:p>
        </w:tc>
      </w:tr>
      <w:tr w:rsidR="00464544" w:rsidRPr="00682C79" w:rsidTr="00F4073F">
        <w:tc>
          <w:tcPr>
            <w:tcW w:w="3823" w:type="dxa"/>
          </w:tcPr>
          <w:p w:rsidR="00464544" w:rsidRPr="00682C79" w:rsidRDefault="00464544" w:rsidP="00F4073F">
            <w:pPr>
              <w:spacing w:after="0"/>
              <w:rPr>
                <w:rFonts w:ascii="Times New Roman" w:hAnsi="Times New Roman" w:cs="Times New Roman"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Ecotype</w:t>
            </w:r>
          </w:p>
        </w:tc>
        <w:tc>
          <w:tcPr>
            <w:tcW w:w="850" w:type="dxa"/>
            <w:vAlign w:val="bottom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1559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32.746</w:t>
            </w:r>
          </w:p>
        </w:tc>
        <w:tc>
          <w:tcPr>
            <w:tcW w:w="1418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2.369</w:t>
            </w:r>
          </w:p>
        </w:tc>
        <w:tc>
          <w:tcPr>
            <w:tcW w:w="1366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0.22</w:t>
            </w:r>
          </w:p>
        </w:tc>
      </w:tr>
      <w:tr w:rsidR="00464544" w:rsidRPr="00682C79" w:rsidTr="00F4073F">
        <w:tc>
          <w:tcPr>
            <w:tcW w:w="3823" w:type="dxa"/>
          </w:tcPr>
          <w:p w:rsidR="00464544" w:rsidRPr="00682C79" w:rsidRDefault="00464544" w:rsidP="00F4073F">
            <w:pPr>
              <w:spacing w:after="0"/>
              <w:rPr>
                <w:rFonts w:ascii="Times New Roman" w:hAnsi="Times New Roman" w:cs="Times New Roman"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Environment</w:t>
            </w:r>
          </w:p>
        </w:tc>
        <w:tc>
          <w:tcPr>
            <w:tcW w:w="850" w:type="dxa"/>
            <w:vAlign w:val="bottom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559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146.94*</w:t>
            </w:r>
          </w:p>
        </w:tc>
        <w:tc>
          <w:tcPr>
            <w:tcW w:w="1418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20.98**</w:t>
            </w:r>
          </w:p>
        </w:tc>
        <w:tc>
          <w:tcPr>
            <w:tcW w:w="1366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2.84**</w:t>
            </w:r>
          </w:p>
        </w:tc>
      </w:tr>
      <w:tr w:rsidR="00464544" w:rsidRPr="00682C79" w:rsidTr="00F4073F">
        <w:tc>
          <w:tcPr>
            <w:tcW w:w="3823" w:type="dxa"/>
          </w:tcPr>
          <w:p w:rsidR="00464544" w:rsidRPr="00682C79" w:rsidRDefault="00464544" w:rsidP="00F4073F">
            <w:pPr>
              <w:spacing w:after="0"/>
              <w:rPr>
                <w:rFonts w:ascii="Times New Roman" w:hAnsi="Times New Roman" w:cs="Times New Roman"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Replication</w:t>
            </w:r>
          </w:p>
        </w:tc>
        <w:tc>
          <w:tcPr>
            <w:tcW w:w="850" w:type="dxa"/>
            <w:vAlign w:val="bottom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1559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36.930</w:t>
            </w:r>
          </w:p>
        </w:tc>
        <w:tc>
          <w:tcPr>
            <w:tcW w:w="1418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13.17**</w:t>
            </w:r>
          </w:p>
        </w:tc>
        <w:tc>
          <w:tcPr>
            <w:tcW w:w="1366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0.35</w:t>
            </w:r>
          </w:p>
        </w:tc>
      </w:tr>
      <w:tr w:rsidR="00464544" w:rsidRPr="00682C79" w:rsidTr="00F4073F">
        <w:tc>
          <w:tcPr>
            <w:tcW w:w="3823" w:type="dxa"/>
          </w:tcPr>
          <w:p w:rsidR="00464544" w:rsidRPr="00682C79" w:rsidRDefault="00464544" w:rsidP="00F4073F">
            <w:pPr>
              <w:spacing w:after="0"/>
              <w:rPr>
                <w:rFonts w:ascii="Times New Roman" w:hAnsi="Times New Roman" w:cs="Times New Roman"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Variety x Ecotype</w:t>
            </w:r>
          </w:p>
        </w:tc>
        <w:tc>
          <w:tcPr>
            <w:tcW w:w="850" w:type="dxa"/>
            <w:vAlign w:val="bottom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</w:t>
            </w:r>
          </w:p>
        </w:tc>
        <w:tc>
          <w:tcPr>
            <w:tcW w:w="1559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58.36***</w:t>
            </w:r>
          </w:p>
        </w:tc>
        <w:tc>
          <w:tcPr>
            <w:tcW w:w="1418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4.487</w:t>
            </w:r>
          </w:p>
        </w:tc>
        <w:tc>
          <w:tcPr>
            <w:tcW w:w="1366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0.49**</w:t>
            </w:r>
          </w:p>
        </w:tc>
      </w:tr>
      <w:tr w:rsidR="00464544" w:rsidRPr="00682C79" w:rsidTr="00F4073F">
        <w:tc>
          <w:tcPr>
            <w:tcW w:w="3823" w:type="dxa"/>
          </w:tcPr>
          <w:p w:rsidR="00464544" w:rsidRPr="00682C79" w:rsidRDefault="00464544" w:rsidP="00F4073F">
            <w:pPr>
              <w:spacing w:after="0"/>
              <w:rPr>
                <w:rFonts w:ascii="Times New Roman" w:hAnsi="Times New Roman" w:cs="Times New Roman"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Variety x Environment</w:t>
            </w:r>
          </w:p>
        </w:tc>
        <w:tc>
          <w:tcPr>
            <w:tcW w:w="850" w:type="dxa"/>
            <w:vAlign w:val="bottom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1559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36.720</w:t>
            </w:r>
          </w:p>
        </w:tc>
        <w:tc>
          <w:tcPr>
            <w:tcW w:w="1418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2.590</w:t>
            </w:r>
          </w:p>
        </w:tc>
        <w:tc>
          <w:tcPr>
            <w:tcW w:w="1366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0.27</w:t>
            </w:r>
          </w:p>
        </w:tc>
      </w:tr>
      <w:tr w:rsidR="00464544" w:rsidRPr="00682C79" w:rsidTr="00F4073F">
        <w:tc>
          <w:tcPr>
            <w:tcW w:w="3823" w:type="dxa"/>
          </w:tcPr>
          <w:p w:rsidR="00464544" w:rsidRPr="00682C79" w:rsidRDefault="00464544" w:rsidP="00F4073F">
            <w:pPr>
              <w:spacing w:after="0"/>
              <w:rPr>
                <w:rFonts w:ascii="Times New Roman" w:hAnsi="Times New Roman" w:cs="Times New Roman"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Ecotype x Environment</w:t>
            </w:r>
          </w:p>
        </w:tc>
        <w:tc>
          <w:tcPr>
            <w:tcW w:w="850" w:type="dxa"/>
            <w:vAlign w:val="bottom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1559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16.940</w:t>
            </w:r>
          </w:p>
        </w:tc>
        <w:tc>
          <w:tcPr>
            <w:tcW w:w="1418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5.104</w:t>
            </w:r>
          </w:p>
        </w:tc>
        <w:tc>
          <w:tcPr>
            <w:tcW w:w="1366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0.28</w:t>
            </w:r>
          </w:p>
        </w:tc>
      </w:tr>
      <w:tr w:rsidR="00464544" w:rsidRPr="00682C79" w:rsidTr="00F4073F">
        <w:tc>
          <w:tcPr>
            <w:tcW w:w="3823" w:type="dxa"/>
          </w:tcPr>
          <w:p w:rsidR="00464544" w:rsidRPr="00682C79" w:rsidRDefault="00464544" w:rsidP="00F4073F">
            <w:pPr>
              <w:spacing w:after="0"/>
              <w:rPr>
                <w:rFonts w:ascii="Times New Roman" w:hAnsi="Times New Roman" w:cs="Times New Roman"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Variety x Ecotype x Environment</w:t>
            </w:r>
          </w:p>
        </w:tc>
        <w:tc>
          <w:tcPr>
            <w:tcW w:w="850" w:type="dxa"/>
            <w:vAlign w:val="bottom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</w:t>
            </w:r>
          </w:p>
        </w:tc>
        <w:tc>
          <w:tcPr>
            <w:tcW w:w="1559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15.740</w:t>
            </w:r>
          </w:p>
        </w:tc>
        <w:tc>
          <w:tcPr>
            <w:tcW w:w="1418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4.312</w:t>
            </w:r>
          </w:p>
        </w:tc>
        <w:tc>
          <w:tcPr>
            <w:tcW w:w="1366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0.59***</w:t>
            </w:r>
          </w:p>
        </w:tc>
      </w:tr>
      <w:tr w:rsidR="00464544" w:rsidRPr="00682C79" w:rsidTr="00F4073F">
        <w:tc>
          <w:tcPr>
            <w:tcW w:w="3823" w:type="dxa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Residuals</w:t>
            </w:r>
          </w:p>
        </w:tc>
        <w:tc>
          <w:tcPr>
            <w:tcW w:w="850" w:type="dxa"/>
            <w:vAlign w:val="bottom"/>
          </w:tcPr>
          <w:p w:rsidR="00464544" w:rsidRPr="00682C79" w:rsidRDefault="00464544" w:rsidP="00F4073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267</w:t>
            </w:r>
          </w:p>
        </w:tc>
        <w:tc>
          <w:tcPr>
            <w:tcW w:w="1559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26.800</w:t>
            </w:r>
          </w:p>
        </w:tc>
        <w:tc>
          <w:tcPr>
            <w:tcW w:w="1418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3.684</w:t>
            </w:r>
          </w:p>
        </w:tc>
        <w:tc>
          <w:tcPr>
            <w:tcW w:w="1366" w:type="dxa"/>
            <w:vAlign w:val="bottom"/>
          </w:tcPr>
          <w:p w:rsidR="00464544" w:rsidRPr="00682C79" w:rsidRDefault="00464544" w:rsidP="00F4073F">
            <w:pPr>
              <w:spacing w:after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2C7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</w:t>
            </w:r>
          </w:p>
        </w:tc>
      </w:tr>
    </w:tbl>
    <w:p w:rsidR="00385299" w:rsidRPr="00CB72EE" w:rsidRDefault="00FE0CDA" w:rsidP="0051630A">
      <w:pPr>
        <w:spacing w:after="0"/>
        <w:rPr>
          <w:rFonts w:ascii="Times New Roman" w:hAnsi="Times New Roman" w:cs="Times New Roman"/>
          <w:b/>
          <w:i/>
          <w:color w:val="222222"/>
        </w:rPr>
      </w:pPr>
      <w:r w:rsidRPr="00CB72EE">
        <w:rPr>
          <w:rFonts w:ascii="Times New Roman" w:hAnsi="Times New Roman" w:cs="Times New Roman"/>
          <w:i/>
        </w:rPr>
        <w:t xml:space="preserve">***, **, * indicates significant at 0.1%, 1%, and 5% probability level respectively </w:t>
      </w:r>
    </w:p>
    <w:p w:rsidR="00385299" w:rsidRPr="00385299" w:rsidRDefault="00385299" w:rsidP="00385299">
      <w:pPr>
        <w:pStyle w:val="ListParagraph"/>
        <w:numPr>
          <w:ilvl w:val="0"/>
          <w:numId w:val="4"/>
        </w:numPr>
        <w:spacing w:before="240" w:after="0"/>
        <w:rPr>
          <w:rFonts w:ascii="Times New Roman" w:hAnsi="Times New Roman" w:cs="Times New Roman"/>
          <w:b/>
          <w:color w:val="222222"/>
        </w:rPr>
      </w:pPr>
      <w:r w:rsidRPr="00385299">
        <w:rPr>
          <w:rFonts w:ascii="Times New Roman" w:eastAsia="Times New Roman" w:hAnsi="Times New Roman" w:cs="Times New Roman"/>
          <w:lang w:eastAsia="en-GB"/>
        </w:rPr>
        <w:t>Ecotypes mean SC inside each level of a variety (</w:t>
      </w:r>
      <w:r w:rsidRPr="00385299">
        <w:rPr>
          <w:rFonts w:ascii="Times New Roman" w:hAnsi="Times New Roman" w:cs="Times New Roman"/>
          <w:bCs/>
        </w:rPr>
        <w:t>seven improved resistant varieties)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385299" w:rsidRPr="00682C79" w:rsidTr="00F4073F">
        <w:trPr>
          <w:trHeight w:val="436"/>
        </w:trPr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  <w:color w:val="222222"/>
              </w:rPr>
              <w:t>Ecotypes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Abshir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Berhan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BTx623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Framida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Gobiye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N-13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SRN39</w:t>
            </w:r>
          </w:p>
        </w:tc>
      </w:tr>
      <w:tr w:rsidR="00385299" w:rsidRPr="00682C79" w:rsidTr="00F4073F"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Assosa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6.13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2.25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6.88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3.75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2.50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c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0.63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1.88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</w:tr>
      <w:tr w:rsidR="00385299" w:rsidRPr="00682C79" w:rsidTr="00F4073F"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Babile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3.50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7.50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5.25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6.00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4.88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bc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1.50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9.38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</w:t>
            </w:r>
          </w:p>
        </w:tc>
      </w:tr>
      <w:tr w:rsidR="00385299" w:rsidRPr="00682C79" w:rsidTr="00F4073F"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Fedis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4.63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5.38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3.50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4.75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7.38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0.75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3.00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</w:tr>
      <w:tr w:rsidR="00385299" w:rsidRPr="00682C79" w:rsidTr="00F4073F"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Kobo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9.75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3.88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2.50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9.63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2.63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c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0.50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1.13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</w:tr>
      <w:tr w:rsidR="00385299" w:rsidRPr="00682C79" w:rsidTr="00F4073F"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S/Robit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3.00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4.63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2.00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6.75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10.88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0.75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1.50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</w:tr>
    </w:tbl>
    <w:p w:rsidR="00385299" w:rsidRPr="00CB72EE" w:rsidRDefault="00385299" w:rsidP="00385299">
      <w:pPr>
        <w:spacing w:after="0"/>
        <w:rPr>
          <w:rFonts w:ascii="Times New Roman" w:hAnsi="Times New Roman" w:cs="Times New Roman"/>
          <w:i/>
        </w:rPr>
      </w:pPr>
      <w:r w:rsidRPr="00CB72EE">
        <w:rPr>
          <w:rFonts w:ascii="Times New Roman" w:hAnsi="Times New Roman" w:cs="Times New Roman"/>
          <w:i/>
          <w:szCs w:val="24"/>
        </w:rPr>
        <w:t xml:space="preserve">Means with the same letter are not significantly different at 5% </w:t>
      </w:r>
      <w:r w:rsidRPr="00CB72EE">
        <w:rPr>
          <w:rFonts w:ascii="Times New Roman" w:hAnsi="Times New Roman" w:cs="Times New Roman"/>
          <w:i/>
        </w:rPr>
        <w:t xml:space="preserve">probability </w:t>
      </w:r>
      <w:r w:rsidR="00CB72EE">
        <w:rPr>
          <w:rFonts w:ascii="Times New Roman" w:hAnsi="Times New Roman" w:cs="Times New Roman"/>
          <w:i/>
        </w:rPr>
        <w:t>level</w:t>
      </w:r>
    </w:p>
    <w:p w:rsidR="00385299" w:rsidRPr="00385299" w:rsidRDefault="00385299" w:rsidP="00385299">
      <w:pPr>
        <w:pStyle w:val="ListParagraph"/>
        <w:numPr>
          <w:ilvl w:val="0"/>
          <w:numId w:val="4"/>
        </w:numPr>
        <w:spacing w:before="240" w:after="0"/>
        <w:rPr>
          <w:rFonts w:ascii="Times New Roman" w:hAnsi="Times New Roman" w:cs="Times New Roman"/>
          <w:b/>
          <w:color w:val="222222"/>
        </w:rPr>
      </w:pPr>
      <w:r w:rsidRPr="00385299">
        <w:rPr>
          <w:rFonts w:ascii="Times New Roman" w:eastAsia="Times New Roman" w:hAnsi="Times New Roman" w:cs="Times New Roman"/>
          <w:lang w:eastAsia="en-GB"/>
        </w:rPr>
        <w:t>Ecotype mean SL (cm) inside each level of a variety (</w:t>
      </w:r>
      <w:r w:rsidRPr="00385299">
        <w:rPr>
          <w:rFonts w:ascii="Times New Roman" w:hAnsi="Times New Roman" w:cs="Times New Roman"/>
          <w:bCs/>
        </w:rPr>
        <w:t>seven improved resistant varieties)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385299" w:rsidRPr="00682C79" w:rsidTr="00F4073F">
        <w:trPr>
          <w:trHeight w:val="458"/>
        </w:trPr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  <w:color w:val="222222"/>
              </w:rPr>
              <w:t>Ecotypes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Abshir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Berhan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BTx623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Framida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Gobiye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N-13</w:t>
            </w:r>
          </w:p>
        </w:tc>
        <w:tc>
          <w:tcPr>
            <w:tcW w:w="1127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b/>
                <w:lang w:eastAsia="en-GB"/>
              </w:rPr>
              <w:t>SRN39</w:t>
            </w:r>
          </w:p>
        </w:tc>
      </w:tr>
      <w:tr w:rsidR="00385299" w:rsidRPr="00682C79" w:rsidTr="00F4073F"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Assosa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3.65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1.38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0.92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2.17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1.34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0.32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1.99</w:t>
            </w:r>
          </w:p>
        </w:tc>
      </w:tr>
      <w:tr w:rsidR="00385299" w:rsidRPr="00682C79" w:rsidTr="00F4073F"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Babile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0.87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1.42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1.73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1.10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1.26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0.67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1.42</w:t>
            </w:r>
          </w:p>
        </w:tc>
      </w:tr>
      <w:tr w:rsidR="00385299" w:rsidRPr="00682C79" w:rsidTr="00F4073F"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Fedis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1.22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1.13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3.60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1.07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1.98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0.54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1.36</w:t>
            </w:r>
          </w:p>
        </w:tc>
      </w:tr>
      <w:tr w:rsidR="00385299" w:rsidRPr="00682C79" w:rsidTr="00F4073F"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Kobo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2.69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0.56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1.47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3.76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1.16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0.12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0.45</w:t>
            </w:r>
          </w:p>
        </w:tc>
      </w:tr>
      <w:tr w:rsidR="00385299" w:rsidRPr="00682C79" w:rsidTr="00F4073F"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S/Robit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2.39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1.05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0.80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1.48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1.49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0.47</w:t>
            </w:r>
          </w:p>
        </w:tc>
        <w:tc>
          <w:tcPr>
            <w:tcW w:w="1127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0.85</w:t>
            </w:r>
          </w:p>
        </w:tc>
      </w:tr>
    </w:tbl>
    <w:p w:rsidR="00385299" w:rsidRPr="00CB72EE" w:rsidRDefault="00385299" w:rsidP="00CB72EE">
      <w:pPr>
        <w:spacing w:after="0"/>
        <w:rPr>
          <w:rFonts w:ascii="Times New Roman" w:hAnsi="Times New Roman" w:cs="Times New Roman"/>
          <w:i/>
        </w:rPr>
      </w:pPr>
      <w:r w:rsidRPr="00CB72EE">
        <w:rPr>
          <w:rFonts w:ascii="Times New Roman" w:hAnsi="Times New Roman" w:cs="Times New Roman"/>
          <w:i/>
          <w:szCs w:val="24"/>
        </w:rPr>
        <w:t xml:space="preserve">Means with the same letter are not significantly different at 5% </w:t>
      </w:r>
      <w:r w:rsidRPr="00CB72EE">
        <w:rPr>
          <w:rFonts w:ascii="Times New Roman" w:hAnsi="Times New Roman" w:cs="Times New Roman"/>
          <w:i/>
        </w:rPr>
        <w:t xml:space="preserve">probability </w:t>
      </w:r>
      <w:bookmarkStart w:id="0" w:name="_GoBack"/>
      <w:bookmarkEnd w:id="0"/>
      <w:r w:rsidR="00CB72EE">
        <w:rPr>
          <w:rFonts w:ascii="Times New Roman" w:hAnsi="Times New Roman" w:cs="Times New Roman"/>
          <w:i/>
        </w:rPr>
        <w:t>level</w:t>
      </w:r>
    </w:p>
    <w:p w:rsidR="00385299" w:rsidRPr="00385299" w:rsidRDefault="00385299" w:rsidP="00385299">
      <w:pPr>
        <w:pStyle w:val="ListParagraph"/>
        <w:numPr>
          <w:ilvl w:val="0"/>
          <w:numId w:val="4"/>
        </w:numPr>
        <w:spacing w:before="240" w:after="0"/>
        <w:rPr>
          <w:rFonts w:ascii="Times New Roman" w:hAnsi="Times New Roman" w:cs="Times New Roman"/>
          <w:b/>
          <w:color w:val="222222"/>
        </w:rPr>
      </w:pPr>
      <w:r w:rsidRPr="00385299"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lastRenderedPageBreak/>
        <w:t xml:space="preserve">Seven </w:t>
      </w:r>
      <w:r w:rsidRPr="00385299">
        <w:rPr>
          <w:rFonts w:ascii="Times New Roman" w:hAnsi="Times New Roman" w:cs="Times New Roman"/>
          <w:bCs/>
        </w:rPr>
        <w:t xml:space="preserve">resistant </w:t>
      </w:r>
      <w:r w:rsidRPr="00385299"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t xml:space="preserve">sorghum </w:t>
      </w:r>
      <w:r w:rsidRPr="00385299">
        <w:rPr>
          <w:rFonts w:ascii="Times New Roman" w:hAnsi="Times New Roman" w:cs="Times New Roman"/>
          <w:bCs/>
        </w:rPr>
        <w:t>varieties</w:t>
      </w:r>
      <w:r w:rsidRPr="00385299"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t xml:space="preserve"> mean SC inside the level of ecotypes.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385299" w:rsidRPr="00682C79" w:rsidTr="00F4073F">
        <w:trPr>
          <w:trHeight w:val="491"/>
        </w:trPr>
        <w:tc>
          <w:tcPr>
            <w:tcW w:w="1502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  <w:color w:val="222222"/>
              </w:rPr>
              <w:t>Variety</w:t>
            </w:r>
          </w:p>
        </w:tc>
        <w:tc>
          <w:tcPr>
            <w:tcW w:w="1502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</w:rPr>
              <w:t>Assosa</w:t>
            </w:r>
          </w:p>
        </w:tc>
        <w:tc>
          <w:tcPr>
            <w:tcW w:w="1503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</w:rPr>
              <w:t>Babile</w:t>
            </w:r>
          </w:p>
        </w:tc>
        <w:tc>
          <w:tcPr>
            <w:tcW w:w="1503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</w:rPr>
              <w:t>Fedis</w:t>
            </w:r>
          </w:p>
        </w:tc>
        <w:tc>
          <w:tcPr>
            <w:tcW w:w="1503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</w:rPr>
              <w:t>Kobo</w:t>
            </w:r>
          </w:p>
        </w:tc>
        <w:tc>
          <w:tcPr>
            <w:tcW w:w="1503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</w:rPr>
              <w:t>S/Robit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Abshir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6.13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3.50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cd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4.63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abc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9.75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3.00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Berhan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2.25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7.50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5.38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3.88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4.63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BTx623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6.88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5.25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bcd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3.50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abc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2.50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2.00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Framida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3.75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abc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6.00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abc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4.75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9.63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6.75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Gobiye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2.50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4.88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bcd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7.38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2.63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10.88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N-13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0.63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1.50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0.75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0.50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0.75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SRN39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1.88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9.38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3.00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1.13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1.50</w:t>
            </w:r>
            <w:r w:rsidRPr="00682C7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</w:tbl>
    <w:p w:rsidR="001C3BD7" w:rsidRPr="00CB72EE" w:rsidRDefault="00385299" w:rsidP="00385299">
      <w:pPr>
        <w:spacing w:after="0"/>
        <w:rPr>
          <w:rFonts w:ascii="Times New Roman" w:hAnsi="Times New Roman" w:cs="Times New Roman"/>
          <w:i/>
        </w:rPr>
      </w:pPr>
      <w:r w:rsidRPr="00CB72EE">
        <w:rPr>
          <w:rFonts w:ascii="Times New Roman" w:hAnsi="Times New Roman" w:cs="Times New Roman"/>
          <w:i/>
          <w:szCs w:val="24"/>
        </w:rPr>
        <w:t xml:space="preserve">Means with the same letter are not significantly different at 5% </w:t>
      </w:r>
      <w:r w:rsidRPr="00CB72EE">
        <w:rPr>
          <w:rFonts w:ascii="Times New Roman" w:hAnsi="Times New Roman" w:cs="Times New Roman"/>
          <w:i/>
        </w:rPr>
        <w:t xml:space="preserve">probability </w:t>
      </w:r>
      <w:r w:rsidR="00CB72EE">
        <w:rPr>
          <w:rFonts w:ascii="Times New Roman" w:hAnsi="Times New Roman" w:cs="Times New Roman"/>
          <w:i/>
        </w:rPr>
        <w:t>level</w:t>
      </w:r>
    </w:p>
    <w:p w:rsidR="00385299" w:rsidRPr="00385299" w:rsidRDefault="00385299" w:rsidP="00385299">
      <w:pPr>
        <w:pStyle w:val="ListParagraph"/>
        <w:numPr>
          <w:ilvl w:val="0"/>
          <w:numId w:val="4"/>
        </w:numPr>
        <w:spacing w:before="240" w:after="0"/>
        <w:rPr>
          <w:rFonts w:ascii="Times New Roman" w:hAnsi="Times New Roman" w:cs="Times New Roman"/>
          <w:b/>
          <w:color w:val="222222"/>
        </w:rPr>
      </w:pPr>
      <w:r w:rsidRPr="00385299"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t xml:space="preserve">Seven </w:t>
      </w:r>
      <w:r w:rsidRPr="00385299">
        <w:rPr>
          <w:rFonts w:ascii="Times New Roman" w:hAnsi="Times New Roman" w:cs="Times New Roman"/>
          <w:bCs/>
        </w:rPr>
        <w:t xml:space="preserve">resistant </w:t>
      </w:r>
      <w:r w:rsidRPr="00385299"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t xml:space="preserve">sorghum </w:t>
      </w:r>
      <w:r w:rsidRPr="00385299">
        <w:rPr>
          <w:rFonts w:ascii="Times New Roman" w:hAnsi="Times New Roman" w:cs="Times New Roman"/>
          <w:bCs/>
        </w:rPr>
        <w:t>varieties</w:t>
      </w:r>
      <w:r w:rsidRPr="00385299"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t xml:space="preserve"> mean SL (cm) inside the level of ecotypes.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385299" w:rsidRPr="00682C79" w:rsidTr="00F4073F">
        <w:trPr>
          <w:trHeight w:val="515"/>
        </w:trPr>
        <w:tc>
          <w:tcPr>
            <w:tcW w:w="1502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  <w:color w:val="222222"/>
              </w:rPr>
              <w:t>Variety</w:t>
            </w:r>
          </w:p>
        </w:tc>
        <w:tc>
          <w:tcPr>
            <w:tcW w:w="1502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</w:rPr>
              <w:t>Assosa</w:t>
            </w:r>
          </w:p>
        </w:tc>
        <w:tc>
          <w:tcPr>
            <w:tcW w:w="1503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</w:rPr>
              <w:t>Babile</w:t>
            </w:r>
          </w:p>
        </w:tc>
        <w:tc>
          <w:tcPr>
            <w:tcW w:w="1503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</w:rPr>
              <w:t>Fedis</w:t>
            </w:r>
          </w:p>
        </w:tc>
        <w:tc>
          <w:tcPr>
            <w:tcW w:w="1503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</w:rPr>
              <w:t>Kobo</w:t>
            </w:r>
          </w:p>
        </w:tc>
        <w:tc>
          <w:tcPr>
            <w:tcW w:w="1503" w:type="dxa"/>
            <w:vAlign w:val="center"/>
          </w:tcPr>
          <w:p w:rsidR="00385299" w:rsidRPr="00682C79" w:rsidRDefault="00385299" w:rsidP="00F407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  <w:b/>
              </w:rPr>
              <w:t>S/Robit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Abshir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3.65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0.87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1.22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2.69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2.39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Berhan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1.38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1.42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1.13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0.56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1.05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BTx623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0.92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1.73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3.60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1.47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0.80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Framida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2.17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1.10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1.07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3.76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1.47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Gobiye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1.34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1.26</w:t>
            </w:r>
          </w:p>
        </w:tc>
        <w:tc>
          <w:tcPr>
            <w:tcW w:w="1503" w:type="dxa"/>
          </w:tcPr>
          <w:p w:rsidR="00385299" w:rsidRPr="00682C79" w:rsidRDefault="00385299" w:rsidP="00327A21">
            <w:pPr>
              <w:tabs>
                <w:tab w:val="left" w:pos="903"/>
              </w:tabs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1.98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ab</w:t>
            </w:r>
            <w:r w:rsidR="00327A21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ab/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1.16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1.49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N-13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0.32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0.67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0.54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0.12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0.47</w:t>
            </w:r>
          </w:p>
        </w:tc>
      </w:tr>
      <w:tr w:rsidR="00385299" w:rsidRPr="00682C79" w:rsidTr="00F4073F"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hAnsi="Times New Roman" w:cs="Times New Roman"/>
              </w:rPr>
              <w:t>SRN39</w:t>
            </w:r>
          </w:p>
        </w:tc>
        <w:tc>
          <w:tcPr>
            <w:tcW w:w="1502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1.98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abc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1.42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1.36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b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0.45</w:t>
            </w:r>
            <w:r w:rsidRPr="00682C79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c</w:t>
            </w:r>
          </w:p>
        </w:tc>
        <w:tc>
          <w:tcPr>
            <w:tcW w:w="1503" w:type="dxa"/>
          </w:tcPr>
          <w:p w:rsidR="00385299" w:rsidRPr="00682C79" w:rsidRDefault="00385299" w:rsidP="00F4073F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682C79">
              <w:rPr>
                <w:rFonts w:ascii="Times New Roman" w:eastAsia="Times New Roman" w:hAnsi="Times New Roman" w:cs="Times New Roman"/>
                <w:lang w:eastAsia="en-GB"/>
              </w:rPr>
              <w:t>0.85</w:t>
            </w:r>
          </w:p>
        </w:tc>
      </w:tr>
    </w:tbl>
    <w:p w:rsidR="00385299" w:rsidRPr="00CB72EE" w:rsidRDefault="00385299" w:rsidP="00385299">
      <w:pPr>
        <w:spacing w:after="0"/>
        <w:rPr>
          <w:rFonts w:ascii="Times New Roman" w:hAnsi="Times New Roman" w:cs="Times New Roman"/>
          <w:i/>
        </w:rPr>
      </w:pPr>
      <w:r w:rsidRPr="00CB72EE">
        <w:rPr>
          <w:rFonts w:ascii="Times New Roman" w:hAnsi="Times New Roman" w:cs="Times New Roman"/>
          <w:i/>
          <w:szCs w:val="24"/>
        </w:rPr>
        <w:t xml:space="preserve">Means with the same letter are not significantly different at 5% </w:t>
      </w:r>
      <w:r w:rsidRPr="00CB72EE">
        <w:rPr>
          <w:rFonts w:ascii="Times New Roman" w:hAnsi="Times New Roman" w:cs="Times New Roman"/>
          <w:i/>
        </w:rPr>
        <w:t xml:space="preserve">probability </w:t>
      </w:r>
      <w:r w:rsidR="00CB72EE">
        <w:rPr>
          <w:rFonts w:ascii="Times New Roman" w:hAnsi="Times New Roman" w:cs="Times New Roman"/>
          <w:i/>
        </w:rPr>
        <w:t>level</w:t>
      </w:r>
    </w:p>
    <w:p w:rsidR="00682C79" w:rsidRDefault="00682C79" w:rsidP="00487F8B">
      <w:pPr>
        <w:rPr>
          <w:rFonts w:ascii="Times New Roman" w:hAnsi="Times New Roman" w:cs="Times New Roman"/>
          <w:b/>
          <w:color w:val="222222"/>
        </w:rPr>
      </w:pPr>
    </w:p>
    <w:p w:rsidR="00E64CFB" w:rsidRDefault="00E64CFB" w:rsidP="00487F8B">
      <w:pPr>
        <w:rPr>
          <w:rFonts w:ascii="Times New Roman" w:hAnsi="Times New Roman" w:cs="Times New Roman"/>
          <w:b/>
          <w:color w:val="222222"/>
        </w:rPr>
      </w:pPr>
    </w:p>
    <w:sectPr w:rsidR="00E64C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96A" w:rsidRDefault="0061796A" w:rsidP="00174E74">
      <w:pPr>
        <w:spacing w:after="0" w:line="240" w:lineRule="auto"/>
      </w:pPr>
      <w:r>
        <w:separator/>
      </w:r>
    </w:p>
  </w:endnote>
  <w:endnote w:type="continuationSeparator" w:id="0">
    <w:p w:rsidR="0061796A" w:rsidRDefault="0061796A" w:rsidP="00174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96A" w:rsidRDefault="0061796A" w:rsidP="00174E74">
      <w:pPr>
        <w:spacing w:after="0" w:line="240" w:lineRule="auto"/>
      </w:pPr>
      <w:r>
        <w:separator/>
      </w:r>
    </w:p>
  </w:footnote>
  <w:footnote w:type="continuationSeparator" w:id="0">
    <w:p w:rsidR="0061796A" w:rsidRDefault="0061796A" w:rsidP="00174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C1E9F"/>
    <w:multiLevelType w:val="hybridMultilevel"/>
    <w:tmpl w:val="CDDAC702"/>
    <w:lvl w:ilvl="0" w:tplc="458A1760">
      <w:start w:val="1"/>
      <w:numFmt w:val="decimal"/>
      <w:lvlText w:val="Supplementary Table 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5210"/>
    <w:multiLevelType w:val="hybridMultilevel"/>
    <w:tmpl w:val="C186A676"/>
    <w:lvl w:ilvl="0" w:tplc="0DD03EA6">
      <w:start w:val="1"/>
      <w:numFmt w:val="decimal"/>
      <w:lvlText w:val="S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67472"/>
    <w:multiLevelType w:val="hybridMultilevel"/>
    <w:tmpl w:val="08B68BFC"/>
    <w:lvl w:ilvl="0" w:tplc="0DD03EA6">
      <w:start w:val="1"/>
      <w:numFmt w:val="decimal"/>
      <w:lvlText w:val="S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C4D45"/>
    <w:multiLevelType w:val="hybridMultilevel"/>
    <w:tmpl w:val="CDDAC702"/>
    <w:lvl w:ilvl="0" w:tplc="458A1760">
      <w:start w:val="1"/>
      <w:numFmt w:val="decimal"/>
      <w:lvlText w:val="Supplementary Table 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573E4"/>
    <w:multiLevelType w:val="hybridMultilevel"/>
    <w:tmpl w:val="98906966"/>
    <w:lvl w:ilvl="0" w:tplc="0DD03EA6">
      <w:start w:val="1"/>
      <w:numFmt w:val="decimal"/>
      <w:lvlText w:val="S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A614F"/>
    <w:multiLevelType w:val="hybridMultilevel"/>
    <w:tmpl w:val="CDDAC702"/>
    <w:lvl w:ilvl="0" w:tplc="458A1760">
      <w:start w:val="1"/>
      <w:numFmt w:val="decimal"/>
      <w:lvlText w:val="Supplementary Table 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QzNTcyNzY3MzE1MDFX0lEKTi0uzszPAykwrwUAXPTewCwAAAA="/>
  </w:docVars>
  <w:rsids>
    <w:rsidRoot w:val="00A770AF"/>
    <w:rsid w:val="00004839"/>
    <w:rsid w:val="000243DC"/>
    <w:rsid w:val="0002449B"/>
    <w:rsid w:val="000F2357"/>
    <w:rsid w:val="0011251F"/>
    <w:rsid w:val="00120330"/>
    <w:rsid w:val="00174E74"/>
    <w:rsid w:val="001C3BD7"/>
    <w:rsid w:val="002161C0"/>
    <w:rsid w:val="002716B5"/>
    <w:rsid w:val="00327A21"/>
    <w:rsid w:val="00327D09"/>
    <w:rsid w:val="00385299"/>
    <w:rsid w:val="00452AE8"/>
    <w:rsid w:val="00464544"/>
    <w:rsid w:val="00487F8B"/>
    <w:rsid w:val="0051630A"/>
    <w:rsid w:val="00527704"/>
    <w:rsid w:val="005C2A42"/>
    <w:rsid w:val="005C7C7A"/>
    <w:rsid w:val="0061796A"/>
    <w:rsid w:val="00682C79"/>
    <w:rsid w:val="00691EDA"/>
    <w:rsid w:val="006E602A"/>
    <w:rsid w:val="006F4BB4"/>
    <w:rsid w:val="006F7BA7"/>
    <w:rsid w:val="007D5379"/>
    <w:rsid w:val="007F78C0"/>
    <w:rsid w:val="008145D3"/>
    <w:rsid w:val="0088727A"/>
    <w:rsid w:val="00A62464"/>
    <w:rsid w:val="00A770AF"/>
    <w:rsid w:val="00CB72EE"/>
    <w:rsid w:val="00D23EE3"/>
    <w:rsid w:val="00D6457B"/>
    <w:rsid w:val="00E64CFB"/>
    <w:rsid w:val="00F45242"/>
    <w:rsid w:val="00FE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F30D17-467C-44E7-93B7-AC114FDF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F8B"/>
    <w:pPr>
      <w:spacing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7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7F8B"/>
    <w:pPr>
      <w:spacing w:after="200"/>
      <w:ind w:left="720"/>
      <w:contextualSpacing/>
    </w:pPr>
  </w:style>
  <w:style w:type="table" w:customStyle="1" w:styleId="PlainTable41">
    <w:name w:val="Plain Table 41"/>
    <w:basedOn w:val="TableNormal"/>
    <w:uiPriority w:val="44"/>
    <w:rsid w:val="006E602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74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E74"/>
  </w:style>
  <w:style w:type="paragraph" w:styleId="Footer">
    <w:name w:val="footer"/>
    <w:basedOn w:val="Normal"/>
    <w:link w:val="FooterChar"/>
    <w:uiPriority w:val="99"/>
    <w:unhideWhenUsed/>
    <w:rsid w:val="00174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E74"/>
  </w:style>
  <w:style w:type="character" w:styleId="Hyperlink">
    <w:name w:val="Hyperlink"/>
    <w:basedOn w:val="DefaultParagraphFont"/>
    <w:uiPriority w:val="99"/>
    <w:unhideWhenUsed/>
    <w:rsid w:val="00691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iyu8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2025-08-24T17:14:00Z</dcterms:created>
  <dcterms:modified xsi:type="dcterms:W3CDTF">2025-08-24T21:55:00Z</dcterms:modified>
</cp:coreProperties>
</file>