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0009" w14:textId="77777777" w:rsidR="00125A24" w:rsidRPr="00B72D13" w:rsidRDefault="00125A24" w:rsidP="00125A24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72D1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6.</w:t>
      </w:r>
      <w:r w:rsidRPr="00B72D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Medical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interventional </w:t>
      </w:r>
      <w:r w:rsidRPr="00B72D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treatment among the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cohort</w:t>
      </w:r>
      <w:r w:rsidRPr="00B72D1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tbl>
      <w:tblPr>
        <w:tblStyle w:val="GridTable4-Accent51"/>
        <w:tblW w:w="93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2249"/>
        <w:gridCol w:w="2275"/>
      </w:tblGrid>
      <w:tr w:rsidR="00125A24" w:rsidRPr="00B72D13" w14:paraId="74E45A0B" w14:textId="77777777" w:rsidTr="00D3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E817C3" w14:textId="77777777" w:rsidR="00125A24" w:rsidRPr="00D51B78" w:rsidRDefault="00125A24" w:rsidP="00125A2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D51B78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u w:val="single"/>
              </w:rPr>
              <w:t>Medical treatment</w:t>
            </w:r>
          </w:p>
        </w:tc>
      </w:tr>
      <w:tr w:rsidR="00125A24" w:rsidRPr="00B72D13" w14:paraId="42A33AF3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vMerge w:val="restart"/>
            <w:shd w:val="clear" w:color="auto" w:fill="auto"/>
            <w:vAlign w:val="center"/>
          </w:tcPr>
          <w:p w14:paraId="775F5FC3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Treatment</w:t>
            </w:r>
          </w:p>
        </w:tc>
        <w:tc>
          <w:tcPr>
            <w:tcW w:w="4524" w:type="dxa"/>
            <w:gridSpan w:val="2"/>
            <w:shd w:val="clear" w:color="auto" w:fill="auto"/>
            <w:vAlign w:val="center"/>
          </w:tcPr>
          <w:p w14:paraId="20E9C124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The studied group (n=160)</w:t>
            </w:r>
          </w:p>
        </w:tc>
      </w:tr>
      <w:tr w:rsidR="00125A24" w:rsidRPr="00B72D13" w14:paraId="581BBC32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vMerge/>
            <w:shd w:val="clear" w:color="auto" w:fill="auto"/>
            <w:vAlign w:val="center"/>
          </w:tcPr>
          <w:p w14:paraId="0B1950F3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543377E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EB4C5F9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25A24" w:rsidRPr="00B72D13" w14:paraId="365DE42C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center"/>
          </w:tcPr>
          <w:p w14:paraId="3B0FA2BB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Ampicillin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1E2AE3B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0430684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125A24" w:rsidRPr="00B72D13" w14:paraId="334A74CC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center"/>
          </w:tcPr>
          <w:p w14:paraId="4B074D3E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Cephalosporines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22B1485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9BF19B7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64.4</w:t>
            </w:r>
          </w:p>
        </w:tc>
      </w:tr>
      <w:tr w:rsidR="00125A24" w:rsidRPr="00B72D13" w14:paraId="7EF1344D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center"/>
          </w:tcPr>
          <w:p w14:paraId="4A6F7E91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Macrolides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2574CF4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A300308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</w:t>
            </w:r>
          </w:p>
        </w:tc>
      </w:tr>
      <w:tr w:rsidR="00125A24" w:rsidRPr="00B72D13" w14:paraId="2F14AD12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center"/>
          </w:tcPr>
          <w:p w14:paraId="06706B7B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Aminoglycoside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1D80AC1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8214302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</w:t>
            </w:r>
          </w:p>
        </w:tc>
      </w:tr>
      <w:tr w:rsidR="00125A24" w:rsidRPr="00B72D13" w14:paraId="4ED5D939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center"/>
          </w:tcPr>
          <w:p w14:paraId="4740636E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Vancomycin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C334F47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77501E1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20.6</w:t>
            </w:r>
          </w:p>
        </w:tc>
      </w:tr>
      <w:tr w:rsidR="00125A24" w:rsidRPr="00B72D13" w14:paraId="2B69DD5D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center"/>
          </w:tcPr>
          <w:p w14:paraId="7CFB3A4B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Linezolid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CF8403D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AC53AB3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20.6</w:t>
            </w:r>
          </w:p>
        </w:tc>
      </w:tr>
      <w:tr w:rsidR="00125A24" w:rsidRPr="00B72D13" w14:paraId="48837B87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center"/>
          </w:tcPr>
          <w:p w14:paraId="175E07D6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Clindamycin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D5F686C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035BC3F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</w:t>
            </w:r>
          </w:p>
        </w:tc>
      </w:tr>
      <w:tr w:rsidR="00125A24" w:rsidRPr="00B72D13" w14:paraId="039B8F59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center"/>
          </w:tcPr>
          <w:p w14:paraId="7726BE2F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Meropenem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45B109B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498C3C7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38.1</w:t>
            </w:r>
          </w:p>
        </w:tc>
      </w:tr>
      <w:tr w:rsidR="00125A24" w:rsidRPr="00B72D13" w14:paraId="31F208C0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gridSpan w:val="3"/>
            <w:shd w:val="clear" w:color="auto" w:fill="auto"/>
            <w:vAlign w:val="center"/>
          </w:tcPr>
          <w:p w14:paraId="01D70BF3" w14:textId="77777777" w:rsidR="00125A24" w:rsidRPr="00D51B78" w:rsidRDefault="00125A24" w:rsidP="00125A2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D51B7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Interventional treatment</w:t>
            </w:r>
          </w:p>
        </w:tc>
      </w:tr>
      <w:tr w:rsidR="00125A24" w:rsidRPr="00B72D13" w14:paraId="35DFCC2E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</w:tcPr>
          <w:p w14:paraId="2D466C52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Chest tube insertion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1B6439C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84C6587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73.8%</w:t>
            </w:r>
          </w:p>
        </w:tc>
      </w:tr>
      <w:tr w:rsidR="00125A24" w:rsidRPr="00B72D13" w14:paraId="232DA374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</w:tcPr>
          <w:p w14:paraId="65A8CCE9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Surgical interference (Decortication – VATS)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7C9FC6F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AE5F67B" w14:textId="77777777" w:rsidR="00125A24" w:rsidRPr="00B72D13" w:rsidRDefault="00125A24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6.9%</w:t>
            </w:r>
          </w:p>
        </w:tc>
      </w:tr>
      <w:tr w:rsidR="00125A24" w:rsidRPr="00B72D13" w14:paraId="4A96ADF8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</w:tcPr>
          <w:p w14:paraId="28E459A8" w14:textId="77777777" w:rsidR="00125A24" w:rsidRPr="00B72D13" w:rsidRDefault="00125A24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O2 support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B504491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16353E8" w14:textId="77777777" w:rsidR="00125A24" w:rsidRPr="00B72D13" w:rsidRDefault="00125A24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A1F6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17.5%</w:t>
            </w:r>
          </w:p>
        </w:tc>
      </w:tr>
    </w:tbl>
    <w:p w14:paraId="119CCFE6" w14:textId="77777777" w:rsidR="00125A24" w:rsidRDefault="00125A24" w:rsidP="00125A24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  <w:rtl/>
        </w:rPr>
      </w:pPr>
      <w:r w:rsidRPr="00CB4407">
        <w:rPr>
          <w:rFonts w:asciiTheme="majorBidi" w:eastAsiaTheme="minorHAnsi" w:hAnsiTheme="majorBidi" w:cstheme="majorBidi"/>
          <w:sz w:val="24"/>
          <w:szCs w:val="24"/>
        </w:rPr>
        <w:t>Data are presented as n (%).</w:t>
      </w:r>
    </w:p>
    <w:p w14:paraId="47E06500" w14:textId="77777777" w:rsidR="00125A24" w:rsidRPr="009A1F63" w:rsidRDefault="00125A24" w:rsidP="00125A24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t xml:space="preserve">VATS: </w:t>
      </w:r>
      <w:r w:rsidRPr="00CF2A42">
        <w:rPr>
          <w:rFonts w:asciiTheme="majorBidi" w:eastAsiaTheme="minorHAnsi" w:hAnsiTheme="majorBidi" w:cstheme="majorBidi"/>
          <w:sz w:val="24"/>
          <w:szCs w:val="24"/>
        </w:rPr>
        <w:t>Video-Assisted Thoracoscopic Surgery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. O2: oxygen. </w:t>
      </w:r>
    </w:p>
    <w:p w14:paraId="068254CE" w14:textId="77777777" w:rsidR="00842F01" w:rsidRDefault="00842F01"/>
    <w:sectPr w:rsidR="00842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B15"/>
    <w:multiLevelType w:val="hybridMultilevel"/>
    <w:tmpl w:val="2C5085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E1AA7"/>
    <w:multiLevelType w:val="hybridMultilevel"/>
    <w:tmpl w:val="61BE3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AD"/>
    <w:rsid w:val="00125A24"/>
    <w:rsid w:val="00842F01"/>
    <w:rsid w:val="00F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1B69A2-FCB6-4CB8-A0E3-7114E3EC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24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24"/>
    <w:pPr>
      <w:widowControl w:val="0"/>
      <w:autoSpaceDE w:val="0"/>
      <w:autoSpaceDN w:val="0"/>
      <w:ind w:left="1163" w:hanging="423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GridTable4-Accent51">
    <w:name w:val="Grid Table 4 - Accent 51"/>
    <w:basedOn w:val="TableNormal"/>
    <w:uiPriority w:val="49"/>
    <w:rsid w:val="00125A24"/>
    <w:pPr>
      <w:spacing w:after="0" w:line="240" w:lineRule="auto"/>
    </w:p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eltahan</dc:creator>
  <cp:keywords/>
  <dc:description/>
  <cp:lastModifiedBy>hossam eltahan</cp:lastModifiedBy>
  <cp:revision>2</cp:revision>
  <dcterms:created xsi:type="dcterms:W3CDTF">2025-09-18T16:34:00Z</dcterms:created>
  <dcterms:modified xsi:type="dcterms:W3CDTF">2025-09-18T16:34:00Z</dcterms:modified>
</cp:coreProperties>
</file>