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AF6E" w14:textId="2E563A52" w:rsidR="00BA56A4" w:rsidRPr="00D464E2" w:rsidRDefault="00BA56A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464E2">
        <w:rPr>
          <w:rFonts w:ascii="Times New Roman" w:hAnsi="Times New Roman" w:cs="Times New Roman"/>
          <w:b/>
          <w:bCs/>
          <w:sz w:val="20"/>
          <w:szCs w:val="20"/>
        </w:rPr>
        <w:t>Supplementary table: Questions and responses in their original wording</w:t>
      </w:r>
      <w:r w:rsidR="000037A8" w:rsidRPr="00D464E2">
        <w:rPr>
          <w:rFonts w:ascii="Times New Roman" w:hAnsi="Times New Roman" w:cs="Times New Roman"/>
          <w:b/>
          <w:bCs/>
          <w:sz w:val="20"/>
          <w:szCs w:val="20"/>
        </w:rPr>
        <w:t>, translated to English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18"/>
        <w:gridCol w:w="4252"/>
        <w:gridCol w:w="2463"/>
        <w:gridCol w:w="1229"/>
      </w:tblGrid>
      <w:tr w:rsidR="00BA56A4" w:rsidRPr="00D464E2" w14:paraId="2E0505A6" w14:textId="77777777" w:rsidTr="00BA56A4">
        <w:tc>
          <w:tcPr>
            <w:tcW w:w="1118" w:type="dxa"/>
          </w:tcPr>
          <w:p w14:paraId="2822A832" w14:textId="6F6F8E0E" w:rsidR="00BA56A4" w:rsidRPr="00D464E2" w:rsidRDefault="00BA56A4" w:rsidP="00BA56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252" w:type="dxa"/>
          </w:tcPr>
          <w:p w14:paraId="549B60C0" w14:textId="75E247CD" w:rsidR="00BA56A4" w:rsidRPr="00D464E2" w:rsidRDefault="00BA56A4" w:rsidP="00BA56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2463" w:type="dxa"/>
          </w:tcPr>
          <w:p w14:paraId="67DB96BD" w14:textId="0D5376D6" w:rsidR="00BA56A4" w:rsidRPr="00D464E2" w:rsidRDefault="00BA56A4" w:rsidP="00BA56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Response Options</w:t>
            </w:r>
          </w:p>
        </w:tc>
        <w:tc>
          <w:tcPr>
            <w:tcW w:w="1229" w:type="dxa"/>
          </w:tcPr>
          <w:p w14:paraId="6E32CD90" w14:textId="77777777" w:rsidR="00BA56A4" w:rsidRPr="00D464E2" w:rsidRDefault="00BA56A4" w:rsidP="00BA56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(%)</w:t>
            </w:r>
          </w:p>
        </w:tc>
      </w:tr>
      <w:tr w:rsidR="00480E47" w:rsidRPr="00D464E2" w14:paraId="3CFEA5C5" w14:textId="77777777" w:rsidTr="00BA56A4">
        <w:tc>
          <w:tcPr>
            <w:tcW w:w="1118" w:type="dxa"/>
          </w:tcPr>
          <w:p w14:paraId="11B6805B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14:paraId="2166EEBD" w14:textId="675CF3F5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Do you see an age limit for the indication of microvascular decompression, regardless of comorbidities?</w:t>
            </w:r>
          </w:p>
        </w:tc>
        <w:tc>
          <w:tcPr>
            <w:tcW w:w="2463" w:type="dxa"/>
          </w:tcPr>
          <w:p w14:paraId="04E18DAC" w14:textId="0B2162F7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r w:rsidR="00480E47" w:rsidRPr="00D464E2">
              <w:rPr>
                <w:rFonts w:ascii="Times New Roman" w:hAnsi="Times New Roman" w:cs="Times New Roman"/>
                <w:sz w:val="20"/>
                <w:szCs w:val="20"/>
              </w:rPr>
              <w:t xml:space="preserve">: ≥80 </w:t>
            </w: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years</w:t>
            </w:r>
          </w:p>
        </w:tc>
        <w:tc>
          <w:tcPr>
            <w:tcW w:w="1229" w:type="dxa"/>
          </w:tcPr>
          <w:p w14:paraId="5C04BE1F" w14:textId="742094C9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4 (6.35)</w:t>
            </w:r>
          </w:p>
        </w:tc>
      </w:tr>
      <w:tr w:rsidR="00480E47" w:rsidRPr="00D464E2" w14:paraId="1E923949" w14:textId="77777777" w:rsidTr="00BA56A4">
        <w:tc>
          <w:tcPr>
            <w:tcW w:w="1118" w:type="dxa"/>
          </w:tcPr>
          <w:p w14:paraId="102A4FBC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241989E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6988BD83" w14:textId="43F7FD7F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r w:rsidR="00480E47" w:rsidRPr="00D464E2">
              <w:rPr>
                <w:rFonts w:ascii="Times New Roman" w:hAnsi="Times New Roman" w:cs="Times New Roman"/>
                <w:sz w:val="20"/>
                <w:szCs w:val="20"/>
              </w:rPr>
              <w:t xml:space="preserve">: 75-79 </w:t>
            </w: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years</w:t>
            </w:r>
          </w:p>
        </w:tc>
        <w:tc>
          <w:tcPr>
            <w:tcW w:w="1229" w:type="dxa"/>
          </w:tcPr>
          <w:p w14:paraId="3DDB3BCF" w14:textId="220D6BED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480E47" w:rsidRPr="00D464E2" w14:paraId="5A46071F" w14:textId="77777777" w:rsidTr="00BA56A4">
        <w:tc>
          <w:tcPr>
            <w:tcW w:w="1118" w:type="dxa"/>
          </w:tcPr>
          <w:p w14:paraId="6AAC6B20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396A102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74ABC9A0" w14:textId="6F96C767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r w:rsidR="00480E47" w:rsidRPr="00D464E2">
              <w:rPr>
                <w:rFonts w:ascii="Times New Roman" w:hAnsi="Times New Roman" w:cs="Times New Roman"/>
                <w:sz w:val="20"/>
                <w:szCs w:val="20"/>
              </w:rPr>
              <w:t xml:space="preserve">: 70-74 </w:t>
            </w: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years</w:t>
            </w:r>
          </w:p>
        </w:tc>
        <w:tc>
          <w:tcPr>
            <w:tcW w:w="1229" w:type="dxa"/>
          </w:tcPr>
          <w:p w14:paraId="7D6301B9" w14:textId="41319213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480E47" w:rsidRPr="00D464E2" w14:paraId="223556AB" w14:textId="77777777" w:rsidTr="00BA56A4">
        <w:tc>
          <w:tcPr>
            <w:tcW w:w="1118" w:type="dxa"/>
          </w:tcPr>
          <w:p w14:paraId="4B8C2646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AA5287D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0D0F342E" w14:textId="1E43BAAD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29" w:type="dxa"/>
          </w:tcPr>
          <w:p w14:paraId="1B518A5A" w14:textId="20F8D0A4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59 (93.65)</w:t>
            </w:r>
          </w:p>
        </w:tc>
      </w:tr>
      <w:tr w:rsidR="00480E47" w:rsidRPr="00D464E2" w14:paraId="1D377005" w14:textId="77777777" w:rsidTr="00BA56A4">
        <w:tc>
          <w:tcPr>
            <w:tcW w:w="1118" w:type="dxa"/>
          </w:tcPr>
          <w:p w14:paraId="734AABE5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12B15EDD" w14:textId="5DB73A25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How do you usually perform microvascular decompression?</w:t>
            </w:r>
          </w:p>
        </w:tc>
        <w:tc>
          <w:tcPr>
            <w:tcW w:w="2463" w:type="dxa"/>
          </w:tcPr>
          <w:p w14:paraId="399102B3" w14:textId="5E7E18DF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micr</w:t>
            </w:r>
            <w:r w:rsidR="00D464E2" w:rsidRPr="00D464E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surgically</w:t>
            </w:r>
            <w:proofErr w:type="spellEnd"/>
          </w:p>
        </w:tc>
        <w:tc>
          <w:tcPr>
            <w:tcW w:w="1229" w:type="dxa"/>
          </w:tcPr>
          <w:p w14:paraId="0B2172A2" w14:textId="6598508E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41 (65.08)</w:t>
            </w:r>
          </w:p>
        </w:tc>
      </w:tr>
      <w:tr w:rsidR="00480E47" w:rsidRPr="00D464E2" w14:paraId="2900B611" w14:textId="77777777" w:rsidTr="00BA56A4">
        <w:tc>
          <w:tcPr>
            <w:tcW w:w="1118" w:type="dxa"/>
          </w:tcPr>
          <w:p w14:paraId="72D12803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CF8DDC5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5260B0F2" w14:textId="1A91D190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microsurgically</w:t>
            </w:r>
            <w:proofErr w:type="spellEnd"/>
            <w:r w:rsidRPr="00D464E2">
              <w:rPr>
                <w:rFonts w:ascii="Times New Roman" w:hAnsi="Times New Roman" w:cs="Times New Roman"/>
                <w:sz w:val="20"/>
                <w:szCs w:val="20"/>
              </w:rPr>
              <w:t xml:space="preserve"> with endoscopic assistance</w:t>
            </w:r>
          </w:p>
        </w:tc>
        <w:tc>
          <w:tcPr>
            <w:tcW w:w="1229" w:type="dxa"/>
          </w:tcPr>
          <w:p w14:paraId="627120B5" w14:textId="72D5403A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19 (30.16)</w:t>
            </w:r>
          </w:p>
        </w:tc>
      </w:tr>
      <w:tr w:rsidR="00480E47" w:rsidRPr="00D464E2" w14:paraId="38D1172C" w14:textId="77777777" w:rsidTr="00BA56A4">
        <w:tc>
          <w:tcPr>
            <w:tcW w:w="1118" w:type="dxa"/>
          </w:tcPr>
          <w:p w14:paraId="1B557CC0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99F8BAC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38BE089F" w14:textId="54EFE165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purely endoscopically</w:t>
            </w:r>
          </w:p>
        </w:tc>
        <w:tc>
          <w:tcPr>
            <w:tcW w:w="1229" w:type="dxa"/>
          </w:tcPr>
          <w:p w14:paraId="6D5D8C02" w14:textId="034E4603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1 (1.59)</w:t>
            </w:r>
          </w:p>
        </w:tc>
      </w:tr>
      <w:tr w:rsidR="00480E47" w:rsidRPr="00D464E2" w14:paraId="576A3F1F" w14:textId="77777777" w:rsidTr="00BA56A4">
        <w:tc>
          <w:tcPr>
            <w:tcW w:w="1118" w:type="dxa"/>
          </w:tcPr>
          <w:p w14:paraId="4872C2EF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5AD1D64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0D4D8BFA" w14:textId="7769A589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exoscopically</w:t>
            </w:r>
            <w:proofErr w:type="spellEnd"/>
            <w:r w:rsidR="00480E47" w:rsidRPr="00D464E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480E47" w:rsidRPr="00D464E2">
              <w:rPr>
                <w:rFonts w:ascii="Times New Roman" w:hAnsi="Times New Roman" w:cs="Times New Roman"/>
                <w:sz w:val="20"/>
                <w:szCs w:val="20"/>
              </w:rPr>
              <w:t>Orbeye</w:t>
            </w:r>
            <w:proofErr w:type="spellEnd"/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80E47" w:rsidRPr="00D464E2">
              <w:rPr>
                <w:rFonts w:ascii="Times New Roman" w:hAnsi="Times New Roman" w:cs="Times New Roman"/>
                <w:sz w:val="20"/>
                <w:szCs w:val="20"/>
              </w:rPr>
              <w:t xml:space="preserve"> etc.)</w:t>
            </w:r>
          </w:p>
        </w:tc>
        <w:tc>
          <w:tcPr>
            <w:tcW w:w="1229" w:type="dxa"/>
          </w:tcPr>
          <w:p w14:paraId="72FFB907" w14:textId="523EA90B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1 (1.59)</w:t>
            </w:r>
          </w:p>
        </w:tc>
      </w:tr>
      <w:tr w:rsidR="00480E47" w:rsidRPr="00D464E2" w14:paraId="1BD9F11B" w14:textId="77777777" w:rsidTr="00BA56A4">
        <w:tc>
          <w:tcPr>
            <w:tcW w:w="1118" w:type="dxa"/>
          </w:tcPr>
          <w:p w14:paraId="22047296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FACB4AB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3F9BC53C" w14:textId="3397F32E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varies</w:t>
            </w:r>
          </w:p>
        </w:tc>
        <w:tc>
          <w:tcPr>
            <w:tcW w:w="1229" w:type="dxa"/>
          </w:tcPr>
          <w:p w14:paraId="55EA62B7" w14:textId="5B0C6594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1 (1.59)</w:t>
            </w:r>
          </w:p>
        </w:tc>
      </w:tr>
      <w:tr w:rsidR="00480E47" w:rsidRPr="00D464E2" w14:paraId="4A037AF7" w14:textId="77777777" w:rsidTr="00BA56A4">
        <w:tc>
          <w:tcPr>
            <w:tcW w:w="1118" w:type="dxa"/>
          </w:tcPr>
          <w:p w14:paraId="13035E7F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2" w:type="dxa"/>
          </w:tcPr>
          <w:p w14:paraId="034CDEC5" w14:textId="5F5FBA44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0037A8" w:rsidRPr="00D464E2">
              <w:rPr>
                <w:rFonts w:ascii="Times New Roman" w:hAnsi="Times New Roman" w:cs="Times New Roman"/>
                <w:sz w:val="20"/>
                <w:szCs w:val="20"/>
              </w:rPr>
              <w:t>which position do you usually perform microvascular decompression?</w:t>
            </w:r>
          </w:p>
        </w:tc>
        <w:tc>
          <w:tcPr>
            <w:tcW w:w="2463" w:type="dxa"/>
          </w:tcPr>
          <w:p w14:paraId="370ADA9F" w14:textId="7F76DA93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supine</w:t>
            </w:r>
          </w:p>
        </w:tc>
        <w:tc>
          <w:tcPr>
            <w:tcW w:w="1229" w:type="dxa"/>
          </w:tcPr>
          <w:p w14:paraId="3671E24D" w14:textId="275F6ED1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29 (46.03)</w:t>
            </w:r>
          </w:p>
        </w:tc>
      </w:tr>
      <w:tr w:rsidR="00480E47" w:rsidRPr="00D464E2" w14:paraId="0AA0B86C" w14:textId="77777777" w:rsidTr="00BA56A4">
        <w:tc>
          <w:tcPr>
            <w:tcW w:w="1118" w:type="dxa"/>
          </w:tcPr>
          <w:p w14:paraId="02912B27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6312D58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77A548F5" w14:textId="5263FE8F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lateral/park bench</w:t>
            </w:r>
          </w:p>
        </w:tc>
        <w:tc>
          <w:tcPr>
            <w:tcW w:w="1229" w:type="dxa"/>
          </w:tcPr>
          <w:p w14:paraId="1AECD47E" w14:textId="2DD5FD5D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25 (39.68)</w:t>
            </w:r>
          </w:p>
        </w:tc>
      </w:tr>
      <w:tr w:rsidR="00480E47" w:rsidRPr="00D464E2" w14:paraId="34418E56" w14:textId="77777777" w:rsidTr="00BA56A4">
        <w:tc>
          <w:tcPr>
            <w:tcW w:w="1118" w:type="dxa"/>
          </w:tcPr>
          <w:p w14:paraId="52CFC81F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83D32A5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2ECC8E34" w14:textId="5B4B2499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prone</w:t>
            </w:r>
          </w:p>
        </w:tc>
        <w:tc>
          <w:tcPr>
            <w:tcW w:w="1229" w:type="dxa"/>
          </w:tcPr>
          <w:p w14:paraId="78782572" w14:textId="56675E1D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4 (6.35)</w:t>
            </w:r>
          </w:p>
        </w:tc>
      </w:tr>
      <w:tr w:rsidR="00480E47" w:rsidRPr="00D464E2" w14:paraId="28AC3762" w14:textId="77777777" w:rsidTr="00BA56A4">
        <w:tc>
          <w:tcPr>
            <w:tcW w:w="1118" w:type="dxa"/>
          </w:tcPr>
          <w:p w14:paraId="51FE3FE6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1E63F69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191B655B" w14:textId="6684E9BB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sitting/semi-sitting</w:t>
            </w:r>
          </w:p>
        </w:tc>
        <w:tc>
          <w:tcPr>
            <w:tcW w:w="1229" w:type="dxa"/>
          </w:tcPr>
          <w:p w14:paraId="4B0C0F1A" w14:textId="518AB85C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1 (1.59)</w:t>
            </w:r>
          </w:p>
        </w:tc>
      </w:tr>
      <w:tr w:rsidR="00480E47" w:rsidRPr="00D464E2" w14:paraId="59C24E1D" w14:textId="77777777" w:rsidTr="00BA56A4">
        <w:tc>
          <w:tcPr>
            <w:tcW w:w="1118" w:type="dxa"/>
          </w:tcPr>
          <w:p w14:paraId="71D56365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2530DC2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67438CE3" w14:textId="0F90D758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varies</w:t>
            </w:r>
          </w:p>
        </w:tc>
        <w:tc>
          <w:tcPr>
            <w:tcW w:w="1229" w:type="dxa"/>
          </w:tcPr>
          <w:p w14:paraId="2580D043" w14:textId="68799335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4 (6.35)</w:t>
            </w:r>
          </w:p>
        </w:tc>
      </w:tr>
      <w:tr w:rsidR="00480E47" w:rsidRPr="00D464E2" w14:paraId="3E0A871E" w14:textId="77777777" w:rsidTr="00BA56A4">
        <w:tc>
          <w:tcPr>
            <w:tcW w:w="1118" w:type="dxa"/>
          </w:tcPr>
          <w:p w14:paraId="0E3B9C15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2" w:type="dxa"/>
          </w:tcPr>
          <w:p w14:paraId="1FDF9A89" w14:textId="6E7D3185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Do you use neuronavigation to plan trepanation?</w:t>
            </w:r>
          </w:p>
        </w:tc>
        <w:tc>
          <w:tcPr>
            <w:tcW w:w="2463" w:type="dxa"/>
          </w:tcPr>
          <w:p w14:paraId="6038497E" w14:textId="772271DF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yes, always or often</w:t>
            </w:r>
          </w:p>
        </w:tc>
        <w:tc>
          <w:tcPr>
            <w:tcW w:w="1229" w:type="dxa"/>
          </w:tcPr>
          <w:p w14:paraId="6A684ACD" w14:textId="59B25CCE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16 (25.40)</w:t>
            </w:r>
          </w:p>
        </w:tc>
      </w:tr>
      <w:tr w:rsidR="00480E47" w:rsidRPr="00D464E2" w14:paraId="5517FC95" w14:textId="77777777" w:rsidTr="00BA56A4">
        <w:tc>
          <w:tcPr>
            <w:tcW w:w="1118" w:type="dxa"/>
          </w:tcPr>
          <w:p w14:paraId="34EE7246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AA2C23E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1102A40F" w14:textId="039D53B6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, never or rarely</w:t>
            </w:r>
          </w:p>
        </w:tc>
        <w:tc>
          <w:tcPr>
            <w:tcW w:w="1229" w:type="dxa"/>
          </w:tcPr>
          <w:p w14:paraId="2D5C9DA1" w14:textId="4298706B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40 (63.49)</w:t>
            </w:r>
          </w:p>
        </w:tc>
      </w:tr>
      <w:tr w:rsidR="00480E47" w:rsidRPr="00D464E2" w14:paraId="6A2D3430" w14:textId="77777777" w:rsidTr="00BA56A4">
        <w:tc>
          <w:tcPr>
            <w:tcW w:w="1118" w:type="dxa"/>
          </w:tcPr>
          <w:p w14:paraId="1441CAD4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B0EF3AB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47A6B9FE" w14:textId="107F8E72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sometimes</w:t>
            </w:r>
          </w:p>
        </w:tc>
        <w:tc>
          <w:tcPr>
            <w:tcW w:w="1229" w:type="dxa"/>
          </w:tcPr>
          <w:p w14:paraId="623A1B11" w14:textId="0605D5FC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7 (11.11)</w:t>
            </w:r>
          </w:p>
        </w:tc>
      </w:tr>
      <w:tr w:rsidR="00480E47" w:rsidRPr="00D464E2" w14:paraId="4C7AF9AF" w14:textId="77777777" w:rsidTr="00BA56A4">
        <w:tc>
          <w:tcPr>
            <w:tcW w:w="1118" w:type="dxa"/>
          </w:tcPr>
          <w:p w14:paraId="63380D8C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2" w:type="dxa"/>
          </w:tcPr>
          <w:p w14:paraId="786C9437" w14:textId="4AF7ED87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Do you use neuromonitoring (facial nerve MEP, AEP) during microvascular decompression?</w:t>
            </w:r>
          </w:p>
        </w:tc>
        <w:tc>
          <w:tcPr>
            <w:tcW w:w="2463" w:type="dxa"/>
          </w:tcPr>
          <w:p w14:paraId="787EF272" w14:textId="2695B1AE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9" w:type="dxa"/>
          </w:tcPr>
          <w:p w14:paraId="3927F1FB" w14:textId="31348ADB" w:rsidR="00480E47" w:rsidRPr="00D464E2" w:rsidRDefault="008F72B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45 (71.43)</w:t>
            </w:r>
          </w:p>
        </w:tc>
      </w:tr>
      <w:tr w:rsidR="00480E47" w:rsidRPr="00D464E2" w14:paraId="3D270579" w14:textId="77777777" w:rsidTr="00BA56A4">
        <w:tc>
          <w:tcPr>
            <w:tcW w:w="1118" w:type="dxa"/>
          </w:tcPr>
          <w:p w14:paraId="24C97DB3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0E80EAC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4187C3BC" w14:textId="65538AAE" w:rsidR="00480E47" w:rsidRPr="00D464E2" w:rsidRDefault="008F72B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0037A8" w:rsidRPr="00D464E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229" w:type="dxa"/>
          </w:tcPr>
          <w:p w14:paraId="106CE8AE" w14:textId="0691AC0B" w:rsidR="00480E47" w:rsidRPr="00D464E2" w:rsidRDefault="008F72B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13 (20.63)</w:t>
            </w:r>
          </w:p>
        </w:tc>
      </w:tr>
      <w:tr w:rsidR="00480E47" w:rsidRPr="00D464E2" w14:paraId="0BCBA874" w14:textId="77777777" w:rsidTr="00BA56A4">
        <w:tc>
          <w:tcPr>
            <w:tcW w:w="1118" w:type="dxa"/>
          </w:tcPr>
          <w:p w14:paraId="1D09B785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8D22483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50CF7C19" w14:textId="1A711FAD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sometimes</w:t>
            </w:r>
          </w:p>
        </w:tc>
        <w:tc>
          <w:tcPr>
            <w:tcW w:w="1229" w:type="dxa"/>
          </w:tcPr>
          <w:p w14:paraId="42D8A200" w14:textId="148D3101" w:rsidR="00480E47" w:rsidRPr="00D464E2" w:rsidRDefault="008F72B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5 (7.94)</w:t>
            </w:r>
          </w:p>
        </w:tc>
      </w:tr>
      <w:tr w:rsidR="00480E47" w:rsidRPr="00D464E2" w14:paraId="376D9D45" w14:textId="77777777" w:rsidTr="00BA56A4">
        <w:tc>
          <w:tcPr>
            <w:tcW w:w="1118" w:type="dxa"/>
          </w:tcPr>
          <w:p w14:paraId="1F0A2470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2" w:type="dxa"/>
          </w:tcPr>
          <w:p w14:paraId="63249C4D" w14:textId="4EFD3B2E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How do you perform trepanation for microvascular decompression?</w:t>
            </w:r>
          </w:p>
        </w:tc>
        <w:tc>
          <w:tcPr>
            <w:tcW w:w="2463" w:type="dxa"/>
          </w:tcPr>
          <w:p w14:paraId="0E8D17FB" w14:textId="0EADF535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osteoplastic</w:t>
            </w:r>
          </w:p>
        </w:tc>
        <w:tc>
          <w:tcPr>
            <w:tcW w:w="1229" w:type="dxa"/>
          </w:tcPr>
          <w:p w14:paraId="55DDC223" w14:textId="39184B74" w:rsidR="00480E47" w:rsidRPr="00D464E2" w:rsidRDefault="008F72B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23 (36.51)</w:t>
            </w:r>
          </w:p>
        </w:tc>
      </w:tr>
      <w:tr w:rsidR="00480E47" w:rsidRPr="00D464E2" w14:paraId="4482C262" w14:textId="77777777" w:rsidTr="00BA56A4">
        <w:tc>
          <w:tcPr>
            <w:tcW w:w="1118" w:type="dxa"/>
          </w:tcPr>
          <w:p w14:paraId="033730C5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7569ABA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507AD55F" w14:textId="254380E7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 xml:space="preserve">osteoclastic with cranioplasty using </w:t>
            </w:r>
            <w:proofErr w:type="spellStart"/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Palacos</w:t>
            </w:r>
            <w:proofErr w:type="spellEnd"/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, bone replacement or similar</w:t>
            </w:r>
          </w:p>
        </w:tc>
        <w:tc>
          <w:tcPr>
            <w:tcW w:w="1229" w:type="dxa"/>
          </w:tcPr>
          <w:p w14:paraId="13587B66" w14:textId="7EFD3F11" w:rsidR="00480E47" w:rsidRPr="00D464E2" w:rsidRDefault="008F72B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23 (36.51)</w:t>
            </w:r>
          </w:p>
        </w:tc>
      </w:tr>
      <w:tr w:rsidR="00480E47" w:rsidRPr="00D464E2" w14:paraId="20925861" w14:textId="77777777" w:rsidTr="00BA56A4">
        <w:tc>
          <w:tcPr>
            <w:tcW w:w="1118" w:type="dxa"/>
          </w:tcPr>
          <w:p w14:paraId="67680AA2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D6CCB4F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71C06319" w14:textId="17B622FE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osteoclastic with re-insertion of bone dust</w:t>
            </w:r>
          </w:p>
        </w:tc>
        <w:tc>
          <w:tcPr>
            <w:tcW w:w="1229" w:type="dxa"/>
          </w:tcPr>
          <w:p w14:paraId="7CA6A845" w14:textId="0AD37821" w:rsidR="00480E47" w:rsidRPr="00D464E2" w:rsidRDefault="008F72B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7 (11.11)</w:t>
            </w:r>
          </w:p>
        </w:tc>
      </w:tr>
      <w:tr w:rsidR="00480E47" w:rsidRPr="00D464E2" w14:paraId="4A9B9FDC" w14:textId="77777777" w:rsidTr="00BA56A4">
        <w:tc>
          <w:tcPr>
            <w:tcW w:w="1118" w:type="dxa"/>
          </w:tcPr>
          <w:p w14:paraId="295537B6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5471CFB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542F972F" w14:textId="29376A69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osteoclastic with allogenic reconstruction (mesh, burr hole cover, etc.)</w:t>
            </w:r>
          </w:p>
        </w:tc>
        <w:tc>
          <w:tcPr>
            <w:tcW w:w="1229" w:type="dxa"/>
          </w:tcPr>
          <w:p w14:paraId="40C7C349" w14:textId="1FE84D35" w:rsidR="00480E47" w:rsidRPr="00D464E2" w:rsidRDefault="008F72B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2 (3.17)</w:t>
            </w:r>
          </w:p>
        </w:tc>
      </w:tr>
      <w:tr w:rsidR="00480E47" w:rsidRPr="00D464E2" w14:paraId="1A7AAD20" w14:textId="77777777" w:rsidTr="00BA56A4">
        <w:tc>
          <w:tcPr>
            <w:tcW w:w="1118" w:type="dxa"/>
          </w:tcPr>
          <w:p w14:paraId="4F509AAE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24AE44B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6E24FE57" w14:textId="6ADDA6DD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osteoclastic without cranioplasty</w:t>
            </w:r>
          </w:p>
        </w:tc>
        <w:tc>
          <w:tcPr>
            <w:tcW w:w="1229" w:type="dxa"/>
          </w:tcPr>
          <w:p w14:paraId="1C3E3B6E" w14:textId="02161FE2" w:rsidR="00480E47" w:rsidRPr="00D464E2" w:rsidRDefault="008F72B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1 (1.59)</w:t>
            </w:r>
          </w:p>
        </w:tc>
      </w:tr>
      <w:tr w:rsidR="00480E47" w:rsidRPr="00D464E2" w14:paraId="69EF661E" w14:textId="77777777" w:rsidTr="00BA56A4">
        <w:tc>
          <w:tcPr>
            <w:tcW w:w="1118" w:type="dxa"/>
          </w:tcPr>
          <w:p w14:paraId="6F506702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A8CB561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03173B9C" w14:textId="4310CFCE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varies</w:t>
            </w:r>
          </w:p>
        </w:tc>
        <w:tc>
          <w:tcPr>
            <w:tcW w:w="1229" w:type="dxa"/>
          </w:tcPr>
          <w:p w14:paraId="2D567C68" w14:textId="26B1A834" w:rsidR="00480E47" w:rsidRPr="00D464E2" w:rsidRDefault="008F72B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7 (11.11)</w:t>
            </w:r>
          </w:p>
        </w:tc>
      </w:tr>
      <w:tr w:rsidR="00480E47" w:rsidRPr="00D464E2" w14:paraId="7C296F55" w14:textId="77777777" w:rsidTr="00BA56A4">
        <w:tc>
          <w:tcPr>
            <w:tcW w:w="1118" w:type="dxa"/>
          </w:tcPr>
          <w:p w14:paraId="202D708E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2" w:type="dxa"/>
          </w:tcPr>
          <w:p w14:paraId="0A43C165" w14:textId="158D76E5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Do you use fixed retraction during microvascular decompression?</w:t>
            </w:r>
          </w:p>
        </w:tc>
        <w:tc>
          <w:tcPr>
            <w:tcW w:w="2463" w:type="dxa"/>
          </w:tcPr>
          <w:p w14:paraId="645EEFF1" w14:textId="7A714802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yes, always or often</w:t>
            </w:r>
          </w:p>
        </w:tc>
        <w:tc>
          <w:tcPr>
            <w:tcW w:w="1229" w:type="dxa"/>
          </w:tcPr>
          <w:p w14:paraId="2927EFDB" w14:textId="25AA8F44" w:rsidR="00480E47" w:rsidRPr="00D464E2" w:rsidRDefault="008F72B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33 (52.38)</w:t>
            </w:r>
          </w:p>
        </w:tc>
      </w:tr>
      <w:tr w:rsidR="00480E47" w:rsidRPr="00D464E2" w14:paraId="42EEA971" w14:textId="77777777" w:rsidTr="00BA56A4">
        <w:tc>
          <w:tcPr>
            <w:tcW w:w="1118" w:type="dxa"/>
          </w:tcPr>
          <w:p w14:paraId="5CA11AB8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B8AF503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0CE64AB6" w14:textId="170331B2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no or only during the approach</w:t>
            </w:r>
          </w:p>
        </w:tc>
        <w:tc>
          <w:tcPr>
            <w:tcW w:w="1229" w:type="dxa"/>
          </w:tcPr>
          <w:p w14:paraId="79CCDAB1" w14:textId="07364DDD" w:rsidR="00480E47" w:rsidRPr="00D464E2" w:rsidRDefault="008F72B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25 (39.68)</w:t>
            </w:r>
          </w:p>
        </w:tc>
      </w:tr>
      <w:tr w:rsidR="00480E47" w:rsidRPr="00D464E2" w14:paraId="0180A6FA" w14:textId="77777777" w:rsidTr="00BA56A4">
        <w:tc>
          <w:tcPr>
            <w:tcW w:w="1118" w:type="dxa"/>
          </w:tcPr>
          <w:p w14:paraId="58E738AE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97642E1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08F07926" w14:textId="23957D4B" w:rsidR="00480E47" w:rsidRPr="00D464E2" w:rsidRDefault="00D464E2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varies</w:t>
            </w:r>
          </w:p>
        </w:tc>
        <w:tc>
          <w:tcPr>
            <w:tcW w:w="1229" w:type="dxa"/>
          </w:tcPr>
          <w:p w14:paraId="0C645E41" w14:textId="6C097A85" w:rsidR="00480E47" w:rsidRPr="00D464E2" w:rsidRDefault="008F72B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5 (7.94)</w:t>
            </w:r>
          </w:p>
        </w:tc>
      </w:tr>
      <w:tr w:rsidR="00480E47" w:rsidRPr="00D464E2" w14:paraId="15C64A9C" w14:textId="77777777" w:rsidTr="00BA56A4">
        <w:tc>
          <w:tcPr>
            <w:tcW w:w="1118" w:type="dxa"/>
          </w:tcPr>
          <w:p w14:paraId="3F92839C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14:paraId="72CFD9C0" w14:textId="5B0269F8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Do you sacrifice the superior petrosal vein during microvascular decompression?</w:t>
            </w:r>
          </w:p>
        </w:tc>
        <w:tc>
          <w:tcPr>
            <w:tcW w:w="2463" w:type="dxa"/>
          </w:tcPr>
          <w:p w14:paraId="2AE19D80" w14:textId="0CF475D3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yes, generally or mostly</w:t>
            </w:r>
          </w:p>
        </w:tc>
        <w:tc>
          <w:tcPr>
            <w:tcW w:w="1229" w:type="dxa"/>
          </w:tcPr>
          <w:p w14:paraId="2C640FFE" w14:textId="27E523A9" w:rsidR="00480E47" w:rsidRPr="00D464E2" w:rsidRDefault="008F72B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4 (6.35)</w:t>
            </w:r>
          </w:p>
        </w:tc>
      </w:tr>
      <w:tr w:rsidR="00480E47" w:rsidRPr="00D464E2" w14:paraId="5AF9BABE" w14:textId="77777777" w:rsidTr="00BA56A4">
        <w:tc>
          <w:tcPr>
            <w:tcW w:w="1118" w:type="dxa"/>
          </w:tcPr>
          <w:p w14:paraId="7328F326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504E6A7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2811533C" w14:textId="2E9D22DB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yes, if necessary (visual obstruction, compression, etc.)</w:t>
            </w:r>
          </w:p>
        </w:tc>
        <w:tc>
          <w:tcPr>
            <w:tcW w:w="1229" w:type="dxa"/>
          </w:tcPr>
          <w:p w14:paraId="3BB2F1F9" w14:textId="2D45F579" w:rsidR="00480E47" w:rsidRPr="00D464E2" w:rsidRDefault="008F72B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18 (28.57)</w:t>
            </w:r>
          </w:p>
        </w:tc>
      </w:tr>
      <w:tr w:rsidR="00480E47" w:rsidRPr="00D464E2" w14:paraId="5D2E7C22" w14:textId="77777777" w:rsidTr="00BA56A4">
        <w:tc>
          <w:tcPr>
            <w:tcW w:w="1118" w:type="dxa"/>
          </w:tcPr>
          <w:p w14:paraId="397DEA55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E939A85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6F9B9969" w14:textId="38F46317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, never</w:t>
            </w:r>
            <w:r w:rsidR="00D464E2" w:rsidRPr="00D464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 xml:space="preserve"> or only in case of hemorrhage</w:t>
            </w:r>
          </w:p>
        </w:tc>
        <w:tc>
          <w:tcPr>
            <w:tcW w:w="1229" w:type="dxa"/>
          </w:tcPr>
          <w:p w14:paraId="3F593AB8" w14:textId="1D1318F8" w:rsidR="00480E47" w:rsidRPr="00D464E2" w:rsidRDefault="008F72B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41 (65.08)</w:t>
            </w:r>
          </w:p>
        </w:tc>
      </w:tr>
      <w:tr w:rsidR="00480E47" w:rsidRPr="00D464E2" w14:paraId="32CCDE33" w14:textId="77777777" w:rsidTr="00BA56A4">
        <w:tc>
          <w:tcPr>
            <w:tcW w:w="1118" w:type="dxa"/>
          </w:tcPr>
          <w:p w14:paraId="5B5D15A4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14:paraId="1D1426FF" w14:textId="730E5554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How do you usually separate the nerve from the vessel during microvascular decompression?</w:t>
            </w:r>
          </w:p>
        </w:tc>
        <w:tc>
          <w:tcPr>
            <w:tcW w:w="2463" w:type="dxa"/>
          </w:tcPr>
          <w:p w14:paraId="2928C620" w14:textId="277C2A7A" w:rsidR="00480E47" w:rsidRPr="00D464E2" w:rsidRDefault="008F72B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Teflon</w:t>
            </w:r>
          </w:p>
        </w:tc>
        <w:tc>
          <w:tcPr>
            <w:tcW w:w="1229" w:type="dxa"/>
          </w:tcPr>
          <w:p w14:paraId="1C458A07" w14:textId="22BB16C7" w:rsidR="00480E47" w:rsidRPr="00D464E2" w:rsidRDefault="008F72B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47 (74.60)</w:t>
            </w:r>
          </w:p>
        </w:tc>
      </w:tr>
      <w:tr w:rsidR="00480E47" w:rsidRPr="00D464E2" w14:paraId="2F985F30" w14:textId="77777777" w:rsidTr="00BA56A4">
        <w:tc>
          <w:tcPr>
            <w:tcW w:w="1118" w:type="dxa"/>
          </w:tcPr>
          <w:p w14:paraId="78751215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E439B60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42AC9382" w14:textId="2D030961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muscle</w:t>
            </w:r>
          </w:p>
        </w:tc>
        <w:tc>
          <w:tcPr>
            <w:tcW w:w="1229" w:type="dxa"/>
          </w:tcPr>
          <w:p w14:paraId="71A3AFB3" w14:textId="24BC100D" w:rsidR="00480E47" w:rsidRPr="00D464E2" w:rsidRDefault="008F72B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6 (9.52)</w:t>
            </w:r>
          </w:p>
        </w:tc>
      </w:tr>
      <w:tr w:rsidR="00480E47" w:rsidRPr="00D464E2" w14:paraId="40B433CA" w14:textId="77777777" w:rsidTr="00BA56A4">
        <w:tc>
          <w:tcPr>
            <w:tcW w:w="1118" w:type="dxa"/>
          </w:tcPr>
          <w:p w14:paraId="03888357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7235E59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12E74996" w14:textId="45D24B15" w:rsidR="00480E47" w:rsidRPr="00D464E2" w:rsidRDefault="000037A8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 xml:space="preserve">other material (PVA, Dacron, </w:t>
            </w:r>
            <w:proofErr w:type="spellStart"/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Gelaspon</w:t>
            </w:r>
            <w:proofErr w:type="spellEnd"/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, etc.)</w:t>
            </w:r>
          </w:p>
        </w:tc>
        <w:tc>
          <w:tcPr>
            <w:tcW w:w="1229" w:type="dxa"/>
          </w:tcPr>
          <w:p w14:paraId="4DFEBD62" w14:textId="338A77AD" w:rsidR="00480E47" w:rsidRPr="00D464E2" w:rsidRDefault="008F72B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4 (6.35)</w:t>
            </w:r>
          </w:p>
        </w:tc>
      </w:tr>
      <w:tr w:rsidR="00480E47" w:rsidRPr="00D464E2" w14:paraId="2A385803" w14:textId="77777777" w:rsidTr="00BA56A4">
        <w:tc>
          <w:tcPr>
            <w:tcW w:w="1118" w:type="dxa"/>
          </w:tcPr>
          <w:p w14:paraId="5C33A865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4D006A1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7B9B2374" w14:textId="2C018AEE" w:rsidR="00480E47" w:rsidRPr="00D464E2" w:rsidRDefault="00D464E2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8F72B1" w:rsidRPr="00D464E2">
              <w:rPr>
                <w:rFonts w:ascii="Times New Roman" w:hAnsi="Times New Roman" w:cs="Times New Roman"/>
                <w:sz w:val="20"/>
                <w:szCs w:val="20"/>
              </w:rPr>
              <w:t xml:space="preserve">ransposition / Sling Retraction </w:t>
            </w: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without interposition</w:t>
            </w:r>
          </w:p>
        </w:tc>
        <w:tc>
          <w:tcPr>
            <w:tcW w:w="1229" w:type="dxa"/>
          </w:tcPr>
          <w:p w14:paraId="09AC1899" w14:textId="506E3390" w:rsidR="00480E47" w:rsidRPr="00D464E2" w:rsidRDefault="008F72B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6 (9.52)</w:t>
            </w:r>
          </w:p>
        </w:tc>
      </w:tr>
      <w:tr w:rsidR="00480E47" w:rsidRPr="00D464E2" w14:paraId="3687C334" w14:textId="77777777" w:rsidTr="00BA56A4">
        <w:tc>
          <w:tcPr>
            <w:tcW w:w="1118" w:type="dxa"/>
          </w:tcPr>
          <w:p w14:paraId="4E9527EE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14:paraId="4B29C22E" w14:textId="6B24E3AC" w:rsidR="00480E47" w:rsidRPr="00D464E2" w:rsidRDefault="00D464E2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Do you secure the interposition material with fibrin glue?</w:t>
            </w:r>
          </w:p>
        </w:tc>
        <w:tc>
          <w:tcPr>
            <w:tcW w:w="2463" w:type="dxa"/>
          </w:tcPr>
          <w:p w14:paraId="1C0B4E0F" w14:textId="277D3B36" w:rsidR="00480E47" w:rsidRPr="00D464E2" w:rsidRDefault="00D464E2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yes, always or mostly</w:t>
            </w:r>
          </w:p>
        </w:tc>
        <w:tc>
          <w:tcPr>
            <w:tcW w:w="1229" w:type="dxa"/>
          </w:tcPr>
          <w:p w14:paraId="78BE45C6" w14:textId="2E27ABC0" w:rsidR="00480E47" w:rsidRPr="00D464E2" w:rsidRDefault="00032724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40 (63.49)</w:t>
            </w:r>
          </w:p>
        </w:tc>
      </w:tr>
      <w:tr w:rsidR="00480E47" w:rsidRPr="00D464E2" w14:paraId="1F6230E8" w14:textId="77777777" w:rsidTr="00BA56A4">
        <w:tc>
          <w:tcPr>
            <w:tcW w:w="1118" w:type="dxa"/>
          </w:tcPr>
          <w:p w14:paraId="1158688D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7AFA7B7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78C1DDAF" w14:textId="53D80D59" w:rsidR="00480E47" w:rsidRPr="00D464E2" w:rsidRDefault="00D464E2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, never or rarely</w:t>
            </w:r>
          </w:p>
        </w:tc>
        <w:tc>
          <w:tcPr>
            <w:tcW w:w="1229" w:type="dxa"/>
          </w:tcPr>
          <w:p w14:paraId="40628A58" w14:textId="679B3796" w:rsidR="00480E47" w:rsidRPr="00D464E2" w:rsidRDefault="00032724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16 (25.40)</w:t>
            </w:r>
          </w:p>
        </w:tc>
      </w:tr>
      <w:tr w:rsidR="00480E47" w:rsidRPr="00D464E2" w14:paraId="14464D48" w14:textId="77777777" w:rsidTr="00BA56A4">
        <w:tc>
          <w:tcPr>
            <w:tcW w:w="1118" w:type="dxa"/>
          </w:tcPr>
          <w:p w14:paraId="14FAED14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965E5F7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55341C6E" w14:textId="11FAE26D" w:rsidR="00480E47" w:rsidRPr="00D464E2" w:rsidRDefault="00D464E2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sometimes</w:t>
            </w:r>
          </w:p>
        </w:tc>
        <w:tc>
          <w:tcPr>
            <w:tcW w:w="1229" w:type="dxa"/>
          </w:tcPr>
          <w:p w14:paraId="4B3390C9" w14:textId="6E895141" w:rsidR="00480E47" w:rsidRPr="00D464E2" w:rsidRDefault="00032724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7 (11.11)</w:t>
            </w:r>
          </w:p>
        </w:tc>
      </w:tr>
      <w:tr w:rsidR="00480E47" w:rsidRPr="00D464E2" w14:paraId="51086428" w14:textId="77777777" w:rsidTr="00BA56A4">
        <w:tc>
          <w:tcPr>
            <w:tcW w:w="1118" w:type="dxa"/>
          </w:tcPr>
          <w:p w14:paraId="680F89F6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2" w:type="dxa"/>
          </w:tcPr>
          <w:p w14:paraId="372C9528" w14:textId="2217D39B" w:rsidR="00480E47" w:rsidRPr="00D464E2" w:rsidRDefault="00D464E2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 xml:space="preserve">Do you pursue watertight dural suturing after microvascular decompression (regardless of the use of </w:t>
            </w:r>
            <w:proofErr w:type="spellStart"/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Tachosil</w:t>
            </w:r>
            <w:proofErr w:type="spellEnd"/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, dural substitute or similar)?</w:t>
            </w:r>
          </w:p>
        </w:tc>
        <w:tc>
          <w:tcPr>
            <w:tcW w:w="2463" w:type="dxa"/>
          </w:tcPr>
          <w:p w14:paraId="446303DC" w14:textId="093AB5CC" w:rsidR="00480E47" w:rsidRPr="00D464E2" w:rsidRDefault="00D464E2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yes, absolutely</w:t>
            </w:r>
          </w:p>
        </w:tc>
        <w:tc>
          <w:tcPr>
            <w:tcW w:w="1229" w:type="dxa"/>
          </w:tcPr>
          <w:p w14:paraId="2597F114" w14:textId="38877F9E" w:rsidR="00480E47" w:rsidRPr="00D464E2" w:rsidRDefault="00763D0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53 (84.13)</w:t>
            </w:r>
          </w:p>
        </w:tc>
      </w:tr>
      <w:tr w:rsidR="00480E47" w:rsidRPr="00D464E2" w14:paraId="7415846E" w14:textId="77777777" w:rsidTr="00BA56A4">
        <w:tc>
          <w:tcPr>
            <w:tcW w:w="1118" w:type="dxa"/>
          </w:tcPr>
          <w:p w14:paraId="49F72ED8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ACCE5EB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119D2CDC" w14:textId="77F9B090" w:rsidR="00480E47" w:rsidRPr="00D464E2" w:rsidRDefault="00D464E2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no, not imperatively</w:t>
            </w:r>
          </w:p>
        </w:tc>
        <w:tc>
          <w:tcPr>
            <w:tcW w:w="1229" w:type="dxa"/>
          </w:tcPr>
          <w:p w14:paraId="55CEA825" w14:textId="5DA32BDA" w:rsidR="00480E47" w:rsidRPr="00D464E2" w:rsidRDefault="00763D0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10 (15.87)</w:t>
            </w:r>
          </w:p>
        </w:tc>
      </w:tr>
      <w:tr w:rsidR="00480E47" w:rsidRPr="00D464E2" w14:paraId="75647CD7" w14:textId="77777777" w:rsidTr="00BA56A4">
        <w:tc>
          <w:tcPr>
            <w:tcW w:w="1118" w:type="dxa"/>
          </w:tcPr>
          <w:p w14:paraId="78866CDD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2" w:type="dxa"/>
          </w:tcPr>
          <w:p w14:paraId="580B52B2" w14:textId="2D732FD3" w:rsidR="00480E47" w:rsidRPr="00D464E2" w:rsidRDefault="00D464E2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Do you routinely place a lumbar drain for microvascular decompression?</w:t>
            </w:r>
          </w:p>
        </w:tc>
        <w:tc>
          <w:tcPr>
            <w:tcW w:w="2463" w:type="dxa"/>
          </w:tcPr>
          <w:p w14:paraId="45704C9B" w14:textId="7EBCF687" w:rsidR="00480E47" w:rsidRPr="00D464E2" w:rsidRDefault="00D464E2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yes, before surgery</w:t>
            </w:r>
          </w:p>
        </w:tc>
        <w:tc>
          <w:tcPr>
            <w:tcW w:w="1229" w:type="dxa"/>
          </w:tcPr>
          <w:p w14:paraId="0037BD44" w14:textId="4CFE2178" w:rsidR="00480E47" w:rsidRPr="00D464E2" w:rsidRDefault="00763D0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3 (4.76)</w:t>
            </w:r>
          </w:p>
        </w:tc>
      </w:tr>
      <w:tr w:rsidR="00480E47" w:rsidRPr="00D464E2" w14:paraId="588B9DEB" w14:textId="77777777" w:rsidTr="00BA56A4">
        <w:tc>
          <w:tcPr>
            <w:tcW w:w="1118" w:type="dxa"/>
          </w:tcPr>
          <w:p w14:paraId="2B164B94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15E3E37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67858876" w14:textId="75488E61" w:rsidR="00480E47" w:rsidRPr="00D464E2" w:rsidRDefault="00763D0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 xml:space="preserve">ja, </w:t>
            </w:r>
            <w:r w:rsidR="00D464E2" w:rsidRPr="00D464E2">
              <w:rPr>
                <w:rFonts w:ascii="Times New Roman" w:hAnsi="Times New Roman" w:cs="Times New Roman"/>
                <w:sz w:val="20"/>
                <w:szCs w:val="20"/>
              </w:rPr>
              <w:t>after surgery</w:t>
            </w:r>
          </w:p>
        </w:tc>
        <w:tc>
          <w:tcPr>
            <w:tcW w:w="1229" w:type="dxa"/>
          </w:tcPr>
          <w:p w14:paraId="08D117D3" w14:textId="6895B4AF" w:rsidR="00480E47" w:rsidRPr="00D464E2" w:rsidRDefault="00763D0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</w:tr>
      <w:tr w:rsidR="00480E47" w:rsidRPr="00D464E2" w14:paraId="6AB33E54" w14:textId="77777777" w:rsidTr="00BA56A4">
        <w:tc>
          <w:tcPr>
            <w:tcW w:w="1118" w:type="dxa"/>
          </w:tcPr>
          <w:p w14:paraId="7F3616E9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919E0FA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50D8CC3B" w14:textId="77F99E97" w:rsidR="00480E47" w:rsidRPr="00D464E2" w:rsidRDefault="00763D0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D464E2" w:rsidRPr="00D464E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229" w:type="dxa"/>
          </w:tcPr>
          <w:p w14:paraId="281FE57A" w14:textId="224DDEE5" w:rsidR="00480E47" w:rsidRPr="00D464E2" w:rsidRDefault="00763D0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60 (95.24)</w:t>
            </w:r>
          </w:p>
        </w:tc>
      </w:tr>
      <w:tr w:rsidR="00480E47" w:rsidRPr="00D464E2" w14:paraId="1489CFDD" w14:textId="77777777" w:rsidTr="00BA56A4">
        <w:tc>
          <w:tcPr>
            <w:tcW w:w="1118" w:type="dxa"/>
          </w:tcPr>
          <w:p w14:paraId="796B0184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2" w:type="dxa"/>
          </w:tcPr>
          <w:p w14:paraId="19261F77" w14:textId="098CADD3" w:rsidR="00480E47" w:rsidRPr="00D464E2" w:rsidRDefault="00D464E2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Do you generally consider microvascular decompression for trigeminal neuralgia secondary to multiple sclerosis?</w:t>
            </w:r>
          </w:p>
        </w:tc>
        <w:tc>
          <w:tcPr>
            <w:tcW w:w="2463" w:type="dxa"/>
          </w:tcPr>
          <w:p w14:paraId="6691CB1B" w14:textId="6B3B7A29" w:rsidR="00480E47" w:rsidRPr="00D464E2" w:rsidRDefault="00D464E2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9" w:type="dxa"/>
          </w:tcPr>
          <w:p w14:paraId="0229B177" w14:textId="598A6760" w:rsidR="00480E47" w:rsidRPr="00D464E2" w:rsidRDefault="00763D0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9 (14.29)</w:t>
            </w:r>
          </w:p>
        </w:tc>
      </w:tr>
      <w:tr w:rsidR="00480E47" w:rsidRPr="00D464E2" w14:paraId="3549851E" w14:textId="77777777" w:rsidTr="00BA56A4">
        <w:tc>
          <w:tcPr>
            <w:tcW w:w="1118" w:type="dxa"/>
          </w:tcPr>
          <w:p w14:paraId="05F81C85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A6ACC85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0E34D89F" w14:textId="11B4B3CE" w:rsidR="00480E47" w:rsidRPr="00D464E2" w:rsidRDefault="00D464E2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yes, if the MRI shows neurovascular contact</w:t>
            </w:r>
          </w:p>
        </w:tc>
        <w:tc>
          <w:tcPr>
            <w:tcW w:w="1229" w:type="dxa"/>
          </w:tcPr>
          <w:p w14:paraId="1C66F81F" w14:textId="30BE2808" w:rsidR="00480E47" w:rsidRPr="00D464E2" w:rsidRDefault="00763D0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35 (55.56)</w:t>
            </w:r>
          </w:p>
        </w:tc>
      </w:tr>
      <w:tr w:rsidR="00480E47" w:rsidRPr="00D464E2" w14:paraId="2B413688" w14:textId="77777777" w:rsidTr="00BA56A4">
        <w:tc>
          <w:tcPr>
            <w:tcW w:w="1118" w:type="dxa"/>
          </w:tcPr>
          <w:p w14:paraId="6084B127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D8D1C87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098C4E73" w14:textId="250855AC" w:rsidR="00480E47" w:rsidRPr="00D464E2" w:rsidRDefault="00D464E2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29" w:type="dxa"/>
          </w:tcPr>
          <w:p w14:paraId="66AA385D" w14:textId="543FC4FC" w:rsidR="00480E47" w:rsidRPr="00D464E2" w:rsidRDefault="00763D0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19 (30.16)</w:t>
            </w:r>
          </w:p>
        </w:tc>
      </w:tr>
      <w:tr w:rsidR="00480E47" w:rsidRPr="00D464E2" w14:paraId="1F8C8107" w14:textId="77777777" w:rsidTr="00BA56A4">
        <w:tc>
          <w:tcPr>
            <w:tcW w:w="1118" w:type="dxa"/>
          </w:tcPr>
          <w:p w14:paraId="7FD5C4B6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2" w:type="dxa"/>
          </w:tcPr>
          <w:p w14:paraId="46E87AFE" w14:textId="7E37F7C3" w:rsidR="00480E47" w:rsidRPr="00D464E2" w:rsidRDefault="00D464E2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Do you indicate microvascular decompression for trigeminal neuralgia if there is NO neurovascular contact on imaging?</w:t>
            </w:r>
          </w:p>
        </w:tc>
        <w:tc>
          <w:tcPr>
            <w:tcW w:w="2463" w:type="dxa"/>
          </w:tcPr>
          <w:p w14:paraId="5FC34C4C" w14:textId="3C8E3403" w:rsidR="00480E47" w:rsidRPr="00D464E2" w:rsidRDefault="00D464E2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29" w:type="dxa"/>
          </w:tcPr>
          <w:p w14:paraId="6252DA45" w14:textId="582EC725" w:rsidR="00480E47" w:rsidRPr="00D464E2" w:rsidRDefault="00763D0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16 (25.40)</w:t>
            </w:r>
          </w:p>
        </w:tc>
      </w:tr>
      <w:tr w:rsidR="00480E47" w:rsidRPr="00D464E2" w14:paraId="6B816010" w14:textId="77777777" w:rsidTr="00BA56A4">
        <w:tc>
          <w:tcPr>
            <w:tcW w:w="1118" w:type="dxa"/>
          </w:tcPr>
          <w:p w14:paraId="6C3EBBF6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DBDC514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343E5BB8" w14:textId="1B641263" w:rsidR="00480E47" w:rsidRPr="00D464E2" w:rsidRDefault="00D464E2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sometimes, after shared decision-making with the patient</w:t>
            </w:r>
          </w:p>
        </w:tc>
        <w:tc>
          <w:tcPr>
            <w:tcW w:w="1229" w:type="dxa"/>
          </w:tcPr>
          <w:p w14:paraId="5751784F" w14:textId="2CC91F90" w:rsidR="00480E47" w:rsidRPr="00D464E2" w:rsidRDefault="00763D0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42 (66.67)</w:t>
            </w:r>
          </w:p>
        </w:tc>
      </w:tr>
      <w:tr w:rsidR="00480E47" w:rsidRPr="00D464E2" w14:paraId="7A8B8562" w14:textId="77777777" w:rsidTr="00BA56A4">
        <w:tc>
          <w:tcPr>
            <w:tcW w:w="1118" w:type="dxa"/>
          </w:tcPr>
          <w:p w14:paraId="5D4F3F32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43844E5" w14:textId="77777777" w:rsidR="00480E47" w:rsidRPr="00D464E2" w:rsidRDefault="00480E47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14:paraId="3DB7D5F7" w14:textId="4DAE9726" w:rsidR="00480E47" w:rsidRPr="00D464E2" w:rsidRDefault="00D464E2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29" w:type="dxa"/>
          </w:tcPr>
          <w:p w14:paraId="5098373A" w14:textId="608F4415" w:rsidR="00480E47" w:rsidRPr="00D464E2" w:rsidRDefault="00763D01" w:rsidP="00FC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E2">
              <w:rPr>
                <w:rFonts w:ascii="Times New Roman" w:hAnsi="Times New Roman" w:cs="Times New Roman"/>
                <w:sz w:val="20"/>
                <w:szCs w:val="20"/>
              </w:rPr>
              <w:t>5 (7.94)</w:t>
            </w:r>
          </w:p>
        </w:tc>
      </w:tr>
    </w:tbl>
    <w:p w14:paraId="25DA1F1B" w14:textId="77777777" w:rsidR="009D664B" w:rsidRPr="00D464E2" w:rsidRDefault="009D664B">
      <w:pPr>
        <w:rPr>
          <w:rFonts w:ascii="Times New Roman" w:hAnsi="Times New Roman" w:cs="Times New Roman"/>
          <w:sz w:val="20"/>
          <w:szCs w:val="20"/>
        </w:rPr>
      </w:pPr>
    </w:p>
    <w:sectPr w:rsidR="009D664B" w:rsidRPr="00D464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47"/>
    <w:rsid w:val="000037A8"/>
    <w:rsid w:val="00032724"/>
    <w:rsid w:val="000709D4"/>
    <w:rsid w:val="002633BA"/>
    <w:rsid w:val="003310F1"/>
    <w:rsid w:val="00480E47"/>
    <w:rsid w:val="00763D01"/>
    <w:rsid w:val="00767F97"/>
    <w:rsid w:val="007A6E65"/>
    <w:rsid w:val="008F72B1"/>
    <w:rsid w:val="009D664B"/>
    <w:rsid w:val="00BA56A4"/>
    <w:rsid w:val="00D464E2"/>
    <w:rsid w:val="00EF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107CD"/>
  <w15:chartTrackingRefBased/>
  <w15:docId w15:val="{D92B8626-48F3-4D4B-92BF-FE5C4538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0E47"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80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0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80E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80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80E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80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80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0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0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0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0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80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80E4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80E4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80E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80E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80E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80E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80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0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80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80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80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80E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80E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80E4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0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0E4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80E47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59"/>
    <w:rsid w:val="00480E47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2574</Characters>
  <Application>Microsoft Office Word</Application>
  <DocSecurity>0</DocSecurity>
  <Lines>286</Lines>
  <Paragraphs>159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Klein</dc:creator>
  <cp:keywords/>
  <dc:description/>
  <cp:lastModifiedBy>Johann Klein</cp:lastModifiedBy>
  <cp:revision>5</cp:revision>
  <dcterms:created xsi:type="dcterms:W3CDTF">2025-08-24T10:15:00Z</dcterms:created>
  <dcterms:modified xsi:type="dcterms:W3CDTF">2025-08-24T13:18:00Z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6b440b12-6fe0-4a25-85af-68a8828e391b</vt:lpwstr>
  </property>
</Properties>
</file>