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AF6E" w14:textId="2E973DA6" w:rsidR="00BA56A4" w:rsidRPr="000B71B6" w:rsidRDefault="00BA56A4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0B71B6">
        <w:rPr>
          <w:rFonts w:ascii="Times New Roman" w:hAnsi="Times New Roman" w:cs="Times New Roman"/>
          <w:b/>
          <w:bCs/>
          <w:sz w:val="20"/>
          <w:szCs w:val="20"/>
          <w:lang w:val="en-US"/>
        </w:rPr>
        <w:t>Supplementary table: Questions and responses in their original German wording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18"/>
        <w:gridCol w:w="4252"/>
        <w:gridCol w:w="2463"/>
        <w:gridCol w:w="1229"/>
      </w:tblGrid>
      <w:tr w:rsidR="00BA56A4" w:rsidRPr="000B71B6" w14:paraId="2E0505A6" w14:textId="77777777" w:rsidTr="00BA56A4">
        <w:tc>
          <w:tcPr>
            <w:tcW w:w="1118" w:type="dxa"/>
          </w:tcPr>
          <w:p w14:paraId="2822A832" w14:textId="6F6F8E0E" w:rsidR="00BA56A4" w:rsidRPr="000B71B6" w:rsidRDefault="00BA56A4" w:rsidP="00BA56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252" w:type="dxa"/>
          </w:tcPr>
          <w:p w14:paraId="549B60C0" w14:textId="75E247CD" w:rsidR="00BA56A4" w:rsidRPr="000B71B6" w:rsidRDefault="00BA56A4" w:rsidP="00BA56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2463" w:type="dxa"/>
          </w:tcPr>
          <w:p w14:paraId="67DB96BD" w14:textId="0D5376D6" w:rsidR="00BA56A4" w:rsidRPr="000B71B6" w:rsidRDefault="00BA56A4" w:rsidP="00BA56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Response Options</w:t>
            </w:r>
          </w:p>
        </w:tc>
        <w:tc>
          <w:tcPr>
            <w:tcW w:w="1229" w:type="dxa"/>
          </w:tcPr>
          <w:p w14:paraId="6E32CD90" w14:textId="77777777" w:rsidR="00BA56A4" w:rsidRPr="000B71B6" w:rsidRDefault="00BA56A4" w:rsidP="00BA56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n (%)</w:t>
            </w:r>
          </w:p>
        </w:tc>
      </w:tr>
      <w:tr w:rsidR="00480E47" w:rsidRPr="000B71B6" w14:paraId="3CFEA5C5" w14:textId="77777777" w:rsidTr="00BA56A4">
        <w:tc>
          <w:tcPr>
            <w:tcW w:w="1118" w:type="dxa"/>
          </w:tcPr>
          <w:p w14:paraId="11B6805B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</w:p>
        </w:tc>
        <w:tc>
          <w:tcPr>
            <w:tcW w:w="4252" w:type="dxa"/>
          </w:tcPr>
          <w:p w14:paraId="2166EEBD" w14:textId="37BAE11E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Sehen Sie - unabhängig von Komorbiditäten - eine Altersgrenze für die Indikation zur mikrovaskulären Dekompression?</w:t>
            </w:r>
          </w:p>
        </w:tc>
        <w:tc>
          <w:tcPr>
            <w:tcW w:w="2463" w:type="dxa"/>
          </w:tcPr>
          <w:p w14:paraId="04E18DAC" w14:textId="59BE1D5E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ja: ≥80 Jahre</w:t>
            </w:r>
          </w:p>
        </w:tc>
        <w:tc>
          <w:tcPr>
            <w:tcW w:w="1229" w:type="dxa"/>
          </w:tcPr>
          <w:p w14:paraId="5C04BE1F" w14:textId="742094C9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 (6.35)</w:t>
            </w:r>
          </w:p>
        </w:tc>
      </w:tr>
      <w:tr w:rsidR="00480E47" w:rsidRPr="000B71B6" w14:paraId="1E923949" w14:textId="77777777" w:rsidTr="00BA56A4">
        <w:tc>
          <w:tcPr>
            <w:tcW w:w="1118" w:type="dxa"/>
          </w:tcPr>
          <w:p w14:paraId="102A4FBC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4241989E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6988BD83" w14:textId="28495C08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ja: 75-79 Jahre</w:t>
            </w:r>
          </w:p>
        </w:tc>
        <w:tc>
          <w:tcPr>
            <w:tcW w:w="1229" w:type="dxa"/>
          </w:tcPr>
          <w:p w14:paraId="3DDB3BCF" w14:textId="220D6BED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 (0)</w:t>
            </w:r>
          </w:p>
        </w:tc>
      </w:tr>
      <w:tr w:rsidR="00480E47" w:rsidRPr="000B71B6" w14:paraId="5A46071F" w14:textId="77777777" w:rsidTr="00BA56A4">
        <w:tc>
          <w:tcPr>
            <w:tcW w:w="1118" w:type="dxa"/>
          </w:tcPr>
          <w:p w14:paraId="6AAC6B20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7396A102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74ABC9A0" w14:textId="282B752F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ja: 70-74 Jahre</w:t>
            </w:r>
          </w:p>
        </w:tc>
        <w:tc>
          <w:tcPr>
            <w:tcW w:w="1229" w:type="dxa"/>
          </w:tcPr>
          <w:p w14:paraId="7D6301B9" w14:textId="41319213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 (0)</w:t>
            </w:r>
          </w:p>
        </w:tc>
      </w:tr>
      <w:tr w:rsidR="00480E47" w:rsidRPr="000B71B6" w14:paraId="223556AB" w14:textId="77777777" w:rsidTr="00BA56A4">
        <w:tc>
          <w:tcPr>
            <w:tcW w:w="1118" w:type="dxa"/>
          </w:tcPr>
          <w:p w14:paraId="4B8C2646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5AA5287D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0D0F342E" w14:textId="13ED837A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nein</w:t>
            </w:r>
          </w:p>
        </w:tc>
        <w:tc>
          <w:tcPr>
            <w:tcW w:w="1229" w:type="dxa"/>
          </w:tcPr>
          <w:p w14:paraId="1B518A5A" w14:textId="20F8D0A4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59 (93.65)</w:t>
            </w:r>
          </w:p>
        </w:tc>
      </w:tr>
      <w:tr w:rsidR="00480E47" w:rsidRPr="000B71B6" w14:paraId="1D377005" w14:textId="77777777" w:rsidTr="00BA56A4">
        <w:tc>
          <w:tcPr>
            <w:tcW w:w="1118" w:type="dxa"/>
          </w:tcPr>
          <w:p w14:paraId="734AABE5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4252" w:type="dxa"/>
          </w:tcPr>
          <w:p w14:paraId="12B15EDD" w14:textId="15A466B6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 wird bei Ihnen eine mikrovaskuläre Dekompression üblicherweise durchgeführt?</w:t>
            </w:r>
          </w:p>
        </w:tc>
        <w:tc>
          <w:tcPr>
            <w:tcW w:w="2463" w:type="dxa"/>
          </w:tcPr>
          <w:p w14:paraId="399102B3" w14:textId="7A0DF1BB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mikrochirurgisch</w:t>
            </w:r>
          </w:p>
        </w:tc>
        <w:tc>
          <w:tcPr>
            <w:tcW w:w="1229" w:type="dxa"/>
          </w:tcPr>
          <w:p w14:paraId="0B2172A2" w14:textId="6598508E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41 (65.08)</w:t>
            </w:r>
          </w:p>
        </w:tc>
      </w:tr>
      <w:tr w:rsidR="00480E47" w:rsidRPr="000B71B6" w14:paraId="2900B611" w14:textId="77777777" w:rsidTr="00BA56A4">
        <w:tc>
          <w:tcPr>
            <w:tcW w:w="1118" w:type="dxa"/>
          </w:tcPr>
          <w:p w14:paraId="72D12803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5CF8DDC5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5260B0F2" w14:textId="33ACCB53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mikrochirurgisch mit endoskopischer Unterstützung</w:t>
            </w:r>
          </w:p>
        </w:tc>
        <w:tc>
          <w:tcPr>
            <w:tcW w:w="1229" w:type="dxa"/>
          </w:tcPr>
          <w:p w14:paraId="627120B5" w14:textId="72D5403A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19 (30.16)</w:t>
            </w:r>
          </w:p>
        </w:tc>
      </w:tr>
      <w:tr w:rsidR="00480E47" w:rsidRPr="000B71B6" w14:paraId="38D1172C" w14:textId="77777777" w:rsidTr="00BA56A4">
        <w:tc>
          <w:tcPr>
            <w:tcW w:w="1118" w:type="dxa"/>
          </w:tcPr>
          <w:p w14:paraId="1B557CC0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399F8BAC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38BE089F" w14:textId="3CCA59DD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rein endoskopisch</w:t>
            </w:r>
          </w:p>
        </w:tc>
        <w:tc>
          <w:tcPr>
            <w:tcW w:w="1229" w:type="dxa"/>
          </w:tcPr>
          <w:p w14:paraId="6D5D8C02" w14:textId="034E4603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 (1.59)</w:t>
            </w:r>
          </w:p>
        </w:tc>
      </w:tr>
      <w:tr w:rsidR="00480E47" w:rsidRPr="000B71B6" w14:paraId="576A3F1F" w14:textId="77777777" w:rsidTr="00BA56A4">
        <w:tc>
          <w:tcPr>
            <w:tcW w:w="1118" w:type="dxa"/>
          </w:tcPr>
          <w:p w14:paraId="4872C2EF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75AD1D64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0D4D8BFA" w14:textId="7AA90FB3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exoskopisch (Orbeye etc.)</w:t>
            </w:r>
          </w:p>
        </w:tc>
        <w:tc>
          <w:tcPr>
            <w:tcW w:w="1229" w:type="dxa"/>
          </w:tcPr>
          <w:p w14:paraId="72FFB907" w14:textId="523EA90B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 (1.59)</w:t>
            </w:r>
          </w:p>
        </w:tc>
      </w:tr>
      <w:tr w:rsidR="00480E47" w:rsidRPr="000B71B6" w14:paraId="1BD9F11B" w14:textId="77777777" w:rsidTr="00BA56A4">
        <w:tc>
          <w:tcPr>
            <w:tcW w:w="1118" w:type="dxa"/>
          </w:tcPr>
          <w:p w14:paraId="22047296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1FACB4AB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3F9BC53C" w14:textId="7E7BC2E5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unterschiedlich</w:t>
            </w:r>
          </w:p>
        </w:tc>
        <w:tc>
          <w:tcPr>
            <w:tcW w:w="1229" w:type="dxa"/>
          </w:tcPr>
          <w:p w14:paraId="55EA62B7" w14:textId="5B0C6594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 (1.59)</w:t>
            </w:r>
          </w:p>
        </w:tc>
      </w:tr>
      <w:tr w:rsidR="00480E47" w:rsidRPr="000B71B6" w14:paraId="4A037AF7" w14:textId="77777777" w:rsidTr="00BA56A4">
        <w:tc>
          <w:tcPr>
            <w:tcW w:w="1118" w:type="dxa"/>
          </w:tcPr>
          <w:p w14:paraId="13035E7F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  <w:tc>
          <w:tcPr>
            <w:tcW w:w="4252" w:type="dxa"/>
          </w:tcPr>
          <w:p w14:paraId="034CDEC5" w14:textId="2973F408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 welcher Lagerung führen Sie mikrovaskuläre Dekompressionen üblicherweise durch?</w:t>
            </w:r>
          </w:p>
        </w:tc>
        <w:tc>
          <w:tcPr>
            <w:tcW w:w="2463" w:type="dxa"/>
          </w:tcPr>
          <w:p w14:paraId="370ADA9F" w14:textId="04044EEF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Rückenlage</w:t>
            </w:r>
          </w:p>
        </w:tc>
        <w:tc>
          <w:tcPr>
            <w:tcW w:w="1229" w:type="dxa"/>
          </w:tcPr>
          <w:p w14:paraId="3671E24D" w14:textId="275F6ED1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29 (46.03)</w:t>
            </w:r>
          </w:p>
        </w:tc>
      </w:tr>
      <w:tr w:rsidR="00480E47" w:rsidRPr="000B71B6" w14:paraId="0AA0B86C" w14:textId="77777777" w:rsidTr="00BA56A4">
        <w:tc>
          <w:tcPr>
            <w:tcW w:w="1118" w:type="dxa"/>
          </w:tcPr>
          <w:p w14:paraId="02912B27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16312D58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77A548F5" w14:textId="79F17FA8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Seitenlage/Parkbank</w:t>
            </w:r>
          </w:p>
        </w:tc>
        <w:tc>
          <w:tcPr>
            <w:tcW w:w="1229" w:type="dxa"/>
          </w:tcPr>
          <w:p w14:paraId="1AECD47E" w14:textId="2DD5FD5D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25 (39.68)</w:t>
            </w:r>
          </w:p>
        </w:tc>
      </w:tr>
      <w:tr w:rsidR="00480E47" w:rsidRPr="000B71B6" w14:paraId="34418E56" w14:textId="77777777" w:rsidTr="00BA56A4">
        <w:tc>
          <w:tcPr>
            <w:tcW w:w="1118" w:type="dxa"/>
          </w:tcPr>
          <w:p w14:paraId="52CFC81F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083D32A5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2ECC8E34" w14:textId="1ACAAB83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Bauchlage</w:t>
            </w:r>
          </w:p>
        </w:tc>
        <w:tc>
          <w:tcPr>
            <w:tcW w:w="1229" w:type="dxa"/>
          </w:tcPr>
          <w:p w14:paraId="78782572" w14:textId="56675E1D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 (6.35)</w:t>
            </w:r>
          </w:p>
        </w:tc>
      </w:tr>
      <w:tr w:rsidR="00480E47" w:rsidRPr="000B71B6" w14:paraId="28AC3762" w14:textId="77777777" w:rsidTr="00BA56A4">
        <w:tc>
          <w:tcPr>
            <w:tcW w:w="1118" w:type="dxa"/>
          </w:tcPr>
          <w:p w14:paraId="51FE3FE6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21E63F69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191B655B" w14:textId="6E96B3C3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sitzend/halbsitzend</w:t>
            </w:r>
          </w:p>
        </w:tc>
        <w:tc>
          <w:tcPr>
            <w:tcW w:w="1229" w:type="dxa"/>
          </w:tcPr>
          <w:p w14:paraId="4B0C0F1A" w14:textId="518AB85C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 (1.59)</w:t>
            </w:r>
          </w:p>
        </w:tc>
      </w:tr>
      <w:tr w:rsidR="00480E47" w:rsidRPr="000B71B6" w14:paraId="59C24E1D" w14:textId="77777777" w:rsidTr="00BA56A4">
        <w:tc>
          <w:tcPr>
            <w:tcW w:w="1118" w:type="dxa"/>
          </w:tcPr>
          <w:p w14:paraId="71D56365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22530DC2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67438CE3" w14:textId="2FEE9CB4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unterschiedlich</w:t>
            </w:r>
          </w:p>
        </w:tc>
        <w:tc>
          <w:tcPr>
            <w:tcW w:w="1229" w:type="dxa"/>
          </w:tcPr>
          <w:p w14:paraId="2580D043" w14:textId="68799335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 (6.35)</w:t>
            </w:r>
          </w:p>
        </w:tc>
      </w:tr>
      <w:tr w:rsidR="00480E47" w:rsidRPr="000B71B6" w14:paraId="3E0A871E" w14:textId="77777777" w:rsidTr="00BA56A4">
        <w:tc>
          <w:tcPr>
            <w:tcW w:w="1118" w:type="dxa"/>
          </w:tcPr>
          <w:p w14:paraId="0E3B9C15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</w:p>
        </w:tc>
        <w:tc>
          <w:tcPr>
            <w:tcW w:w="4252" w:type="dxa"/>
          </w:tcPr>
          <w:p w14:paraId="1FDF9A89" w14:textId="1CC826CC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Benutzen Sie Neuronavigation zur Planung der Trepanation?</w:t>
            </w:r>
          </w:p>
        </w:tc>
        <w:tc>
          <w:tcPr>
            <w:tcW w:w="2463" w:type="dxa"/>
          </w:tcPr>
          <w:p w14:paraId="6038497E" w14:textId="629C5A14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ja, immer oder oft</w:t>
            </w:r>
          </w:p>
        </w:tc>
        <w:tc>
          <w:tcPr>
            <w:tcW w:w="1229" w:type="dxa"/>
          </w:tcPr>
          <w:p w14:paraId="6A684ACD" w14:textId="59B25CCE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16 (25.40)</w:t>
            </w:r>
          </w:p>
        </w:tc>
      </w:tr>
      <w:tr w:rsidR="00480E47" w:rsidRPr="000B71B6" w14:paraId="5517FC95" w14:textId="77777777" w:rsidTr="00BA56A4">
        <w:tc>
          <w:tcPr>
            <w:tcW w:w="1118" w:type="dxa"/>
          </w:tcPr>
          <w:p w14:paraId="34EE7246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3AA2C23E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1102A40F" w14:textId="2338A482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nein, nie oder selten</w:t>
            </w:r>
          </w:p>
        </w:tc>
        <w:tc>
          <w:tcPr>
            <w:tcW w:w="1229" w:type="dxa"/>
          </w:tcPr>
          <w:p w14:paraId="2D5C9DA1" w14:textId="4298706B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40 (63.49)</w:t>
            </w:r>
          </w:p>
        </w:tc>
      </w:tr>
      <w:tr w:rsidR="00480E47" w:rsidRPr="000B71B6" w14:paraId="6A2D3430" w14:textId="77777777" w:rsidTr="00BA56A4">
        <w:tc>
          <w:tcPr>
            <w:tcW w:w="1118" w:type="dxa"/>
          </w:tcPr>
          <w:p w14:paraId="1441CAD4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3B0EF3AB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47A6B9FE" w14:textId="25E86803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manchmal</w:t>
            </w:r>
          </w:p>
        </w:tc>
        <w:tc>
          <w:tcPr>
            <w:tcW w:w="1229" w:type="dxa"/>
          </w:tcPr>
          <w:p w14:paraId="623A1B11" w14:textId="0605D5FC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 (11.11)</w:t>
            </w:r>
          </w:p>
        </w:tc>
      </w:tr>
      <w:tr w:rsidR="00480E47" w:rsidRPr="000B71B6" w14:paraId="4C7AF9AF" w14:textId="77777777" w:rsidTr="00BA56A4">
        <w:tc>
          <w:tcPr>
            <w:tcW w:w="1118" w:type="dxa"/>
          </w:tcPr>
          <w:p w14:paraId="63380D8C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</w:p>
        </w:tc>
        <w:tc>
          <w:tcPr>
            <w:tcW w:w="4252" w:type="dxa"/>
          </w:tcPr>
          <w:p w14:paraId="786C9437" w14:textId="3D84608D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Nutzen Sie während einer mikrovaskulären Dekompression Neuromonitoring (Facialis-MEP, AEP)?</w:t>
            </w:r>
          </w:p>
        </w:tc>
        <w:tc>
          <w:tcPr>
            <w:tcW w:w="2463" w:type="dxa"/>
          </w:tcPr>
          <w:p w14:paraId="787EF272" w14:textId="2A1F7EFC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ja</w:t>
            </w:r>
          </w:p>
        </w:tc>
        <w:tc>
          <w:tcPr>
            <w:tcW w:w="1229" w:type="dxa"/>
          </w:tcPr>
          <w:p w14:paraId="3927F1FB" w14:textId="31348ADB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45 (71.43)</w:t>
            </w:r>
          </w:p>
        </w:tc>
      </w:tr>
      <w:tr w:rsidR="00480E47" w:rsidRPr="000B71B6" w14:paraId="3D270579" w14:textId="77777777" w:rsidTr="00BA56A4">
        <w:tc>
          <w:tcPr>
            <w:tcW w:w="1118" w:type="dxa"/>
          </w:tcPr>
          <w:p w14:paraId="24C97DB3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60E80EAC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4187C3BC" w14:textId="7C29AB63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nein</w:t>
            </w:r>
          </w:p>
        </w:tc>
        <w:tc>
          <w:tcPr>
            <w:tcW w:w="1229" w:type="dxa"/>
          </w:tcPr>
          <w:p w14:paraId="106CE8AE" w14:textId="0691AC0B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13 (20.63)</w:t>
            </w:r>
          </w:p>
        </w:tc>
      </w:tr>
      <w:tr w:rsidR="00480E47" w:rsidRPr="000B71B6" w14:paraId="0BCBA874" w14:textId="77777777" w:rsidTr="00BA56A4">
        <w:tc>
          <w:tcPr>
            <w:tcW w:w="1118" w:type="dxa"/>
          </w:tcPr>
          <w:p w14:paraId="1D09B785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18D22483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50CF7C19" w14:textId="35206536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manchmal</w:t>
            </w:r>
          </w:p>
        </w:tc>
        <w:tc>
          <w:tcPr>
            <w:tcW w:w="1229" w:type="dxa"/>
          </w:tcPr>
          <w:p w14:paraId="42D8A200" w14:textId="148D3101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 (7.94)</w:t>
            </w:r>
          </w:p>
        </w:tc>
      </w:tr>
      <w:tr w:rsidR="00480E47" w:rsidRPr="000B71B6" w14:paraId="376D9D45" w14:textId="77777777" w:rsidTr="00BA56A4">
        <w:tc>
          <w:tcPr>
            <w:tcW w:w="1118" w:type="dxa"/>
          </w:tcPr>
          <w:p w14:paraId="1F0A2470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</w:p>
        </w:tc>
        <w:tc>
          <w:tcPr>
            <w:tcW w:w="4252" w:type="dxa"/>
          </w:tcPr>
          <w:p w14:paraId="63249C4D" w14:textId="673CB074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 führen Sie bei einer mikrovaskulären Dekompression die Trepanation durch?</w:t>
            </w:r>
          </w:p>
        </w:tc>
        <w:tc>
          <w:tcPr>
            <w:tcW w:w="2463" w:type="dxa"/>
          </w:tcPr>
          <w:p w14:paraId="0E8D17FB" w14:textId="0913A910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osteoplastisch</w:t>
            </w:r>
          </w:p>
        </w:tc>
        <w:tc>
          <w:tcPr>
            <w:tcW w:w="1229" w:type="dxa"/>
          </w:tcPr>
          <w:p w14:paraId="55DDC223" w14:textId="39184B74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23 (36.51)</w:t>
            </w:r>
          </w:p>
        </w:tc>
      </w:tr>
      <w:tr w:rsidR="00480E47" w:rsidRPr="000B71B6" w14:paraId="4482C262" w14:textId="77777777" w:rsidTr="00BA56A4">
        <w:tc>
          <w:tcPr>
            <w:tcW w:w="1118" w:type="dxa"/>
          </w:tcPr>
          <w:p w14:paraId="033730C5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77569ABA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507AD55F" w14:textId="2CA3B017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osteoklastisch mit Palacosplastik, Knochenersatz o. ä.</w:t>
            </w:r>
          </w:p>
        </w:tc>
        <w:tc>
          <w:tcPr>
            <w:tcW w:w="1229" w:type="dxa"/>
          </w:tcPr>
          <w:p w14:paraId="13587B66" w14:textId="7EFD3F11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23 (36.51)</w:t>
            </w:r>
          </w:p>
        </w:tc>
      </w:tr>
      <w:tr w:rsidR="00480E47" w:rsidRPr="000B71B6" w14:paraId="20925861" w14:textId="77777777" w:rsidTr="00BA56A4">
        <w:tc>
          <w:tcPr>
            <w:tcW w:w="1118" w:type="dxa"/>
          </w:tcPr>
          <w:p w14:paraId="67680AA2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1D6CCB4F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71C06319" w14:textId="0178A001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osteoklastisch mit Einsetzen der Knochenspäne</w:t>
            </w:r>
          </w:p>
        </w:tc>
        <w:tc>
          <w:tcPr>
            <w:tcW w:w="1229" w:type="dxa"/>
          </w:tcPr>
          <w:p w14:paraId="7CA6A845" w14:textId="0AD37821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 (11.11)</w:t>
            </w:r>
          </w:p>
        </w:tc>
      </w:tr>
      <w:tr w:rsidR="00480E47" w:rsidRPr="000B71B6" w14:paraId="4A9B9FDC" w14:textId="77777777" w:rsidTr="00BA56A4">
        <w:tc>
          <w:tcPr>
            <w:tcW w:w="1118" w:type="dxa"/>
          </w:tcPr>
          <w:p w14:paraId="295537B6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45471CFB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542F972F" w14:textId="06646D28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osteoklastisch mit allogener Defektdeckung (Mesh, Bohrlochabdeckung etc.)</w:t>
            </w:r>
          </w:p>
        </w:tc>
        <w:tc>
          <w:tcPr>
            <w:tcW w:w="1229" w:type="dxa"/>
          </w:tcPr>
          <w:p w14:paraId="40C7C349" w14:textId="1FE84D35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 (3.17)</w:t>
            </w:r>
          </w:p>
        </w:tc>
      </w:tr>
      <w:tr w:rsidR="00480E47" w:rsidRPr="000B71B6" w14:paraId="1A7AAD20" w14:textId="77777777" w:rsidTr="00BA56A4">
        <w:tc>
          <w:tcPr>
            <w:tcW w:w="1118" w:type="dxa"/>
          </w:tcPr>
          <w:p w14:paraId="4F509AAE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624AE44B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6E24FE57" w14:textId="25D1E3DD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osteoklastisch ohne Kranioplastik</w:t>
            </w:r>
          </w:p>
        </w:tc>
        <w:tc>
          <w:tcPr>
            <w:tcW w:w="1229" w:type="dxa"/>
          </w:tcPr>
          <w:p w14:paraId="1C3E3B6E" w14:textId="02161FE2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 (1.59)</w:t>
            </w:r>
          </w:p>
        </w:tc>
      </w:tr>
      <w:tr w:rsidR="00480E47" w:rsidRPr="000B71B6" w14:paraId="69EF661E" w14:textId="77777777" w:rsidTr="00BA56A4">
        <w:tc>
          <w:tcPr>
            <w:tcW w:w="1118" w:type="dxa"/>
          </w:tcPr>
          <w:p w14:paraId="6F506702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7A8CB561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03173B9C" w14:textId="43E26038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unterschiedlich</w:t>
            </w:r>
          </w:p>
        </w:tc>
        <w:tc>
          <w:tcPr>
            <w:tcW w:w="1229" w:type="dxa"/>
          </w:tcPr>
          <w:p w14:paraId="2D567C68" w14:textId="26B1A834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 (11.11)</w:t>
            </w:r>
          </w:p>
        </w:tc>
      </w:tr>
      <w:tr w:rsidR="00480E47" w:rsidRPr="000B71B6" w14:paraId="7C296F55" w14:textId="77777777" w:rsidTr="00BA56A4">
        <w:tc>
          <w:tcPr>
            <w:tcW w:w="1118" w:type="dxa"/>
          </w:tcPr>
          <w:p w14:paraId="202D708E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</w:p>
        </w:tc>
        <w:tc>
          <w:tcPr>
            <w:tcW w:w="4252" w:type="dxa"/>
          </w:tcPr>
          <w:p w14:paraId="0A43C165" w14:textId="17132443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Benutzen Sie bei der mikrovaskulären Dekompression selbsthaltende Spatel?</w:t>
            </w:r>
          </w:p>
        </w:tc>
        <w:tc>
          <w:tcPr>
            <w:tcW w:w="2463" w:type="dxa"/>
          </w:tcPr>
          <w:p w14:paraId="645EEFF1" w14:textId="5A358104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ja, immer oder oft</w:t>
            </w:r>
          </w:p>
        </w:tc>
        <w:tc>
          <w:tcPr>
            <w:tcW w:w="1229" w:type="dxa"/>
          </w:tcPr>
          <w:p w14:paraId="2927EFDB" w14:textId="25AA8F44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33 (52.38)</w:t>
            </w:r>
          </w:p>
        </w:tc>
      </w:tr>
      <w:tr w:rsidR="00480E47" w:rsidRPr="000B71B6" w14:paraId="42EEA971" w14:textId="77777777" w:rsidTr="00BA56A4">
        <w:tc>
          <w:tcPr>
            <w:tcW w:w="1118" w:type="dxa"/>
          </w:tcPr>
          <w:p w14:paraId="5CA11AB8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2B8AF503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0CE64AB6" w14:textId="3C778D07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nein oder nur während des Zugangs</w:t>
            </w:r>
          </w:p>
        </w:tc>
        <w:tc>
          <w:tcPr>
            <w:tcW w:w="1229" w:type="dxa"/>
          </w:tcPr>
          <w:p w14:paraId="79CCDAB1" w14:textId="07364DDD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25 (39.68)</w:t>
            </w:r>
          </w:p>
        </w:tc>
      </w:tr>
      <w:tr w:rsidR="00480E47" w:rsidRPr="000B71B6" w14:paraId="0180A6FA" w14:textId="77777777" w:rsidTr="00BA56A4">
        <w:tc>
          <w:tcPr>
            <w:tcW w:w="1118" w:type="dxa"/>
          </w:tcPr>
          <w:p w14:paraId="58E738AE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397642E1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08F07926" w14:textId="24BE7C4F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unterschiedlich</w:t>
            </w:r>
          </w:p>
        </w:tc>
        <w:tc>
          <w:tcPr>
            <w:tcW w:w="1229" w:type="dxa"/>
          </w:tcPr>
          <w:p w14:paraId="0C645E41" w14:textId="6C097A85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 (7.94)</w:t>
            </w:r>
          </w:p>
        </w:tc>
      </w:tr>
      <w:tr w:rsidR="00480E47" w:rsidRPr="000B71B6" w14:paraId="15C64A9C" w14:textId="77777777" w:rsidTr="00BA56A4">
        <w:tc>
          <w:tcPr>
            <w:tcW w:w="1118" w:type="dxa"/>
          </w:tcPr>
          <w:p w14:paraId="3F92839C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</w:p>
        </w:tc>
        <w:tc>
          <w:tcPr>
            <w:tcW w:w="4252" w:type="dxa"/>
          </w:tcPr>
          <w:p w14:paraId="72CFD9C0" w14:textId="478F0050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Opfern Sie während einer mikrovaskulären Dekompression die Vena petrosa superior?</w:t>
            </w:r>
          </w:p>
        </w:tc>
        <w:tc>
          <w:tcPr>
            <w:tcW w:w="2463" w:type="dxa"/>
          </w:tcPr>
          <w:p w14:paraId="2AE19D80" w14:textId="5D67A361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ja, grundsätzlich oder meistens</w:t>
            </w:r>
          </w:p>
        </w:tc>
        <w:tc>
          <w:tcPr>
            <w:tcW w:w="1229" w:type="dxa"/>
          </w:tcPr>
          <w:p w14:paraId="2C640FFE" w14:textId="27E523A9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 (6.35)</w:t>
            </w:r>
          </w:p>
        </w:tc>
      </w:tr>
      <w:tr w:rsidR="00480E47" w:rsidRPr="000B71B6" w14:paraId="5AF9BABE" w14:textId="77777777" w:rsidTr="00BA56A4">
        <w:tc>
          <w:tcPr>
            <w:tcW w:w="1118" w:type="dxa"/>
          </w:tcPr>
          <w:p w14:paraId="7328F326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0504E6A7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2811533C" w14:textId="0FC96A7C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ja, wenn nötig (Sichtbehinderung, Kompression etc.)</w:t>
            </w:r>
          </w:p>
        </w:tc>
        <w:tc>
          <w:tcPr>
            <w:tcW w:w="1229" w:type="dxa"/>
          </w:tcPr>
          <w:p w14:paraId="3BB2F1F9" w14:textId="2D45F579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18 (28.57)</w:t>
            </w:r>
          </w:p>
        </w:tc>
      </w:tr>
      <w:tr w:rsidR="00480E47" w:rsidRPr="000B71B6" w14:paraId="5D2E7C22" w14:textId="77777777" w:rsidTr="00BA56A4">
        <w:tc>
          <w:tcPr>
            <w:tcW w:w="1118" w:type="dxa"/>
          </w:tcPr>
          <w:p w14:paraId="397DEA55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2E939A85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6F9B9969" w14:textId="71F69ED7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nein, niemals oder nur bei Blutung</w:t>
            </w:r>
          </w:p>
        </w:tc>
        <w:tc>
          <w:tcPr>
            <w:tcW w:w="1229" w:type="dxa"/>
          </w:tcPr>
          <w:p w14:paraId="3F593AB8" w14:textId="1D1318F8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41 (65.08)</w:t>
            </w:r>
          </w:p>
        </w:tc>
      </w:tr>
      <w:tr w:rsidR="00480E47" w:rsidRPr="000B71B6" w14:paraId="32CCDE33" w14:textId="77777777" w:rsidTr="00BA56A4">
        <w:tc>
          <w:tcPr>
            <w:tcW w:w="1118" w:type="dxa"/>
          </w:tcPr>
          <w:p w14:paraId="5B5D15A4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>9</w:t>
            </w:r>
          </w:p>
        </w:tc>
        <w:tc>
          <w:tcPr>
            <w:tcW w:w="4252" w:type="dxa"/>
          </w:tcPr>
          <w:p w14:paraId="1D1426FF" w14:textId="555641CB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Wodurch separieren Sie bei einer mikrovaskulären Dekompression üblicherweise den Nerv vom Gefäß?</w:t>
            </w:r>
          </w:p>
        </w:tc>
        <w:tc>
          <w:tcPr>
            <w:tcW w:w="2463" w:type="dxa"/>
          </w:tcPr>
          <w:p w14:paraId="2928C620" w14:textId="277C2A7A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Teflon</w:t>
            </w:r>
          </w:p>
        </w:tc>
        <w:tc>
          <w:tcPr>
            <w:tcW w:w="1229" w:type="dxa"/>
          </w:tcPr>
          <w:p w14:paraId="1C458A07" w14:textId="22BB16C7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47 (74.60)</w:t>
            </w:r>
          </w:p>
        </w:tc>
      </w:tr>
      <w:tr w:rsidR="00480E47" w:rsidRPr="000B71B6" w14:paraId="2F985F30" w14:textId="77777777" w:rsidTr="00BA56A4">
        <w:tc>
          <w:tcPr>
            <w:tcW w:w="1118" w:type="dxa"/>
          </w:tcPr>
          <w:p w14:paraId="78751215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3E439B60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42AC9382" w14:textId="03BB02F2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Muskel</w:t>
            </w:r>
          </w:p>
        </w:tc>
        <w:tc>
          <w:tcPr>
            <w:tcW w:w="1229" w:type="dxa"/>
          </w:tcPr>
          <w:p w14:paraId="71A3AFB3" w14:textId="24BC100D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 (9.52)</w:t>
            </w:r>
          </w:p>
        </w:tc>
      </w:tr>
      <w:tr w:rsidR="00480E47" w:rsidRPr="000B71B6" w14:paraId="40B433CA" w14:textId="77777777" w:rsidTr="00BA56A4">
        <w:tc>
          <w:tcPr>
            <w:tcW w:w="1118" w:type="dxa"/>
          </w:tcPr>
          <w:p w14:paraId="03888357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27235E59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12E74996" w14:textId="77D59B12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anderes Interponat (PVA, Dacron, Gelaspon etc.)</w:t>
            </w:r>
          </w:p>
        </w:tc>
        <w:tc>
          <w:tcPr>
            <w:tcW w:w="1229" w:type="dxa"/>
          </w:tcPr>
          <w:p w14:paraId="4DFEBD62" w14:textId="338A77AD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 (6.35)</w:t>
            </w:r>
          </w:p>
        </w:tc>
      </w:tr>
      <w:tr w:rsidR="00480E47" w:rsidRPr="000B71B6" w14:paraId="2A385803" w14:textId="77777777" w:rsidTr="00BA56A4">
        <w:tc>
          <w:tcPr>
            <w:tcW w:w="1118" w:type="dxa"/>
          </w:tcPr>
          <w:p w14:paraId="5C33A865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44D006A1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7B9B2374" w14:textId="621DF8FE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Transposition / Sling Retraction ohne Interponat</w:t>
            </w:r>
          </w:p>
        </w:tc>
        <w:tc>
          <w:tcPr>
            <w:tcW w:w="1229" w:type="dxa"/>
          </w:tcPr>
          <w:p w14:paraId="09AC1899" w14:textId="506E3390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 (9.52)</w:t>
            </w:r>
          </w:p>
        </w:tc>
      </w:tr>
      <w:tr w:rsidR="00480E47" w:rsidRPr="000B71B6" w14:paraId="3687C334" w14:textId="77777777" w:rsidTr="00BA56A4">
        <w:tc>
          <w:tcPr>
            <w:tcW w:w="1118" w:type="dxa"/>
          </w:tcPr>
          <w:p w14:paraId="4E9527EE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</w:t>
            </w:r>
          </w:p>
        </w:tc>
        <w:tc>
          <w:tcPr>
            <w:tcW w:w="4252" w:type="dxa"/>
          </w:tcPr>
          <w:p w14:paraId="4B29C22E" w14:textId="7B2EB1DA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Fixieren Sie das Interponat mit Fibrinkleber?</w:t>
            </w:r>
          </w:p>
        </w:tc>
        <w:tc>
          <w:tcPr>
            <w:tcW w:w="2463" w:type="dxa"/>
          </w:tcPr>
          <w:p w14:paraId="1C0B4E0F" w14:textId="3995023B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ja, immer oder meistens</w:t>
            </w:r>
          </w:p>
        </w:tc>
        <w:tc>
          <w:tcPr>
            <w:tcW w:w="1229" w:type="dxa"/>
          </w:tcPr>
          <w:p w14:paraId="78BE45C6" w14:textId="2E27ABC0" w:rsidR="00480E47" w:rsidRPr="000B71B6" w:rsidRDefault="00032724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40 (63.49)</w:t>
            </w:r>
          </w:p>
        </w:tc>
      </w:tr>
      <w:tr w:rsidR="00480E47" w:rsidRPr="000B71B6" w14:paraId="1F6230E8" w14:textId="77777777" w:rsidTr="00BA56A4">
        <w:tc>
          <w:tcPr>
            <w:tcW w:w="1118" w:type="dxa"/>
          </w:tcPr>
          <w:p w14:paraId="1158688D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07AFA7B7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78C1DDAF" w14:textId="6F8E8F3E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nein, nie oder selten</w:t>
            </w:r>
          </w:p>
        </w:tc>
        <w:tc>
          <w:tcPr>
            <w:tcW w:w="1229" w:type="dxa"/>
          </w:tcPr>
          <w:p w14:paraId="40628A58" w14:textId="679B3796" w:rsidR="00480E47" w:rsidRPr="000B71B6" w:rsidRDefault="00032724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16 (25.40)</w:t>
            </w:r>
          </w:p>
        </w:tc>
      </w:tr>
      <w:tr w:rsidR="00480E47" w:rsidRPr="000B71B6" w14:paraId="14464D48" w14:textId="77777777" w:rsidTr="00BA56A4">
        <w:tc>
          <w:tcPr>
            <w:tcW w:w="1118" w:type="dxa"/>
          </w:tcPr>
          <w:p w14:paraId="14FAED14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7965E5F7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55341C6E" w14:textId="2374613A" w:rsidR="00480E47" w:rsidRPr="000B71B6" w:rsidRDefault="008F72B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manchmal</w:t>
            </w:r>
          </w:p>
        </w:tc>
        <w:tc>
          <w:tcPr>
            <w:tcW w:w="1229" w:type="dxa"/>
          </w:tcPr>
          <w:p w14:paraId="4B3390C9" w14:textId="6E895141" w:rsidR="00480E47" w:rsidRPr="000B71B6" w:rsidRDefault="00032724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 (11.11)</w:t>
            </w:r>
          </w:p>
        </w:tc>
      </w:tr>
      <w:tr w:rsidR="00480E47" w:rsidRPr="000B71B6" w14:paraId="51086428" w14:textId="77777777" w:rsidTr="00BA56A4">
        <w:tc>
          <w:tcPr>
            <w:tcW w:w="1118" w:type="dxa"/>
          </w:tcPr>
          <w:p w14:paraId="680F89F6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</w:t>
            </w:r>
          </w:p>
        </w:tc>
        <w:tc>
          <w:tcPr>
            <w:tcW w:w="4252" w:type="dxa"/>
          </w:tcPr>
          <w:p w14:paraId="372C9528" w14:textId="4C3747B3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Streben Sie nach einer mikrovaskulären Dekompression eine wasserdichte Duranaht an (unabhängig vom Einsatz von Tachosil, Duraersatz o. ä.)?</w:t>
            </w:r>
          </w:p>
        </w:tc>
        <w:tc>
          <w:tcPr>
            <w:tcW w:w="2463" w:type="dxa"/>
          </w:tcPr>
          <w:p w14:paraId="446303DC" w14:textId="3B98F5C8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ja, unbedingt</w:t>
            </w:r>
          </w:p>
        </w:tc>
        <w:tc>
          <w:tcPr>
            <w:tcW w:w="1229" w:type="dxa"/>
          </w:tcPr>
          <w:p w14:paraId="2597F114" w14:textId="38877F9E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53 (84.13)</w:t>
            </w:r>
          </w:p>
        </w:tc>
      </w:tr>
      <w:tr w:rsidR="00480E47" w:rsidRPr="000B71B6" w14:paraId="7415846E" w14:textId="77777777" w:rsidTr="00BA56A4">
        <w:tc>
          <w:tcPr>
            <w:tcW w:w="1118" w:type="dxa"/>
          </w:tcPr>
          <w:p w14:paraId="49F72ED8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2ACCE5EB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119D2CDC" w14:textId="2220D4A7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nein, nicht zwingend</w:t>
            </w:r>
          </w:p>
        </w:tc>
        <w:tc>
          <w:tcPr>
            <w:tcW w:w="1229" w:type="dxa"/>
          </w:tcPr>
          <w:p w14:paraId="55CEA825" w14:textId="5DA32BDA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 (15.87)</w:t>
            </w:r>
          </w:p>
        </w:tc>
      </w:tr>
      <w:tr w:rsidR="00480E47" w:rsidRPr="000B71B6" w14:paraId="75647CD7" w14:textId="77777777" w:rsidTr="00BA56A4">
        <w:tc>
          <w:tcPr>
            <w:tcW w:w="1118" w:type="dxa"/>
          </w:tcPr>
          <w:p w14:paraId="78866CDD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</w:t>
            </w:r>
          </w:p>
        </w:tc>
        <w:tc>
          <w:tcPr>
            <w:tcW w:w="4252" w:type="dxa"/>
          </w:tcPr>
          <w:p w14:paraId="580B52B2" w14:textId="0B691C50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Legen Sie bei einer mikrovaskulären Dekompression routinemäßig eine Lumbaldrainage?</w:t>
            </w:r>
          </w:p>
        </w:tc>
        <w:tc>
          <w:tcPr>
            <w:tcW w:w="2463" w:type="dxa"/>
          </w:tcPr>
          <w:p w14:paraId="45704C9B" w14:textId="1C486E26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ja, vor Beginn der OP</w:t>
            </w:r>
          </w:p>
        </w:tc>
        <w:tc>
          <w:tcPr>
            <w:tcW w:w="1229" w:type="dxa"/>
          </w:tcPr>
          <w:p w14:paraId="0037BD44" w14:textId="4CFE2178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 (4.76)</w:t>
            </w:r>
          </w:p>
        </w:tc>
      </w:tr>
      <w:tr w:rsidR="00480E47" w:rsidRPr="000B71B6" w14:paraId="588B9DEB" w14:textId="77777777" w:rsidTr="00BA56A4">
        <w:tc>
          <w:tcPr>
            <w:tcW w:w="1118" w:type="dxa"/>
          </w:tcPr>
          <w:p w14:paraId="2B164B94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115E3E37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67858876" w14:textId="72BB04AB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ja, nach Ende der OP</w:t>
            </w:r>
          </w:p>
        </w:tc>
        <w:tc>
          <w:tcPr>
            <w:tcW w:w="1229" w:type="dxa"/>
          </w:tcPr>
          <w:p w14:paraId="08D117D3" w14:textId="6895B4AF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 (0)</w:t>
            </w:r>
          </w:p>
        </w:tc>
      </w:tr>
      <w:tr w:rsidR="00480E47" w:rsidRPr="000B71B6" w14:paraId="6AB33E54" w14:textId="77777777" w:rsidTr="00BA56A4">
        <w:tc>
          <w:tcPr>
            <w:tcW w:w="1118" w:type="dxa"/>
          </w:tcPr>
          <w:p w14:paraId="7F3616E9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5919E0FA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50D8CC3B" w14:textId="3FAD034A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nein</w:t>
            </w:r>
          </w:p>
        </w:tc>
        <w:tc>
          <w:tcPr>
            <w:tcW w:w="1229" w:type="dxa"/>
          </w:tcPr>
          <w:p w14:paraId="281FE57A" w14:textId="224DDEE5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60 (95.24)</w:t>
            </w:r>
          </w:p>
        </w:tc>
      </w:tr>
      <w:tr w:rsidR="00480E47" w:rsidRPr="000B71B6" w14:paraId="1489CFDD" w14:textId="77777777" w:rsidTr="00BA56A4">
        <w:tc>
          <w:tcPr>
            <w:tcW w:w="1118" w:type="dxa"/>
          </w:tcPr>
          <w:p w14:paraId="796B0184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13</w:t>
            </w:r>
          </w:p>
        </w:tc>
        <w:tc>
          <w:tcPr>
            <w:tcW w:w="4252" w:type="dxa"/>
          </w:tcPr>
          <w:p w14:paraId="19261F77" w14:textId="7846B2B3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Ziehen Sie bei Multiple-Sklerose-assoziierter Trigeminusneuralgie eine mikrovaskuläre Dekompression grundsätzlich in Erwägung?</w:t>
            </w:r>
          </w:p>
        </w:tc>
        <w:tc>
          <w:tcPr>
            <w:tcW w:w="2463" w:type="dxa"/>
          </w:tcPr>
          <w:p w14:paraId="6691CB1B" w14:textId="4DB1B5E0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ja</w:t>
            </w:r>
          </w:p>
        </w:tc>
        <w:tc>
          <w:tcPr>
            <w:tcW w:w="1229" w:type="dxa"/>
          </w:tcPr>
          <w:p w14:paraId="0229B177" w14:textId="598A6760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 (14.29)</w:t>
            </w:r>
          </w:p>
        </w:tc>
      </w:tr>
      <w:tr w:rsidR="00480E47" w:rsidRPr="000B71B6" w14:paraId="3549851E" w14:textId="77777777" w:rsidTr="00BA56A4">
        <w:tc>
          <w:tcPr>
            <w:tcW w:w="1118" w:type="dxa"/>
          </w:tcPr>
          <w:p w14:paraId="05F81C85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1A6ACC85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0E34D89F" w14:textId="22AE4A81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ja, wenn in der MRT ein Gefäß-Nerven-Kontakt vorliegt</w:t>
            </w:r>
          </w:p>
        </w:tc>
        <w:tc>
          <w:tcPr>
            <w:tcW w:w="1229" w:type="dxa"/>
          </w:tcPr>
          <w:p w14:paraId="1C66F81F" w14:textId="30BE2808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35 (55.56)</w:t>
            </w:r>
          </w:p>
        </w:tc>
      </w:tr>
      <w:tr w:rsidR="00480E47" w:rsidRPr="000B71B6" w14:paraId="2B413688" w14:textId="77777777" w:rsidTr="00BA56A4">
        <w:tc>
          <w:tcPr>
            <w:tcW w:w="1118" w:type="dxa"/>
          </w:tcPr>
          <w:p w14:paraId="6084B127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5D8D1C87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098C4E73" w14:textId="7EA6D5EF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nein</w:t>
            </w:r>
          </w:p>
        </w:tc>
        <w:tc>
          <w:tcPr>
            <w:tcW w:w="1229" w:type="dxa"/>
          </w:tcPr>
          <w:p w14:paraId="66AA385D" w14:textId="543FC4FC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19 (30.16)</w:t>
            </w:r>
          </w:p>
        </w:tc>
      </w:tr>
      <w:tr w:rsidR="00480E47" w:rsidRPr="000B71B6" w14:paraId="1F8C8107" w14:textId="77777777" w:rsidTr="00BA56A4">
        <w:tc>
          <w:tcPr>
            <w:tcW w:w="1118" w:type="dxa"/>
          </w:tcPr>
          <w:p w14:paraId="7FD5C4B6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14</w:t>
            </w:r>
          </w:p>
        </w:tc>
        <w:tc>
          <w:tcPr>
            <w:tcW w:w="4252" w:type="dxa"/>
          </w:tcPr>
          <w:p w14:paraId="46E87AFE" w14:textId="50B80AB5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Indizieren Sie eine mikrovaskuläre Dekompression bei Trigeminusneuralgie, wenn in der Bildgebung KEIN Gefäß-Nerven-Kontakt zu sehen ist?</w:t>
            </w:r>
          </w:p>
        </w:tc>
        <w:tc>
          <w:tcPr>
            <w:tcW w:w="2463" w:type="dxa"/>
          </w:tcPr>
          <w:p w14:paraId="5FC34C4C" w14:textId="203E4856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ja</w:t>
            </w:r>
          </w:p>
        </w:tc>
        <w:tc>
          <w:tcPr>
            <w:tcW w:w="1229" w:type="dxa"/>
          </w:tcPr>
          <w:p w14:paraId="6252DA45" w14:textId="582EC725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16 (25.40)</w:t>
            </w:r>
          </w:p>
        </w:tc>
      </w:tr>
      <w:tr w:rsidR="00480E47" w:rsidRPr="000B71B6" w14:paraId="6B816010" w14:textId="77777777" w:rsidTr="00BA56A4">
        <w:tc>
          <w:tcPr>
            <w:tcW w:w="1118" w:type="dxa"/>
          </w:tcPr>
          <w:p w14:paraId="6C3EBBF6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3DBDC514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343E5BB8" w14:textId="38767BD7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manchmal, nach gemeinsamer Entscheidung mit dem Patienten</w:t>
            </w:r>
          </w:p>
        </w:tc>
        <w:tc>
          <w:tcPr>
            <w:tcW w:w="1229" w:type="dxa"/>
          </w:tcPr>
          <w:p w14:paraId="5751784F" w14:textId="2CC91F90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42 (66.67)</w:t>
            </w:r>
          </w:p>
        </w:tc>
      </w:tr>
      <w:tr w:rsidR="00480E47" w:rsidRPr="000B71B6" w14:paraId="7A8B8562" w14:textId="77777777" w:rsidTr="00BA56A4">
        <w:tc>
          <w:tcPr>
            <w:tcW w:w="1118" w:type="dxa"/>
          </w:tcPr>
          <w:p w14:paraId="5D4F3F32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</w:tcPr>
          <w:p w14:paraId="443844E5" w14:textId="77777777" w:rsidR="00480E47" w:rsidRPr="000B71B6" w:rsidRDefault="00480E47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63" w:type="dxa"/>
          </w:tcPr>
          <w:p w14:paraId="3DB7D5F7" w14:textId="0F111454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nein</w:t>
            </w:r>
          </w:p>
        </w:tc>
        <w:tc>
          <w:tcPr>
            <w:tcW w:w="1229" w:type="dxa"/>
          </w:tcPr>
          <w:p w14:paraId="5098373A" w14:textId="608F4415" w:rsidR="00480E47" w:rsidRPr="000B71B6" w:rsidRDefault="00763D01" w:rsidP="00FC2580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B71B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 (7.94)</w:t>
            </w:r>
          </w:p>
        </w:tc>
      </w:tr>
    </w:tbl>
    <w:p w14:paraId="25DA1F1B" w14:textId="77777777" w:rsidR="009D664B" w:rsidRPr="000B71B6" w:rsidRDefault="009D664B">
      <w:pPr>
        <w:rPr>
          <w:rFonts w:ascii="Times New Roman" w:hAnsi="Times New Roman" w:cs="Times New Roman"/>
          <w:sz w:val="20"/>
          <w:szCs w:val="20"/>
        </w:rPr>
      </w:pPr>
    </w:p>
    <w:sectPr w:rsidR="009D664B" w:rsidRPr="000B71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47"/>
    <w:rsid w:val="00032724"/>
    <w:rsid w:val="000709D4"/>
    <w:rsid w:val="000B71B6"/>
    <w:rsid w:val="003310F1"/>
    <w:rsid w:val="00480E47"/>
    <w:rsid w:val="00763D01"/>
    <w:rsid w:val="00767F97"/>
    <w:rsid w:val="007A6E65"/>
    <w:rsid w:val="008F72B1"/>
    <w:rsid w:val="009D664B"/>
    <w:rsid w:val="00BA56A4"/>
    <w:rsid w:val="00BB5753"/>
    <w:rsid w:val="00EF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107CD"/>
  <w15:chartTrackingRefBased/>
  <w15:docId w15:val="{D92B8626-48F3-4D4B-92BF-FE5C4538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0E47"/>
  </w:style>
  <w:style w:type="paragraph" w:styleId="berschrift1">
    <w:name w:val="heading 1"/>
    <w:basedOn w:val="Standard"/>
    <w:next w:val="Standard"/>
    <w:link w:val="berschrift1Zchn"/>
    <w:uiPriority w:val="9"/>
    <w:qFormat/>
    <w:rsid w:val="00480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0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0E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0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0E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0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0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0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0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0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0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0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0E4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0E4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0E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0E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0E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0E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80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0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0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0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80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80E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80E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80E4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0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0E4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80E47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59"/>
    <w:rsid w:val="00480E47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2748</Characters>
  <Application>Microsoft Office Word</Application>
  <DocSecurity>0</DocSecurity>
  <Lines>274</Lines>
  <Paragraphs>159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Klein</dc:creator>
  <cp:keywords/>
  <dc:description/>
  <cp:lastModifiedBy>Johann Klein</cp:lastModifiedBy>
  <cp:revision>5</cp:revision>
  <dcterms:created xsi:type="dcterms:W3CDTF">2025-08-24T10:15:00Z</dcterms:created>
  <dcterms:modified xsi:type="dcterms:W3CDTF">2025-08-24T13:18:00Z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6b440b12-6fe0-4a25-85af-68a8828e391b</vt:lpwstr>
  </property>
</Properties>
</file>