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10C69" w14:textId="5C4086CF" w:rsidR="00324471" w:rsidRPr="00F37064" w:rsidRDefault="00324471" w:rsidP="00324471">
      <w:pPr>
        <w:rPr>
          <w:rFonts w:ascii="Times New Roman" w:hAnsi="Times New Roman" w:cs="Times New Roman"/>
          <w:b/>
          <w:bCs/>
        </w:rPr>
      </w:pPr>
      <w:r w:rsidRPr="00F37064">
        <w:rPr>
          <w:rFonts w:ascii="Times New Roman" w:hAnsi="Times New Roman" w:cs="Times New Roman"/>
          <w:b/>
          <w:bCs/>
        </w:rPr>
        <w:t>Search Strategy</w:t>
      </w:r>
    </w:p>
    <w:p w14:paraId="1AB612E1" w14:textId="77777777" w:rsidR="00324471" w:rsidRPr="00F37064" w:rsidRDefault="00324471" w:rsidP="00324471">
      <w:pPr>
        <w:rPr>
          <w:rFonts w:ascii="Times New Roman" w:hAnsi="Times New Roman" w:cs="Times New Roman"/>
        </w:rPr>
      </w:pPr>
      <w:r w:rsidRPr="00F37064">
        <w:rPr>
          <w:rFonts w:ascii="Times New Roman" w:hAnsi="Times New Roman" w:cs="Times New Roman"/>
        </w:rPr>
        <w:t>A comprehensive literature search was performed in PubMed, Embase, Scopus, Cochrane CENTRAL, Web of Science, and grey literature sources (Google Scholar, ClinicalTrials.gov) up to June 30, 2025. The PubMed search strategy was as follows:</w:t>
      </w:r>
    </w:p>
    <w:p w14:paraId="55FF0972" w14:textId="77777777" w:rsidR="00324471" w:rsidRPr="00F37064" w:rsidRDefault="00324471" w:rsidP="00324471">
      <w:pPr>
        <w:rPr>
          <w:rFonts w:ascii="Times New Roman" w:hAnsi="Times New Roman" w:cs="Times New Roman"/>
        </w:rPr>
      </w:pPr>
      <w:r w:rsidRPr="00F37064">
        <w:rPr>
          <w:rFonts w:ascii="Times New Roman" w:hAnsi="Times New Roman" w:cs="Times New Roman"/>
        </w:rPr>
        <w:t>("third molar"[</w:t>
      </w:r>
      <w:proofErr w:type="spellStart"/>
      <w:r w:rsidRPr="00F37064">
        <w:rPr>
          <w:rFonts w:ascii="Times New Roman" w:hAnsi="Times New Roman" w:cs="Times New Roman"/>
        </w:rPr>
        <w:t>MeSH</w:t>
      </w:r>
      <w:proofErr w:type="spellEnd"/>
      <w:r w:rsidRPr="00F37064">
        <w:rPr>
          <w:rFonts w:ascii="Times New Roman" w:hAnsi="Times New Roman" w:cs="Times New Roman"/>
        </w:rPr>
        <w:t xml:space="preserve"> Terms] OR "wisdom tooth"[</w:t>
      </w:r>
      <w:proofErr w:type="spellStart"/>
      <w:r w:rsidRPr="00F37064">
        <w:rPr>
          <w:rFonts w:ascii="Times New Roman" w:hAnsi="Times New Roman" w:cs="Times New Roman"/>
        </w:rPr>
        <w:t>tiab</w:t>
      </w:r>
      <w:proofErr w:type="spellEnd"/>
      <w:r w:rsidRPr="00F37064">
        <w:rPr>
          <w:rFonts w:ascii="Times New Roman" w:hAnsi="Times New Roman" w:cs="Times New Roman"/>
        </w:rPr>
        <w:t>] OR "wisdom teeth"[</w:t>
      </w:r>
      <w:proofErr w:type="spellStart"/>
      <w:r w:rsidRPr="00F37064">
        <w:rPr>
          <w:rFonts w:ascii="Times New Roman" w:hAnsi="Times New Roman" w:cs="Times New Roman"/>
        </w:rPr>
        <w:t>tiab</w:t>
      </w:r>
      <w:proofErr w:type="spellEnd"/>
      <w:r w:rsidRPr="00F37064">
        <w:rPr>
          <w:rFonts w:ascii="Times New Roman" w:hAnsi="Times New Roman" w:cs="Times New Roman"/>
        </w:rPr>
        <w:t>] OR "third molar surgery"[</w:t>
      </w:r>
      <w:proofErr w:type="spellStart"/>
      <w:r w:rsidRPr="00F37064">
        <w:rPr>
          <w:rFonts w:ascii="Times New Roman" w:hAnsi="Times New Roman" w:cs="Times New Roman"/>
        </w:rPr>
        <w:t>tiab</w:t>
      </w:r>
      <w:proofErr w:type="spellEnd"/>
      <w:r w:rsidRPr="00F37064">
        <w:rPr>
          <w:rFonts w:ascii="Times New Roman" w:hAnsi="Times New Roman" w:cs="Times New Roman"/>
        </w:rPr>
        <w:t>] OR "third molar extraction"[</w:t>
      </w:r>
      <w:proofErr w:type="spellStart"/>
      <w:r w:rsidRPr="00F37064">
        <w:rPr>
          <w:rFonts w:ascii="Times New Roman" w:hAnsi="Times New Roman" w:cs="Times New Roman"/>
        </w:rPr>
        <w:t>tiab</w:t>
      </w:r>
      <w:proofErr w:type="spellEnd"/>
      <w:r w:rsidRPr="00F37064">
        <w:rPr>
          <w:rFonts w:ascii="Times New Roman" w:hAnsi="Times New Roman" w:cs="Times New Roman"/>
        </w:rPr>
        <w:t>])</w:t>
      </w:r>
      <w:r w:rsidRPr="00F37064">
        <w:rPr>
          <w:rFonts w:ascii="Times New Roman" w:hAnsi="Times New Roman" w:cs="Times New Roman"/>
        </w:rPr>
        <w:br/>
        <w:t>AND ("pain"[</w:t>
      </w:r>
      <w:proofErr w:type="spellStart"/>
      <w:r w:rsidRPr="00F37064">
        <w:rPr>
          <w:rFonts w:ascii="Times New Roman" w:hAnsi="Times New Roman" w:cs="Times New Roman"/>
        </w:rPr>
        <w:t>MeSH</w:t>
      </w:r>
      <w:proofErr w:type="spellEnd"/>
      <w:r w:rsidRPr="00F37064">
        <w:rPr>
          <w:rFonts w:ascii="Times New Roman" w:hAnsi="Times New Roman" w:cs="Times New Roman"/>
        </w:rPr>
        <w:t xml:space="preserve"> Terms] OR "pain assessment"[</w:t>
      </w:r>
      <w:proofErr w:type="spellStart"/>
      <w:r w:rsidRPr="00F37064">
        <w:rPr>
          <w:rFonts w:ascii="Times New Roman" w:hAnsi="Times New Roman" w:cs="Times New Roman"/>
        </w:rPr>
        <w:t>MeSH</w:t>
      </w:r>
      <w:proofErr w:type="spellEnd"/>
      <w:r w:rsidRPr="00F37064">
        <w:rPr>
          <w:rFonts w:ascii="Times New Roman" w:hAnsi="Times New Roman" w:cs="Times New Roman"/>
        </w:rPr>
        <w:t xml:space="preserve"> Terms] OR "preoperative pain"[</w:t>
      </w:r>
      <w:proofErr w:type="spellStart"/>
      <w:r w:rsidRPr="00F37064">
        <w:rPr>
          <w:rFonts w:ascii="Times New Roman" w:hAnsi="Times New Roman" w:cs="Times New Roman"/>
        </w:rPr>
        <w:t>tiab</w:t>
      </w:r>
      <w:proofErr w:type="spellEnd"/>
      <w:r w:rsidRPr="00F37064">
        <w:rPr>
          <w:rFonts w:ascii="Times New Roman" w:hAnsi="Times New Roman" w:cs="Times New Roman"/>
        </w:rPr>
        <w:t>] OR "pre-operative pain"[</w:t>
      </w:r>
      <w:proofErr w:type="spellStart"/>
      <w:r w:rsidRPr="00F37064">
        <w:rPr>
          <w:rFonts w:ascii="Times New Roman" w:hAnsi="Times New Roman" w:cs="Times New Roman"/>
        </w:rPr>
        <w:t>tiab</w:t>
      </w:r>
      <w:proofErr w:type="spellEnd"/>
      <w:r w:rsidRPr="00F37064">
        <w:rPr>
          <w:rFonts w:ascii="Times New Roman" w:hAnsi="Times New Roman" w:cs="Times New Roman"/>
        </w:rPr>
        <w:t>] OR "chronic pain"[</w:t>
      </w:r>
      <w:proofErr w:type="spellStart"/>
      <w:r w:rsidRPr="00F37064">
        <w:rPr>
          <w:rFonts w:ascii="Times New Roman" w:hAnsi="Times New Roman" w:cs="Times New Roman"/>
        </w:rPr>
        <w:t>tiab</w:t>
      </w:r>
      <w:proofErr w:type="spellEnd"/>
      <w:r w:rsidRPr="00F37064">
        <w:rPr>
          <w:rFonts w:ascii="Times New Roman" w:hAnsi="Times New Roman" w:cs="Times New Roman"/>
        </w:rPr>
        <w:t>] OR "referred pain"[</w:t>
      </w:r>
      <w:proofErr w:type="spellStart"/>
      <w:r w:rsidRPr="00F37064">
        <w:rPr>
          <w:rFonts w:ascii="Times New Roman" w:hAnsi="Times New Roman" w:cs="Times New Roman"/>
        </w:rPr>
        <w:t>tiab</w:t>
      </w:r>
      <w:proofErr w:type="spellEnd"/>
      <w:r w:rsidRPr="00F37064">
        <w:rPr>
          <w:rFonts w:ascii="Times New Roman" w:hAnsi="Times New Roman" w:cs="Times New Roman"/>
        </w:rPr>
        <w:t>])</w:t>
      </w:r>
      <w:r w:rsidRPr="00F37064">
        <w:rPr>
          <w:rFonts w:ascii="Times New Roman" w:hAnsi="Times New Roman" w:cs="Times New Roman"/>
        </w:rPr>
        <w:br/>
        <w:t>AND ("postoperative complications"[</w:t>
      </w:r>
      <w:proofErr w:type="spellStart"/>
      <w:r w:rsidRPr="00F37064">
        <w:rPr>
          <w:rFonts w:ascii="Times New Roman" w:hAnsi="Times New Roman" w:cs="Times New Roman"/>
        </w:rPr>
        <w:t>MeSH</w:t>
      </w:r>
      <w:proofErr w:type="spellEnd"/>
      <w:r w:rsidRPr="00F37064">
        <w:rPr>
          <w:rFonts w:ascii="Times New Roman" w:hAnsi="Times New Roman" w:cs="Times New Roman"/>
        </w:rPr>
        <w:t xml:space="preserve"> Terms] OR "postoperative outcome"[</w:t>
      </w:r>
      <w:proofErr w:type="spellStart"/>
      <w:r w:rsidRPr="00F37064">
        <w:rPr>
          <w:rFonts w:ascii="Times New Roman" w:hAnsi="Times New Roman" w:cs="Times New Roman"/>
        </w:rPr>
        <w:t>tiab</w:t>
      </w:r>
      <w:proofErr w:type="spellEnd"/>
      <w:r w:rsidRPr="00F37064">
        <w:rPr>
          <w:rFonts w:ascii="Times New Roman" w:hAnsi="Times New Roman" w:cs="Times New Roman"/>
        </w:rPr>
        <w:t>] OR "alveolar osteitis"[</w:t>
      </w:r>
      <w:proofErr w:type="spellStart"/>
      <w:r w:rsidRPr="00F37064">
        <w:rPr>
          <w:rFonts w:ascii="Times New Roman" w:hAnsi="Times New Roman" w:cs="Times New Roman"/>
        </w:rPr>
        <w:t>MeSH</w:t>
      </w:r>
      <w:proofErr w:type="spellEnd"/>
      <w:r w:rsidRPr="00F37064">
        <w:rPr>
          <w:rFonts w:ascii="Times New Roman" w:hAnsi="Times New Roman" w:cs="Times New Roman"/>
        </w:rPr>
        <w:t xml:space="preserve"> Terms] OR "dry socket"[</w:t>
      </w:r>
      <w:proofErr w:type="spellStart"/>
      <w:r w:rsidRPr="00F37064">
        <w:rPr>
          <w:rFonts w:ascii="Times New Roman" w:hAnsi="Times New Roman" w:cs="Times New Roman"/>
        </w:rPr>
        <w:t>tiab</w:t>
      </w:r>
      <w:proofErr w:type="spellEnd"/>
      <w:r w:rsidRPr="00F37064">
        <w:rPr>
          <w:rFonts w:ascii="Times New Roman" w:hAnsi="Times New Roman" w:cs="Times New Roman"/>
        </w:rPr>
        <w:t>] OR "nerve injury"[</w:t>
      </w:r>
      <w:proofErr w:type="spellStart"/>
      <w:r w:rsidRPr="00F37064">
        <w:rPr>
          <w:rFonts w:ascii="Times New Roman" w:hAnsi="Times New Roman" w:cs="Times New Roman"/>
        </w:rPr>
        <w:t>tiab</w:t>
      </w:r>
      <w:proofErr w:type="spellEnd"/>
      <w:r w:rsidRPr="00F37064">
        <w:rPr>
          <w:rFonts w:ascii="Times New Roman" w:hAnsi="Times New Roman" w:cs="Times New Roman"/>
        </w:rPr>
        <w:t>] OR "healing time"[</w:t>
      </w:r>
      <w:proofErr w:type="spellStart"/>
      <w:r w:rsidRPr="00F37064">
        <w:rPr>
          <w:rFonts w:ascii="Times New Roman" w:hAnsi="Times New Roman" w:cs="Times New Roman"/>
        </w:rPr>
        <w:t>tiab</w:t>
      </w:r>
      <w:proofErr w:type="spellEnd"/>
      <w:r w:rsidRPr="00F37064">
        <w:rPr>
          <w:rFonts w:ascii="Times New Roman" w:hAnsi="Times New Roman" w:cs="Times New Roman"/>
        </w:rPr>
        <w:t>] OR "postoperative pain"[</w:t>
      </w:r>
      <w:proofErr w:type="spellStart"/>
      <w:r w:rsidRPr="00F37064">
        <w:rPr>
          <w:rFonts w:ascii="Times New Roman" w:hAnsi="Times New Roman" w:cs="Times New Roman"/>
        </w:rPr>
        <w:t>tiab</w:t>
      </w:r>
      <w:proofErr w:type="spellEnd"/>
      <w:r w:rsidRPr="00F37064">
        <w:rPr>
          <w:rFonts w:ascii="Times New Roman" w:hAnsi="Times New Roman" w:cs="Times New Roman"/>
        </w:rPr>
        <w:t>] OR "trismus"[</w:t>
      </w:r>
      <w:proofErr w:type="spellStart"/>
      <w:r w:rsidRPr="00F37064">
        <w:rPr>
          <w:rFonts w:ascii="Times New Roman" w:hAnsi="Times New Roman" w:cs="Times New Roman"/>
        </w:rPr>
        <w:t>tiab</w:t>
      </w:r>
      <w:proofErr w:type="spellEnd"/>
      <w:r w:rsidRPr="00F37064">
        <w:rPr>
          <w:rFonts w:ascii="Times New Roman" w:hAnsi="Times New Roman" w:cs="Times New Roman"/>
        </w:rPr>
        <w:t>] OR "swelling"[</w:t>
      </w:r>
      <w:proofErr w:type="spellStart"/>
      <w:r w:rsidRPr="00F37064">
        <w:rPr>
          <w:rFonts w:ascii="Times New Roman" w:hAnsi="Times New Roman" w:cs="Times New Roman"/>
        </w:rPr>
        <w:t>tiab</w:t>
      </w:r>
      <w:proofErr w:type="spellEnd"/>
      <w:r w:rsidRPr="00F37064">
        <w:rPr>
          <w:rFonts w:ascii="Times New Roman" w:hAnsi="Times New Roman" w:cs="Times New Roman"/>
        </w:rPr>
        <w:t>] OR "quality of life"[</w:t>
      </w:r>
      <w:proofErr w:type="spellStart"/>
      <w:r w:rsidRPr="00F37064">
        <w:rPr>
          <w:rFonts w:ascii="Times New Roman" w:hAnsi="Times New Roman" w:cs="Times New Roman"/>
        </w:rPr>
        <w:t>MeSH</w:t>
      </w:r>
      <w:proofErr w:type="spellEnd"/>
      <w:r w:rsidRPr="00F37064">
        <w:rPr>
          <w:rFonts w:ascii="Times New Roman" w:hAnsi="Times New Roman" w:cs="Times New Roman"/>
        </w:rPr>
        <w:t xml:space="preserve"> Terms])</w:t>
      </w:r>
      <w:r w:rsidRPr="00F37064">
        <w:rPr>
          <w:rFonts w:ascii="Times New Roman" w:hAnsi="Times New Roman" w:cs="Times New Roman"/>
        </w:rPr>
        <w:br/>
        <w:t xml:space="preserve">AND (humans[Filter] AND </w:t>
      </w:r>
      <w:proofErr w:type="spellStart"/>
      <w:r w:rsidRPr="00F37064">
        <w:rPr>
          <w:rFonts w:ascii="Times New Roman" w:hAnsi="Times New Roman" w:cs="Times New Roman"/>
        </w:rPr>
        <w:t>english</w:t>
      </w:r>
      <w:proofErr w:type="spellEnd"/>
      <w:r w:rsidRPr="00F37064">
        <w:rPr>
          <w:rFonts w:ascii="Times New Roman" w:hAnsi="Times New Roman" w:cs="Times New Roman"/>
        </w:rPr>
        <w:t>[Filter])</w:t>
      </w:r>
    </w:p>
    <w:p w14:paraId="341A2DBC" w14:textId="31274590" w:rsidR="00324471" w:rsidRPr="00F37064" w:rsidRDefault="00324471" w:rsidP="00324471">
      <w:pPr>
        <w:rPr>
          <w:rFonts w:ascii="Times New Roman" w:hAnsi="Times New Roman" w:cs="Times New Roman"/>
        </w:rPr>
      </w:pPr>
      <w:r w:rsidRPr="00F37064">
        <w:rPr>
          <w:rFonts w:ascii="Times New Roman" w:hAnsi="Times New Roman" w:cs="Times New Roman"/>
        </w:rPr>
        <w:t xml:space="preserve">Additional hand-searches of reference lists were conducted. Non-English studies were excluded unless a translation was available. </w:t>
      </w:r>
    </w:p>
    <w:p w14:paraId="7FCD37A8" w14:textId="77777777" w:rsidR="00E620E6" w:rsidRDefault="00E620E6"/>
    <w:sectPr w:rsidR="00E620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6BB"/>
    <w:rsid w:val="00316C17"/>
    <w:rsid w:val="00324471"/>
    <w:rsid w:val="00C04500"/>
    <w:rsid w:val="00DC06BB"/>
    <w:rsid w:val="00E620E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8281B"/>
  <w15:chartTrackingRefBased/>
  <w15:docId w15:val="{7C56CCF0-5BB0-4447-8B24-62A839717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4471"/>
  </w:style>
  <w:style w:type="paragraph" w:styleId="Heading1">
    <w:name w:val="heading 1"/>
    <w:basedOn w:val="Normal"/>
    <w:next w:val="Normal"/>
    <w:link w:val="Heading1Char"/>
    <w:uiPriority w:val="9"/>
    <w:qFormat/>
    <w:rsid w:val="00DC06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06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06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06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06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06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06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06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06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06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06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06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06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06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06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06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06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06BB"/>
    <w:rPr>
      <w:rFonts w:eastAsiaTheme="majorEastAsia" w:cstheme="majorBidi"/>
      <w:color w:val="272727" w:themeColor="text1" w:themeTint="D8"/>
    </w:rPr>
  </w:style>
  <w:style w:type="paragraph" w:styleId="Title">
    <w:name w:val="Title"/>
    <w:basedOn w:val="Normal"/>
    <w:next w:val="Normal"/>
    <w:link w:val="TitleChar"/>
    <w:uiPriority w:val="10"/>
    <w:qFormat/>
    <w:rsid w:val="00DC06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06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06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06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06BB"/>
    <w:pPr>
      <w:spacing w:before="160"/>
      <w:jc w:val="center"/>
    </w:pPr>
    <w:rPr>
      <w:i/>
      <w:iCs/>
      <w:color w:val="404040" w:themeColor="text1" w:themeTint="BF"/>
    </w:rPr>
  </w:style>
  <w:style w:type="character" w:customStyle="1" w:styleId="QuoteChar">
    <w:name w:val="Quote Char"/>
    <w:basedOn w:val="DefaultParagraphFont"/>
    <w:link w:val="Quote"/>
    <w:uiPriority w:val="29"/>
    <w:rsid w:val="00DC06BB"/>
    <w:rPr>
      <w:i/>
      <w:iCs/>
      <w:color w:val="404040" w:themeColor="text1" w:themeTint="BF"/>
    </w:rPr>
  </w:style>
  <w:style w:type="paragraph" w:styleId="ListParagraph">
    <w:name w:val="List Paragraph"/>
    <w:basedOn w:val="Normal"/>
    <w:uiPriority w:val="34"/>
    <w:qFormat/>
    <w:rsid w:val="00DC06BB"/>
    <w:pPr>
      <w:ind w:left="720"/>
      <w:contextualSpacing/>
    </w:pPr>
  </w:style>
  <w:style w:type="character" w:styleId="IntenseEmphasis">
    <w:name w:val="Intense Emphasis"/>
    <w:basedOn w:val="DefaultParagraphFont"/>
    <w:uiPriority w:val="21"/>
    <w:qFormat/>
    <w:rsid w:val="00DC06BB"/>
    <w:rPr>
      <w:i/>
      <w:iCs/>
      <w:color w:val="0F4761" w:themeColor="accent1" w:themeShade="BF"/>
    </w:rPr>
  </w:style>
  <w:style w:type="paragraph" w:styleId="IntenseQuote">
    <w:name w:val="Intense Quote"/>
    <w:basedOn w:val="Normal"/>
    <w:next w:val="Normal"/>
    <w:link w:val="IntenseQuoteChar"/>
    <w:uiPriority w:val="30"/>
    <w:qFormat/>
    <w:rsid w:val="00DC06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06BB"/>
    <w:rPr>
      <w:i/>
      <w:iCs/>
      <w:color w:val="0F4761" w:themeColor="accent1" w:themeShade="BF"/>
    </w:rPr>
  </w:style>
  <w:style w:type="character" w:styleId="IntenseReference">
    <w:name w:val="Intense Reference"/>
    <w:basedOn w:val="DefaultParagraphFont"/>
    <w:uiPriority w:val="32"/>
    <w:qFormat/>
    <w:rsid w:val="00DC06B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152</Words>
  <Characters>870</Characters>
  <Application>Microsoft Office Word</Application>
  <DocSecurity>0</DocSecurity>
  <Lines>7</Lines>
  <Paragraphs>2</Paragraphs>
  <ScaleCrop>false</ScaleCrop>
  <Company/>
  <LinksUpToDate>false</LinksUpToDate>
  <CharactersWithSpaces>1020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Shivanshu Chattopadhyay</dc:creator>
  <cp:keywords/>
  <dc:description/>
  <cp:lastModifiedBy>Shivanshu Chattopadhyay</cp:lastModifiedBy>
  <cp:revision>2</cp:revision>
  <dcterms:created xsi:type="dcterms:W3CDTF">2025-08-24T07:43:00Z</dcterms:created>
  <dcterms:modified xsi:type="dcterms:W3CDTF">2025-08-24T07:43:00Z</dcterms:modified>
</cp:coreProperties>
</file>