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92F69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  <w:b/>
        </w:rPr>
      </w:pPr>
      <w:r w:rsidRPr="00C32CE3">
        <w:rPr>
          <w:rFonts w:ascii="Arial" w:eastAsia="Arial" w:hAnsi="Arial" w:cs="Arial"/>
          <w:b/>
        </w:rPr>
        <w:t>Appendix 1</w:t>
      </w:r>
    </w:p>
    <w:p w14:paraId="299C861B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</w:rPr>
      </w:pPr>
      <w:r w:rsidRPr="00C32CE3">
        <w:rPr>
          <w:rFonts w:ascii="Arial" w:eastAsia="Arial" w:hAnsi="Arial" w:cs="Arial"/>
        </w:rPr>
        <w:t>Complete list of stimuli used in Experiment 1</w:t>
      </w:r>
    </w:p>
    <w:tbl>
      <w:tblPr>
        <w:tblW w:w="89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20"/>
        <w:gridCol w:w="2325"/>
        <w:gridCol w:w="2325"/>
        <w:gridCol w:w="2340"/>
      </w:tblGrid>
      <w:tr w:rsidR="007D77FF" w:rsidRPr="00C32CE3" w14:paraId="57F6024C" w14:textId="77777777" w:rsidTr="00314946">
        <w:trPr>
          <w:trHeight w:val="375"/>
        </w:trPr>
        <w:tc>
          <w:tcPr>
            <w:tcW w:w="1920" w:type="dxa"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74D1896B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Set</w:t>
            </w:r>
          </w:p>
        </w:tc>
        <w:tc>
          <w:tcPr>
            <w:tcW w:w="2325" w:type="dxa"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591BAA2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Active</w:t>
            </w:r>
          </w:p>
        </w:tc>
        <w:tc>
          <w:tcPr>
            <w:tcW w:w="2325" w:type="dxa"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62B1922B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Passive</w:t>
            </w:r>
          </w:p>
        </w:tc>
        <w:tc>
          <w:tcPr>
            <w:tcW w:w="2340" w:type="dxa"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51417A19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Unrelated</w:t>
            </w:r>
          </w:p>
        </w:tc>
      </w:tr>
      <w:tr w:rsidR="007D77FF" w:rsidRPr="00C32CE3" w14:paraId="39954C4D" w14:textId="77777777" w:rsidTr="00314946">
        <w:trPr>
          <w:trHeight w:val="37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13C3090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3C3F4A0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Spatula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6308F179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Pan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6924887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Racket</w:t>
            </w:r>
          </w:p>
        </w:tc>
      </w:tr>
      <w:tr w:rsidR="007D77FF" w:rsidRPr="00C32CE3" w14:paraId="5533238C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F9CE97C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2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31B606C6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Toothpaste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F2EB3C5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Toothbrush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DB35E3D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Skateboard</w:t>
            </w:r>
          </w:p>
        </w:tc>
      </w:tr>
      <w:tr w:rsidR="007D77FF" w:rsidRPr="00C32CE3" w14:paraId="11BEB792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5E7A673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3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2E95588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Pen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C830E63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Notebook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1ACBA67D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Hat</w:t>
            </w:r>
          </w:p>
        </w:tc>
      </w:tr>
      <w:tr w:rsidR="007D77FF" w:rsidRPr="00C32CE3" w14:paraId="4E94F8CD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5C950B51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4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5CE013DE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Ladle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1B6705A4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Pot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5A501DD2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Cork</w:t>
            </w:r>
          </w:p>
        </w:tc>
      </w:tr>
      <w:tr w:rsidR="007D77FF" w:rsidRPr="00C32CE3" w14:paraId="3DB48D95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4199F72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5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606C37D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Spoon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6C865B8A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Cereal bowl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7972A1C2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Wrench</w:t>
            </w:r>
          </w:p>
        </w:tc>
      </w:tr>
      <w:tr w:rsidR="007D77FF" w:rsidRPr="00C32CE3" w14:paraId="08BE4715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52A85B94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6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1FCE1D6D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USB cable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14B9E36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USB outlet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D015FA0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Handcuffs</w:t>
            </w:r>
          </w:p>
        </w:tc>
      </w:tr>
      <w:tr w:rsidR="007D77FF" w:rsidRPr="00C32CE3" w14:paraId="1BA27382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6B9AED3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7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1C747EFD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Keys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3C387B70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Lock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5DE4551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Lighter</w:t>
            </w:r>
          </w:p>
        </w:tc>
      </w:tr>
      <w:tr w:rsidR="007D77FF" w:rsidRPr="00C32CE3" w14:paraId="5C63B5FE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236159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8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FE854F9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Corkscrew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7F10909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Wine bottle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39891E7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 xml:space="preserve">Coffeepot  </w:t>
            </w:r>
          </w:p>
        </w:tc>
      </w:tr>
      <w:tr w:rsidR="007D77FF" w:rsidRPr="00C32CE3" w14:paraId="20EB5FCC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7849B287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9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3E52DC67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Teabag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BDE42E6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Teacup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68B91F1C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Tape</w:t>
            </w:r>
          </w:p>
        </w:tc>
      </w:tr>
      <w:tr w:rsidR="007D77FF" w:rsidRPr="00C32CE3" w14:paraId="7776A609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0C6DACC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10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67C474BC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Violin bow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76BF4C14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Violin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3D68345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Shotgun</w:t>
            </w:r>
          </w:p>
        </w:tc>
      </w:tr>
      <w:tr w:rsidR="007D77FF" w:rsidRPr="00C32CE3" w14:paraId="2ADBE57B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1DCC9B69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11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D72D39A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Arrow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92C8739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Bow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C4C6C19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Flute</w:t>
            </w:r>
          </w:p>
        </w:tc>
      </w:tr>
      <w:tr w:rsidR="007D77FF" w:rsidRPr="00C32CE3" w14:paraId="1FF005AF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50FF76D3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12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737E6001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Can opener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52360105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Can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7CD203FD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Hairbrush</w:t>
            </w:r>
          </w:p>
        </w:tc>
      </w:tr>
    </w:tbl>
    <w:p w14:paraId="5616DF51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</w:rPr>
      </w:pPr>
    </w:p>
    <w:p w14:paraId="468210F9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</w:rPr>
      </w:pPr>
    </w:p>
    <w:p w14:paraId="06D2058A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</w:rPr>
      </w:pPr>
    </w:p>
    <w:p w14:paraId="422B33E2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</w:rPr>
      </w:pPr>
    </w:p>
    <w:p w14:paraId="0E723A26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</w:rPr>
      </w:pPr>
    </w:p>
    <w:p w14:paraId="4F2D7D80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</w:rPr>
      </w:pPr>
    </w:p>
    <w:p w14:paraId="1F346C19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  <w:b/>
        </w:rPr>
      </w:pPr>
      <w:r w:rsidRPr="00C32CE3">
        <w:rPr>
          <w:rFonts w:ascii="Arial" w:eastAsia="Arial" w:hAnsi="Arial" w:cs="Arial"/>
          <w:b/>
        </w:rPr>
        <w:t>Appendix 2</w:t>
      </w:r>
    </w:p>
    <w:p w14:paraId="3923B155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  <w:b/>
        </w:rPr>
      </w:pPr>
      <w:r w:rsidRPr="00C32CE3">
        <w:rPr>
          <w:rFonts w:ascii="Arial" w:eastAsia="Arial" w:hAnsi="Arial" w:cs="Arial"/>
        </w:rPr>
        <w:t xml:space="preserve"> Complete list of stimuli used in Experiment 2</w:t>
      </w:r>
    </w:p>
    <w:tbl>
      <w:tblPr>
        <w:tblW w:w="89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20"/>
        <w:gridCol w:w="2325"/>
        <w:gridCol w:w="2325"/>
        <w:gridCol w:w="2340"/>
      </w:tblGrid>
      <w:tr w:rsidR="007D77FF" w:rsidRPr="00C32CE3" w14:paraId="628F55EE" w14:textId="77777777" w:rsidTr="00314946">
        <w:trPr>
          <w:trHeight w:val="375"/>
        </w:trPr>
        <w:tc>
          <w:tcPr>
            <w:tcW w:w="1920" w:type="dxa"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956D0D6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Set</w:t>
            </w:r>
          </w:p>
        </w:tc>
        <w:tc>
          <w:tcPr>
            <w:tcW w:w="2325" w:type="dxa"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2967C1C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Active</w:t>
            </w:r>
          </w:p>
        </w:tc>
        <w:tc>
          <w:tcPr>
            <w:tcW w:w="2325" w:type="dxa"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6223F3E5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Passive</w:t>
            </w:r>
          </w:p>
        </w:tc>
        <w:tc>
          <w:tcPr>
            <w:tcW w:w="2340" w:type="dxa"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18507B1A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Unrelated</w:t>
            </w:r>
          </w:p>
        </w:tc>
      </w:tr>
      <w:tr w:rsidR="007D77FF" w:rsidRPr="00C32CE3" w14:paraId="05EDBA26" w14:textId="77777777" w:rsidTr="00314946">
        <w:trPr>
          <w:trHeight w:val="37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FE08239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52F09AB9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Spatula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736C9920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Pan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83B4C60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Racket</w:t>
            </w:r>
          </w:p>
        </w:tc>
      </w:tr>
      <w:tr w:rsidR="007D77FF" w:rsidRPr="00C32CE3" w14:paraId="661B5898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C0AEAEC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2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19E30C2B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Toothpaste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36569C72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Toothbrush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33BC9E8D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Screwdriver</w:t>
            </w:r>
          </w:p>
        </w:tc>
      </w:tr>
      <w:tr w:rsidR="007D77FF" w:rsidRPr="00C32CE3" w14:paraId="13B90864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222A319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3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5D7D4CB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Pen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40B3A01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Notebook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3DBCEC10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Hat</w:t>
            </w:r>
          </w:p>
        </w:tc>
      </w:tr>
      <w:tr w:rsidR="007D77FF" w:rsidRPr="00C32CE3" w14:paraId="7ED600B4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3C83B15B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4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337BF69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Spoon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CB6E055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Cereal bowl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7EC8F7C3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Wrench</w:t>
            </w:r>
          </w:p>
        </w:tc>
      </w:tr>
      <w:tr w:rsidR="007D77FF" w:rsidRPr="00C32CE3" w14:paraId="5038BC57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72E5E5C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5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78AE301B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USB cable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D786A07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USB outlet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1F886FE1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Handcuffs</w:t>
            </w:r>
          </w:p>
        </w:tc>
      </w:tr>
      <w:tr w:rsidR="007D77FF" w:rsidRPr="00C32CE3" w14:paraId="7BFCC921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B9E38E3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6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6FF929CA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Keys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4C5159B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Lock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57DAB273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Lighter</w:t>
            </w:r>
          </w:p>
        </w:tc>
      </w:tr>
      <w:tr w:rsidR="007D77FF" w:rsidRPr="00C32CE3" w14:paraId="0C7CE39A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BBCF1A6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7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A8F2E1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Corkscrew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31E9134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Wine bottle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55969271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 xml:space="preserve">Ice axe   </w:t>
            </w:r>
          </w:p>
        </w:tc>
      </w:tr>
      <w:tr w:rsidR="007D77FF" w:rsidRPr="00C32CE3" w14:paraId="63D6EA5E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E3449A9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8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6FAB382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Teabag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7AC55744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Teacup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7FB1D21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Tape</w:t>
            </w:r>
          </w:p>
        </w:tc>
      </w:tr>
      <w:tr w:rsidR="007D77FF" w:rsidRPr="00C32CE3" w14:paraId="688C1BE7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6EA02C5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9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1A792B9E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Violin bow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358AFD07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Violin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3019CAF6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Shotgun</w:t>
            </w:r>
          </w:p>
        </w:tc>
      </w:tr>
      <w:tr w:rsidR="007D77FF" w:rsidRPr="00C32CE3" w14:paraId="4EF99FB4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62175345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10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33E25C8D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Arrow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E0568F0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Bow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0977F41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Flute</w:t>
            </w:r>
          </w:p>
        </w:tc>
      </w:tr>
      <w:tr w:rsidR="007D77FF" w:rsidRPr="00C32CE3" w14:paraId="105363D3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597093FB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11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EE9F673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Can opener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0A073B2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Can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68325F1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Hairbrush</w:t>
            </w:r>
          </w:p>
        </w:tc>
      </w:tr>
      <w:tr w:rsidR="007D77FF" w:rsidRPr="00C32CE3" w14:paraId="1525067D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6A294963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12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CF15835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Light bulb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61D1C75D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Lamp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7DA1A05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Thread</w:t>
            </w:r>
          </w:p>
        </w:tc>
      </w:tr>
      <w:tr w:rsidR="007D77FF" w:rsidRPr="00C32CE3" w14:paraId="35D716FE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876A6A0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13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AE33154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Lid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8E817E4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Saucepan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AE95E66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Buoy</w:t>
            </w:r>
          </w:p>
        </w:tc>
      </w:tr>
      <w:tr w:rsidR="007D77FF" w:rsidRPr="00C32CE3" w14:paraId="25CE8D52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1799E0F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14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5595E7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Hammer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508AE908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Nail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7C1AA8E7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Extension lead</w:t>
            </w:r>
          </w:p>
        </w:tc>
      </w:tr>
      <w:tr w:rsidR="007D77FF" w:rsidRPr="00C32CE3" w14:paraId="4D8FE215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0104FB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15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CCFF468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Shovel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0DFFF18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Bucket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4C49FD86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Hanger</w:t>
            </w:r>
          </w:p>
        </w:tc>
      </w:tr>
      <w:tr w:rsidR="007D77FF" w:rsidRPr="00C32CE3" w14:paraId="6F8500F0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3E128C1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lastRenderedPageBreak/>
              <w:t>16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FE547E3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Paintbrush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6A0385C9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Canva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2430644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Knife</w:t>
            </w:r>
          </w:p>
        </w:tc>
      </w:tr>
      <w:tr w:rsidR="007D77FF" w:rsidRPr="00C32CE3" w14:paraId="5E0EA129" w14:textId="77777777" w:rsidTr="00314946">
        <w:trPr>
          <w:trHeight w:val="360"/>
        </w:trPr>
        <w:tc>
          <w:tcPr>
            <w:tcW w:w="192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5C81FA03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17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16124A1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Mouse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06C6D84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Computer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0" w:type="dxa"/>
              <w:right w:w="100" w:type="dxa"/>
            </w:tcMar>
          </w:tcPr>
          <w:p w14:paraId="1564FB6F" w14:textId="77777777" w:rsidR="007D77FF" w:rsidRPr="00C32CE3" w:rsidRDefault="007D77FF" w:rsidP="00314946">
            <w:pPr>
              <w:spacing w:before="240" w:after="0" w:line="276" w:lineRule="auto"/>
              <w:rPr>
                <w:rFonts w:ascii="Arial" w:eastAsia="Arial" w:hAnsi="Arial" w:cs="Arial"/>
              </w:rPr>
            </w:pPr>
            <w:r w:rsidRPr="00C32CE3">
              <w:rPr>
                <w:rFonts w:ascii="Arial" w:eastAsia="Arial" w:hAnsi="Arial" w:cs="Arial"/>
              </w:rPr>
              <w:t>Cork</w:t>
            </w:r>
          </w:p>
        </w:tc>
      </w:tr>
    </w:tbl>
    <w:p w14:paraId="72497D31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</w:rPr>
      </w:pPr>
    </w:p>
    <w:p w14:paraId="0854BA7D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</w:rPr>
      </w:pPr>
    </w:p>
    <w:p w14:paraId="3583004A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</w:rPr>
      </w:pPr>
      <w:r w:rsidRPr="00C32CE3">
        <w:rPr>
          <w:rFonts w:ascii="Arial" w:eastAsia="Arial" w:hAnsi="Arial" w:cs="Arial"/>
          <w:b/>
        </w:rPr>
        <w:t>Appendix 3</w:t>
      </w:r>
    </w:p>
    <w:p w14:paraId="7DAED72B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</w:rPr>
      </w:pPr>
      <w:r w:rsidRPr="00C32CE3">
        <w:rPr>
          <w:rFonts w:ascii="Arial" w:eastAsia="Arial" w:hAnsi="Arial" w:cs="Arial"/>
        </w:rPr>
        <w:t>Complete mixed model structures and R syntaxes used in Experiment 1</w:t>
      </w:r>
    </w:p>
    <w:p w14:paraId="378186FB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</w:rPr>
      </w:pPr>
      <w:r w:rsidRPr="00C32CE3">
        <w:rPr>
          <w:rFonts w:ascii="Arial" w:eastAsia="Arial" w:hAnsi="Arial" w:cs="Arial"/>
          <w:u w:val="single"/>
        </w:rPr>
        <w:t>Accuracy</w:t>
      </w:r>
      <w:r w:rsidRPr="00C32CE3">
        <w:rPr>
          <w:rFonts w:ascii="Arial" w:eastAsia="Arial" w:hAnsi="Arial" w:cs="Arial"/>
        </w:rPr>
        <w:t xml:space="preserve"> = FSim values + Visual ratings + Crowding x Pair Relatedness x Position for Action </w:t>
      </w:r>
      <w:r w:rsidRPr="00C32CE3">
        <w:rPr>
          <w:rFonts w:ascii="Arial" w:eastAsia="Arial" w:hAnsi="Arial" w:cs="Arial"/>
        </w:rPr>
        <w:br/>
        <w:t>+ (1 + Crowding + Pair Relatedness + Position for Action|Participants)</w:t>
      </w:r>
      <w:r w:rsidRPr="00C32CE3">
        <w:rPr>
          <w:rFonts w:ascii="Arial" w:eastAsia="Arial" w:hAnsi="Arial" w:cs="Arial"/>
        </w:rPr>
        <w:br/>
        <w:t>+ (1 + Crowding + Pair Relatedness|Target:Set)</w:t>
      </w:r>
      <w:r w:rsidRPr="00C32CE3">
        <w:rPr>
          <w:rFonts w:ascii="Arial" w:eastAsia="Arial" w:hAnsi="Arial" w:cs="Arial"/>
        </w:rPr>
        <w:br/>
      </w:r>
      <w:r w:rsidRPr="00C32CE3">
        <w:rPr>
          <w:rFonts w:ascii="Arial" w:eastAsia="Arial" w:hAnsi="Arial" w:cs="Arial"/>
          <w:u w:val="single"/>
        </w:rPr>
        <w:t>Response times</w:t>
      </w:r>
      <w:r w:rsidRPr="00C32CE3">
        <w:rPr>
          <w:rFonts w:ascii="Arial" w:eastAsia="Arial" w:hAnsi="Arial" w:cs="Arial"/>
          <w:b/>
        </w:rPr>
        <w:t xml:space="preserve"> </w:t>
      </w:r>
      <w:r w:rsidRPr="00C32CE3">
        <w:rPr>
          <w:rFonts w:ascii="Arial" w:eastAsia="Arial" w:hAnsi="Arial" w:cs="Arial"/>
        </w:rPr>
        <w:t xml:space="preserve">=  FSim values + Visual rating + Crowding x Pair Relatedness x Position for Action </w:t>
      </w:r>
      <w:r w:rsidRPr="00C32CE3">
        <w:rPr>
          <w:rFonts w:ascii="Arial" w:eastAsia="Arial" w:hAnsi="Arial" w:cs="Arial"/>
        </w:rPr>
        <w:br/>
        <w:t>+ (1 + Crowding + Pair Relatedness + Position for Action|Participants)</w:t>
      </w:r>
      <w:r w:rsidRPr="00C32CE3">
        <w:rPr>
          <w:rFonts w:ascii="Arial" w:eastAsia="Arial" w:hAnsi="Arial" w:cs="Arial"/>
        </w:rPr>
        <w:br/>
        <w:t>+ (1 + Crowding + Pair Relatedness|Target: Set)</w:t>
      </w:r>
      <w:r w:rsidRPr="00C32CE3">
        <w:rPr>
          <w:rFonts w:ascii="Arial" w:eastAsia="Arial" w:hAnsi="Arial" w:cs="Arial"/>
        </w:rPr>
        <w:br/>
      </w:r>
    </w:p>
    <w:p w14:paraId="7F24167C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  <w:b/>
        </w:rPr>
      </w:pPr>
      <w:r w:rsidRPr="00C32CE3">
        <w:rPr>
          <w:rFonts w:ascii="Arial" w:eastAsia="Arial" w:hAnsi="Arial" w:cs="Arial"/>
          <w:b/>
        </w:rPr>
        <w:t>Appendix 4</w:t>
      </w:r>
    </w:p>
    <w:p w14:paraId="267F81F1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  <w:b/>
        </w:rPr>
      </w:pPr>
      <w:r w:rsidRPr="00C32CE3">
        <w:rPr>
          <w:rFonts w:ascii="Arial" w:eastAsia="Arial" w:hAnsi="Arial" w:cs="Arial"/>
        </w:rPr>
        <w:t>Complete mixed model structures and R syntaxes used in Experiment 2</w:t>
      </w:r>
    </w:p>
    <w:p w14:paraId="04A8CDCD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</w:rPr>
      </w:pPr>
      <w:r w:rsidRPr="00C32CE3">
        <w:rPr>
          <w:rFonts w:ascii="Arial" w:eastAsia="Arial" w:hAnsi="Arial" w:cs="Arial"/>
          <w:u w:val="single"/>
        </w:rPr>
        <w:t>Accuracy</w:t>
      </w:r>
      <w:r w:rsidRPr="00C32CE3">
        <w:rPr>
          <w:rFonts w:ascii="Arial" w:eastAsia="Arial" w:hAnsi="Arial" w:cs="Arial"/>
        </w:rPr>
        <w:t xml:space="preserve"> = Crowding x Pair Relatedness x Position for Action</w:t>
      </w:r>
      <w:r w:rsidRPr="00C32CE3">
        <w:rPr>
          <w:rFonts w:ascii="Arial" w:eastAsia="Arial" w:hAnsi="Arial" w:cs="Arial"/>
        </w:rPr>
        <w:br/>
        <w:t>+ (1 + Crowding + Pair Relatedness + Position for Action|Participants)</w:t>
      </w:r>
      <w:r w:rsidRPr="00C32CE3">
        <w:rPr>
          <w:rFonts w:ascii="Arial" w:eastAsia="Arial" w:hAnsi="Arial" w:cs="Arial"/>
        </w:rPr>
        <w:br/>
        <w:t>+ (1 + Crowding + Pair Relatedness + Position for Action|Set)</w:t>
      </w:r>
    </w:p>
    <w:p w14:paraId="5AEBDD61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</w:rPr>
      </w:pPr>
      <w:r w:rsidRPr="00C32CE3">
        <w:rPr>
          <w:rFonts w:ascii="Arial" w:eastAsia="Arial" w:hAnsi="Arial" w:cs="Arial"/>
          <w:u w:val="single"/>
        </w:rPr>
        <w:lastRenderedPageBreak/>
        <w:t>Response times</w:t>
      </w:r>
      <w:r w:rsidRPr="00C32CE3">
        <w:rPr>
          <w:rFonts w:ascii="Arial" w:eastAsia="Arial" w:hAnsi="Arial" w:cs="Arial"/>
        </w:rPr>
        <w:t xml:space="preserve"> = Crowding x Pair Relatedness x Position for Action</w:t>
      </w:r>
      <w:r w:rsidRPr="00C32CE3">
        <w:rPr>
          <w:rFonts w:ascii="Arial" w:eastAsia="Arial" w:hAnsi="Arial" w:cs="Arial"/>
        </w:rPr>
        <w:br/>
        <w:t>+ (1 + Crowding + Pair Relatedness + Position for Action|Participants)</w:t>
      </w:r>
      <w:r w:rsidRPr="00C32CE3">
        <w:rPr>
          <w:rFonts w:ascii="Arial" w:eastAsia="Arial" w:hAnsi="Arial" w:cs="Arial"/>
        </w:rPr>
        <w:br/>
        <w:t>+ (1 + Crowding + Pair Relatedness|Set)</w:t>
      </w:r>
    </w:p>
    <w:p w14:paraId="2598BD03" w14:textId="77777777" w:rsidR="007D77FF" w:rsidRPr="00C32CE3" w:rsidRDefault="007D77FF" w:rsidP="007D77FF">
      <w:pPr>
        <w:spacing w:before="240" w:after="240" w:line="480" w:lineRule="auto"/>
        <w:rPr>
          <w:rFonts w:ascii="Arial" w:eastAsia="Arial" w:hAnsi="Arial" w:cs="Arial"/>
        </w:rPr>
      </w:pPr>
      <w:r w:rsidRPr="00C32CE3">
        <w:rPr>
          <w:rFonts w:ascii="Arial" w:eastAsia="Arial" w:hAnsi="Arial" w:cs="Arial"/>
          <w:u w:val="single"/>
        </w:rPr>
        <w:t>Sensitivity &amp; Bias</w:t>
      </w:r>
      <w:r w:rsidRPr="00C32CE3">
        <w:rPr>
          <w:rFonts w:ascii="Arial" w:eastAsia="Arial" w:hAnsi="Arial" w:cs="Arial"/>
        </w:rPr>
        <w:t xml:space="preserve"> = Target Presence x Crowding x Target Relatedness x Position for Action</w:t>
      </w:r>
      <w:r w:rsidRPr="00C32CE3">
        <w:rPr>
          <w:rFonts w:ascii="Arial" w:eastAsia="Arial" w:hAnsi="Arial" w:cs="Arial"/>
        </w:rPr>
        <w:br/>
        <w:t>+ (1 + Target Presence + Target Relatedness + Crowding|Participants)</w:t>
      </w:r>
      <w:r w:rsidRPr="00C32CE3">
        <w:rPr>
          <w:rFonts w:ascii="Arial" w:eastAsia="Arial" w:hAnsi="Arial" w:cs="Arial"/>
        </w:rPr>
        <w:br/>
        <w:t>+ (1 + Target Presence + Target Relatedness|Set)</w:t>
      </w:r>
    </w:p>
    <w:p w14:paraId="50C0F629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7FF"/>
    <w:rsid w:val="00011C58"/>
    <w:rsid w:val="0006021D"/>
    <w:rsid w:val="00331A6B"/>
    <w:rsid w:val="00755780"/>
    <w:rsid w:val="007D77FF"/>
    <w:rsid w:val="00857596"/>
    <w:rsid w:val="00AB6C1C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A596E"/>
  <w15:chartTrackingRefBased/>
  <w15:docId w15:val="{60F5F8A8-999B-4159-B1E2-616775587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7FF"/>
    <w:pPr>
      <w:spacing w:line="259" w:lineRule="auto"/>
    </w:pPr>
    <w:rPr>
      <w:rFonts w:ascii="Aptos" w:eastAsia="Aptos" w:hAnsi="Aptos" w:cs="Aptos"/>
      <w:kern w:val="0"/>
      <w:sz w:val="22"/>
      <w:szCs w:val="22"/>
      <w:lang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77F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77F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77F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77F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77F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77F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77F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77F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77F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77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77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77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77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77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77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77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77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77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77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77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77FF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77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77FF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77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77FF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77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77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77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77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317</Words>
  <Characters>1807</Characters>
  <Application>Microsoft Office Word</Application>
  <DocSecurity>0</DocSecurity>
  <Lines>15</Lines>
  <Paragraphs>4</Paragraphs>
  <ScaleCrop>false</ScaleCrop>
  <Company>Springer Nature</Company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2025-09-08T17:24:00Z</dcterms:created>
  <dcterms:modified xsi:type="dcterms:W3CDTF">2025-09-08T17:24:00Z</dcterms:modified>
</cp:coreProperties>
</file>