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C10" w:rsidRPr="0027433F" w:rsidRDefault="002E1C10" w:rsidP="002E1C10">
      <w:pPr>
        <w:spacing w:line="360" w:lineRule="auto"/>
        <w:jc w:val="both"/>
        <w:rPr>
          <w:rFonts w:cstheme="minorHAnsi"/>
        </w:rPr>
      </w:pPr>
      <w:r w:rsidRPr="000932AE">
        <w:rPr>
          <w:rFonts w:eastAsia="Times New Roman" w:cstheme="minorHAnsi"/>
          <w:color w:val="111111"/>
          <w:kern w:val="36"/>
        </w:rPr>
        <w:t xml:space="preserve">Appendix 1.Receiver operating characteristic (ROC) curves demonstrating diagnostic value of </w:t>
      </w:r>
      <w:r w:rsidRPr="000932AE">
        <w:rPr>
          <w:rFonts w:cstheme="minorHAnsi"/>
          <w:color w:val="010205"/>
          <w:shd w:val="clear" w:color="auto" w:fill="FFFFFF"/>
        </w:rPr>
        <w:t>log mi</w:t>
      </w:r>
      <w:r>
        <w:rPr>
          <w:rFonts w:cstheme="minorHAnsi"/>
          <w:color w:val="010205"/>
          <w:shd w:val="clear" w:color="auto" w:fill="FFFFFF"/>
        </w:rPr>
        <w:t>R</w:t>
      </w:r>
      <w:r w:rsidRPr="000932AE">
        <w:rPr>
          <w:rFonts w:cstheme="minorHAnsi"/>
          <w:color w:val="010205"/>
          <w:shd w:val="clear" w:color="auto" w:fill="FFFFFF"/>
        </w:rPr>
        <w:t xml:space="preserve">-20b and </w:t>
      </w:r>
      <w:r w:rsidRPr="000932AE">
        <w:rPr>
          <w:rFonts w:eastAsia="+mn-ea" w:cstheme="minorHAnsi"/>
          <w:color w:val="000000"/>
        </w:rPr>
        <w:t>log mi</w:t>
      </w:r>
      <w:r>
        <w:rPr>
          <w:rFonts w:eastAsia="+mn-ea" w:cstheme="minorHAnsi"/>
          <w:color w:val="000000"/>
        </w:rPr>
        <w:t>R</w:t>
      </w:r>
      <w:bookmarkStart w:id="0" w:name="_GoBack"/>
      <w:bookmarkEnd w:id="0"/>
      <w:r w:rsidRPr="000932AE">
        <w:rPr>
          <w:rFonts w:eastAsia="+mn-ea" w:cstheme="minorHAnsi"/>
          <w:color w:val="000000"/>
        </w:rPr>
        <w:t xml:space="preserve">-221 </w:t>
      </w:r>
      <w:r w:rsidRPr="000932AE">
        <w:rPr>
          <w:rFonts w:eastAsia="Times New Roman" w:cstheme="minorHAnsi"/>
          <w:color w:val="111111"/>
          <w:kern w:val="36"/>
        </w:rPr>
        <w:t>in papillary thyroid carcinoma.</w:t>
      </w:r>
      <w:r w:rsidRPr="0027433F">
        <w:rPr>
          <w:rFonts w:eastAsia="Times New Roman" w:cstheme="minorHAnsi"/>
          <w:color w:val="111111"/>
          <w:kern w:val="36"/>
        </w:rPr>
        <w:t xml:space="preserve">  </w:t>
      </w:r>
    </w:p>
    <w:p w:rsidR="00FA6324" w:rsidRDefault="00FA6324"/>
    <w:sectPr w:rsidR="00FA63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C10"/>
    <w:rsid w:val="002E1C10"/>
    <w:rsid w:val="00907BCC"/>
    <w:rsid w:val="00FA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91286"/>
  <w15:chartTrackingRefBased/>
  <w15:docId w15:val="{DD8A48C7-46E1-4CE0-9B97-54D2A6BAE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1C10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کاربر دامین</dc:creator>
  <cp:keywords/>
  <dc:description/>
  <cp:lastModifiedBy>کاربر دامین</cp:lastModifiedBy>
  <cp:revision>1</cp:revision>
  <dcterms:created xsi:type="dcterms:W3CDTF">2021-04-24T04:56:00Z</dcterms:created>
  <dcterms:modified xsi:type="dcterms:W3CDTF">2021-04-24T04:57:00Z</dcterms:modified>
</cp:coreProperties>
</file>