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83EF5" w14:textId="77777777" w:rsidR="00CE62F9" w:rsidRPr="00D17ACC" w:rsidRDefault="00CE62F9" w:rsidP="00CE62F9">
      <w:pPr>
        <w:pStyle w:val="Caption"/>
        <w:keepNext/>
        <w:jc w:val="center"/>
        <w:rPr>
          <w:rFonts w:asciiTheme="majorBidi" w:hAnsiTheme="majorBidi"/>
          <w:i w:val="0"/>
          <w:iCs w:val="0"/>
          <w:sz w:val="20"/>
          <w:szCs w:val="20"/>
        </w:rPr>
      </w:pPr>
      <w:bookmarkStart w:id="0" w:name="_Hlk210897133"/>
      <w:r w:rsidRPr="00D17ACC">
        <w:rPr>
          <w:rFonts w:asciiTheme="majorBidi" w:hAnsiTheme="majorBidi"/>
          <w:i w:val="0"/>
          <w:iCs w:val="0"/>
          <w:sz w:val="20"/>
          <w:szCs w:val="20"/>
        </w:rPr>
        <w:t xml:space="preserve">table </w:t>
      </w:r>
      <w:r w:rsidRPr="00D17ACC">
        <w:rPr>
          <w:rFonts w:asciiTheme="majorBidi" w:hAnsiTheme="majorBidi"/>
          <w:i w:val="0"/>
          <w:iCs w:val="0"/>
          <w:sz w:val="20"/>
          <w:szCs w:val="20"/>
        </w:rPr>
        <w:fldChar w:fldCharType="begin"/>
      </w:r>
      <w:r w:rsidRPr="00D17ACC">
        <w:rPr>
          <w:rFonts w:asciiTheme="majorBidi" w:hAnsiTheme="majorBidi"/>
          <w:i w:val="0"/>
          <w:iCs w:val="0"/>
          <w:sz w:val="20"/>
          <w:szCs w:val="20"/>
        </w:rPr>
        <w:instrText xml:space="preserve"> SEQ table \* ARABIC </w:instrText>
      </w:r>
      <w:r w:rsidRPr="00D17ACC">
        <w:rPr>
          <w:rFonts w:asciiTheme="majorBidi" w:hAnsiTheme="majorBidi"/>
          <w:i w:val="0"/>
          <w:iCs w:val="0"/>
          <w:sz w:val="20"/>
          <w:szCs w:val="20"/>
        </w:rPr>
        <w:fldChar w:fldCharType="separate"/>
      </w:r>
      <w:r>
        <w:rPr>
          <w:rFonts w:asciiTheme="majorBidi" w:hAnsiTheme="majorBidi"/>
          <w:i w:val="0"/>
          <w:iCs w:val="0"/>
          <w:noProof/>
          <w:sz w:val="20"/>
          <w:szCs w:val="20"/>
        </w:rPr>
        <w:t>1</w:t>
      </w:r>
      <w:r w:rsidRPr="00D17ACC">
        <w:rPr>
          <w:rFonts w:asciiTheme="majorBidi" w:hAnsiTheme="majorBidi"/>
          <w:i w:val="0"/>
          <w:iCs w:val="0"/>
          <w:sz w:val="20"/>
          <w:szCs w:val="20"/>
        </w:rPr>
        <w:fldChar w:fldCharType="end"/>
      </w:r>
      <w:r w:rsidRPr="00D17ACC">
        <w:rPr>
          <w:rFonts w:asciiTheme="majorBidi" w:hAnsiTheme="majorBidi"/>
          <w:i w:val="0"/>
          <w:iCs w:val="0"/>
          <w:sz w:val="20"/>
          <w:szCs w:val="20"/>
        </w:rPr>
        <w:t>:</w:t>
      </w:r>
      <w:r w:rsidRPr="00D17ACC">
        <w:rPr>
          <w:rFonts w:asciiTheme="majorBidi" w:hAnsiTheme="majorBidi"/>
          <w:i w:val="0"/>
          <w:iCs w:val="0"/>
          <w:sz w:val="20"/>
          <w:szCs w:val="20"/>
          <w:shd w:val="clear" w:color="auto" w:fill="FFFFFF"/>
        </w:rPr>
        <w:t xml:space="preserve"> Demographic characteristics of bus drivers in Iranshahr city in 2025 (n=40)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1843"/>
        <w:gridCol w:w="1700"/>
        <w:gridCol w:w="1419"/>
      </w:tblGrid>
      <w:tr w:rsidR="00CE62F9" w:rsidRPr="008372BF" w14:paraId="0502E675" w14:textId="77777777" w:rsidTr="00CA6F4B">
        <w:trPr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42AD9" w14:textId="77777777" w:rsidR="00CE62F9" w:rsidRPr="008372BF" w:rsidRDefault="00CE62F9" w:rsidP="00CA6F4B">
            <w:pPr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Variable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CAB9C" w14:textId="77777777" w:rsidR="00CE62F9" w:rsidRPr="008372BF" w:rsidRDefault="00CE62F9" w:rsidP="00CA6F4B">
            <w:pPr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subgroup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0655A" w14:textId="77777777" w:rsidR="00CE62F9" w:rsidRPr="008372BF" w:rsidRDefault="00CE62F9" w:rsidP="00CA6F4B">
            <w:pPr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number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CF3D4" w14:textId="77777777" w:rsidR="00CE62F9" w:rsidRPr="008372BF" w:rsidRDefault="00CE62F9" w:rsidP="00CA6F4B">
            <w:pPr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percentage (%)</w:t>
            </w:r>
          </w:p>
        </w:tc>
      </w:tr>
      <w:tr w:rsidR="00CE62F9" w:rsidRPr="008372BF" w14:paraId="3AE3AC01" w14:textId="77777777" w:rsidTr="00CA6F4B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FD332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age (years)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603F3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&lt;40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25281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3CE71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55</w:t>
            </w:r>
          </w:p>
        </w:tc>
      </w:tr>
      <w:tr w:rsidR="00CE62F9" w:rsidRPr="008372BF" w14:paraId="6BA5462C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A6BDE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904C2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&gt;40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8498A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18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9FC69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45</w:t>
            </w:r>
          </w:p>
        </w:tc>
      </w:tr>
      <w:tr w:rsidR="00CE62F9" w:rsidRPr="008372BF" w14:paraId="08F7B60F" w14:textId="77777777" w:rsidTr="00CA6F4B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1F3E8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marriage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6D0BE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married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CB1C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6D2F4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77</w:t>
            </w:r>
          </w:p>
        </w:tc>
      </w:tr>
      <w:tr w:rsidR="00CE62F9" w:rsidRPr="008372BF" w14:paraId="6A35DBE9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001A4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BC027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single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76E42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DCEDD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23</w:t>
            </w:r>
          </w:p>
        </w:tc>
      </w:tr>
      <w:tr w:rsidR="00CE62F9" w:rsidRPr="008372BF" w14:paraId="7E6C36C8" w14:textId="77777777" w:rsidTr="00CA6F4B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5B94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education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FFFC1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illiterate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3516D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792EC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15</w:t>
            </w:r>
          </w:p>
        </w:tc>
      </w:tr>
      <w:tr w:rsidR="00CE62F9" w:rsidRPr="008372BF" w14:paraId="19B99C0D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E88B3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F0030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elementary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6FE03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BAB5B" w14:textId="77777777" w:rsidR="00CE62F9" w:rsidRPr="008372BF" w:rsidRDefault="00CE62F9" w:rsidP="00CA6F4B">
            <w:pPr>
              <w:tabs>
                <w:tab w:val="left" w:pos="468"/>
                <w:tab w:val="center" w:pos="601"/>
              </w:tabs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26</w:t>
            </w:r>
          </w:p>
        </w:tc>
      </w:tr>
      <w:tr w:rsidR="00CE62F9" w:rsidRPr="008372BF" w14:paraId="6B8682F5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457F9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F963E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First year of secondary school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39780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8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7D9AC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21</w:t>
            </w:r>
          </w:p>
        </w:tc>
      </w:tr>
      <w:tr w:rsidR="00CE62F9" w:rsidRPr="008372BF" w14:paraId="711D17E4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AEB4A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13A25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Second year of secondary school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0631F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7999E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23</w:t>
            </w:r>
          </w:p>
        </w:tc>
      </w:tr>
      <w:tr w:rsidR="00CE62F9" w:rsidRPr="008372BF" w14:paraId="3D56BCE7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A6956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C41C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university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B4508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41C1A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15</w:t>
            </w:r>
          </w:p>
        </w:tc>
      </w:tr>
      <w:tr w:rsidR="00CE62F9" w:rsidRPr="008372BF" w14:paraId="60FA7C5E" w14:textId="77777777" w:rsidTr="00CA6F4B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9D13F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disease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D23DE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does not have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5EE83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C02F7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77</w:t>
            </w:r>
          </w:p>
        </w:tc>
      </w:tr>
      <w:tr w:rsidR="00CE62F9" w:rsidRPr="008372BF" w14:paraId="1AE4A022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1CA9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23233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blood pressure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C87DA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467F3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10</w:t>
            </w:r>
          </w:p>
        </w:tc>
      </w:tr>
      <w:tr w:rsidR="00CE62F9" w:rsidRPr="008372BF" w14:paraId="482BD67D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FFD6F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A774B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diabetes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F6EA2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41664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13</w:t>
            </w:r>
          </w:p>
        </w:tc>
      </w:tr>
      <w:tr w:rsidR="00CE62F9" w:rsidRPr="008372BF" w14:paraId="425B0EEA" w14:textId="77777777" w:rsidTr="00CA6F4B">
        <w:trPr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06348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career path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DB43F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Inside the province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8AEBA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3E73F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28</w:t>
            </w:r>
          </w:p>
        </w:tc>
      </w:tr>
      <w:tr w:rsidR="00CE62F9" w:rsidRPr="008372BF" w14:paraId="06C1E8AB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7F53C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7CA8C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Other provinces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24F33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28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5386A" w14:textId="77777777" w:rsidR="00CE62F9" w:rsidRPr="008372BF" w:rsidRDefault="00CE62F9" w:rsidP="00CA6F4B">
            <w:pPr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72</w:t>
            </w:r>
          </w:p>
        </w:tc>
      </w:tr>
    </w:tbl>
    <w:p w14:paraId="58079766" w14:textId="77777777" w:rsidR="00CE62F9" w:rsidRPr="008372BF" w:rsidRDefault="00CE62F9" w:rsidP="00CE62F9">
      <w:pPr>
        <w:rPr>
          <w:rFonts w:asciiTheme="majorBidi" w:hAnsiTheme="majorBidi"/>
          <w:sz w:val="20"/>
          <w:shd w:val="clear" w:color="auto" w:fill="FFFFFF"/>
        </w:rPr>
      </w:pPr>
    </w:p>
    <w:p w14:paraId="201D8C22" w14:textId="77777777" w:rsidR="00CE62F9" w:rsidRPr="00D17ACC" w:rsidRDefault="00CE62F9" w:rsidP="00CE62F9">
      <w:pPr>
        <w:jc w:val="center"/>
        <w:rPr>
          <w:rFonts w:asciiTheme="majorBidi" w:hAnsiTheme="majorBidi"/>
          <w:sz w:val="20"/>
          <w:shd w:val="clear" w:color="auto" w:fill="FFFFFF"/>
        </w:rPr>
      </w:pPr>
      <w:bookmarkStart w:id="1" w:name="_Hlk210897137"/>
      <w:bookmarkEnd w:id="0"/>
      <w:r>
        <w:t xml:space="preserve">table </w:t>
      </w:r>
      <w:r>
        <w:rPr>
          <w:noProof/>
        </w:rPr>
        <w:fldChar w:fldCharType="begin"/>
      </w:r>
      <w:r>
        <w:rPr>
          <w:noProof/>
        </w:rPr>
        <w:instrText xml:space="preserve"> SEQ table \* ARABIC </w:instrText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>:</w:t>
      </w:r>
      <w:r w:rsidRPr="00D17ACC">
        <w:rPr>
          <w:rFonts w:asciiTheme="majorBidi" w:hAnsiTheme="majorBidi"/>
          <w:sz w:val="20"/>
          <w:shd w:val="clear" w:color="auto" w:fill="FFFFFF"/>
        </w:rPr>
        <w:t xml:space="preserve"> </w:t>
      </w:r>
      <w:r w:rsidRPr="008372BF">
        <w:rPr>
          <w:rFonts w:asciiTheme="majorBidi" w:hAnsiTheme="majorBidi"/>
          <w:sz w:val="20"/>
          <w:shd w:val="clear" w:color="auto" w:fill="FFFFFF"/>
        </w:rPr>
        <w:t>Comparison of average scores of knowledge, attitude, and performance of bus drivers in Iranshahr before and after the intervention in 2025</w:t>
      </w:r>
    </w:p>
    <w:tbl>
      <w:tblPr>
        <w:tblStyle w:val="TableGrid1"/>
        <w:tblW w:w="8222" w:type="dxa"/>
        <w:jc w:val="center"/>
        <w:tblInd w:w="0" w:type="dxa"/>
        <w:tblLook w:val="04A0" w:firstRow="1" w:lastRow="0" w:firstColumn="1" w:lastColumn="0" w:noHBand="0" w:noVBand="1"/>
      </w:tblPr>
      <w:tblGrid>
        <w:gridCol w:w="1394"/>
        <w:gridCol w:w="1811"/>
        <w:gridCol w:w="1810"/>
        <w:gridCol w:w="1896"/>
        <w:gridCol w:w="1311"/>
      </w:tblGrid>
      <w:tr w:rsidR="00CE62F9" w:rsidRPr="008372BF" w14:paraId="273F52CE" w14:textId="77777777" w:rsidTr="00CA6F4B">
        <w:trPr>
          <w:trHeight w:val="255"/>
          <w:jc w:val="center"/>
        </w:trPr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5A834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Variable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2A10B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Before intervention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8E7C8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After the intervention</w:t>
            </w:r>
          </w:p>
        </w:tc>
        <w:tc>
          <w:tcPr>
            <w:tcW w:w="1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0B3C1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Paired T-test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CD39F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Difference of means</w:t>
            </w:r>
          </w:p>
        </w:tc>
      </w:tr>
      <w:tr w:rsidR="00CE62F9" w:rsidRPr="008372BF" w14:paraId="17CF6795" w14:textId="77777777" w:rsidTr="00CA6F4B">
        <w:trPr>
          <w:trHeight w:val="2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86CB9" w14:textId="77777777" w:rsidR="00CE62F9" w:rsidRPr="008372BF" w:rsidRDefault="00CE62F9" w:rsidP="00CA6F4B">
            <w:pPr>
              <w:spacing w:after="0"/>
              <w:rPr>
                <w:rFonts w:asciiTheme="majorBidi" w:hAnsiTheme="majorBidi"/>
                <w:b/>
                <w:bCs/>
                <w:sz w:val="20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FBE6A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Mean and standard deviation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8ADBE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Mean and standard deviation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E2591" w14:textId="77777777" w:rsidR="00CE62F9" w:rsidRPr="008372BF" w:rsidRDefault="00CE62F9" w:rsidP="00CA6F4B">
            <w:pPr>
              <w:spacing w:after="0"/>
              <w:rPr>
                <w:rFonts w:asciiTheme="majorBidi" w:hAnsiTheme="majorBidi"/>
                <w:b/>
                <w:bCs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419D3" w14:textId="77777777" w:rsidR="00CE62F9" w:rsidRPr="008372BF" w:rsidRDefault="00CE62F9" w:rsidP="00CA6F4B">
            <w:pPr>
              <w:spacing w:after="0"/>
              <w:rPr>
                <w:rFonts w:asciiTheme="majorBidi" w:hAnsiTheme="majorBidi"/>
                <w:b/>
                <w:bCs/>
                <w:sz w:val="20"/>
              </w:rPr>
            </w:pPr>
          </w:p>
        </w:tc>
      </w:tr>
      <w:tr w:rsidR="00CE62F9" w:rsidRPr="008372BF" w14:paraId="58EB498A" w14:textId="77777777" w:rsidTr="00CA6F4B">
        <w:trPr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56DE3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Consciousness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55E21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</w:rPr>
            </w:pPr>
            <w:r w:rsidRPr="008372BF">
              <w:rPr>
                <w:rFonts w:asciiTheme="majorBidi" w:hAnsiTheme="majorBidi"/>
                <w:sz w:val="20"/>
              </w:rPr>
              <w:t>93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48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9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8E875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</w:rPr>
            </w:pPr>
            <w:r w:rsidRPr="008372BF">
              <w:rPr>
                <w:rFonts w:asciiTheme="majorBidi" w:hAnsiTheme="majorBidi"/>
                <w:sz w:val="20"/>
              </w:rPr>
              <w:t>7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1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55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24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AD3DB" w14:textId="77777777" w:rsidR="00CE62F9" w:rsidRPr="008372BF" w:rsidRDefault="00CE62F9" w:rsidP="00CA6F4B">
            <w:pPr>
              <w:bidi/>
              <w:spacing w:after="0" w:line="360" w:lineRule="auto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62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57</w:t>
            </w:r>
            <w:r w:rsidRPr="008372BF">
              <w:rPr>
                <w:rFonts w:asciiTheme="majorBidi" w:hAnsiTheme="majorBidi"/>
                <w:sz w:val="20"/>
                <w:rtl/>
              </w:rPr>
              <w:t>-=</w:t>
            </w:r>
            <w:r w:rsidRPr="008372BF">
              <w:rPr>
                <w:rFonts w:asciiTheme="majorBidi" w:hAnsiTheme="majorBidi"/>
                <w:sz w:val="20"/>
              </w:rPr>
              <w:t>t</w:t>
            </w:r>
            <w:r w:rsidRPr="008372BF">
              <w:rPr>
                <w:rFonts w:asciiTheme="majorBidi" w:hAnsiTheme="majorBidi"/>
                <w:sz w:val="20"/>
                <w:rtl/>
              </w:rPr>
              <w:t xml:space="preserve">  </w:t>
            </w:r>
            <w:r w:rsidRPr="008372BF">
              <w:rPr>
                <w:rFonts w:asciiTheme="majorBidi" w:hAnsiTheme="majorBidi"/>
                <w:sz w:val="20"/>
              </w:rPr>
              <w:t>39</w:t>
            </w:r>
            <w:r w:rsidRPr="008372BF">
              <w:rPr>
                <w:rFonts w:asciiTheme="majorBidi" w:hAnsiTheme="majorBidi"/>
                <w:sz w:val="20"/>
                <w:rtl/>
              </w:rPr>
              <w:t>=</w:t>
            </w:r>
            <w:r w:rsidRPr="008372BF">
              <w:rPr>
                <w:rFonts w:asciiTheme="majorBidi" w:hAnsiTheme="majorBidi"/>
                <w:sz w:val="20"/>
              </w:rPr>
              <w:t>df</w:t>
            </w:r>
          </w:p>
          <w:p w14:paraId="63EE3C11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</w:rPr>
            </w:pPr>
            <w:r w:rsidRPr="008372BF">
              <w:rPr>
                <w:rFonts w:asciiTheme="majorBidi" w:hAnsiTheme="majorBidi"/>
                <w:sz w:val="20"/>
              </w:rPr>
              <w:t>001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  <w:r w:rsidRPr="008372BF">
              <w:rPr>
                <w:rFonts w:asciiTheme="majorBidi" w:hAnsiTheme="majorBidi"/>
                <w:sz w:val="20"/>
                <w:rtl/>
              </w:rPr>
              <w:t>&gt;</w:t>
            </w:r>
            <w:r w:rsidRPr="008372BF">
              <w:rPr>
                <w:rFonts w:asciiTheme="majorBidi" w:hAnsiTheme="majorBidi"/>
                <w:sz w:val="20"/>
              </w:rPr>
              <w:t>P-value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34B44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65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1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07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15</w:t>
            </w:r>
            <w:r w:rsidRPr="008372BF">
              <w:rPr>
                <w:rFonts w:asciiTheme="majorBidi" w:hAnsiTheme="majorBidi"/>
                <w:sz w:val="20"/>
                <w:rtl/>
              </w:rPr>
              <w:t>-</w:t>
            </w:r>
          </w:p>
        </w:tc>
      </w:tr>
      <w:tr w:rsidR="00CE62F9" w:rsidRPr="008372BF" w14:paraId="496F1ACF" w14:textId="77777777" w:rsidTr="00CA6F4B">
        <w:trPr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12B2B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performance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1EA02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02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1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93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13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B4352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</w:rPr>
            </w:pPr>
            <w:r w:rsidRPr="008372BF">
              <w:rPr>
                <w:rFonts w:asciiTheme="majorBidi" w:hAnsiTheme="majorBidi"/>
                <w:sz w:val="20"/>
              </w:rPr>
              <w:t>97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1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28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33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2462D" w14:textId="77777777" w:rsidR="00CE62F9" w:rsidRPr="008372BF" w:rsidRDefault="00CE62F9" w:rsidP="00CA6F4B">
            <w:pPr>
              <w:bidi/>
              <w:spacing w:after="0" w:line="360" w:lineRule="auto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17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56</w:t>
            </w:r>
            <w:r w:rsidRPr="008372BF">
              <w:rPr>
                <w:rFonts w:asciiTheme="majorBidi" w:hAnsiTheme="majorBidi"/>
                <w:sz w:val="20"/>
                <w:rtl/>
              </w:rPr>
              <w:t>-=</w:t>
            </w:r>
            <w:r w:rsidRPr="008372BF">
              <w:rPr>
                <w:rFonts w:asciiTheme="majorBidi" w:hAnsiTheme="majorBidi"/>
                <w:sz w:val="20"/>
              </w:rPr>
              <w:t>t</w:t>
            </w:r>
            <w:r w:rsidRPr="008372BF">
              <w:rPr>
                <w:rFonts w:asciiTheme="majorBidi" w:hAnsiTheme="majorBidi"/>
                <w:sz w:val="20"/>
                <w:rtl/>
              </w:rPr>
              <w:t xml:space="preserve">  </w:t>
            </w:r>
            <w:r w:rsidRPr="008372BF">
              <w:rPr>
                <w:rFonts w:asciiTheme="majorBidi" w:hAnsiTheme="majorBidi"/>
                <w:sz w:val="20"/>
              </w:rPr>
              <w:t>39</w:t>
            </w:r>
            <w:r w:rsidRPr="008372BF">
              <w:rPr>
                <w:rFonts w:asciiTheme="majorBidi" w:hAnsiTheme="majorBidi"/>
                <w:sz w:val="20"/>
                <w:rtl/>
              </w:rPr>
              <w:t>=</w:t>
            </w:r>
            <w:r w:rsidRPr="008372BF">
              <w:rPr>
                <w:rFonts w:asciiTheme="majorBidi" w:hAnsiTheme="majorBidi"/>
                <w:sz w:val="20"/>
              </w:rPr>
              <w:t>df</w:t>
            </w:r>
          </w:p>
          <w:p w14:paraId="40AB1EB0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</w:rPr>
            </w:pPr>
            <w:r w:rsidRPr="008372BF">
              <w:rPr>
                <w:rFonts w:asciiTheme="majorBidi" w:hAnsiTheme="majorBidi"/>
                <w:sz w:val="20"/>
              </w:rPr>
              <w:t>001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  <w:r w:rsidRPr="008372BF">
              <w:rPr>
                <w:rFonts w:asciiTheme="majorBidi" w:hAnsiTheme="majorBidi"/>
                <w:sz w:val="20"/>
                <w:rtl/>
              </w:rPr>
              <w:t>&gt;</w:t>
            </w:r>
            <w:r w:rsidRPr="008372BF">
              <w:rPr>
                <w:rFonts w:asciiTheme="majorBidi" w:hAnsiTheme="majorBidi"/>
                <w:sz w:val="20"/>
              </w:rPr>
              <w:t>P-value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526D1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17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2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35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19</w:t>
            </w:r>
          </w:p>
        </w:tc>
      </w:tr>
      <w:tr w:rsidR="00CE62F9" w:rsidRPr="008372BF" w14:paraId="331F0993" w14:textId="77777777" w:rsidTr="00CA6F4B">
        <w:trPr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44CD8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attitude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C58D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51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6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38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35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B65D9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</w:rPr>
            </w:pPr>
            <w:r w:rsidRPr="008372BF">
              <w:rPr>
                <w:rFonts w:asciiTheme="majorBidi" w:hAnsiTheme="majorBidi"/>
                <w:sz w:val="20"/>
              </w:rPr>
              <w:t>7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4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73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40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F1571" w14:textId="77777777" w:rsidR="00CE62F9" w:rsidRPr="008372BF" w:rsidRDefault="00CE62F9" w:rsidP="00CA6F4B">
            <w:pPr>
              <w:bidi/>
              <w:spacing w:after="0" w:line="360" w:lineRule="auto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14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4</w:t>
            </w:r>
            <w:r w:rsidRPr="008372BF">
              <w:rPr>
                <w:rFonts w:asciiTheme="majorBidi" w:hAnsiTheme="majorBidi"/>
                <w:sz w:val="20"/>
                <w:rtl/>
              </w:rPr>
              <w:t>-=</w:t>
            </w:r>
            <w:r w:rsidRPr="008372BF">
              <w:rPr>
                <w:rFonts w:asciiTheme="majorBidi" w:hAnsiTheme="majorBidi"/>
                <w:sz w:val="20"/>
              </w:rPr>
              <w:t>t</w:t>
            </w:r>
            <w:r w:rsidRPr="008372BF">
              <w:rPr>
                <w:rFonts w:asciiTheme="majorBidi" w:hAnsiTheme="majorBidi"/>
                <w:sz w:val="20"/>
                <w:rtl/>
              </w:rPr>
              <w:t xml:space="preserve">  </w:t>
            </w:r>
            <w:r w:rsidRPr="008372BF">
              <w:rPr>
                <w:rFonts w:asciiTheme="majorBidi" w:hAnsiTheme="majorBidi"/>
                <w:sz w:val="20"/>
              </w:rPr>
              <w:t>39</w:t>
            </w:r>
            <w:r w:rsidRPr="008372BF">
              <w:rPr>
                <w:rFonts w:asciiTheme="majorBidi" w:hAnsiTheme="majorBidi"/>
                <w:sz w:val="20"/>
                <w:rtl/>
              </w:rPr>
              <w:t>=</w:t>
            </w:r>
            <w:r w:rsidRPr="008372BF">
              <w:rPr>
                <w:rFonts w:asciiTheme="majorBidi" w:hAnsiTheme="majorBidi"/>
                <w:sz w:val="20"/>
              </w:rPr>
              <w:t>df</w:t>
            </w:r>
          </w:p>
          <w:p w14:paraId="17E66133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</w:rPr>
            </w:pPr>
            <w:r w:rsidRPr="008372BF">
              <w:rPr>
                <w:rFonts w:asciiTheme="majorBidi" w:hAnsiTheme="majorBidi"/>
                <w:sz w:val="20"/>
              </w:rPr>
              <w:t>001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  <w:r w:rsidRPr="008372BF">
              <w:rPr>
                <w:rFonts w:asciiTheme="majorBidi" w:hAnsiTheme="majorBidi"/>
                <w:sz w:val="20"/>
                <w:rtl/>
              </w:rPr>
              <w:t>&gt;</w:t>
            </w:r>
            <w:r w:rsidRPr="008372BF">
              <w:rPr>
                <w:rFonts w:asciiTheme="majorBidi" w:hAnsiTheme="majorBidi"/>
                <w:sz w:val="20"/>
              </w:rPr>
              <w:t>P-value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BB080" w14:textId="77777777" w:rsidR="00CE62F9" w:rsidRPr="008372BF" w:rsidRDefault="00CE62F9" w:rsidP="00CA6F4B">
            <w:pPr>
              <w:bidi/>
              <w:spacing w:after="0"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17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8</w:t>
            </w:r>
            <w:r w:rsidRPr="008372BF">
              <w:rPr>
                <w:rFonts w:asciiTheme="majorBidi" w:hAnsiTheme="majorBidi"/>
                <w:sz w:val="20"/>
                <w:rtl/>
              </w:rPr>
              <w:t>±</w:t>
            </w:r>
            <w:r w:rsidRPr="008372BF">
              <w:rPr>
                <w:rFonts w:asciiTheme="majorBidi" w:hAnsiTheme="majorBidi"/>
                <w:sz w:val="20"/>
              </w:rPr>
              <w:t>35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5</w:t>
            </w:r>
            <w:r w:rsidRPr="008372BF">
              <w:rPr>
                <w:rFonts w:asciiTheme="majorBidi" w:hAnsiTheme="majorBidi"/>
                <w:sz w:val="20"/>
                <w:rtl/>
              </w:rPr>
              <w:t>-</w:t>
            </w:r>
          </w:p>
        </w:tc>
      </w:tr>
    </w:tbl>
    <w:p w14:paraId="2A847030" w14:textId="77777777" w:rsidR="00CE62F9" w:rsidRPr="008372BF" w:rsidRDefault="00CE62F9" w:rsidP="00CE62F9">
      <w:pPr>
        <w:jc w:val="center"/>
        <w:rPr>
          <w:rFonts w:asciiTheme="majorBidi" w:hAnsiTheme="majorBidi"/>
          <w:sz w:val="20"/>
          <w:shd w:val="clear" w:color="auto" w:fill="FFFFFF"/>
        </w:rPr>
      </w:pPr>
      <w:bookmarkStart w:id="2" w:name="_Hlk210897142"/>
      <w:bookmarkEnd w:id="1"/>
      <w:r w:rsidRPr="008372BF">
        <w:rPr>
          <w:rFonts w:asciiTheme="majorBidi" w:hAnsiTheme="majorBidi"/>
          <w:sz w:val="20"/>
          <w:shd w:val="clear" w:color="auto" w:fill="FFFFFF"/>
        </w:rPr>
        <w:t>Table 3: Pearson correlation coefficients between knowledge, performance, and attitude before and after the intervention among bus drivers in Iranshahr city in 2025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7"/>
        <w:gridCol w:w="1394"/>
        <w:gridCol w:w="1433"/>
        <w:gridCol w:w="1168"/>
        <w:gridCol w:w="1067"/>
      </w:tblGrid>
      <w:tr w:rsidR="00CE62F9" w:rsidRPr="008372BF" w14:paraId="1E1A547A" w14:textId="77777777" w:rsidTr="00CA6F4B">
        <w:trPr>
          <w:jc w:val="center"/>
        </w:trPr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0AB78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Before intervention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EDFC1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Variable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ABBB0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Variable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F4133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solidarity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541CE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b/>
                <w:bCs/>
                <w:sz w:val="20"/>
                <w:rtl/>
              </w:rPr>
            </w:pPr>
            <w:r w:rsidRPr="008372BF">
              <w:rPr>
                <w:rFonts w:asciiTheme="majorBidi" w:hAnsiTheme="majorBidi"/>
                <w:b/>
                <w:bCs/>
                <w:sz w:val="20"/>
              </w:rPr>
              <w:t>P-value</w:t>
            </w:r>
          </w:p>
        </w:tc>
      </w:tr>
      <w:tr w:rsidR="00CE62F9" w:rsidRPr="008372BF" w14:paraId="32E343DF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7A196" w14:textId="77777777" w:rsidR="00CE62F9" w:rsidRPr="008372BF" w:rsidRDefault="00CE62F9" w:rsidP="00CA6F4B">
            <w:pPr>
              <w:rPr>
                <w:rFonts w:asciiTheme="majorBidi" w:hAnsiTheme="majorBidi"/>
                <w:b/>
                <w:bCs/>
                <w:sz w:val="20"/>
              </w:rPr>
            </w:pP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EEC74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Consciousness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20CD0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performance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245E8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36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D8E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022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</w:p>
        </w:tc>
      </w:tr>
      <w:tr w:rsidR="00CE62F9" w:rsidRPr="008372BF" w14:paraId="7CBA7E65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FA032" w14:textId="77777777" w:rsidR="00CE62F9" w:rsidRPr="008372BF" w:rsidRDefault="00CE62F9" w:rsidP="00CA6F4B">
            <w:pPr>
              <w:rPr>
                <w:rFonts w:asciiTheme="majorBidi" w:hAnsiTheme="majorBidi"/>
                <w:b/>
                <w:bCs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1845F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FDAB3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attitude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5C29F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63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  <w:r w:rsidRPr="008372BF">
              <w:rPr>
                <w:rFonts w:asciiTheme="majorBidi" w:hAnsiTheme="majorBidi"/>
                <w:sz w:val="20"/>
                <w:rtl/>
              </w:rPr>
              <w:t>-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80D13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001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  <w:r w:rsidRPr="008372BF">
              <w:rPr>
                <w:rFonts w:asciiTheme="majorBidi" w:hAnsiTheme="majorBidi"/>
                <w:sz w:val="20"/>
                <w:rtl/>
              </w:rPr>
              <w:t>&gt;</w:t>
            </w:r>
          </w:p>
        </w:tc>
      </w:tr>
      <w:tr w:rsidR="00CE62F9" w:rsidRPr="008372BF" w14:paraId="7117ABA0" w14:textId="77777777" w:rsidTr="00CA6F4B">
        <w:trPr>
          <w:jc w:val="center"/>
        </w:trPr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FE97F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After the intervention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D69E7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Consciousness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4A8AB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performance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79B95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55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89FD0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001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  <w:r w:rsidRPr="008372BF">
              <w:rPr>
                <w:rFonts w:asciiTheme="majorBidi" w:hAnsiTheme="majorBidi"/>
                <w:sz w:val="20"/>
                <w:rtl/>
              </w:rPr>
              <w:t>&gt;</w:t>
            </w:r>
          </w:p>
        </w:tc>
      </w:tr>
      <w:tr w:rsidR="00CE62F9" w:rsidRPr="008372BF" w14:paraId="299DBDBB" w14:textId="77777777" w:rsidTr="00CA6F4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01AC1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F1AE1" w14:textId="77777777" w:rsidR="00CE62F9" w:rsidRPr="008372BF" w:rsidRDefault="00CE62F9" w:rsidP="00CA6F4B">
            <w:pPr>
              <w:rPr>
                <w:rFonts w:asciiTheme="majorBidi" w:hAnsiTheme="majorBidi"/>
                <w:sz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70F7E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  <w:shd w:val="clear" w:color="auto" w:fill="FFFFFF"/>
              </w:rPr>
              <w:t>attitude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A21E0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08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264B1" w14:textId="77777777" w:rsidR="00CE62F9" w:rsidRPr="008372BF" w:rsidRDefault="00CE62F9" w:rsidP="00CA6F4B">
            <w:pPr>
              <w:bidi/>
              <w:jc w:val="center"/>
              <w:rPr>
                <w:rFonts w:asciiTheme="majorBidi" w:hAnsiTheme="majorBidi"/>
                <w:sz w:val="20"/>
                <w:rtl/>
              </w:rPr>
            </w:pPr>
            <w:r w:rsidRPr="008372BF">
              <w:rPr>
                <w:rFonts w:asciiTheme="majorBidi" w:hAnsiTheme="majorBidi"/>
                <w:sz w:val="20"/>
              </w:rPr>
              <w:t>61</w:t>
            </w:r>
            <w:r w:rsidRPr="008372BF">
              <w:rPr>
                <w:rFonts w:asciiTheme="majorBidi" w:hAnsiTheme="majorBidi"/>
                <w:sz w:val="20"/>
                <w:rtl/>
              </w:rPr>
              <w:t>/</w:t>
            </w:r>
            <w:r w:rsidRPr="008372BF">
              <w:rPr>
                <w:rFonts w:asciiTheme="majorBidi" w:hAnsiTheme="majorBidi"/>
                <w:sz w:val="20"/>
              </w:rPr>
              <w:t>0</w:t>
            </w:r>
          </w:p>
        </w:tc>
      </w:tr>
      <w:bookmarkEnd w:id="2"/>
    </w:tbl>
    <w:p w14:paraId="40C7591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2F9"/>
    <w:rsid w:val="00195413"/>
    <w:rsid w:val="003D0186"/>
    <w:rsid w:val="007278E4"/>
    <w:rsid w:val="00A3738C"/>
    <w:rsid w:val="00BC6C35"/>
    <w:rsid w:val="00CB270D"/>
    <w:rsid w:val="00CE62F9"/>
    <w:rsid w:val="00CF7583"/>
    <w:rsid w:val="00DE6AE2"/>
    <w:rsid w:val="00E8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F8F8C"/>
  <w15:chartTrackingRefBased/>
  <w15:docId w15:val="{96631B38-6995-46A4-9E5A-88C463658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2F9"/>
    <w:pPr>
      <w:spacing w:after="200" w:line="240" w:lineRule="auto"/>
    </w:pPr>
    <w:rPr>
      <w:rFonts w:ascii="Calibri" w:eastAsia="Times New Roman" w:hAnsi="Calibri" w:cstheme="majorBidi"/>
      <w:kern w:val="0"/>
      <w:sz w:val="22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62F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62F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62F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62F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62F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62F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62F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62F9"/>
    <w:pPr>
      <w:keepNext/>
      <w:keepLines/>
      <w:spacing w:after="0" w:line="278" w:lineRule="auto"/>
      <w:outlineLvl w:val="7"/>
    </w:pPr>
    <w:rPr>
      <w:rFonts w:asciiTheme="minorHAnsi" w:eastAsiaTheme="majorEastAsia" w:hAnsiTheme="minorHAns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62F9"/>
    <w:pPr>
      <w:keepNext/>
      <w:keepLines/>
      <w:spacing w:after="0" w:line="278" w:lineRule="auto"/>
      <w:outlineLvl w:val="8"/>
    </w:pPr>
    <w:rPr>
      <w:rFonts w:asciiTheme="minorHAnsi" w:eastAsiaTheme="majorEastAsia" w:hAnsiTheme="minorHAns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62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62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62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62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62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62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62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62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62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62F9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6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62F9"/>
    <w:pPr>
      <w:numPr>
        <w:ilvl w:val="1"/>
      </w:numPr>
      <w:spacing w:after="160" w:line="278" w:lineRule="auto"/>
    </w:pPr>
    <w:rPr>
      <w:rFonts w:asciiTheme="minorHAnsi" w:eastAsiaTheme="majorEastAsia" w:hAnsiTheme="minorHAns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62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62F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62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62F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62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62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62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62F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E62F9"/>
    <w:pPr>
      <w:spacing w:after="0" w:line="240" w:lineRule="auto"/>
    </w:pPr>
    <w:rPr>
      <w:rFonts w:ascii="Calibri" w:eastAsia="Times New Roman" w:hAnsi="Calibri" w:cs="Arial"/>
      <w:kern w:val="0"/>
      <w:sz w:val="20"/>
      <w:szCs w:val="20"/>
      <w:lang w:bidi="fa-IR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E62F9"/>
    <w:rPr>
      <w:i/>
      <w:iCs/>
      <w:color w:val="0E2841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CE62F9"/>
    <w:pPr>
      <w:spacing w:after="0" w:line="240" w:lineRule="auto"/>
    </w:pPr>
    <w:rPr>
      <w:rFonts w:ascii="Calibri" w:eastAsia="Calibri" w:hAnsi="Calibri" w:cs="Arial"/>
      <w:kern w:val="0"/>
      <w:sz w:val="22"/>
      <w:szCs w:val="22"/>
      <w:lang w:bidi="fa-IR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200</Words>
  <Characters>1209</Characters>
  <Application>Microsoft Office Word</Application>
  <DocSecurity>0</DocSecurity>
  <Lines>25</Lines>
  <Paragraphs>12</Paragraphs>
  <ScaleCrop>false</ScaleCrop>
  <Company>Springer Nature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2025-10-09T04:42:00Z</dcterms:created>
  <dcterms:modified xsi:type="dcterms:W3CDTF">2025-10-09T04:43:00Z</dcterms:modified>
</cp:coreProperties>
</file>