
<file path=[Content_Types].xml><?xml version="1.0" encoding="utf-8"?>
<Types xmlns="http://schemas.openxmlformats.org/package/2006/content-types">
  <Default Extension="png" ContentType="image/png"/>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A21CC0" w14:textId="77777777" w:rsidR="00CC286B" w:rsidRPr="00E418C6" w:rsidRDefault="008C049F" w:rsidP="003C484B">
      <w:pPr>
        <w:jc w:val="both"/>
        <w:rPr>
          <w:rFonts w:ascii="Times New Roman" w:hAnsi="Times New Roman" w:cs="Times New Roman"/>
          <w:b/>
          <w:i/>
          <w:color w:val="000000" w:themeColor="text1"/>
          <w:sz w:val="24"/>
          <w:szCs w:val="24"/>
          <w:u w:val="single"/>
        </w:rPr>
      </w:pPr>
      <w:r w:rsidRPr="00E418C6">
        <w:rPr>
          <w:rFonts w:ascii="Times New Roman" w:hAnsi="Times New Roman" w:cs="Times New Roman"/>
          <w:b/>
          <w:i/>
          <w:color w:val="000000" w:themeColor="text1"/>
          <w:sz w:val="24"/>
          <w:szCs w:val="24"/>
          <w:u w:val="single"/>
        </w:rPr>
        <w:t>Supporting Information</w:t>
      </w:r>
    </w:p>
    <w:p w14:paraId="0935ED16" w14:textId="7345EFF3" w:rsidR="00CC286B" w:rsidRPr="00E418C6" w:rsidRDefault="008C049F" w:rsidP="003C484B">
      <w:pPr>
        <w:spacing w:line="360" w:lineRule="auto"/>
        <w:jc w:val="both"/>
        <w:rPr>
          <w:rFonts w:ascii="Times New Roman" w:hAnsi="Times New Roman" w:cs="Times New Roman"/>
          <w:b/>
          <w:sz w:val="32"/>
          <w:szCs w:val="32"/>
        </w:rPr>
      </w:pPr>
      <w:r w:rsidRPr="00E418C6">
        <w:rPr>
          <w:rFonts w:ascii="Times New Roman" w:hAnsi="Times New Roman" w:cs="Times New Roman"/>
          <w:b/>
          <w:sz w:val="32"/>
          <w:szCs w:val="32"/>
        </w:rPr>
        <w:t>Ultrahigh water permeation with high multivalent metal ions rejection through graphene oxide membranes</w:t>
      </w:r>
    </w:p>
    <w:p w14:paraId="5C05078E" w14:textId="1A75076A" w:rsidR="0043763A" w:rsidRPr="00E418C6" w:rsidRDefault="0043763A" w:rsidP="003C484B">
      <w:pPr>
        <w:spacing w:line="480" w:lineRule="auto"/>
        <w:jc w:val="both"/>
        <w:rPr>
          <w:rFonts w:ascii="Times New Roman" w:hAnsi="Times New Roman" w:cs="Times New Roman"/>
          <w:b/>
          <w:bCs/>
          <w:szCs w:val="21"/>
        </w:rPr>
      </w:pPr>
      <w:r w:rsidRPr="00E418C6">
        <w:rPr>
          <w:rFonts w:ascii="Times New Roman" w:hAnsi="Times New Roman" w:cs="Times New Roman"/>
          <w:iCs/>
          <w:szCs w:val="21"/>
        </w:rPr>
        <w:t>Fangfang Dai</w:t>
      </w:r>
      <w:r w:rsidRPr="00E418C6">
        <w:rPr>
          <w:rFonts w:ascii="Times New Roman" w:hAnsi="Times New Roman" w:cs="Times New Roman"/>
          <w:iCs/>
          <w:szCs w:val="21"/>
          <w:vertAlign w:val="superscript"/>
        </w:rPr>
        <w:t>1</w:t>
      </w:r>
      <w:r w:rsidRPr="00E418C6">
        <w:rPr>
          <w:rFonts w:ascii="Times New Roman" w:hAnsi="Times New Roman" w:cs="Times New Roman"/>
          <w:iCs/>
          <w:szCs w:val="21"/>
        </w:rPr>
        <w:t>, Feng Zhou</w:t>
      </w:r>
      <w:r w:rsidRPr="00E418C6">
        <w:rPr>
          <w:rFonts w:ascii="Times New Roman" w:hAnsi="Times New Roman" w:cs="Times New Roman"/>
          <w:iCs/>
          <w:szCs w:val="21"/>
          <w:vertAlign w:val="superscript"/>
        </w:rPr>
        <w:t>2</w:t>
      </w:r>
      <w:r w:rsidRPr="00E418C6">
        <w:rPr>
          <w:rFonts w:ascii="Times New Roman" w:hAnsi="Times New Roman" w:cs="Times New Roman"/>
          <w:iCs/>
          <w:szCs w:val="21"/>
        </w:rPr>
        <w:t xml:space="preserve">, </w:t>
      </w:r>
      <w:proofErr w:type="spellStart"/>
      <w:r w:rsidRPr="00E418C6">
        <w:rPr>
          <w:rFonts w:ascii="Times New Roman" w:hAnsi="Times New Roman" w:cs="Times New Roman"/>
          <w:iCs/>
          <w:szCs w:val="21"/>
        </w:rPr>
        <w:t>Junlang</w:t>
      </w:r>
      <w:proofErr w:type="spellEnd"/>
      <w:r w:rsidRPr="00E418C6">
        <w:rPr>
          <w:rFonts w:ascii="Times New Roman" w:hAnsi="Times New Roman" w:cs="Times New Roman"/>
          <w:iCs/>
          <w:szCs w:val="21"/>
        </w:rPr>
        <w:t xml:space="preserve"> Chen</w:t>
      </w:r>
      <w:r w:rsidRPr="00E418C6">
        <w:rPr>
          <w:rFonts w:ascii="Times New Roman" w:hAnsi="Times New Roman" w:cs="Times New Roman"/>
          <w:iCs/>
          <w:szCs w:val="21"/>
          <w:vertAlign w:val="superscript"/>
        </w:rPr>
        <w:t>1</w:t>
      </w:r>
      <w:r w:rsidRPr="00E418C6">
        <w:rPr>
          <w:rFonts w:ascii="Times New Roman" w:hAnsi="Times New Roman" w:cs="Times New Roman"/>
          <w:iCs/>
          <w:szCs w:val="21"/>
        </w:rPr>
        <w:t>, Shanshan Liang</w:t>
      </w:r>
      <w:proofErr w:type="gramStart"/>
      <w:r w:rsidRPr="00E418C6">
        <w:rPr>
          <w:rFonts w:ascii="Times New Roman" w:hAnsi="Times New Roman" w:cs="Times New Roman"/>
          <w:iCs/>
          <w:szCs w:val="21"/>
          <w:vertAlign w:val="superscript"/>
        </w:rPr>
        <w:t>3,</w:t>
      </w:r>
      <w:r w:rsidRPr="00E418C6">
        <w:rPr>
          <w:rFonts w:ascii="Times New Roman" w:hAnsi="Times New Roman" w:cs="Times New Roman"/>
          <w:iCs/>
          <w:szCs w:val="21"/>
        </w:rPr>
        <w:t>*</w:t>
      </w:r>
      <w:proofErr w:type="gramEnd"/>
      <w:r w:rsidRPr="00E418C6">
        <w:rPr>
          <w:rFonts w:ascii="Times New Roman" w:hAnsi="Times New Roman" w:cs="Times New Roman"/>
          <w:iCs/>
          <w:szCs w:val="21"/>
        </w:rPr>
        <w:t>, Liang Chen</w:t>
      </w:r>
      <w:r w:rsidRPr="00E418C6">
        <w:rPr>
          <w:rFonts w:ascii="Times New Roman" w:hAnsi="Times New Roman" w:cs="Times New Roman"/>
          <w:iCs/>
          <w:szCs w:val="21"/>
          <w:vertAlign w:val="superscript"/>
        </w:rPr>
        <w:t>1,</w:t>
      </w:r>
      <w:r w:rsidRPr="00E418C6">
        <w:rPr>
          <w:rFonts w:ascii="Times New Roman" w:hAnsi="Times New Roman" w:cs="Times New Roman"/>
          <w:iCs/>
          <w:szCs w:val="21"/>
        </w:rPr>
        <w:t xml:space="preserve">*, and </w:t>
      </w:r>
      <w:proofErr w:type="spellStart"/>
      <w:r w:rsidRPr="00E418C6">
        <w:rPr>
          <w:rFonts w:ascii="Times New Roman" w:hAnsi="Times New Roman" w:cs="Times New Roman"/>
          <w:iCs/>
          <w:szCs w:val="21"/>
        </w:rPr>
        <w:t>Haiping</w:t>
      </w:r>
      <w:proofErr w:type="spellEnd"/>
      <w:r w:rsidRPr="00E418C6">
        <w:rPr>
          <w:rFonts w:ascii="Times New Roman" w:hAnsi="Times New Roman" w:cs="Times New Roman"/>
          <w:iCs/>
          <w:szCs w:val="21"/>
        </w:rPr>
        <w:t xml:space="preserve"> </w:t>
      </w:r>
      <w:r w:rsidR="008E5526" w:rsidRPr="00E418C6">
        <w:rPr>
          <w:rFonts w:ascii="Times New Roman" w:hAnsi="Times New Roman" w:cs="Times New Roman"/>
          <w:iCs/>
          <w:szCs w:val="21"/>
        </w:rPr>
        <w:t>Fang</w:t>
      </w:r>
      <w:r w:rsidR="008E5526" w:rsidRPr="00E418C6">
        <w:rPr>
          <w:rFonts w:ascii="Times New Roman" w:hAnsi="Times New Roman" w:cs="Times New Roman"/>
          <w:iCs/>
          <w:szCs w:val="21"/>
          <w:vertAlign w:val="superscript"/>
        </w:rPr>
        <w:t>3</w:t>
      </w:r>
    </w:p>
    <w:p w14:paraId="47FFACF3" w14:textId="77777777" w:rsidR="0043763A" w:rsidRPr="00E418C6" w:rsidRDefault="0043763A" w:rsidP="003C484B">
      <w:pPr>
        <w:jc w:val="both"/>
        <w:rPr>
          <w:rFonts w:ascii="Times New Roman" w:hAnsi="Times New Roman" w:cs="Times New Roman"/>
          <w:i/>
          <w:szCs w:val="21"/>
        </w:rPr>
      </w:pPr>
      <w:r w:rsidRPr="00E418C6">
        <w:rPr>
          <w:rStyle w:val="af1"/>
          <w:rFonts w:ascii="Times New Roman" w:hAnsi="Times New Roman" w:cs="Times New Roman"/>
          <w:i/>
          <w:szCs w:val="21"/>
        </w:rPr>
        <w:footnoteRef/>
      </w:r>
      <w:r w:rsidRPr="00E418C6">
        <w:rPr>
          <w:rFonts w:ascii="Times New Roman" w:hAnsi="Times New Roman" w:cs="Times New Roman"/>
          <w:i/>
          <w:szCs w:val="21"/>
        </w:rPr>
        <w:t xml:space="preserve"> Department of Optical Engineering, Zhejiang Prov Key Lab Carbon Cycling Forest </w:t>
      </w:r>
      <w:proofErr w:type="spellStart"/>
      <w:r w:rsidRPr="00E418C6">
        <w:rPr>
          <w:rFonts w:ascii="Times New Roman" w:hAnsi="Times New Roman" w:cs="Times New Roman"/>
          <w:i/>
          <w:szCs w:val="21"/>
        </w:rPr>
        <w:t>Ecosy</w:t>
      </w:r>
      <w:proofErr w:type="spellEnd"/>
      <w:r w:rsidRPr="00E418C6">
        <w:rPr>
          <w:rFonts w:ascii="Times New Roman" w:hAnsi="Times New Roman" w:cs="Times New Roman"/>
          <w:i/>
          <w:szCs w:val="21"/>
        </w:rPr>
        <w:t>, College of Environmental and Resource Sciences, Zhejiang A&amp;F University, Hangzhou 311300, China.</w:t>
      </w:r>
    </w:p>
    <w:p w14:paraId="369AC25D" w14:textId="77777777" w:rsidR="0043763A" w:rsidRPr="00E418C6" w:rsidRDefault="0043763A" w:rsidP="003C484B">
      <w:pPr>
        <w:jc w:val="both"/>
        <w:rPr>
          <w:rFonts w:ascii="Times New Roman" w:hAnsi="Times New Roman" w:cs="Times New Roman"/>
          <w:i/>
          <w:szCs w:val="21"/>
        </w:rPr>
      </w:pPr>
      <w:r w:rsidRPr="00E418C6">
        <w:rPr>
          <w:rStyle w:val="af1"/>
          <w:rFonts w:ascii="Times New Roman" w:hAnsi="Times New Roman" w:cs="Times New Roman"/>
          <w:i/>
          <w:szCs w:val="21"/>
        </w:rPr>
        <w:t>2</w:t>
      </w:r>
      <w:r w:rsidRPr="00E418C6">
        <w:rPr>
          <w:rFonts w:ascii="Times New Roman" w:hAnsi="Times New Roman" w:cs="Times New Roman"/>
          <w:i/>
          <w:szCs w:val="21"/>
        </w:rPr>
        <w:t xml:space="preserve"> Radiation Monitoring Technical Center of Ministry of Environmental Protection, State Environmental Protection Key Laboratory of Radiation monitoring, Key Laboratory of Radiation Monitoring of Zhejiang Province, Hangzhou 310012, China.</w:t>
      </w:r>
    </w:p>
    <w:p w14:paraId="4DCDF326" w14:textId="75C799AF" w:rsidR="0043763A" w:rsidRPr="00E418C6" w:rsidRDefault="008E5526" w:rsidP="003C484B">
      <w:pPr>
        <w:jc w:val="both"/>
        <w:rPr>
          <w:rFonts w:ascii="Times New Roman" w:hAnsi="Times New Roman" w:cs="Times New Roman"/>
          <w:i/>
          <w:szCs w:val="21"/>
        </w:rPr>
      </w:pPr>
      <w:r w:rsidRPr="00E418C6">
        <w:rPr>
          <w:rStyle w:val="af1"/>
          <w:rFonts w:ascii="Times New Roman" w:hAnsi="Times New Roman" w:cs="Times New Roman"/>
          <w:i/>
          <w:szCs w:val="21"/>
        </w:rPr>
        <w:t>3</w:t>
      </w:r>
      <w:r w:rsidRPr="00E418C6">
        <w:rPr>
          <w:rFonts w:ascii="Times New Roman" w:hAnsi="Times New Roman" w:cs="Times New Roman"/>
          <w:i/>
          <w:szCs w:val="21"/>
        </w:rPr>
        <w:t xml:space="preserve"> </w:t>
      </w:r>
      <w:r w:rsidR="0043763A" w:rsidRPr="00E418C6">
        <w:rPr>
          <w:rFonts w:ascii="Times New Roman" w:hAnsi="Times New Roman" w:cs="Times New Roman"/>
          <w:i/>
          <w:szCs w:val="21"/>
        </w:rPr>
        <w:t>Department of Physics, East China University of Science and Technology, Shanghai 200237, China.</w:t>
      </w:r>
    </w:p>
    <w:p w14:paraId="662E0DCF" w14:textId="77777777" w:rsidR="00CC286B" w:rsidRPr="00E418C6" w:rsidRDefault="00CC286B" w:rsidP="003C484B">
      <w:pPr>
        <w:spacing w:line="360" w:lineRule="auto"/>
        <w:jc w:val="both"/>
        <w:rPr>
          <w:rFonts w:ascii="Times New Roman" w:hAnsi="Times New Roman" w:cs="Times New Roman"/>
          <w:sz w:val="24"/>
        </w:rPr>
      </w:pPr>
    </w:p>
    <w:p w14:paraId="0FD4B650" w14:textId="7F8344DE" w:rsidR="00E27579" w:rsidRPr="00E418C6" w:rsidRDefault="00E27579" w:rsidP="003C484B">
      <w:pPr>
        <w:jc w:val="both"/>
        <w:rPr>
          <w:rFonts w:ascii="Times New Roman" w:hAnsi="Times New Roman" w:cs="Times New Roman"/>
          <w:sz w:val="24"/>
        </w:rPr>
      </w:pPr>
      <w:r w:rsidRPr="00E418C6">
        <w:rPr>
          <w:rFonts w:ascii="Times New Roman" w:hAnsi="Times New Roman" w:cs="Times New Roman"/>
          <w:sz w:val="24"/>
        </w:rPr>
        <w:br w:type="page"/>
      </w:r>
    </w:p>
    <w:sdt>
      <w:sdtPr>
        <w:rPr>
          <w:rFonts w:ascii="Times New Roman" w:eastAsia="宋体" w:hAnsi="Times New Roman" w:cs="Times New Roman"/>
          <w:b w:val="0"/>
          <w:color w:val="auto"/>
          <w:kern w:val="2"/>
          <w:sz w:val="21"/>
          <w:szCs w:val="22"/>
        </w:rPr>
        <w:id w:val="147469174"/>
        <w:docPartObj>
          <w:docPartGallery w:val="Table of Contents"/>
          <w:docPartUnique/>
        </w:docPartObj>
      </w:sdtPr>
      <w:sdtEndPr>
        <w:rPr>
          <w:rFonts w:eastAsiaTheme="minorEastAsia"/>
          <w:kern w:val="0"/>
          <w:sz w:val="24"/>
          <w:szCs w:val="24"/>
        </w:rPr>
      </w:sdtEndPr>
      <w:sdtContent>
        <w:p w14:paraId="6E62D50E" w14:textId="77777777" w:rsidR="00CC286B" w:rsidRPr="00E418C6" w:rsidRDefault="008C049F" w:rsidP="003C484B">
          <w:pPr>
            <w:pStyle w:val="TOC10"/>
            <w:jc w:val="both"/>
            <w:rPr>
              <w:rFonts w:ascii="Times New Roman" w:hAnsi="Times New Roman" w:cs="Times New Roman"/>
              <w:color w:val="000000" w:themeColor="text1"/>
              <w:sz w:val="28"/>
              <w:szCs w:val="28"/>
            </w:rPr>
          </w:pPr>
          <w:r w:rsidRPr="00E418C6">
            <w:rPr>
              <w:rFonts w:ascii="Times New Roman" w:hAnsi="Times New Roman" w:cs="Times New Roman"/>
              <w:color w:val="000000" w:themeColor="text1"/>
              <w:sz w:val="28"/>
              <w:szCs w:val="28"/>
            </w:rPr>
            <w:t>Contents</w:t>
          </w:r>
        </w:p>
        <w:p w14:paraId="40958BB4" w14:textId="047EC540" w:rsidR="00782242" w:rsidRPr="000F3717" w:rsidRDefault="008C049F" w:rsidP="003C484B">
          <w:pPr>
            <w:pStyle w:val="TOC1"/>
            <w:tabs>
              <w:tab w:val="right" w:leader="dot" w:pos="8296"/>
            </w:tabs>
            <w:jc w:val="both"/>
            <w:rPr>
              <w:rFonts w:ascii="Times New Roman" w:hAnsi="Times New Roman" w:cs="Times New Roman"/>
              <w:noProof/>
              <w:sz w:val="24"/>
              <w:szCs w:val="24"/>
            </w:rPr>
          </w:pPr>
          <w:r w:rsidRPr="00E418C6">
            <w:rPr>
              <w:rFonts w:ascii="Times New Roman" w:hAnsi="Times New Roman" w:cs="Times New Roman"/>
              <w:sz w:val="24"/>
              <w:szCs w:val="24"/>
            </w:rPr>
            <w:fldChar w:fldCharType="begin"/>
          </w:r>
          <w:r w:rsidRPr="00E418C6">
            <w:rPr>
              <w:rFonts w:ascii="Times New Roman" w:hAnsi="Times New Roman" w:cs="Times New Roman"/>
              <w:sz w:val="24"/>
              <w:szCs w:val="24"/>
            </w:rPr>
            <w:instrText xml:space="preserve">TOC \o "1-2" \h \u </w:instrText>
          </w:r>
          <w:r w:rsidRPr="00E418C6">
            <w:rPr>
              <w:rFonts w:ascii="Times New Roman" w:hAnsi="Times New Roman" w:cs="Times New Roman"/>
              <w:sz w:val="24"/>
              <w:szCs w:val="24"/>
            </w:rPr>
            <w:fldChar w:fldCharType="separate"/>
          </w:r>
          <w:hyperlink w:anchor="_Toc48674434" w:history="1">
            <w:r w:rsidR="00782242" w:rsidRPr="000F3717">
              <w:rPr>
                <w:rStyle w:val="ae"/>
                <w:rFonts w:ascii="Times New Roman" w:hAnsi="Times New Roman" w:cs="Times New Roman"/>
                <w:noProof/>
                <w:sz w:val="24"/>
                <w:szCs w:val="24"/>
              </w:rPr>
              <w:t>PS1: Materials and methods</w:t>
            </w:r>
            <w:r w:rsidR="00782242" w:rsidRPr="000F3717">
              <w:rPr>
                <w:rFonts w:ascii="Times New Roman" w:hAnsi="Times New Roman" w:cs="Times New Roman"/>
                <w:noProof/>
                <w:sz w:val="24"/>
                <w:szCs w:val="24"/>
              </w:rPr>
              <w:tab/>
            </w:r>
            <w:r w:rsidR="00782242" w:rsidRPr="000F3717">
              <w:rPr>
                <w:rFonts w:ascii="Times New Roman" w:hAnsi="Times New Roman" w:cs="Times New Roman"/>
                <w:noProof/>
                <w:sz w:val="24"/>
                <w:szCs w:val="24"/>
              </w:rPr>
              <w:fldChar w:fldCharType="begin"/>
            </w:r>
            <w:r w:rsidR="00782242" w:rsidRPr="000F3717">
              <w:rPr>
                <w:rFonts w:ascii="Times New Roman" w:hAnsi="Times New Roman" w:cs="Times New Roman"/>
                <w:noProof/>
                <w:sz w:val="24"/>
                <w:szCs w:val="24"/>
              </w:rPr>
              <w:instrText xml:space="preserve"> PAGEREF _Toc48674434 \h </w:instrText>
            </w:r>
            <w:r w:rsidR="00782242" w:rsidRPr="000F3717">
              <w:rPr>
                <w:rFonts w:ascii="Times New Roman" w:hAnsi="Times New Roman" w:cs="Times New Roman"/>
                <w:noProof/>
                <w:sz w:val="24"/>
                <w:szCs w:val="24"/>
              </w:rPr>
            </w:r>
            <w:r w:rsidR="00782242" w:rsidRPr="000F3717">
              <w:rPr>
                <w:rFonts w:ascii="Times New Roman" w:hAnsi="Times New Roman" w:cs="Times New Roman"/>
                <w:noProof/>
                <w:sz w:val="24"/>
                <w:szCs w:val="24"/>
              </w:rPr>
              <w:fldChar w:fldCharType="separate"/>
            </w:r>
            <w:r w:rsidR="00A009C0">
              <w:rPr>
                <w:rFonts w:ascii="Times New Roman" w:hAnsi="Times New Roman" w:cs="Times New Roman"/>
                <w:noProof/>
                <w:sz w:val="24"/>
                <w:szCs w:val="24"/>
              </w:rPr>
              <w:t>3</w:t>
            </w:r>
            <w:r w:rsidR="00782242" w:rsidRPr="000F3717">
              <w:rPr>
                <w:rFonts w:ascii="Times New Roman" w:hAnsi="Times New Roman" w:cs="Times New Roman"/>
                <w:noProof/>
                <w:sz w:val="24"/>
                <w:szCs w:val="24"/>
              </w:rPr>
              <w:fldChar w:fldCharType="end"/>
            </w:r>
          </w:hyperlink>
        </w:p>
        <w:p w14:paraId="7FEAEB17" w14:textId="292DD9A4" w:rsidR="00782242" w:rsidRPr="000F3717" w:rsidRDefault="00D815FD" w:rsidP="003C484B">
          <w:pPr>
            <w:pStyle w:val="TOC1"/>
            <w:tabs>
              <w:tab w:val="right" w:leader="dot" w:pos="8296"/>
            </w:tabs>
            <w:jc w:val="both"/>
            <w:rPr>
              <w:rFonts w:ascii="Times New Roman" w:hAnsi="Times New Roman" w:cs="Times New Roman"/>
              <w:noProof/>
              <w:sz w:val="24"/>
              <w:szCs w:val="24"/>
            </w:rPr>
          </w:pPr>
          <w:hyperlink w:anchor="_Toc48674437" w:history="1">
            <w:r w:rsidR="00782242" w:rsidRPr="000F3717">
              <w:rPr>
                <w:rStyle w:val="ae"/>
                <w:rFonts w:ascii="Times New Roman" w:hAnsi="Times New Roman" w:cs="Times New Roman"/>
                <w:noProof/>
                <w:sz w:val="24"/>
                <w:szCs w:val="24"/>
              </w:rPr>
              <w:t>PS2: SEM Characterization methods for</w:t>
            </w:r>
            <w:r w:rsidR="00063E3F">
              <w:rPr>
                <w:rStyle w:val="ae"/>
                <w:rFonts w:ascii="Times New Roman" w:hAnsi="Times New Roman" w:cs="Times New Roman"/>
                <w:noProof/>
                <w:sz w:val="24"/>
                <w:szCs w:val="24"/>
              </w:rPr>
              <w:t xml:space="preserve"> the</w:t>
            </w:r>
            <w:r w:rsidR="00782242" w:rsidRPr="000F3717">
              <w:rPr>
                <w:rStyle w:val="ae"/>
                <w:rFonts w:ascii="Times New Roman" w:hAnsi="Times New Roman" w:cs="Times New Roman"/>
                <w:noProof/>
                <w:sz w:val="24"/>
                <w:szCs w:val="24"/>
              </w:rPr>
              <w:t xml:space="preserve"> GO membranes</w:t>
            </w:r>
            <w:r w:rsidR="00782242" w:rsidRPr="000F3717">
              <w:rPr>
                <w:rFonts w:ascii="Times New Roman" w:hAnsi="Times New Roman" w:cs="Times New Roman"/>
                <w:noProof/>
                <w:sz w:val="24"/>
                <w:szCs w:val="24"/>
              </w:rPr>
              <w:tab/>
            </w:r>
            <w:r w:rsidR="00872E2A">
              <w:rPr>
                <w:rFonts w:ascii="Times New Roman" w:hAnsi="Times New Roman" w:cs="Times New Roman"/>
                <w:noProof/>
                <w:sz w:val="24"/>
                <w:szCs w:val="24"/>
              </w:rPr>
              <w:t>3</w:t>
            </w:r>
          </w:hyperlink>
        </w:p>
        <w:p w14:paraId="7249DCDF" w14:textId="31F00754" w:rsidR="00782242" w:rsidRPr="00872E2A" w:rsidRDefault="00D815FD" w:rsidP="003C484B">
          <w:pPr>
            <w:pStyle w:val="TOC1"/>
            <w:tabs>
              <w:tab w:val="right" w:leader="dot" w:pos="8296"/>
            </w:tabs>
            <w:jc w:val="both"/>
            <w:rPr>
              <w:rFonts w:ascii="Times New Roman" w:hAnsi="Times New Roman" w:cs="Times New Roman"/>
              <w:noProof/>
              <w:color w:val="0000FF"/>
              <w:sz w:val="24"/>
              <w:szCs w:val="24"/>
            </w:rPr>
          </w:pPr>
          <w:hyperlink w:anchor="_Toc48674438" w:history="1">
            <w:r w:rsidR="00782242" w:rsidRPr="00872E2A">
              <w:rPr>
                <w:rStyle w:val="ae"/>
                <w:rFonts w:ascii="Times New Roman" w:hAnsi="Times New Roman" w:cs="Times New Roman"/>
                <w:noProof/>
                <w:color w:val="0000FF"/>
                <w:sz w:val="24"/>
                <w:szCs w:val="24"/>
              </w:rPr>
              <w:t xml:space="preserve">PS3: Filtration performance of the nanofiltration membranes reported in literature in terms of </w:t>
            </w:r>
            <w:r w:rsidR="00282167" w:rsidRPr="00872E2A">
              <w:rPr>
                <w:rStyle w:val="ae"/>
                <w:rFonts w:ascii="Times New Roman" w:hAnsi="Times New Roman" w:cs="Times New Roman"/>
                <w:noProof/>
                <w:color w:val="0000FF"/>
                <w:sz w:val="24"/>
                <w:szCs w:val="24"/>
              </w:rPr>
              <w:t>water permeanc</w:t>
            </w:r>
            <w:r w:rsidR="00782242" w:rsidRPr="00872E2A">
              <w:rPr>
                <w:rStyle w:val="ae"/>
                <w:rFonts w:ascii="Times New Roman" w:hAnsi="Times New Roman" w:cs="Times New Roman"/>
                <w:noProof/>
                <w:color w:val="0000FF"/>
                <w:sz w:val="24"/>
                <w:szCs w:val="24"/>
              </w:rPr>
              <w:t>es and rejection rates for multivalent ions</w:t>
            </w:r>
            <w:r w:rsidR="00782242" w:rsidRPr="00872E2A">
              <w:rPr>
                <w:rFonts w:ascii="Times New Roman" w:hAnsi="Times New Roman" w:cs="Times New Roman"/>
                <w:noProof/>
                <w:color w:val="0000FF"/>
                <w:sz w:val="24"/>
                <w:szCs w:val="24"/>
              </w:rPr>
              <w:tab/>
            </w:r>
            <w:r w:rsidR="003C484B">
              <w:rPr>
                <w:rFonts w:ascii="Times New Roman" w:hAnsi="Times New Roman" w:cs="Times New Roman"/>
                <w:noProof/>
                <w:color w:val="0000FF"/>
                <w:sz w:val="24"/>
                <w:szCs w:val="24"/>
              </w:rPr>
              <w:t>5</w:t>
            </w:r>
          </w:hyperlink>
        </w:p>
        <w:p w14:paraId="41BFDE75" w14:textId="371AE9FE" w:rsidR="00782242" w:rsidRPr="000F3717" w:rsidRDefault="00D815FD" w:rsidP="003C484B">
          <w:pPr>
            <w:pStyle w:val="TOC1"/>
            <w:tabs>
              <w:tab w:val="right" w:leader="dot" w:pos="8296"/>
            </w:tabs>
            <w:jc w:val="both"/>
            <w:rPr>
              <w:rFonts w:ascii="Times New Roman" w:hAnsi="Times New Roman" w:cs="Times New Roman"/>
              <w:noProof/>
              <w:sz w:val="24"/>
              <w:szCs w:val="24"/>
            </w:rPr>
          </w:pPr>
          <w:hyperlink w:anchor="_Toc48674440" w:history="1">
            <w:r w:rsidR="00782242" w:rsidRPr="000F3717">
              <w:rPr>
                <w:rStyle w:val="ae"/>
                <w:rFonts w:ascii="Times New Roman" w:hAnsi="Times New Roman" w:cs="Times New Roman"/>
                <w:noProof/>
                <w:sz w:val="24"/>
                <w:szCs w:val="24"/>
              </w:rPr>
              <w:t xml:space="preserve">PS4: Effect of concentration of </w:t>
            </w:r>
            <w:r w:rsidR="00782242" w:rsidRPr="00480D9C">
              <w:rPr>
                <w:rStyle w:val="ae"/>
                <w:rFonts w:ascii="Times New Roman" w:hAnsi="Times New Roman" w:cs="Times New Roman"/>
                <w:noProof/>
                <w:color w:val="0000FF"/>
                <w:sz w:val="24"/>
                <w:szCs w:val="24"/>
              </w:rPr>
              <w:t>FeCl</w:t>
            </w:r>
            <w:r w:rsidR="00782242" w:rsidRPr="00480D9C">
              <w:rPr>
                <w:rStyle w:val="ae"/>
                <w:rFonts w:ascii="Times New Roman" w:hAnsi="Times New Roman" w:cs="Times New Roman"/>
                <w:noProof/>
                <w:color w:val="0000FF"/>
                <w:sz w:val="24"/>
                <w:szCs w:val="24"/>
                <w:vertAlign w:val="subscript"/>
              </w:rPr>
              <w:t>3</w:t>
            </w:r>
            <w:r w:rsidR="00782242" w:rsidRPr="000F3717">
              <w:rPr>
                <w:rStyle w:val="ae"/>
                <w:rFonts w:ascii="Times New Roman" w:hAnsi="Times New Roman" w:cs="Times New Roman"/>
                <w:noProof/>
                <w:sz w:val="24"/>
                <w:szCs w:val="24"/>
              </w:rPr>
              <w:t xml:space="preserve"> solution on permeation behavior</w:t>
            </w:r>
            <w:r w:rsidR="00782242" w:rsidRPr="000F3717">
              <w:rPr>
                <w:rFonts w:ascii="Times New Roman" w:hAnsi="Times New Roman" w:cs="Times New Roman"/>
                <w:noProof/>
                <w:sz w:val="24"/>
                <w:szCs w:val="24"/>
              </w:rPr>
              <w:tab/>
            </w:r>
            <w:r w:rsidR="003C484B">
              <w:rPr>
                <w:rFonts w:ascii="Times New Roman" w:hAnsi="Times New Roman" w:cs="Times New Roman"/>
                <w:noProof/>
                <w:sz w:val="24"/>
                <w:szCs w:val="24"/>
              </w:rPr>
              <w:t>10</w:t>
            </w:r>
          </w:hyperlink>
        </w:p>
        <w:p w14:paraId="78C60DA9" w14:textId="0186BED6" w:rsidR="00782242" w:rsidRPr="000F3717" w:rsidRDefault="00D815FD" w:rsidP="003C484B">
          <w:pPr>
            <w:pStyle w:val="TOC1"/>
            <w:tabs>
              <w:tab w:val="right" w:leader="dot" w:pos="8296"/>
            </w:tabs>
            <w:jc w:val="both"/>
            <w:rPr>
              <w:rFonts w:ascii="Times New Roman" w:hAnsi="Times New Roman" w:cs="Times New Roman"/>
              <w:noProof/>
              <w:sz w:val="24"/>
              <w:szCs w:val="24"/>
            </w:rPr>
          </w:pPr>
          <w:hyperlink w:anchor="_Toc48674441" w:history="1">
            <w:r w:rsidR="00782242" w:rsidRPr="000F3717">
              <w:rPr>
                <w:rStyle w:val="ae"/>
                <w:rFonts w:ascii="Times New Roman" w:hAnsi="Times New Roman" w:cs="Times New Roman"/>
                <w:noProof/>
                <w:sz w:val="24"/>
                <w:szCs w:val="24"/>
              </w:rPr>
              <w:t xml:space="preserve">PS5: Effect of membrane thickness on </w:t>
            </w:r>
            <w:r w:rsidR="00782242" w:rsidRPr="00480D9C">
              <w:rPr>
                <w:rStyle w:val="ae"/>
                <w:rFonts w:ascii="Times New Roman" w:hAnsi="Times New Roman" w:cs="Times New Roman"/>
                <w:noProof/>
                <w:color w:val="0000FF"/>
                <w:sz w:val="24"/>
                <w:szCs w:val="24"/>
              </w:rPr>
              <w:t>FeCl</w:t>
            </w:r>
            <w:r w:rsidR="00782242" w:rsidRPr="00480D9C">
              <w:rPr>
                <w:rStyle w:val="ae"/>
                <w:rFonts w:ascii="Times New Roman" w:hAnsi="Times New Roman" w:cs="Times New Roman"/>
                <w:noProof/>
                <w:color w:val="0000FF"/>
                <w:sz w:val="24"/>
                <w:szCs w:val="24"/>
                <w:vertAlign w:val="subscript"/>
              </w:rPr>
              <w:t>3</w:t>
            </w:r>
            <w:r w:rsidR="00782242" w:rsidRPr="000F3717">
              <w:rPr>
                <w:rStyle w:val="ae"/>
                <w:rFonts w:ascii="Times New Roman" w:hAnsi="Times New Roman" w:cs="Times New Roman"/>
                <w:noProof/>
                <w:sz w:val="24"/>
                <w:szCs w:val="24"/>
              </w:rPr>
              <w:t xml:space="preserve"> permeat</w:t>
            </w:r>
            <w:r w:rsidR="00782242" w:rsidRPr="000F3717">
              <w:rPr>
                <w:rStyle w:val="ae"/>
                <w:rFonts w:ascii="Times New Roman" w:hAnsi="Times New Roman" w:cs="Times New Roman"/>
                <w:noProof/>
                <w:sz w:val="24"/>
                <w:szCs w:val="24"/>
              </w:rPr>
              <w:t>i</w:t>
            </w:r>
            <w:r w:rsidR="00782242" w:rsidRPr="000F3717">
              <w:rPr>
                <w:rStyle w:val="ae"/>
                <w:rFonts w:ascii="Times New Roman" w:hAnsi="Times New Roman" w:cs="Times New Roman"/>
                <w:noProof/>
                <w:sz w:val="24"/>
                <w:szCs w:val="24"/>
              </w:rPr>
              <w:t>on behaviour</w:t>
            </w:r>
            <w:r w:rsidR="00782242" w:rsidRPr="000F3717">
              <w:rPr>
                <w:rFonts w:ascii="Times New Roman" w:hAnsi="Times New Roman" w:cs="Times New Roman"/>
                <w:noProof/>
                <w:sz w:val="24"/>
                <w:szCs w:val="24"/>
              </w:rPr>
              <w:tab/>
            </w:r>
            <w:r w:rsidR="00063E3F">
              <w:rPr>
                <w:rFonts w:ascii="Times New Roman" w:hAnsi="Times New Roman" w:cs="Times New Roman"/>
                <w:noProof/>
                <w:sz w:val="24"/>
                <w:szCs w:val="24"/>
              </w:rPr>
              <w:t>1</w:t>
            </w:r>
            <w:r w:rsidR="003C484B">
              <w:rPr>
                <w:rFonts w:ascii="Times New Roman" w:hAnsi="Times New Roman" w:cs="Times New Roman"/>
                <w:noProof/>
                <w:sz w:val="24"/>
                <w:szCs w:val="24"/>
              </w:rPr>
              <w:t>1</w:t>
            </w:r>
          </w:hyperlink>
        </w:p>
        <w:p w14:paraId="61070075" w14:textId="5AB5E4F7" w:rsidR="00782242" w:rsidRPr="000F3717" w:rsidRDefault="00D815FD" w:rsidP="003C484B">
          <w:pPr>
            <w:pStyle w:val="TOC1"/>
            <w:tabs>
              <w:tab w:val="right" w:leader="dot" w:pos="8296"/>
            </w:tabs>
            <w:jc w:val="both"/>
            <w:rPr>
              <w:rFonts w:ascii="Times New Roman" w:hAnsi="Times New Roman" w:cs="Times New Roman"/>
              <w:noProof/>
              <w:sz w:val="24"/>
              <w:szCs w:val="24"/>
            </w:rPr>
          </w:pPr>
          <w:hyperlink w:anchor="_Toc48674442" w:history="1">
            <w:r w:rsidR="00782242" w:rsidRPr="000F3717">
              <w:rPr>
                <w:rStyle w:val="ae"/>
                <w:rFonts w:ascii="Times New Roman" w:hAnsi="Times New Roman" w:cs="Times New Roman"/>
                <w:noProof/>
                <w:sz w:val="24"/>
                <w:szCs w:val="24"/>
              </w:rPr>
              <w:t>PS6: Experimental setup for X-ray diffraction detection</w:t>
            </w:r>
            <w:r w:rsidR="00782242" w:rsidRPr="000F3717">
              <w:rPr>
                <w:rFonts w:ascii="Times New Roman" w:hAnsi="Times New Roman" w:cs="Times New Roman"/>
                <w:noProof/>
                <w:sz w:val="24"/>
                <w:szCs w:val="24"/>
              </w:rPr>
              <w:tab/>
            </w:r>
            <w:r w:rsidR="00063E3F">
              <w:rPr>
                <w:rFonts w:ascii="Times New Roman" w:hAnsi="Times New Roman" w:cs="Times New Roman"/>
                <w:noProof/>
                <w:sz w:val="24"/>
                <w:szCs w:val="24"/>
              </w:rPr>
              <w:t>1</w:t>
            </w:r>
            <w:r w:rsidR="003C484B">
              <w:rPr>
                <w:rFonts w:ascii="Times New Roman" w:hAnsi="Times New Roman" w:cs="Times New Roman"/>
                <w:noProof/>
                <w:sz w:val="24"/>
                <w:szCs w:val="24"/>
              </w:rPr>
              <w:t>1</w:t>
            </w:r>
          </w:hyperlink>
        </w:p>
        <w:p w14:paraId="64A97047" w14:textId="26F55821" w:rsidR="00782242" w:rsidRPr="00367B14" w:rsidRDefault="00D815FD" w:rsidP="003C484B">
          <w:pPr>
            <w:pStyle w:val="TOC1"/>
            <w:tabs>
              <w:tab w:val="right" w:leader="dot" w:pos="8296"/>
            </w:tabs>
            <w:jc w:val="both"/>
            <w:rPr>
              <w:rFonts w:ascii="Times New Roman" w:hAnsi="Times New Roman" w:cs="Times New Roman"/>
              <w:noProof/>
              <w:color w:val="0000FF"/>
              <w:sz w:val="24"/>
              <w:szCs w:val="24"/>
            </w:rPr>
          </w:pPr>
          <w:hyperlink w:anchor="_Toc48674443" w:history="1">
            <w:r w:rsidR="00782242" w:rsidRPr="00367B14">
              <w:rPr>
                <w:rStyle w:val="ae"/>
                <w:rFonts w:ascii="Times New Roman" w:hAnsi="Times New Roman" w:cs="Times New Roman"/>
                <w:noProof/>
                <w:color w:val="0000FF"/>
                <w:sz w:val="24"/>
                <w:szCs w:val="24"/>
              </w:rPr>
              <w:t>PS7: Experimental setup for long-term experiment</w:t>
            </w:r>
            <w:r w:rsidR="00782242" w:rsidRPr="00367B14">
              <w:rPr>
                <w:rFonts w:ascii="Times New Roman" w:hAnsi="Times New Roman" w:cs="Times New Roman"/>
                <w:noProof/>
                <w:color w:val="0000FF"/>
                <w:sz w:val="24"/>
                <w:szCs w:val="24"/>
              </w:rPr>
              <w:tab/>
            </w:r>
            <w:r w:rsidR="00782242" w:rsidRPr="00367B14">
              <w:rPr>
                <w:rFonts w:ascii="Times New Roman" w:hAnsi="Times New Roman" w:cs="Times New Roman"/>
                <w:noProof/>
                <w:color w:val="0000FF"/>
                <w:sz w:val="24"/>
                <w:szCs w:val="24"/>
              </w:rPr>
              <w:fldChar w:fldCharType="begin"/>
            </w:r>
            <w:r w:rsidR="00782242" w:rsidRPr="00367B14">
              <w:rPr>
                <w:rFonts w:ascii="Times New Roman" w:hAnsi="Times New Roman" w:cs="Times New Roman"/>
                <w:noProof/>
                <w:color w:val="0000FF"/>
                <w:sz w:val="24"/>
                <w:szCs w:val="24"/>
              </w:rPr>
              <w:instrText xml:space="preserve"> PAGEREF _Toc48674443 \h </w:instrText>
            </w:r>
            <w:r w:rsidR="00782242" w:rsidRPr="00367B14">
              <w:rPr>
                <w:rFonts w:ascii="Times New Roman" w:hAnsi="Times New Roman" w:cs="Times New Roman"/>
                <w:noProof/>
                <w:color w:val="0000FF"/>
                <w:sz w:val="24"/>
                <w:szCs w:val="24"/>
              </w:rPr>
            </w:r>
            <w:r w:rsidR="00782242" w:rsidRPr="00367B14">
              <w:rPr>
                <w:rFonts w:ascii="Times New Roman" w:hAnsi="Times New Roman" w:cs="Times New Roman"/>
                <w:noProof/>
                <w:color w:val="0000FF"/>
                <w:sz w:val="24"/>
                <w:szCs w:val="24"/>
              </w:rPr>
              <w:fldChar w:fldCharType="separate"/>
            </w:r>
            <w:r w:rsidR="00A009C0">
              <w:rPr>
                <w:rFonts w:ascii="Times New Roman" w:hAnsi="Times New Roman" w:cs="Times New Roman"/>
                <w:noProof/>
                <w:color w:val="0000FF"/>
                <w:sz w:val="24"/>
                <w:szCs w:val="24"/>
              </w:rPr>
              <w:t>12</w:t>
            </w:r>
            <w:r w:rsidR="00782242" w:rsidRPr="00367B14">
              <w:rPr>
                <w:rFonts w:ascii="Times New Roman" w:hAnsi="Times New Roman" w:cs="Times New Roman"/>
                <w:noProof/>
                <w:color w:val="0000FF"/>
                <w:sz w:val="24"/>
                <w:szCs w:val="24"/>
              </w:rPr>
              <w:fldChar w:fldCharType="end"/>
            </w:r>
          </w:hyperlink>
        </w:p>
        <w:p w14:paraId="53454396" w14:textId="7096E4C7" w:rsidR="00782242" w:rsidRPr="00367B14" w:rsidRDefault="00D815FD" w:rsidP="003C484B">
          <w:pPr>
            <w:pStyle w:val="TOC1"/>
            <w:tabs>
              <w:tab w:val="right" w:leader="dot" w:pos="8296"/>
            </w:tabs>
            <w:jc w:val="both"/>
            <w:rPr>
              <w:rFonts w:ascii="Times New Roman" w:hAnsi="Times New Roman" w:cs="Times New Roman"/>
              <w:noProof/>
              <w:color w:val="0000FF"/>
              <w:sz w:val="24"/>
              <w:szCs w:val="24"/>
            </w:rPr>
          </w:pPr>
          <w:hyperlink w:anchor="_Toc48674444" w:history="1">
            <w:r w:rsidR="00782242" w:rsidRPr="00367B14">
              <w:rPr>
                <w:rStyle w:val="ae"/>
                <w:rFonts w:ascii="Times New Roman" w:hAnsi="Times New Roman" w:cs="Times New Roman"/>
                <w:noProof/>
                <w:color w:val="0000FF"/>
                <w:sz w:val="24"/>
                <w:szCs w:val="24"/>
              </w:rPr>
              <w:t xml:space="preserve">PS8: Adsorption experiment for </w:t>
            </w:r>
            <w:r w:rsidR="00063E3F">
              <w:rPr>
                <w:rStyle w:val="ae"/>
                <w:rFonts w:ascii="Times New Roman" w:hAnsi="Times New Roman" w:cs="Times New Roman"/>
                <w:noProof/>
                <w:color w:val="0000FF"/>
                <w:sz w:val="24"/>
                <w:szCs w:val="24"/>
              </w:rPr>
              <w:t xml:space="preserve">the </w:t>
            </w:r>
            <w:r w:rsidR="00782242" w:rsidRPr="00367B14">
              <w:rPr>
                <w:rStyle w:val="ae"/>
                <w:rFonts w:ascii="Times New Roman" w:hAnsi="Times New Roman" w:cs="Times New Roman"/>
                <w:noProof/>
                <w:color w:val="0000FF"/>
                <w:sz w:val="24"/>
                <w:szCs w:val="24"/>
              </w:rPr>
              <w:t>GO membrane in high concentration solution</w:t>
            </w:r>
            <w:r w:rsidR="00782242" w:rsidRPr="00367B14">
              <w:rPr>
                <w:rFonts w:ascii="Times New Roman" w:hAnsi="Times New Roman" w:cs="Times New Roman"/>
                <w:noProof/>
                <w:color w:val="0000FF"/>
                <w:sz w:val="24"/>
                <w:szCs w:val="24"/>
              </w:rPr>
              <w:tab/>
            </w:r>
            <w:r w:rsidR="00782242" w:rsidRPr="00367B14">
              <w:rPr>
                <w:rFonts w:ascii="Times New Roman" w:hAnsi="Times New Roman" w:cs="Times New Roman"/>
                <w:noProof/>
                <w:color w:val="0000FF"/>
                <w:sz w:val="24"/>
                <w:szCs w:val="24"/>
              </w:rPr>
              <w:fldChar w:fldCharType="begin"/>
            </w:r>
            <w:r w:rsidR="00782242" w:rsidRPr="00367B14">
              <w:rPr>
                <w:rFonts w:ascii="Times New Roman" w:hAnsi="Times New Roman" w:cs="Times New Roman"/>
                <w:noProof/>
                <w:color w:val="0000FF"/>
                <w:sz w:val="24"/>
                <w:szCs w:val="24"/>
              </w:rPr>
              <w:instrText xml:space="preserve"> PAGEREF _Toc48674444 \h </w:instrText>
            </w:r>
            <w:r w:rsidR="00782242" w:rsidRPr="00367B14">
              <w:rPr>
                <w:rFonts w:ascii="Times New Roman" w:hAnsi="Times New Roman" w:cs="Times New Roman"/>
                <w:noProof/>
                <w:color w:val="0000FF"/>
                <w:sz w:val="24"/>
                <w:szCs w:val="24"/>
              </w:rPr>
            </w:r>
            <w:r w:rsidR="00782242" w:rsidRPr="00367B14">
              <w:rPr>
                <w:rFonts w:ascii="Times New Roman" w:hAnsi="Times New Roman" w:cs="Times New Roman"/>
                <w:noProof/>
                <w:color w:val="0000FF"/>
                <w:sz w:val="24"/>
                <w:szCs w:val="24"/>
              </w:rPr>
              <w:fldChar w:fldCharType="separate"/>
            </w:r>
            <w:r w:rsidR="00A009C0">
              <w:rPr>
                <w:rFonts w:ascii="Times New Roman" w:hAnsi="Times New Roman" w:cs="Times New Roman"/>
                <w:noProof/>
                <w:color w:val="0000FF"/>
                <w:sz w:val="24"/>
                <w:szCs w:val="24"/>
              </w:rPr>
              <w:t>14</w:t>
            </w:r>
            <w:r w:rsidR="00782242" w:rsidRPr="00367B14">
              <w:rPr>
                <w:rFonts w:ascii="Times New Roman" w:hAnsi="Times New Roman" w:cs="Times New Roman"/>
                <w:noProof/>
                <w:color w:val="0000FF"/>
                <w:sz w:val="24"/>
                <w:szCs w:val="24"/>
              </w:rPr>
              <w:fldChar w:fldCharType="end"/>
            </w:r>
          </w:hyperlink>
        </w:p>
        <w:p w14:paraId="233EABA2" w14:textId="3C373870" w:rsidR="00782242" w:rsidRPr="00367B14" w:rsidRDefault="00D815FD" w:rsidP="003C484B">
          <w:pPr>
            <w:pStyle w:val="TOC1"/>
            <w:tabs>
              <w:tab w:val="right" w:leader="dot" w:pos="8296"/>
            </w:tabs>
            <w:jc w:val="both"/>
            <w:rPr>
              <w:rFonts w:ascii="Times New Roman" w:hAnsi="Times New Roman" w:cs="Times New Roman"/>
              <w:noProof/>
              <w:color w:val="0000FF"/>
              <w:sz w:val="24"/>
              <w:szCs w:val="24"/>
            </w:rPr>
          </w:pPr>
          <w:hyperlink w:anchor="_Toc48674445" w:history="1">
            <w:r w:rsidR="00782242" w:rsidRPr="00367B14">
              <w:rPr>
                <w:rStyle w:val="ae"/>
                <w:rFonts w:ascii="Times New Roman" w:hAnsi="Times New Roman" w:cs="Times New Roman"/>
                <w:noProof/>
                <w:color w:val="0000FF"/>
                <w:sz w:val="24"/>
                <w:szCs w:val="24"/>
              </w:rPr>
              <w:t xml:space="preserve">PS9: Experimental setup for </w:t>
            </w:r>
            <w:r w:rsidR="00063E3F">
              <w:rPr>
                <w:rStyle w:val="ae"/>
                <w:rFonts w:ascii="Times New Roman" w:hAnsi="Times New Roman" w:cs="Times New Roman"/>
                <w:noProof/>
                <w:color w:val="0000FF"/>
                <w:sz w:val="24"/>
                <w:szCs w:val="24"/>
              </w:rPr>
              <w:t xml:space="preserve">the </w:t>
            </w:r>
            <w:r w:rsidR="00782242" w:rsidRPr="00367B14">
              <w:rPr>
                <w:rStyle w:val="ae"/>
                <w:rFonts w:ascii="Times New Roman" w:hAnsi="Times New Roman" w:cs="Times New Roman"/>
                <w:noProof/>
                <w:color w:val="0000FF"/>
                <w:sz w:val="24"/>
                <w:szCs w:val="24"/>
              </w:rPr>
              <w:t>mass balance experiment</w:t>
            </w:r>
            <w:r w:rsidR="00782242" w:rsidRPr="00367B14">
              <w:rPr>
                <w:rFonts w:ascii="Times New Roman" w:hAnsi="Times New Roman" w:cs="Times New Roman"/>
                <w:noProof/>
                <w:color w:val="0000FF"/>
                <w:sz w:val="24"/>
                <w:szCs w:val="24"/>
              </w:rPr>
              <w:tab/>
            </w:r>
            <w:r w:rsidR="00782242" w:rsidRPr="00367B14">
              <w:rPr>
                <w:rFonts w:ascii="Times New Roman" w:hAnsi="Times New Roman" w:cs="Times New Roman"/>
                <w:noProof/>
                <w:color w:val="0000FF"/>
                <w:sz w:val="24"/>
                <w:szCs w:val="24"/>
              </w:rPr>
              <w:fldChar w:fldCharType="begin"/>
            </w:r>
            <w:r w:rsidR="00782242" w:rsidRPr="00367B14">
              <w:rPr>
                <w:rFonts w:ascii="Times New Roman" w:hAnsi="Times New Roman" w:cs="Times New Roman"/>
                <w:noProof/>
                <w:color w:val="0000FF"/>
                <w:sz w:val="24"/>
                <w:szCs w:val="24"/>
              </w:rPr>
              <w:instrText xml:space="preserve"> PAGEREF _Toc48674445 \h </w:instrText>
            </w:r>
            <w:r w:rsidR="00782242" w:rsidRPr="00367B14">
              <w:rPr>
                <w:rFonts w:ascii="Times New Roman" w:hAnsi="Times New Roman" w:cs="Times New Roman"/>
                <w:noProof/>
                <w:color w:val="0000FF"/>
                <w:sz w:val="24"/>
                <w:szCs w:val="24"/>
              </w:rPr>
            </w:r>
            <w:r w:rsidR="00782242" w:rsidRPr="00367B14">
              <w:rPr>
                <w:rFonts w:ascii="Times New Roman" w:hAnsi="Times New Roman" w:cs="Times New Roman"/>
                <w:noProof/>
                <w:color w:val="0000FF"/>
                <w:sz w:val="24"/>
                <w:szCs w:val="24"/>
              </w:rPr>
              <w:fldChar w:fldCharType="separate"/>
            </w:r>
            <w:r w:rsidR="00A009C0">
              <w:rPr>
                <w:rFonts w:ascii="Times New Roman" w:hAnsi="Times New Roman" w:cs="Times New Roman"/>
                <w:noProof/>
                <w:color w:val="0000FF"/>
                <w:sz w:val="24"/>
                <w:szCs w:val="24"/>
              </w:rPr>
              <w:t>14</w:t>
            </w:r>
            <w:r w:rsidR="00782242" w:rsidRPr="00367B14">
              <w:rPr>
                <w:rFonts w:ascii="Times New Roman" w:hAnsi="Times New Roman" w:cs="Times New Roman"/>
                <w:noProof/>
                <w:color w:val="0000FF"/>
                <w:sz w:val="24"/>
                <w:szCs w:val="24"/>
              </w:rPr>
              <w:fldChar w:fldCharType="end"/>
            </w:r>
          </w:hyperlink>
        </w:p>
        <w:p w14:paraId="3C813D12" w14:textId="7F6D5665" w:rsidR="00782242" w:rsidRPr="000B685A" w:rsidRDefault="00D815FD" w:rsidP="003C484B">
          <w:pPr>
            <w:pStyle w:val="TOC1"/>
            <w:tabs>
              <w:tab w:val="right" w:leader="dot" w:pos="8296"/>
            </w:tabs>
            <w:jc w:val="both"/>
            <w:rPr>
              <w:rFonts w:ascii="Times New Roman" w:hAnsi="Times New Roman" w:cs="Times New Roman"/>
              <w:noProof/>
              <w:color w:val="0000FF"/>
              <w:sz w:val="24"/>
              <w:szCs w:val="24"/>
            </w:rPr>
          </w:pPr>
          <w:hyperlink w:anchor="_Toc48674447" w:history="1">
            <w:r w:rsidR="00782242" w:rsidRPr="00367B14">
              <w:rPr>
                <w:rStyle w:val="ae"/>
                <w:rFonts w:ascii="Times New Roman" w:hAnsi="Times New Roman" w:cs="Times New Roman"/>
                <w:noProof/>
                <w:color w:val="0000FF"/>
                <w:sz w:val="24"/>
                <w:szCs w:val="24"/>
              </w:rPr>
              <w:t>PS10: Effect of anions on permeation behavio</w:t>
            </w:r>
            <w:r w:rsidR="000F3717" w:rsidRPr="00367B14">
              <w:rPr>
                <w:rStyle w:val="ae"/>
                <w:rFonts w:ascii="Times New Roman" w:hAnsi="Times New Roman" w:cs="Times New Roman"/>
                <w:noProof/>
                <w:color w:val="0000FF"/>
                <w:sz w:val="24"/>
                <w:szCs w:val="24"/>
              </w:rPr>
              <w:t>r</w:t>
            </w:r>
          </w:hyperlink>
          <w:hyperlink w:anchor="_Toc48674448" w:history="1">
            <w:r w:rsidR="00782242" w:rsidRPr="00367B14">
              <w:rPr>
                <w:rFonts w:ascii="Times New Roman" w:hAnsi="Times New Roman" w:cs="Times New Roman"/>
                <w:noProof/>
                <w:color w:val="0000FF"/>
                <w:sz w:val="24"/>
                <w:szCs w:val="24"/>
              </w:rPr>
              <w:tab/>
            </w:r>
            <w:r w:rsidR="004E3955">
              <w:rPr>
                <w:rFonts w:ascii="Times New Roman" w:hAnsi="Times New Roman" w:cs="Times New Roman"/>
                <w:noProof/>
                <w:color w:val="0000FF"/>
                <w:sz w:val="24"/>
                <w:szCs w:val="24"/>
              </w:rPr>
              <w:t>16</w:t>
            </w:r>
          </w:hyperlink>
        </w:p>
        <w:p w14:paraId="332CBE5B" w14:textId="2334DDA6" w:rsidR="000F3717" w:rsidRPr="000B685A" w:rsidRDefault="000F3717" w:rsidP="003C484B">
          <w:pPr>
            <w:pStyle w:val="TOC1"/>
            <w:tabs>
              <w:tab w:val="right" w:leader="dot" w:pos="8296"/>
            </w:tabs>
            <w:jc w:val="both"/>
            <w:rPr>
              <w:rFonts w:ascii="Times New Roman" w:hAnsi="Times New Roman" w:cs="Times New Roman"/>
              <w:noProof/>
              <w:color w:val="0000FF"/>
              <w:sz w:val="24"/>
              <w:szCs w:val="24"/>
            </w:rPr>
          </w:pPr>
          <w:r w:rsidRPr="000B685A">
            <w:rPr>
              <w:rFonts w:ascii="Times New Roman" w:hAnsi="Times New Roman" w:cs="Times New Roman"/>
              <w:noProof/>
              <w:color w:val="0000FF"/>
              <w:sz w:val="24"/>
              <w:szCs w:val="24"/>
            </w:rPr>
            <w:t xml:space="preserve">Reference </w:t>
          </w:r>
          <w:hyperlink w:anchor="_Toc48674448" w:history="1">
            <w:r w:rsidRPr="000B685A">
              <w:rPr>
                <w:rFonts w:ascii="Times New Roman" w:hAnsi="Times New Roman" w:cs="Times New Roman"/>
                <w:noProof/>
                <w:color w:val="0000FF"/>
                <w:sz w:val="24"/>
                <w:szCs w:val="24"/>
              </w:rPr>
              <w:tab/>
            </w:r>
            <w:r w:rsidR="004E3955">
              <w:rPr>
                <w:rFonts w:ascii="Times New Roman" w:hAnsi="Times New Roman" w:cs="Times New Roman"/>
                <w:noProof/>
                <w:color w:val="0000FF"/>
                <w:sz w:val="24"/>
                <w:szCs w:val="24"/>
              </w:rPr>
              <w:t>17</w:t>
            </w:r>
          </w:hyperlink>
        </w:p>
        <w:p w14:paraId="4510BF91" w14:textId="568F74E3" w:rsidR="00782242" w:rsidRPr="000B685A" w:rsidRDefault="00782242" w:rsidP="003C484B">
          <w:pPr>
            <w:pStyle w:val="TOC1"/>
            <w:tabs>
              <w:tab w:val="right" w:leader="dot" w:pos="8296"/>
            </w:tabs>
            <w:jc w:val="both"/>
            <w:rPr>
              <w:noProof/>
              <w:color w:val="0000FF"/>
            </w:rPr>
          </w:pPr>
        </w:p>
        <w:p w14:paraId="12F4343E" w14:textId="2125B3F7" w:rsidR="00513C53" w:rsidRPr="00E418C6" w:rsidRDefault="008C049F" w:rsidP="003C484B">
          <w:pPr>
            <w:pStyle w:val="TOC1"/>
            <w:tabs>
              <w:tab w:val="right" w:leader="dot" w:pos="8296"/>
            </w:tabs>
            <w:spacing w:line="360" w:lineRule="auto"/>
            <w:jc w:val="both"/>
            <w:rPr>
              <w:rFonts w:ascii="Times New Roman" w:hAnsi="Times New Roman" w:cs="Times New Roman"/>
              <w:noProof/>
              <w:sz w:val="24"/>
              <w:szCs w:val="24"/>
            </w:rPr>
          </w:pPr>
          <w:r w:rsidRPr="00E418C6">
            <w:rPr>
              <w:rFonts w:ascii="Times New Roman" w:hAnsi="Times New Roman" w:cs="Times New Roman"/>
              <w:sz w:val="24"/>
              <w:szCs w:val="24"/>
            </w:rPr>
            <w:fldChar w:fldCharType="end"/>
          </w:r>
        </w:p>
        <w:p w14:paraId="3D84EE37" w14:textId="77777777" w:rsidR="00513C53" w:rsidRPr="00E418C6" w:rsidRDefault="00513C53" w:rsidP="003C484B">
          <w:pPr>
            <w:jc w:val="both"/>
            <w:rPr>
              <w:rFonts w:ascii="Times New Roman" w:hAnsi="Times New Roman" w:cs="Times New Roman"/>
            </w:rPr>
          </w:pPr>
        </w:p>
        <w:p w14:paraId="2FB37698" w14:textId="77777777" w:rsidR="00CC286B" w:rsidRPr="00E418C6" w:rsidRDefault="00D815FD" w:rsidP="003C484B">
          <w:pPr>
            <w:jc w:val="both"/>
            <w:rPr>
              <w:rFonts w:ascii="Times New Roman" w:hAnsi="Times New Roman" w:cs="Times New Roman"/>
            </w:rPr>
          </w:pPr>
        </w:p>
      </w:sdtContent>
    </w:sdt>
    <w:p w14:paraId="3B93A870" w14:textId="77777777" w:rsidR="00F84710" w:rsidRDefault="00F84710" w:rsidP="003C484B">
      <w:pPr>
        <w:jc w:val="both"/>
        <w:rPr>
          <w:rFonts w:ascii="Times New Roman" w:eastAsia="Times New Roman" w:hAnsi="Times New Roman" w:cs="Times New Roman"/>
          <w:b/>
          <w:kern w:val="44"/>
          <w:sz w:val="28"/>
        </w:rPr>
      </w:pPr>
      <w:bookmarkStart w:id="0" w:name="_Toc48674434"/>
      <w:r>
        <w:rPr>
          <w:rFonts w:ascii="Times New Roman" w:hAnsi="Times New Roman" w:cs="Times New Roman"/>
        </w:rPr>
        <w:br w:type="page"/>
      </w:r>
    </w:p>
    <w:p w14:paraId="39ECB6A7" w14:textId="14E8A1CB" w:rsidR="00CC286B" w:rsidRPr="008E0143" w:rsidRDefault="008C049F" w:rsidP="003C484B">
      <w:pPr>
        <w:pStyle w:val="1"/>
        <w:jc w:val="both"/>
        <w:rPr>
          <w:rFonts w:ascii="Times New Roman" w:hAnsi="Times New Roman" w:cs="Times New Roman"/>
          <w:b/>
          <w:bCs/>
          <w:color w:val="auto"/>
        </w:rPr>
      </w:pPr>
      <w:r w:rsidRPr="008E0143">
        <w:rPr>
          <w:rFonts w:ascii="Times New Roman" w:hAnsi="Times New Roman" w:cs="Times New Roman"/>
          <w:b/>
          <w:bCs/>
          <w:color w:val="auto"/>
        </w:rPr>
        <w:lastRenderedPageBreak/>
        <w:t>PS1: Materials and methods</w:t>
      </w:r>
      <w:bookmarkEnd w:id="0"/>
    </w:p>
    <w:p w14:paraId="4927F1D8" w14:textId="77777777" w:rsidR="00CC286B" w:rsidRPr="00E418C6" w:rsidRDefault="008C049F" w:rsidP="003C484B">
      <w:pPr>
        <w:pStyle w:val="af0"/>
        <w:ind w:firstLineChars="0" w:firstLine="0"/>
        <w:jc w:val="both"/>
        <w:outlineLvl w:val="1"/>
        <w:rPr>
          <w:rFonts w:ascii="Times New Roman" w:hAnsi="Times New Roman" w:cs="Times New Roman"/>
          <w:b/>
          <w:bCs/>
          <w:i/>
          <w:iCs/>
          <w:sz w:val="28"/>
          <w:szCs w:val="28"/>
        </w:rPr>
      </w:pPr>
      <w:bookmarkStart w:id="1" w:name="_Toc24199969"/>
      <w:bookmarkStart w:id="2" w:name="_Toc48605650"/>
      <w:bookmarkStart w:id="3" w:name="_Toc48674435"/>
      <w:r w:rsidRPr="00E418C6">
        <w:rPr>
          <w:rFonts w:ascii="Times New Roman" w:hAnsi="Times New Roman" w:cs="Times New Roman"/>
          <w:b/>
          <w:bCs/>
          <w:i/>
          <w:iCs/>
          <w:sz w:val="28"/>
          <w:szCs w:val="28"/>
        </w:rPr>
        <w:t>Fabrication of GO suspension</w:t>
      </w:r>
      <w:bookmarkEnd w:id="1"/>
      <w:bookmarkEnd w:id="2"/>
      <w:bookmarkEnd w:id="3"/>
    </w:p>
    <w:p w14:paraId="1C75C8C2" w14:textId="03980D1B" w:rsidR="00CC286B" w:rsidRPr="00E418C6" w:rsidRDefault="008C049F" w:rsidP="003C484B">
      <w:pPr>
        <w:spacing w:line="360" w:lineRule="auto"/>
        <w:ind w:firstLine="420"/>
        <w:jc w:val="both"/>
        <w:rPr>
          <w:rFonts w:ascii="Times New Roman" w:hAnsi="Times New Roman" w:cs="Times New Roman"/>
          <w:bCs/>
          <w:sz w:val="24"/>
          <w:szCs w:val="24"/>
        </w:rPr>
      </w:pPr>
      <w:r w:rsidRPr="00E418C6">
        <w:rPr>
          <w:rFonts w:ascii="Times New Roman" w:hAnsi="Times New Roman" w:cs="Times New Roman"/>
          <w:bCs/>
          <w:sz w:val="24"/>
          <w:szCs w:val="24"/>
        </w:rPr>
        <w:t xml:space="preserve">Graphene oxide (GO) were prepared from natural graphite powder via a </w:t>
      </w:r>
      <w:bookmarkStart w:id="4" w:name="OLE_LINK17"/>
      <w:bookmarkStart w:id="5" w:name="OLE_LINK19"/>
      <w:r w:rsidRPr="00E418C6">
        <w:rPr>
          <w:rFonts w:ascii="Times New Roman" w:hAnsi="Times New Roman" w:cs="Times New Roman"/>
          <w:bCs/>
          <w:sz w:val="24"/>
          <w:szCs w:val="24"/>
        </w:rPr>
        <w:t>modified</w:t>
      </w:r>
      <w:bookmarkEnd w:id="4"/>
      <w:r w:rsidRPr="00E418C6">
        <w:rPr>
          <w:rFonts w:ascii="Times New Roman" w:hAnsi="Times New Roman" w:cs="Times New Roman"/>
          <w:bCs/>
          <w:sz w:val="24"/>
          <w:szCs w:val="24"/>
        </w:rPr>
        <w:t xml:space="preserve"> </w:t>
      </w:r>
      <w:bookmarkStart w:id="6" w:name="OLE_LINK18"/>
      <w:r w:rsidRPr="00E418C6">
        <w:rPr>
          <w:rFonts w:ascii="Times New Roman" w:hAnsi="Times New Roman" w:cs="Times New Roman"/>
          <w:bCs/>
          <w:sz w:val="24"/>
          <w:szCs w:val="24"/>
        </w:rPr>
        <w:t>Hummers</w:t>
      </w:r>
      <w:bookmarkEnd w:id="6"/>
      <w:r w:rsidRPr="00E418C6">
        <w:rPr>
          <w:rFonts w:ascii="Times New Roman" w:hAnsi="Times New Roman" w:cs="Times New Roman"/>
          <w:bCs/>
          <w:sz w:val="24"/>
          <w:szCs w:val="24"/>
        </w:rPr>
        <w:t xml:space="preserve"> method</w:t>
      </w:r>
      <w:bookmarkEnd w:id="5"/>
      <w:r w:rsidRPr="00E418C6">
        <w:rPr>
          <w:rFonts w:ascii="Times New Roman" w:hAnsi="Times New Roman" w:cs="Times New Roman"/>
          <w:bCs/>
          <w:sz w:val="24"/>
          <w:szCs w:val="24"/>
          <w:vertAlign w:val="superscript"/>
        </w:rPr>
        <w:t>S1-S3</w:t>
      </w:r>
      <w:r w:rsidRPr="00E418C6">
        <w:rPr>
          <w:rFonts w:ascii="Times New Roman" w:hAnsi="Times New Roman" w:cs="Times New Roman"/>
          <w:bCs/>
          <w:sz w:val="24"/>
          <w:szCs w:val="24"/>
        </w:rPr>
        <w:t>. Graphite powders were put into concentrated H</w:t>
      </w:r>
      <w:r w:rsidRPr="00E418C6">
        <w:rPr>
          <w:rFonts w:ascii="Times New Roman" w:hAnsi="Times New Roman" w:cs="Times New Roman"/>
          <w:bCs/>
          <w:sz w:val="24"/>
          <w:szCs w:val="24"/>
          <w:vertAlign w:val="subscript"/>
        </w:rPr>
        <w:t>2</w:t>
      </w:r>
      <w:r w:rsidRPr="00E418C6">
        <w:rPr>
          <w:rFonts w:ascii="Times New Roman" w:hAnsi="Times New Roman" w:cs="Times New Roman"/>
          <w:bCs/>
          <w:sz w:val="24"/>
          <w:szCs w:val="24"/>
        </w:rPr>
        <w:t>SO</w:t>
      </w:r>
      <w:r w:rsidRPr="00E418C6">
        <w:rPr>
          <w:rFonts w:ascii="Times New Roman" w:hAnsi="Times New Roman" w:cs="Times New Roman"/>
          <w:bCs/>
          <w:sz w:val="24"/>
          <w:szCs w:val="24"/>
          <w:vertAlign w:val="subscript"/>
        </w:rPr>
        <w:t>4</w:t>
      </w:r>
      <w:r w:rsidRPr="00E418C6">
        <w:rPr>
          <w:rFonts w:ascii="Times New Roman" w:hAnsi="Times New Roman" w:cs="Times New Roman"/>
          <w:bCs/>
          <w:sz w:val="24"/>
          <w:szCs w:val="24"/>
        </w:rPr>
        <w:t>, K</w:t>
      </w:r>
      <w:r w:rsidRPr="00E418C6">
        <w:rPr>
          <w:rFonts w:ascii="Times New Roman" w:hAnsi="Times New Roman" w:cs="Times New Roman"/>
          <w:bCs/>
          <w:sz w:val="24"/>
          <w:szCs w:val="24"/>
          <w:vertAlign w:val="subscript"/>
        </w:rPr>
        <w:t>2</w:t>
      </w:r>
      <w:r w:rsidRPr="00E418C6">
        <w:rPr>
          <w:rFonts w:ascii="Times New Roman" w:hAnsi="Times New Roman" w:cs="Times New Roman"/>
          <w:bCs/>
          <w:sz w:val="24"/>
          <w:szCs w:val="24"/>
        </w:rPr>
        <w:t>S</w:t>
      </w:r>
      <w:r w:rsidRPr="00E418C6">
        <w:rPr>
          <w:rFonts w:ascii="Times New Roman" w:hAnsi="Times New Roman" w:cs="Times New Roman"/>
          <w:bCs/>
          <w:sz w:val="24"/>
          <w:szCs w:val="24"/>
          <w:vertAlign w:val="subscript"/>
        </w:rPr>
        <w:t>2</w:t>
      </w:r>
      <w:r w:rsidRPr="00E418C6">
        <w:rPr>
          <w:rFonts w:ascii="Times New Roman" w:hAnsi="Times New Roman" w:cs="Times New Roman"/>
          <w:bCs/>
          <w:sz w:val="24"/>
          <w:szCs w:val="24"/>
        </w:rPr>
        <w:t>O</w:t>
      </w:r>
      <w:r w:rsidRPr="00E418C6">
        <w:rPr>
          <w:rFonts w:ascii="Times New Roman" w:hAnsi="Times New Roman" w:cs="Times New Roman"/>
          <w:bCs/>
          <w:sz w:val="24"/>
          <w:szCs w:val="24"/>
          <w:vertAlign w:val="subscript"/>
        </w:rPr>
        <w:t>8</w:t>
      </w:r>
      <w:r w:rsidRPr="00E418C6">
        <w:rPr>
          <w:rFonts w:ascii="Times New Roman" w:hAnsi="Times New Roman" w:cs="Times New Roman"/>
          <w:bCs/>
          <w:sz w:val="24"/>
          <w:szCs w:val="24"/>
        </w:rPr>
        <w:t>, and P</w:t>
      </w:r>
      <w:r w:rsidRPr="00E418C6">
        <w:rPr>
          <w:rFonts w:ascii="Times New Roman" w:hAnsi="Times New Roman" w:cs="Times New Roman"/>
          <w:bCs/>
          <w:sz w:val="24"/>
          <w:szCs w:val="24"/>
          <w:vertAlign w:val="subscript"/>
        </w:rPr>
        <w:t>2</w:t>
      </w:r>
      <w:r w:rsidRPr="00E418C6">
        <w:rPr>
          <w:rFonts w:ascii="Times New Roman" w:hAnsi="Times New Roman" w:cs="Times New Roman"/>
          <w:bCs/>
          <w:sz w:val="24"/>
          <w:szCs w:val="24"/>
        </w:rPr>
        <w:t>O</w:t>
      </w:r>
      <w:r w:rsidRPr="00E418C6">
        <w:rPr>
          <w:rFonts w:ascii="Times New Roman" w:hAnsi="Times New Roman" w:cs="Times New Roman"/>
          <w:bCs/>
          <w:sz w:val="24"/>
          <w:szCs w:val="24"/>
          <w:vertAlign w:val="subscript"/>
        </w:rPr>
        <w:t>5</w:t>
      </w:r>
      <w:r w:rsidRPr="00E418C6">
        <w:rPr>
          <w:rFonts w:ascii="Times New Roman" w:hAnsi="Times New Roman" w:cs="Times New Roman"/>
          <w:bCs/>
          <w:sz w:val="24"/>
          <w:szCs w:val="24"/>
        </w:rPr>
        <w:t xml:space="preserve"> solution with continuous stirring for several hours. Then the mixture was diluted with deionized water (DI), centrifuged, and washed with DI water. After dry, the </w:t>
      </w:r>
      <w:proofErr w:type="spellStart"/>
      <w:r w:rsidRPr="00E418C6">
        <w:rPr>
          <w:rFonts w:ascii="Times New Roman" w:hAnsi="Times New Roman" w:cs="Times New Roman"/>
          <w:bCs/>
          <w:sz w:val="24"/>
          <w:szCs w:val="24"/>
        </w:rPr>
        <w:t>preoxidized</w:t>
      </w:r>
      <w:proofErr w:type="spellEnd"/>
      <w:r w:rsidRPr="00E418C6">
        <w:rPr>
          <w:rFonts w:ascii="Times New Roman" w:hAnsi="Times New Roman" w:cs="Times New Roman"/>
          <w:bCs/>
          <w:sz w:val="24"/>
          <w:szCs w:val="24"/>
        </w:rPr>
        <w:t xml:space="preserve"> graphite was obtained. Then, they were further oxidized in concentrated H</w:t>
      </w:r>
      <w:r w:rsidRPr="00E418C6">
        <w:rPr>
          <w:rFonts w:ascii="Times New Roman" w:hAnsi="Times New Roman" w:cs="Times New Roman"/>
          <w:bCs/>
          <w:sz w:val="24"/>
          <w:szCs w:val="24"/>
          <w:vertAlign w:val="subscript"/>
        </w:rPr>
        <w:t>2</w:t>
      </w:r>
      <w:r w:rsidRPr="00E418C6">
        <w:rPr>
          <w:rFonts w:ascii="Times New Roman" w:hAnsi="Times New Roman" w:cs="Times New Roman"/>
          <w:bCs/>
          <w:sz w:val="24"/>
          <w:szCs w:val="24"/>
        </w:rPr>
        <w:t>SO</w:t>
      </w:r>
      <w:r w:rsidRPr="00E418C6">
        <w:rPr>
          <w:rFonts w:ascii="Times New Roman" w:hAnsi="Times New Roman" w:cs="Times New Roman"/>
          <w:bCs/>
          <w:sz w:val="24"/>
          <w:szCs w:val="24"/>
          <w:vertAlign w:val="subscript"/>
        </w:rPr>
        <w:t>4</w:t>
      </w:r>
      <w:r w:rsidRPr="00E418C6">
        <w:rPr>
          <w:rFonts w:ascii="Times New Roman" w:hAnsi="Times New Roman" w:cs="Times New Roman"/>
          <w:bCs/>
          <w:sz w:val="24"/>
          <w:szCs w:val="24"/>
        </w:rPr>
        <w:t xml:space="preserve"> and KMnO</w:t>
      </w:r>
      <w:r w:rsidRPr="00E418C6">
        <w:rPr>
          <w:rFonts w:ascii="Times New Roman" w:hAnsi="Times New Roman" w:cs="Times New Roman"/>
          <w:bCs/>
          <w:sz w:val="24"/>
          <w:szCs w:val="24"/>
          <w:vertAlign w:val="subscript"/>
        </w:rPr>
        <w:t>4</w:t>
      </w:r>
      <w:r w:rsidRPr="00E418C6">
        <w:rPr>
          <w:rFonts w:ascii="Times New Roman" w:hAnsi="Times New Roman" w:cs="Times New Roman"/>
          <w:bCs/>
          <w:sz w:val="24"/>
          <w:szCs w:val="24"/>
        </w:rPr>
        <w:t>, diluted with DI water, followed by the addition of 30% H</w:t>
      </w:r>
      <w:r w:rsidRPr="00E418C6">
        <w:rPr>
          <w:rFonts w:ascii="Times New Roman" w:hAnsi="Times New Roman" w:cs="Times New Roman"/>
          <w:bCs/>
          <w:sz w:val="24"/>
          <w:szCs w:val="24"/>
          <w:vertAlign w:val="subscript"/>
        </w:rPr>
        <w:t>2</w:t>
      </w:r>
      <w:r w:rsidRPr="00E418C6">
        <w:rPr>
          <w:rFonts w:ascii="Times New Roman" w:hAnsi="Times New Roman" w:cs="Times New Roman"/>
          <w:bCs/>
          <w:sz w:val="24"/>
          <w:szCs w:val="24"/>
        </w:rPr>
        <w:t>O</w:t>
      </w:r>
      <w:r w:rsidRPr="00E418C6">
        <w:rPr>
          <w:rFonts w:ascii="Times New Roman" w:hAnsi="Times New Roman" w:cs="Times New Roman"/>
          <w:bCs/>
          <w:sz w:val="24"/>
          <w:szCs w:val="24"/>
          <w:vertAlign w:val="subscript"/>
        </w:rPr>
        <w:t>2</w:t>
      </w:r>
      <w:r w:rsidRPr="00E418C6">
        <w:rPr>
          <w:rFonts w:ascii="Times New Roman" w:hAnsi="Times New Roman" w:cs="Times New Roman"/>
          <w:bCs/>
          <w:sz w:val="24"/>
          <w:szCs w:val="24"/>
        </w:rPr>
        <w:t>. The product was centrifuged and washed with 1:10 HCl aqueous solution and DI water sequentially to remove ion species. At last, the concentration of the as-prepared GO suspension (4 mg/mL) was diluted to about 7.5 mg/L with DI water.</w:t>
      </w:r>
    </w:p>
    <w:p w14:paraId="39141F82" w14:textId="517FA773" w:rsidR="00BE462A" w:rsidRDefault="00BE462A" w:rsidP="003C484B">
      <w:pPr>
        <w:jc w:val="both"/>
        <w:rPr>
          <w:rStyle w:val="fontstyle01"/>
          <w:color w:val="0000FF"/>
        </w:rPr>
      </w:pPr>
    </w:p>
    <w:p w14:paraId="328FD1DF" w14:textId="59F214A7" w:rsidR="00CC286B" w:rsidRPr="008E0143" w:rsidRDefault="008C049F" w:rsidP="003C484B">
      <w:pPr>
        <w:pStyle w:val="1"/>
        <w:jc w:val="both"/>
        <w:rPr>
          <w:rFonts w:ascii="Times New Roman" w:hAnsi="Times New Roman" w:cs="Times New Roman"/>
          <w:b/>
          <w:bCs/>
          <w:color w:val="auto"/>
        </w:rPr>
      </w:pPr>
      <w:bookmarkStart w:id="7" w:name="_Toc48674437"/>
      <w:bookmarkStart w:id="8" w:name="OLE_LINK1"/>
      <w:r w:rsidRPr="008E0143">
        <w:rPr>
          <w:rFonts w:ascii="Times New Roman" w:hAnsi="Times New Roman" w:cs="Times New Roman"/>
          <w:b/>
          <w:bCs/>
          <w:color w:val="auto"/>
        </w:rPr>
        <w:t xml:space="preserve">PS2: SEM Characterization methods for </w:t>
      </w:r>
      <w:r w:rsidR="00063E3F">
        <w:rPr>
          <w:rFonts w:ascii="Times New Roman" w:hAnsi="Times New Roman" w:cs="Times New Roman"/>
          <w:b/>
          <w:bCs/>
          <w:color w:val="auto"/>
        </w:rPr>
        <w:t xml:space="preserve">the </w:t>
      </w:r>
      <w:r w:rsidRPr="008E0143">
        <w:rPr>
          <w:rFonts w:ascii="Times New Roman" w:hAnsi="Times New Roman" w:cs="Times New Roman"/>
          <w:b/>
          <w:bCs/>
          <w:color w:val="auto"/>
        </w:rPr>
        <w:t>GO membranes</w:t>
      </w:r>
      <w:bookmarkEnd w:id="7"/>
    </w:p>
    <w:p w14:paraId="5273378B" w14:textId="11F51963" w:rsidR="00CC286B" w:rsidRPr="00E418C6" w:rsidRDefault="008C049F" w:rsidP="003C484B">
      <w:pPr>
        <w:spacing w:line="360" w:lineRule="auto"/>
        <w:ind w:firstLine="420"/>
        <w:jc w:val="both"/>
        <w:rPr>
          <w:rFonts w:ascii="Times New Roman" w:hAnsi="Times New Roman" w:cs="Times New Roman"/>
          <w:bCs/>
          <w:sz w:val="24"/>
          <w:szCs w:val="24"/>
        </w:rPr>
      </w:pPr>
      <w:r w:rsidRPr="00E418C6">
        <w:rPr>
          <w:rFonts w:ascii="Times New Roman" w:hAnsi="Times New Roman" w:cs="Times New Roman"/>
          <w:bCs/>
          <w:sz w:val="24"/>
          <w:szCs w:val="24"/>
        </w:rPr>
        <w:t>GO membranes with different thicknesses were prepared from 20 mL, 40 mL, 80 mL, and 160 mL GO suspensions on MCE substrates using vacuum filtration, respectively, which are denoted as GO-20, GO-40, GO-80, and GO-160, respectively.</w:t>
      </w:r>
      <w:r w:rsidRPr="00E418C6">
        <w:rPr>
          <w:rFonts w:ascii="Times New Roman" w:hAnsi="Times New Roman" w:cs="Times New Roman"/>
        </w:rPr>
        <w:t xml:space="preserve"> </w:t>
      </w:r>
      <w:r w:rsidRPr="00E418C6">
        <w:rPr>
          <w:rFonts w:ascii="Times New Roman" w:hAnsi="Times New Roman" w:cs="Times New Roman"/>
          <w:bCs/>
          <w:sz w:val="24"/>
          <w:szCs w:val="24"/>
        </w:rPr>
        <w:t xml:space="preserve">SEM images showed that the GO membrane with </w:t>
      </w:r>
      <w:proofErr w:type="spellStart"/>
      <w:r w:rsidRPr="00E418C6">
        <w:rPr>
          <w:rFonts w:ascii="Times New Roman" w:hAnsi="Times New Roman" w:cs="Times New Roman"/>
          <w:bCs/>
          <w:sz w:val="24"/>
          <w:szCs w:val="24"/>
        </w:rPr>
        <w:t>tuneable</w:t>
      </w:r>
      <w:proofErr w:type="spellEnd"/>
      <w:r w:rsidRPr="00E418C6">
        <w:rPr>
          <w:rFonts w:ascii="Times New Roman" w:hAnsi="Times New Roman" w:cs="Times New Roman"/>
          <w:bCs/>
          <w:sz w:val="24"/>
          <w:szCs w:val="24"/>
        </w:rPr>
        <w:t xml:space="preserve"> thickness was continuous and free of macro pores or defects (</w:t>
      </w:r>
      <w:r w:rsidR="007F56FB" w:rsidRPr="00E418C6">
        <w:rPr>
          <w:rFonts w:ascii="Times New Roman" w:hAnsi="Times New Roman" w:cs="Times New Roman"/>
          <w:bCs/>
          <w:sz w:val="24"/>
          <w:szCs w:val="24"/>
        </w:rPr>
        <w:t xml:space="preserve">Fig. </w:t>
      </w:r>
      <w:r w:rsidRPr="00E418C6">
        <w:rPr>
          <w:rFonts w:ascii="Times New Roman" w:hAnsi="Times New Roman" w:cs="Times New Roman"/>
          <w:bCs/>
          <w:sz w:val="24"/>
          <w:szCs w:val="24"/>
        </w:rPr>
        <w:t>S1).</w:t>
      </w:r>
    </w:p>
    <w:bookmarkEnd w:id="8"/>
    <w:p w14:paraId="2926C00A" w14:textId="2FB6A2DE" w:rsidR="00CC286B" w:rsidRPr="00E418C6" w:rsidRDefault="007B2119" w:rsidP="003C484B">
      <w:pPr>
        <w:spacing w:line="360" w:lineRule="auto"/>
        <w:jc w:val="both"/>
        <w:rPr>
          <w:rFonts w:ascii="Times New Roman" w:hAnsi="Times New Roman" w:cs="Times New Roman"/>
          <w:sz w:val="24"/>
        </w:rPr>
      </w:pPr>
      <w:r>
        <w:rPr>
          <w:noProof/>
        </w:rPr>
        <w:lastRenderedPageBreak/>
        <w:drawing>
          <wp:inline distT="0" distB="0" distL="0" distR="0" wp14:anchorId="0C92D965" wp14:editId="5AADE1C3">
            <wp:extent cx="4984750" cy="6757670"/>
            <wp:effectExtent l="0" t="0" r="635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r="5490"/>
                    <a:stretch/>
                  </pic:blipFill>
                  <pic:spPr bwMode="auto">
                    <a:xfrm>
                      <a:off x="0" y="0"/>
                      <a:ext cx="4984750" cy="6757670"/>
                    </a:xfrm>
                    <a:prstGeom prst="rect">
                      <a:avLst/>
                    </a:prstGeom>
                    <a:ln>
                      <a:noFill/>
                    </a:ln>
                    <a:extLst>
                      <a:ext uri="{53640926-AAD7-44D8-BBD7-CCE9431645EC}">
                        <a14:shadowObscured xmlns:a14="http://schemas.microsoft.com/office/drawing/2010/main"/>
                      </a:ext>
                    </a:extLst>
                  </pic:spPr>
                </pic:pic>
              </a:graphicData>
            </a:graphic>
          </wp:inline>
        </w:drawing>
      </w:r>
    </w:p>
    <w:p w14:paraId="4EA212BA" w14:textId="7A40CEA8" w:rsidR="00CC286B" w:rsidRPr="00E418C6" w:rsidRDefault="00406BF2" w:rsidP="003C484B">
      <w:pPr>
        <w:spacing w:line="360" w:lineRule="auto"/>
        <w:jc w:val="both"/>
        <w:rPr>
          <w:rFonts w:ascii="Times New Roman" w:hAnsi="Times New Roman" w:cs="Times New Roman"/>
          <w:sz w:val="24"/>
        </w:rPr>
      </w:pPr>
      <w:r w:rsidRPr="00E418C6">
        <w:rPr>
          <w:rFonts w:ascii="Times New Roman" w:hAnsi="Times New Roman" w:cs="Times New Roman"/>
          <w:b/>
          <w:bCs/>
          <w:sz w:val="24"/>
        </w:rPr>
        <w:t xml:space="preserve">Supplementary </w:t>
      </w:r>
      <w:r w:rsidR="007F56FB" w:rsidRPr="00E418C6">
        <w:rPr>
          <w:rFonts w:ascii="Times New Roman" w:hAnsi="Times New Roman" w:cs="Times New Roman"/>
          <w:b/>
          <w:bCs/>
          <w:sz w:val="24"/>
        </w:rPr>
        <w:t xml:space="preserve">Fig. </w:t>
      </w:r>
      <w:r w:rsidR="000E12EF" w:rsidRPr="00E418C6">
        <w:rPr>
          <w:rFonts w:ascii="Times New Roman" w:hAnsi="Times New Roman" w:cs="Times New Roman"/>
          <w:b/>
          <w:bCs/>
          <w:sz w:val="24"/>
        </w:rPr>
        <w:t>S</w:t>
      </w:r>
      <w:r w:rsidR="008C049F" w:rsidRPr="00E418C6">
        <w:rPr>
          <w:rFonts w:ascii="Times New Roman" w:hAnsi="Times New Roman" w:cs="Times New Roman"/>
          <w:b/>
          <w:bCs/>
          <w:sz w:val="24"/>
        </w:rPr>
        <w:t>1</w:t>
      </w:r>
      <w:r w:rsidR="008C049F" w:rsidRPr="00E418C6">
        <w:rPr>
          <w:rFonts w:ascii="Times New Roman" w:hAnsi="Times New Roman" w:cs="Times New Roman"/>
          <w:b/>
          <w:sz w:val="24"/>
        </w:rPr>
        <w:t xml:space="preserve"> </w:t>
      </w:r>
      <w:r w:rsidR="008C049F" w:rsidRPr="00E418C6">
        <w:rPr>
          <w:rFonts w:ascii="Times New Roman" w:hAnsi="Times New Roman" w:cs="Times New Roman"/>
          <w:sz w:val="24"/>
          <w:szCs w:val="24"/>
        </w:rPr>
        <w:t xml:space="preserve">Cross-sectional SEM images of </w:t>
      </w:r>
      <w:r w:rsidR="007A3F6B">
        <w:rPr>
          <w:rFonts w:ascii="Times New Roman" w:hAnsi="Times New Roman" w:cs="Times New Roman"/>
          <w:sz w:val="24"/>
          <w:szCs w:val="24"/>
        </w:rPr>
        <w:t xml:space="preserve">the </w:t>
      </w:r>
      <w:r w:rsidR="008C049F" w:rsidRPr="00E418C6">
        <w:rPr>
          <w:rFonts w:ascii="Times New Roman" w:hAnsi="Times New Roman" w:cs="Times New Roman"/>
          <w:sz w:val="24"/>
          <w:szCs w:val="24"/>
        </w:rPr>
        <w:t xml:space="preserve">GO membranes with different thicknesses. </w:t>
      </w:r>
      <w:r w:rsidR="008C049F" w:rsidRPr="00E418C6">
        <w:rPr>
          <w:rFonts w:ascii="Times New Roman" w:hAnsi="Times New Roman" w:cs="Times New Roman"/>
          <w:b/>
          <w:sz w:val="24"/>
          <w:szCs w:val="24"/>
        </w:rPr>
        <w:t>(a)</w:t>
      </w:r>
      <w:r w:rsidR="008C049F" w:rsidRPr="00E418C6">
        <w:rPr>
          <w:rFonts w:ascii="Times New Roman" w:hAnsi="Times New Roman" w:cs="Times New Roman"/>
          <w:sz w:val="24"/>
          <w:szCs w:val="24"/>
        </w:rPr>
        <w:t xml:space="preserve"> and </w:t>
      </w:r>
      <w:r w:rsidR="008C049F" w:rsidRPr="00E418C6">
        <w:rPr>
          <w:rFonts w:ascii="Times New Roman" w:hAnsi="Times New Roman" w:cs="Times New Roman"/>
          <w:b/>
          <w:sz w:val="24"/>
          <w:szCs w:val="24"/>
        </w:rPr>
        <w:t>(c)</w:t>
      </w:r>
      <w:r w:rsidR="008C049F" w:rsidRPr="00E418C6">
        <w:rPr>
          <w:rFonts w:ascii="Times New Roman" w:hAnsi="Times New Roman" w:cs="Times New Roman"/>
          <w:sz w:val="24"/>
          <w:szCs w:val="24"/>
        </w:rPr>
        <w:t xml:space="preserve"> Cross-sectional SEM images of</w:t>
      </w:r>
      <w:r w:rsidR="007A3F6B">
        <w:rPr>
          <w:rFonts w:ascii="Times New Roman" w:hAnsi="Times New Roman" w:cs="Times New Roman"/>
          <w:sz w:val="24"/>
          <w:szCs w:val="24"/>
        </w:rPr>
        <w:t xml:space="preserve"> the</w:t>
      </w:r>
      <w:r w:rsidR="008C049F" w:rsidRPr="00E418C6">
        <w:rPr>
          <w:rFonts w:ascii="Times New Roman" w:hAnsi="Times New Roman" w:cs="Times New Roman"/>
          <w:sz w:val="24"/>
          <w:szCs w:val="24"/>
        </w:rPr>
        <w:t xml:space="preserve"> GO-40 membrane. </w:t>
      </w:r>
      <w:r w:rsidR="008C049F" w:rsidRPr="00E418C6">
        <w:rPr>
          <w:rFonts w:ascii="Times New Roman" w:hAnsi="Times New Roman" w:cs="Times New Roman"/>
          <w:b/>
          <w:sz w:val="24"/>
          <w:szCs w:val="24"/>
        </w:rPr>
        <w:t>(b)</w:t>
      </w:r>
      <w:r w:rsidR="008C049F" w:rsidRPr="00E418C6">
        <w:rPr>
          <w:rFonts w:ascii="Times New Roman" w:hAnsi="Times New Roman" w:cs="Times New Roman"/>
          <w:sz w:val="24"/>
          <w:szCs w:val="24"/>
        </w:rPr>
        <w:t xml:space="preserve">, </w:t>
      </w:r>
      <w:r w:rsidR="008C049F" w:rsidRPr="00E418C6">
        <w:rPr>
          <w:rFonts w:ascii="Times New Roman" w:hAnsi="Times New Roman" w:cs="Times New Roman"/>
          <w:b/>
          <w:sz w:val="24"/>
          <w:szCs w:val="24"/>
        </w:rPr>
        <w:t>(d)</w:t>
      </w:r>
      <w:r w:rsidR="008C049F" w:rsidRPr="00E418C6">
        <w:rPr>
          <w:rFonts w:ascii="Times New Roman" w:hAnsi="Times New Roman" w:cs="Times New Roman"/>
          <w:sz w:val="24"/>
          <w:szCs w:val="24"/>
        </w:rPr>
        <w:t xml:space="preserve">, and </w:t>
      </w:r>
      <w:r w:rsidR="008C049F" w:rsidRPr="00E418C6">
        <w:rPr>
          <w:rFonts w:ascii="Times New Roman" w:hAnsi="Times New Roman" w:cs="Times New Roman"/>
          <w:b/>
          <w:sz w:val="24"/>
          <w:szCs w:val="24"/>
        </w:rPr>
        <w:t>(e)</w:t>
      </w:r>
      <w:r w:rsidR="008C049F" w:rsidRPr="00E418C6">
        <w:rPr>
          <w:rFonts w:ascii="Times New Roman" w:hAnsi="Times New Roman" w:cs="Times New Roman"/>
          <w:sz w:val="24"/>
          <w:szCs w:val="24"/>
        </w:rPr>
        <w:t xml:space="preserve"> Cross-sectional SEM images of </w:t>
      </w:r>
      <w:r w:rsidR="007A3F6B">
        <w:rPr>
          <w:rFonts w:ascii="Times New Roman" w:hAnsi="Times New Roman" w:cs="Times New Roman"/>
          <w:sz w:val="24"/>
          <w:szCs w:val="24"/>
        </w:rPr>
        <w:t xml:space="preserve">the </w:t>
      </w:r>
      <w:r w:rsidR="008C049F" w:rsidRPr="00E418C6">
        <w:rPr>
          <w:rFonts w:ascii="Times New Roman" w:hAnsi="Times New Roman" w:cs="Times New Roman"/>
          <w:sz w:val="24"/>
          <w:szCs w:val="24"/>
        </w:rPr>
        <w:t>GO-20, GO-80, and GO-160 membranes, respectively.</w:t>
      </w:r>
    </w:p>
    <w:p w14:paraId="0D15D041" w14:textId="31B46F0F" w:rsidR="00CC286B" w:rsidRPr="00063E3F" w:rsidRDefault="008C049F" w:rsidP="003C484B">
      <w:pPr>
        <w:pStyle w:val="1"/>
        <w:jc w:val="both"/>
        <w:rPr>
          <w:rFonts w:ascii="Times New Roman" w:hAnsi="Times New Roman" w:cs="Times New Roman"/>
          <w:b/>
          <w:bCs/>
          <w:color w:val="0000FF"/>
        </w:rPr>
      </w:pPr>
      <w:bookmarkStart w:id="9" w:name="_Toc48674438"/>
      <w:r w:rsidRPr="00063E3F">
        <w:rPr>
          <w:rFonts w:ascii="Times New Roman" w:hAnsi="Times New Roman" w:cs="Times New Roman"/>
          <w:b/>
          <w:bCs/>
          <w:color w:val="0000FF"/>
        </w:rPr>
        <w:lastRenderedPageBreak/>
        <w:t xml:space="preserve">PS3: Filtration performance of the nanofiltration membranes reported in literature in terms of </w:t>
      </w:r>
      <w:r w:rsidR="00282167" w:rsidRPr="00063E3F">
        <w:rPr>
          <w:rFonts w:ascii="Times New Roman" w:hAnsi="Times New Roman" w:cs="Times New Roman"/>
          <w:b/>
          <w:bCs/>
          <w:color w:val="0000FF"/>
        </w:rPr>
        <w:t>water permeanc</w:t>
      </w:r>
      <w:r w:rsidR="00B61AAD" w:rsidRPr="00063E3F">
        <w:rPr>
          <w:rFonts w:ascii="Times New Roman" w:hAnsi="Times New Roman" w:cs="Times New Roman"/>
          <w:b/>
          <w:bCs/>
          <w:color w:val="0000FF"/>
        </w:rPr>
        <w:t>es</w:t>
      </w:r>
      <w:r w:rsidRPr="00063E3F">
        <w:rPr>
          <w:rFonts w:ascii="Times New Roman" w:hAnsi="Times New Roman" w:cs="Times New Roman"/>
          <w:b/>
          <w:bCs/>
          <w:color w:val="0000FF"/>
        </w:rPr>
        <w:t xml:space="preserve"> and rejection rate</w:t>
      </w:r>
      <w:r w:rsidR="00B61AAD" w:rsidRPr="00063E3F">
        <w:rPr>
          <w:rFonts w:ascii="Times New Roman" w:hAnsi="Times New Roman" w:cs="Times New Roman"/>
          <w:b/>
          <w:bCs/>
          <w:color w:val="0000FF"/>
        </w:rPr>
        <w:t>s</w:t>
      </w:r>
      <w:r w:rsidRPr="00063E3F">
        <w:rPr>
          <w:rFonts w:ascii="Times New Roman" w:hAnsi="Times New Roman" w:cs="Times New Roman"/>
          <w:b/>
          <w:bCs/>
          <w:color w:val="0000FF"/>
        </w:rPr>
        <w:t xml:space="preserve"> for multivalent ions</w:t>
      </w:r>
      <w:bookmarkEnd w:id="9"/>
    </w:p>
    <w:p w14:paraId="72156398" w14:textId="77777777" w:rsidR="006A2635" w:rsidRPr="006A2635" w:rsidRDefault="006A2635" w:rsidP="003C484B">
      <w:pPr>
        <w:jc w:val="both"/>
      </w:pPr>
    </w:p>
    <w:p w14:paraId="5B1779B6" w14:textId="0F025F1C" w:rsidR="00CC286B" w:rsidRPr="000C3666" w:rsidRDefault="00406BF2" w:rsidP="003C484B">
      <w:pPr>
        <w:spacing w:line="360" w:lineRule="auto"/>
        <w:jc w:val="both"/>
        <w:rPr>
          <w:rFonts w:ascii="Times New Roman" w:hAnsi="Times New Roman" w:cs="Times New Roman"/>
          <w:b/>
          <w:bCs/>
          <w:color w:val="0000FF"/>
          <w:sz w:val="24"/>
        </w:rPr>
      </w:pPr>
      <w:r w:rsidRPr="000C3666">
        <w:rPr>
          <w:rFonts w:ascii="Times New Roman" w:hAnsi="Times New Roman" w:cs="Times New Roman"/>
          <w:b/>
          <w:bCs/>
          <w:color w:val="0000FF"/>
          <w:sz w:val="24"/>
        </w:rPr>
        <w:t xml:space="preserve">Supplementary </w:t>
      </w:r>
      <w:r w:rsidR="008C049F" w:rsidRPr="000C3666">
        <w:rPr>
          <w:rFonts w:ascii="Times New Roman" w:hAnsi="Times New Roman" w:cs="Times New Roman"/>
          <w:b/>
          <w:bCs/>
          <w:color w:val="0000FF"/>
          <w:sz w:val="24"/>
        </w:rPr>
        <w:t xml:space="preserve">Table </w:t>
      </w:r>
      <w:r w:rsidR="000E12EF" w:rsidRPr="000C3666">
        <w:rPr>
          <w:rFonts w:ascii="Times New Roman" w:hAnsi="Times New Roman" w:cs="Times New Roman"/>
          <w:b/>
          <w:bCs/>
          <w:color w:val="0000FF"/>
          <w:sz w:val="24"/>
        </w:rPr>
        <w:t>S</w:t>
      </w:r>
      <w:r w:rsidR="008C049F" w:rsidRPr="000C3666">
        <w:rPr>
          <w:rFonts w:ascii="Times New Roman" w:hAnsi="Times New Roman" w:cs="Times New Roman"/>
          <w:b/>
          <w:bCs/>
          <w:color w:val="0000FF"/>
          <w:sz w:val="24"/>
        </w:rPr>
        <w:t xml:space="preserve">1 </w:t>
      </w:r>
      <w:r w:rsidR="008C049F" w:rsidRPr="000C3666">
        <w:rPr>
          <w:rFonts w:ascii="Times New Roman" w:hAnsi="Times New Roman" w:cs="Times New Roman"/>
          <w:bCs/>
          <w:color w:val="0000FF"/>
          <w:sz w:val="24"/>
        </w:rPr>
        <w:t xml:space="preserve">Comparisons of different nanofiltration membranes in </w:t>
      </w:r>
      <w:r w:rsidR="00E91884">
        <w:rPr>
          <w:rFonts w:ascii="Times New Roman" w:hAnsi="Times New Roman" w:cs="Times New Roman"/>
          <w:bCs/>
          <w:color w:val="0000FF"/>
          <w:sz w:val="24"/>
        </w:rPr>
        <w:t xml:space="preserve">water permeances and </w:t>
      </w:r>
      <w:r w:rsidR="008C049F" w:rsidRPr="000C3666">
        <w:rPr>
          <w:rFonts w:ascii="Times New Roman" w:hAnsi="Times New Roman" w:cs="Times New Roman"/>
          <w:bCs/>
          <w:color w:val="0000FF"/>
          <w:sz w:val="24"/>
        </w:rPr>
        <w:t>rejection</w:t>
      </w:r>
      <w:r w:rsidR="00B61AAD" w:rsidRPr="000C3666">
        <w:rPr>
          <w:rFonts w:ascii="Times New Roman" w:hAnsi="Times New Roman" w:cs="Times New Roman"/>
          <w:bCs/>
          <w:color w:val="0000FF"/>
          <w:sz w:val="24"/>
        </w:rPr>
        <w:t xml:space="preserve"> rates</w:t>
      </w:r>
      <w:r w:rsidR="008C049F" w:rsidRPr="000C3666">
        <w:rPr>
          <w:rFonts w:ascii="Times New Roman" w:hAnsi="Times New Roman" w:cs="Times New Roman"/>
          <w:bCs/>
          <w:color w:val="0000FF"/>
          <w:sz w:val="24"/>
        </w:rPr>
        <w:t xml:space="preserve"> for multivalent metal ions</w:t>
      </w:r>
      <w:r w:rsidR="001D0341" w:rsidRPr="000C3666">
        <w:rPr>
          <w:rFonts w:ascii="Times New Roman" w:hAnsi="Times New Roman" w:cs="Times New Roman"/>
          <w:bCs/>
          <w:color w:val="0000FF"/>
          <w:sz w:val="24"/>
        </w:rPr>
        <w:t xml:space="preserve"> in literature</w:t>
      </w:r>
      <w:r w:rsidR="008C049F" w:rsidRPr="000C3666">
        <w:rPr>
          <w:rFonts w:ascii="Times New Roman" w:hAnsi="Times New Roman" w:cs="Times New Roman"/>
          <w:bCs/>
          <w:color w:val="0000FF"/>
          <w:sz w:val="24"/>
        </w:rPr>
        <w:t>.</w:t>
      </w:r>
    </w:p>
    <w:tbl>
      <w:tblPr>
        <w:tblStyle w:val="a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5"/>
        <w:gridCol w:w="1136"/>
        <w:gridCol w:w="1943"/>
        <w:gridCol w:w="1674"/>
        <w:gridCol w:w="848"/>
      </w:tblGrid>
      <w:tr w:rsidR="00CC286B" w:rsidRPr="00E418C6" w14:paraId="4F0875A8" w14:textId="77777777" w:rsidTr="004F6AE2">
        <w:tc>
          <w:tcPr>
            <w:tcW w:w="0" w:type="auto"/>
            <w:tcBorders>
              <w:top w:val="single" w:sz="4" w:space="0" w:color="auto"/>
              <w:bottom w:val="single" w:sz="4" w:space="0" w:color="auto"/>
            </w:tcBorders>
          </w:tcPr>
          <w:p w14:paraId="2EA521B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Material</w:t>
            </w:r>
          </w:p>
        </w:tc>
        <w:tc>
          <w:tcPr>
            <w:tcW w:w="0" w:type="auto"/>
            <w:tcBorders>
              <w:top w:val="single" w:sz="4" w:space="0" w:color="auto"/>
              <w:bottom w:val="single" w:sz="4" w:space="0" w:color="auto"/>
            </w:tcBorders>
          </w:tcPr>
          <w:p w14:paraId="100A76B2" w14:textId="48C2F2ED" w:rsidR="00CC286B" w:rsidRPr="00E418C6" w:rsidRDefault="00D12F51" w:rsidP="003C484B">
            <w:pPr>
              <w:jc w:val="both"/>
              <w:rPr>
                <w:rFonts w:ascii="Times New Roman" w:hAnsi="Times New Roman" w:cs="Times New Roman"/>
                <w:sz w:val="24"/>
                <w:szCs w:val="24"/>
              </w:rPr>
            </w:pPr>
            <w:r>
              <w:rPr>
                <w:rFonts w:ascii="Times New Roman" w:hAnsi="Times New Roman" w:cs="Times New Roman"/>
                <w:sz w:val="24"/>
                <w:szCs w:val="24"/>
              </w:rPr>
              <w:t>S</w:t>
            </w:r>
            <w:r w:rsidR="008C049F" w:rsidRPr="00E418C6">
              <w:rPr>
                <w:rFonts w:ascii="Times New Roman" w:hAnsi="Times New Roman" w:cs="Times New Roman"/>
                <w:sz w:val="24"/>
                <w:szCs w:val="24"/>
              </w:rPr>
              <w:t>olution</w:t>
            </w:r>
          </w:p>
        </w:tc>
        <w:tc>
          <w:tcPr>
            <w:tcW w:w="1943" w:type="dxa"/>
            <w:tcBorders>
              <w:top w:val="single" w:sz="4" w:space="0" w:color="auto"/>
              <w:bottom w:val="single" w:sz="4" w:space="0" w:color="auto"/>
            </w:tcBorders>
          </w:tcPr>
          <w:p w14:paraId="14E5F3C6" w14:textId="043EAE53" w:rsidR="00545E3F" w:rsidRPr="00E418C6" w:rsidRDefault="00282167" w:rsidP="003C484B">
            <w:pPr>
              <w:jc w:val="both"/>
              <w:rPr>
                <w:rFonts w:ascii="Times New Roman" w:hAnsi="Times New Roman" w:cs="Times New Roman"/>
                <w:sz w:val="24"/>
                <w:szCs w:val="24"/>
              </w:rPr>
            </w:pPr>
            <w:r w:rsidRPr="00367B14">
              <w:rPr>
                <w:rFonts w:ascii="Times New Roman" w:hAnsi="Times New Roman" w:cs="Times New Roman"/>
                <w:color w:val="0000FF"/>
                <w:sz w:val="24"/>
                <w:szCs w:val="24"/>
              </w:rPr>
              <w:t>Water permeance</w:t>
            </w:r>
          </w:p>
          <w:p w14:paraId="7C7833A5" w14:textId="35CCA3E0"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w:t>
            </w:r>
            <w:r w:rsidR="00545E3F" w:rsidRPr="00E418C6">
              <w:rPr>
                <w:rFonts w:ascii="Times New Roman" w:hAnsi="Times New Roman" w:cs="Times New Roman"/>
                <w:sz w:val="24"/>
                <w:szCs w:val="24"/>
              </w:rPr>
              <w:t>L m</w:t>
            </w:r>
            <w:r w:rsidR="00545E3F" w:rsidRPr="00E418C6">
              <w:rPr>
                <w:rFonts w:ascii="Times New Roman" w:hAnsi="Times New Roman" w:cs="Times New Roman"/>
                <w:sz w:val="24"/>
                <w:szCs w:val="24"/>
                <w:vertAlign w:val="superscript"/>
              </w:rPr>
              <w:t>−2</w:t>
            </w:r>
            <w:r w:rsidR="00545E3F" w:rsidRPr="00E418C6">
              <w:rPr>
                <w:rFonts w:ascii="Times New Roman" w:hAnsi="Times New Roman" w:cs="Times New Roman"/>
                <w:sz w:val="24"/>
                <w:szCs w:val="24"/>
              </w:rPr>
              <w:t xml:space="preserve"> h</w:t>
            </w:r>
            <w:r w:rsidR="00545E3F" w:rsidRPr="00E418C6">
              <w:rPr>
                <w:rFonts w:ascii="Times New Roman" w:hAnsi="Times New Roman" w:cs="Times New Roman"/>
                <w:sz w:val="24"/>
                <w:szCs w:val="24"/>
                <w:vertAlign w:val="superscript"/>
              </w:rPr>
              <w:t xml:space="preserve">−1 </w:t>
            </w:r>
            <w:r w:rsidR="00545E3F" w:rsidRPr="00E418C6">
              <w:rPr>
                <w:rFonts w:ascii="Times New Roman" w:hAnsi="Times New Roman" w:cs="Times New Roman"/>
                <w:sz w:val="24"/>
                <w:szCs w:val="24"/>
              </w:rPr>
              <w:t>bar</w:t>
            </w:r>
            <w:r w:rsidR="00545E3F" w:rsidRPr="00E418C6">
              <w:rPr>
                <w:rFonts w:ascii="Times New Roman" w:hAnsi="Times New Roman" w:cs="Times New Roman"/>
                <w:sz w:val="24"/>
                <w:szCs w:val="24"/>
                <w:vertAlign w:val="superscript"/>
              </w:rPr>
              <w:t>−1</w:t>
            </w:r>
            <w:r w:rsidRPr="00E418C6">
              <w:rPr>
                <w:rFonts w:ascii="Times New Roman" w:hAnsi="Times New Roman" w:cs="Times New Roman"/>
                <w:color w:val="222222"/>
                <w:spacing w:val="2"/>
                <w:sz w:val="17"/>
                <w:szCs w:val="17"/>
                <w:shd w:val="clear" w:color="auto" w:fill="FFFFFF"/>
              </w:rPr>
              <w:t>)</w:t>
            </w:r>
          </w:p>
        </w:tc>
        <w:tc>
          <w:tcPr>
            <w:tcW w:w="1674" w:type="dxa"/>
            <w:tcBorders>
              <w:top w:val="single" w:sz="4" w:space="0" w:color="auto"/>
              <w:bottom w:val="single" w:sz="4" w:space="0" w:color="auto"/>
            </w:tcBorders>
          </w:tcPr>
          <w:p w14:paraId="71D399F8" w14:textId="77777777" w:rsidR="00545E3F"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Rejection rate</w:t>
            </w:r>
          </w:p>
          <w:p w14:paraId="2A624EDB" w14:textId="15FFBB5C" w:rsidR="00545E3F" w:rsidRPr="00E418C6" w:rsidRDefault="00545E3F" w:rsidP="003C484B">
            <w:pPr>
              <w:jc w:val="both"/>
              <w:rPr>
                <w:rFonts w:ascii="Times New Roman" w:hAnsi="Times New Roman" w:cs="Times New Roman"/>
                <w:sz w:val="24"/>
                <w:szCs w:val="24"/>
              </w:rPr>
            </w:pPr>
          </w:p>
        </w:tc>
        <w:tc>
          <w:tcPr>
            <w:tcW w:w="0" w:type="auto"/>
            <w:tcBorders>
              <w:top w:val="single" w:sz="4" w:space="0" w:color="auto"/>
              <w:bottom w:val="single" w:sz="4" w:space="0" w:color="auto"/>
            </w:tcBorders>
          </w:tcPr>
          <w:p w14:paraId="18780299" w14:textId="1F852750" w:rsidR="00CC286B" w:rsidRPr="00E418C6" w:rsidRDefault="00D12F51" w:rsidP="003C484B">
            <w:pPr>
              <w:jc w:val="both"/>
              <w:rPr>
                <w:rFonts w:ascii="Times New Roman" w:hAnsi="Times New Roman" w:cs="Times New Roman"/>
                <w:sz w:val="24"/>
                <w:szCs w:val="24"/>
              </w:rPr>
            </w:pPr>
            <w:r>
              <w:rPr>
                <w:rFonts w:ascii="Times New Roman" w:hAnsi="Times New Roman" w:cs="Times New Roman"/>
                <w:sz w:val="24"/>
                <w:szCs w:val="24"/>
              </w:rPr>
              <w:t>R</w:t>
            </w:r>
            <w:r w:rsidR="008C049F" w:rsidRPr="00E418C6">
              <w:rPr>
                <w:rFonts w:ascii="Times New Roman" w:hAnsi="Times New Roman" w:cs="Times New Roman"/>
                <w:sz w:val="24"/>
                <w:szCs w:val="24"/>
              </w:rPr>
              <w:t>ef</w:t>
            </w:r>
          </w:p>
        </w:tc>
      </w:tr>
      <w:tr w:rsidR="00CC286B" w:rsidRPr="00E418C6" w14:paraId="1E31938C" w14:textId="77777777" w:rsidTr="004F6AE2">
        <w:tc>
          <w:tcPr>
            <w:tcW w:w="0" w:type="auto"/>
            <w:tcBorders>
              <w:top w:val="single" w:sz="4" w:space="0" w:color="auto"/>
            </w:tcBorders>
          </w:tcPr>
          <w:p w14:paraId="12969237"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ZIF-PA</w:t>
            </w:r>
          </w:p>
        </w:tc>
        <w:tc>
          <w:tcPr>
            <w:tcW w:w="0" w:type="auto"/>
            <w:tcBorders>
              <w:top w:val="single" w:sz="4" w:space="0" w:color="auto"/>
            </w:tcBorders>
          </w:tcPr>
          <w:p w14:paraId="3573F5D6" w14:textId="77777777" w:rsidR="00CC286B" w:rsidRPr="00E418C6" w:rsidRDefault="008C049F" w:rsidP="003C484B">
            <w:pPr>
              <w:jc w:val="both"/>
              <w:rPr>
                <w:rFonts w:ascii="Times New Roman" w:hAnsi="Times New Roman" w:cs="Times New Roman"/>
                <w:sz w:val="24"/>
                <w:szCs w:val="24"/>
                <w:highlight w:val="magenta"/>
              </w:rPr>
            </w:pPr>
            <w:r w:rsidRPr="00E418C6">
              <w:rPr>
                <w:rFonts w:ascii="Times New Roman" w:hAnsi="Times New Roman" w:cs="Times New Roman"/>
                <w:sz w:val="24"/>
                <w:szCs w:val="24"/>
              </w:rPr>
              <w:t>MgSO</w:t>
            </w:r>
            <w:r w:rsidRPr="00E418C6">
              <w:rPr>
                <w:rFonts w:ascii="Times New Roman" w:hAnsi="Times New Roman" w:cs="Times New Roman"/>
                <w:sz w:val="24"/>
                <w:szCs w:val="24"/>
                <w:vertAlign w:val="subscript"/>
              </w:rPr>
              <w:t>4</w:t>
            </w:r>
          </w:p>
        </w:tc>
        <w:tc>
          <w:tcPr>
            <w:tcW w:w="1943" w:type="dxa"/>
            <w:tcBorders>
              <w:top w:val="single" w:sz="4" w:space="0" w:color="auto"/>
            </w:tcBorders>
          </w:tcPr>
          <w:p w14:paraId="3CAAF2E0" w14:textId="24E4A97D"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45.5</w:t>
            </w:r>
          </w:p>
        </w:tc>
        <w:tc>
          <w:tcPr>
            <w:tcW w:w="1674" w:type="dxa"/>
            <w:tcBorders>
              <w:top w:val="single" w:sz="4" w:space="0" w:color="auto"/>
            </w:tcBorders>
          </w:tcPr>
          <w:p w14:paraId="053456F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40%</w:t>
            </w:r>
          </w:p>
        </w:tc>
        <w:tc>
          <w:tcPr>
            <w:tcW w:w="0" w:type="auto"/>
            <w:tcBorders>
              <w:top w:val="single" w:sz="4" w:space="0" w:color="auto"/>
            </w:tcBorders>
          </w:tcPr>
          <w:p w14:paraId="43F80DAE"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w:t>
            </w:r>
          </w:p>
        </w:tc>
      </w:tr>
      <w:tr w:rsidR="00CC286B" w:rsidRPr="00E418C6" w14:paraId="4A317F20" w14:textId="77777777" w:rsidTr="004F6AE2">
        <w:tc>
          <w:tcPr>
            <w:tcW w:w="0" w:type="auto"/>
          </w:tcPr>
          <w:p w14:paraId="6EF61256"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Noria–PEI IP</w:t>
            </w:r>
          </w:p>
        </w:tc>
        <w:tc>
          <w:tcPr>
            <w:tcW w:w="0" w:type="auto"/>
          </w:tcPr>
          <w:p w14:paraId="712A5B16"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MgSO</w:t>
            </w:r>
            <w:r w:rsidRPr="00E418C6">
              <w:rPr>
                <w:rFonts w:ascii="Times New Roman" w:hAnsi="Times New Roman" w:cs="Times New Roman"/>
                <w:sz w:val="24"/>
                <w:szCs w:val="24"/>
                <w:vertAlign w:val="subscript"/>
              </w:rPr>
              <w:t>4</w:t>
            </w:r>
          </w:p>
        </w:tc>
        <w:tc>
          <w:tcPr>
            <w:tcW w:w="1943" w:type="dxa"/>
          </w:tcPr>
          <w:p w14:paraId="00F53FE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27.6</w:t>
            </w:r>
          </w:p>
        </w:tc>
        <w:tc>
          <w:tcPr>
            <w:tcW w:w="1674" w:type="dxa"/>
          </w:tcPr>
          <w:p w14:paraId="5BA20DF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97.7%</w:t>
            </w:r>
          </w:p>
        </w:tc>
        <w:tc>
          <w:tcPr>
            <w:tcW w:w="0" w:type="auto"/>
          </w:tcPr>
          <w:p w14:paraId="72FF60C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f2</w:t>
            </w:r>
          </w:p>
        </w:tc>
      </w:tr>
      <w:tr w:rsidR="00CC286B" w:rsidRPr="00E418C6" w14:paraId="02C1125D" w14:textId="77777777" w:rsidTr="004F6AE2">
        <w:tc>
          <w:tcPr>
            <w:tcW w:w="0" w:type="auto"/>
          </w:tcPr>
          <w:p w14:paraId="67E6C2C4"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TMC/CNC-PES</w:t>
            </w:r>
          </w:p>
        </w:tc>
        <w:tc>
          <w:tcPr>
            <w:tcW w:w="0" w:type="auto"/>
          </w:tcPr>
          <w:p w14:paraId="1ACAD8B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MgSO</w:t>
            </w:r>
            <w:r w:rsidRPr="00E418C6">
              <w:rPr>
                <w:rFonts w:ascii="Times New Roman" w:hAnsi="Times New Roman" w:cs="Times New Roman"/>
                <w:sz w:val="24"/>
                <w:szCs w:val="24"/>
                <w:vertAlign w:val="subscript"/>
              </w:rPr>
              <w:t>4</w:t>
            </w:r>
          </w:p>
        </w:tc>
        <w:tc>
          <w:tcPr>
            <w:tcW w:w="1943" w:type="dxa"/>
          </w:tcPr>
          <w:p w14:paraId="72E95D9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34.1</w:t>
            </w:r>
          </w:p>
        </w:tc>
        <w:tc>
          <w:tcPr>
            <w:tcW w:w="1674" w:type="dxa"/>
          </w:tcPr>
          <w:p w14:paraId="7DB94E83" w14:textId="3C644ADA"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8</w:t>
            </w:r>
            <w:r w:rsidR="0022194D" w:rsidRPr="00E418C6">
              <w:rPr>
                <w:rFonts w:ascii="Times New Roman" w:hAnsi="Times New Roman" w:cs="Times New Roman"/>
                <w:sz w:val="24"/>
                <w:szCs w:val="24"/>
              </w:rPr>
              <w:t>2%</w:t>
            </w:r>
          </w:p>
        </w:tc>
        <w:tc>
          <w:tcPr>
            <w:tcW w:w="0" w:type="auto"/>
          </w:tcPr>
          <w:p w14:paraId="4905E8CE"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f3</w:t>
            </w:r>
          </w:p>
        </w:tc>
      </w:tr>
      <w:tr w:rsidR="00CC286B" w:rsidRPr="00E418C6" w14:paraId="62BEFBD7" w14:textId="77777777" w:rsidTr="004F6AE2">
        <w:tc>
          <w:tcPr>
            <w:tcW w:w="0" w:type="auto"/>
          </w:tcPr>
          <w:p w14:paraId="43EA2000"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TMC/SWCNTS-PES</w:t>
            </w:r>
          </w:p>
        </w:tc>
        <w:tc>
          <w:tcPr>
            <w:tcW w:w="0" w:type="auto"/>
          </w:tcPr>
          <w:p w14:paraId="07DA6BE9"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 Cl</w:t>
            </w:r>
            <w:r w:rsidRPr="00E418C6">
              <w:rPr>
                <w:rFonts w:ascii="Times New Roman" w:hAnsi="Times New Roman" w:cs="Times New Roman"/>
                <w:sz w:val="24"/>
                <w:szCs w:val="24"/>
                <w:vertAlign w:val="subscript"/>
              </w:rPr>
              <w:t>2</w:t>
            </w:r>
          </w:p>
        </w:tc>
        <w:tc>
          <w:tcPr>
            <w:tcW w:w="1943" w:type="dxa"/>
          </w:tcPr>
          <w:p w14:paraId="616A6DD5"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38.0</w:t>
            </w:r>
          </w:p>
        </w:tc>
        <w:tc>
          <w:tcPr>
            <w:tcW w:w="1674" w:type="dxa"/>
          </w:tcPr>
          <w:p w14:paraId="4B047A5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92.5%</w:t>
            </w:r>
          </w:p>
        </w:tc>
        <w:tc>
          <w:tcPr>
            <w:tcW w:w="0" w:type="auto"/>
          </w:tcPr>
          <w:p w14:paraId="05D54B86"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f4</w:t>
            </w:r>
          </w:p>
        </w:tc>
      </w:tr>
      <w:tr w:rsidR="00CC286B" w:rsidRPr="00E418C6" w14:paraId="731C4DB7" w14:textId="77777777" w:rsidTr="004F6AE2">
        <w:tc>
          <w:tcPr>
            <w:tcW w:w="0" w:type="auto"/>
          </w:tcPr>
          <w:p w14:paraId="53D04EBB"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TMC/ PVC UF</w:t>
            </w:r>
          </w:p>
        </w:tc>
        <w:tc>
          <w:tcPr>
            <w:tcW w:w="0" w:type="auto"/>
          </w:tcPr>
          <w:p w14:paraId="79693DC9"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557450C3"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15.2</w:t>
            </w:r>
          </w:p>
        </w:tc>
        <w:tc>
          <w:tcPr>
            <w:tcW w:w="1674" w:type="dxa"/>
          </w:tcPr>
          <w:p w14:paraId="6A4B35B5"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98.6%</w:t>
            </w:r>
          </w:p>
        </w:tc>
        <w:tc>
          <w:tcPr>
            <w:tcW w:w="0" w:type="auto"/>
          </w:tcPr>
          <w:p w14:paraId="62585E08"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f5</w:t>
            </w:r>
          </w:p>
        </w:tc>
      </w:tr>
      <w:tr w:rsidR="00CC286B" w:rsidRPr="00E418C6" w14:paraId="067A133F" w14:textId="77777777" w:rsidTr="004F6AE2">
        <w:tc>
          <w:tcPr>
            <w:tcW w:w="0" w:type="auto"/>
          </w:tcPr>
          <w:p w14:paraId="1FDE6C8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TMC/MWCNTS-PES</w:t>
            </w:r>
          </w:p>
        </w:tc>
        <w:tc>
          <w:tcPr>
            <w:tcW w:w="0" w:type="auto"/>
          </w:tcPr>
          <w:p w14:paraId="32F550A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0822FA1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17.6</w:t>
            </w:r>
          </w:p>
        </w:tc>
        <w:tc>
          <w:tcPr>
            <w:tcW w:w="1674" w:type="dxa"/>
          </w:tcPr>
          <w:p w14:paraId="40E04640"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78%</w:t>
            </w:r>
          </w:p>
        </w:tc>
        <w:tc>
          <w:tcPr>
            <w:tcW w:w="0" w:type="auto"/>
          </w:tcPr>
          <w:p w14:paraId="76F3EA8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f6</w:t>
            </w:r>
          </w:p>
        </w:tc>
      </w:tr>
      <w:tr w:rsidR="00CC286B" w:rsidRPr="00E418C6" w14:paraId="3D0E2F6F" w14:textId="77777777" w:rsidTr="004F6AE2">
        <w:tc>
          <w:tcPr>
            <w:tcW w:w="0" w:type="auto"/>
          </w:tcPr>
          <w:p w14:paraId="1440FA48" w14:textId="7346F693"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PIP-TMC/TA-DETA/ PSF</w:t>
            </w:r>
          </w:p>
        </w:tc>
        <w:tc>
          <w:tcPr>
            <w:tcW w:w="0" w:type="auto"/>
          </w:tcPr>
          <w:p w14:paraId="1BCE5DF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56F6D2D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10.5</w:t>
            </w:r>
          </w:p>
        </w:tc>
        <w:tc>
          <w:tcPr>
            <w:tcW w:w="1674" w:type="dxa"/>
          </w:tcPr>
          <w:p w14:paraId="5602AE2F"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70.0%</w:t>
            </w:r>
          </w:p>
        </w:tc>
        <w:tc>
          <w:tcPr>
            <w:tcW w:w="0" w:type="auto"/>
          </w:tcPr>
          <w:p w14:paraId="3FE1307E"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f7</w:t>
            </w:r>
          </w:p>
        </w:tc>
      </w:tr>
      <w:tr w:rsidR="00CC286B" w:rsidRPr="00E418C6" w14:paraId="6F582287" w14:textId="77777777" w:rsidTr="004F6AE2">
        <w:tc>
          <w:tcPr>
            <w:tcW w:w="0" w:type="auto"/>
          </w:tcPr>
          <w:p w14:paraId="643E911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TMC/UCN</w:t>
            </w:r>
          </w:p>
        </w:tc>
        <w:tc>
          <w:tcPr>
            <w:tcW w:w="0" w:type="auto"/>
          </w:tcPr>
          <w:p w14:paraId="4F51CC9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MgSO</w:t>
            </w:r>
            <w:r w:rsidRPr="00E418C6">
              <w:rPr>
                <w:rFonts w:ascii="Times New Roman" w:hAnsi="Times New Roman" w:cs="Times New Roman"/>
                <w:sz w:val="24"/>
                <w:szCs w:val="24"/>
                <w:vertAlign w:val="subscript"/>
              </w:rPr>
              <w:t>4</w:t>
            </w:r>
          </w:p>
        </w:tc>
        <w:tc>
          <w:tcPr>
            <w:tcW w:w="1943" w:type="dxa"/>
          </w:tcPr>
          <w:p w14:paraId="1021B803"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17.6</w:t>
            </w:r>
          </w:p>
        </w:tc>
        <w:tc>
          <w:tcPr>
            <w:tcW w:w="1674" w:type="dxa"/>
          </w:tcPr>
          <w:p w14:paraId="789CFCB0"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79.8%/</w:t>
            </w:r>
          </w:p>
        </w:tc>
        <w:tc>
          <w:tcPr>
            <w:tcW w:w="0" w:type="auto"/>
          </w:tcPr>
          <w:p w14:paraId="3996F595"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f8</w:t>
            </w:r>
          </w:p>
        </w:tc>
      </w:tr>
      <w:tr w:rsidR="00CC286B" w:rsidRPr="00E418C6" w14:paraId="68FC84D2" w14:textId="77777777" w:rsidTr="004F6AE2">
        <w:tc>
          <w:tcPr>
            <w:tcW w:w="0" w:type="auto"/>
          </w:tcPr>
          <w:p w14:paraId="2331873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TMC/PDA/PES</w:t>
            </w:r>
          </w:p>
        </w:tc>
        <w:tc>
          <w:tcPr>
            <w:tcW w:w="0" w:type="auto"/>
          </w:tcPr>
          <w:p w14:paraId="3E1DDBBE"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1A83E4CA"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11.4</w:t>
            </w:r>
          </w:p>
        </w:tc>
        <w:tc>
          <w:tcPr>
            <w:tcW w:w="1674" w:type="dxa"/>
          </w:tcPr>
          <w:p w14:paraId="50ECC7EA"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12.3%</w:t>
            </w:r>
          </w:p>
        </w:tc>
        <w:tc>
          <w:tcPr>
            <w:tcW w:w="0" w:type="auto"/>
          </w:tcPr>
          <w:p w14:paraId="26BE2E2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f9</w:t>
            </w:r>
          </w:p>
        </w:tc>
      </w:tr>
      <w:tr w:rsidR="00CC286B" w:rsidRPr="00E418C6" w14:paraId="3459FC47" w14:textId="77777777" w:rsidTr="004F6AE2">
        <w:tc>
          <w:tcPr>
            <w:tcW w:w="0" w:type="auto"/>
          </w:tcPr>
          <w:p w14:paraId="3A806E84"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PDA-MWCNTS +TMC/PSF</w:t>
            </w:r>
          </w:p>
        </w:tc>
        <w:tc>
          <w:tcPr>
            <w:tcW w:w="0" w:type="auto"/>
          </w:tcPr>
          <w:p w14:paraId="6C1C8BF3"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1E31ECDB"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15.3</w:t>
            </w:r>
          </w:p>
        </w:tc>
        <w:tc>
          <w:tcPr>
            <w:tcW w:w="1674" w:type="dxa"/>
          </w:tcPr>
          <w:p w14:paraId="7C583F88"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91.4%</w:t>
            </w:r>
          </w:p>
        </w:tc>
        <w:tc>
          <w:tcPr>
            <w:tcW w:w="0" w:type="auto"/>
          </w:tcPr>
          <w:p w14:paraId="608A4A87"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f10</w:t>
            </w:r>
          </w:p>
        </w:tc>
      </w:tr>
      <w:tr w:rsidR="00CC286B" w:rsidRPr="00E418C6" w14:paraId="4C068988" w14:textId="77777777" w:rsidTr="004F6AE2">
        <w:tc>
          <w:tcPr>
            <w:tcW w:w="0" w:type="auto"/>
          </w:tcPr>
          <w:p w14:paraId="7B300475" w14:textId="046E6143"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PVA-TMC/PSF</w:t>
            </w:r>
          </w:p>
        </w:tc>
        <w:tc>
          <w:tcPr>
            <w:tcW w:w="0" w:type="auto"/>
          </w:tcPr>
          <w:p w14:paraId="7C28067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268C2CB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13.4</w:t>
            </w:r>
          </w:p>
        </w:tc>
        <w:tc>
          <w:tcPr>
            <w:tcW w:w="1674" w:type="dxa"/>
          </w:tcPr>
          <w:p w14:paraId="6A9B3DB7"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6.5%</w:t>
            </w:r>
          </w:p>
        </w:tc>
        <w:tc>
          <w:tcPr>
            <w:tcW w:w="0" w:type="auto"/>
          </w:tcPr>
          <w:p w14:paraId="609B974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f11</w:t>
            </w:r>
          </w:p>
        </w:tc>
      </w:tr>
      <w:tr w:rsidR="00CC286B" w:rsidRPr="00E418C6" w14:paraId="50ADA525" w14:textId="77777777" w:rsidTr="004F6AE2">
        <w:tc>
          <w:tcPr>
            <w:tcW w:w="0" w:type="auto"/>
          </w:tcPr>
          <w:p w14:paraId="31D6F5FB"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MWNT-</w:t>
            </w:r>
            <w:proofErr w:type="spellStart"/>
            <w:r w:rsidRPr="00E418C6">
              <w:rPr>
                <w:rFonts w:ascii="Times New Roman" w:hAnsi="Times New Roman" w:cs="Times New Roman"/>
                <w:sz w:val="24"/>
                <w:szCs w:val="24"/>
              </w:rPr>
              <w:t>rGO</w:t>
            </w:r>
            <w:proofErr w:type="spellEnd"/>
            <w:r w:rsidRPr="00E418C6">
              <w:rPr>
                <w:rFonts w:ascii="Times New Roman" w:hAnsi="Times New Roman" w:cs="Times New Roman"/>
                <w:sz w:val="24"/>
                <w:szCs w:val="24"/>
              </w:rPr>
              <w:t>/PVDF</w:t>
            </w:r>
          </w:p>
        </w:tc>
        <w:tc>
          <w:tcPr>
            <w:tcW w:w="0" w:type="auto"/>
          </w:tcPr>
          <w:p w14:paraId="1EA77447"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1924965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11.3</w:t>
            </w:r>
          </w:p>
        </w:tc>
        <w:tc>
          <w:tcPr>
            <w:tcW w:w="1674" w:type="dxa"/>
          </w:tcPr>
          <w:p w14:paraId="2BA7890E"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9.6%</w:t>
            </w:r>
          </w:p>
        </w:tc>
        <w:tc>
          <w:tcPr>
            <w:tcW w:w="0" w:type="auto"/>
          </w:tcPr>
          <w:p w14:paraId="55419994"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f12</w:t>
            </w:r>
          </w:p>
        </w:tc>
      </w:tr>
      <w:tr w:rsidR="00CC286B" w:rsidRPr="00E418C6" w14:paraId="4BC9D4FD" w14:textId="77777777" w:rsidTr="004F6AE2">
        <w:tc>
          <w:tcPr>
            <w:tcW w:w="0" w:type="auto"/>
          </w:tcPr>
          <w:p w14:paraId="30A5693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CNT-PA</w:t>
            </w:r>
          </w:p>
        </w:tc>
        <w:tc>
          <w:tcPr>
            <w:tcW w:w="0" w:type="auto"/>
          </w:tcPr>
          <w:p w14:paraId="54C3191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MgSO</w:t>
            </w:r>
            <w:r w:rsidRPr="00E418C6">
              <w:rPr>
                <w:rFonts w:ascii="Times New Roman" w:hAnsi="Times New Roman" w:cs="Times New Roman"/>
                <w:sz w:val="24"/>
                <w:szCs w:val="24"/>
                <w:vertAlign w:val="subscript"/>
              </w:rPr>
              <w:t>4</w:t>
            </w:r>
          </w:p>
        </w:tc>
        <w:tc>
          <w:tcPr>
            <w:tcW w:w="1943" w:type="dxa"/>
          </w:tcPr>
          <w:p w14:paraId="5BA719BE"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12.0</w:t>
            </w:r>
          </w:p>
        </w:tc>
        <w:tc>
          <w:tcPr>
            <w:tcW w:w="1674" w:type="dxa"/>
          </w:tcPr>
          <w:p w14:paraId="34936E4F"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98.3%</w:t>
            </w:r>
          </w:p>
        </w:tc>
        <w:tc>
          <w:tcPr>
            <w:tcW w:w="0" w:type="auto"/>
          </w:tcPr>
          <w:p w14:paraId="16FB8FD6"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f13</w:t>
            </w:r>
          </w:p>
        </w:tc>
      </w:tr>
      <w:tr w:rsidR="00CC286B" w:rsidRPr="00E418C6" w14:paraId="6C6BC12C" w14:textId="77777777" w:rsidTr="004F6AE2">
        <w:tc>
          <w:tcPr>
            <w:tcW w:w="0" w:type="auto"/>
          </w:tcPr>
          <w:p w14:paraId="18FCDC5B"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DCPO-IPDC /BTEC/PSF</w:t>
            </w:r>
          </w:p>
        </w:tc>
        <w:tc>
          <w:tcPr>
            <w:tcW w:w="0" w:type="auto"/>
          </w:tcPr>
          <w:p w14:paraId="379E5ED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51A9E28E"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17.9</w:t>
            </w:r>
          </w:p>
        </w:tc>
        <w:tc>
          <w:tcPr>
            <w:tcW w:w="1674" w:type="dxa"/>
          </w:tcPr>
          <w:p w14:paraId="7D654A1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92.1%</w:t>
            </w:r>
          </w:p>
        </w:tc>
        <w:tc>
          <w:tcPr>
            <w:tcW w:w="0" w:type="auto"/>
          </w:tcPr>
          <w:p w14:paraId="31D8FCE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f14</w:t>
            </w:r>
          </w:p>
        </w:tc>
      </w:tr>
      <w:tr w:rsidR="00CC286B" w:rsidRPr="00E418C6" w14:paraId="3E958B99" w14:textId="77777777" w:rsidTr="004F6AE2">
        <w:tc>
          <w:tcPr>
            <w:tcW w:w="0" w:type="auto"/>
          </w:tcPr>
          <w:p w14:paraId="7CDEB436" w14:textId="1996048F"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BPF/PIP-TMC/PES</w:t>
            </w:r>
          </w:p>
        </w:tc>
        <w:tc>
          <w:tcPr>
            <w:tcW w:w="0" w:type="auto"/>
          </w:tcPr>
          <w:p w14:paraId="06B465F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51B79EC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11.9</w:t>
            </w:r>
          </w:p>
        </w:tc>
        <w:tc>
          <w:tcPr>
            <w:tcW w:w="1674" w:type="dxa"/>
          </w:tcPr>
          <w:p w14:paraId="0C53E68F"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49.4%</w:t>
            </w:r>
          </w:p>
        </w:tc>
        <w:tc>
          <w:tcPr>
            <w:tcW w:w="0" w:type="auto"/>
          </w:tcPr>
          <w:p w14:paraId="09C0A563"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f15</w:t>
            </w:r>
          </w:p>
        </w:tc>
      </w:tr>
      <w:tr w:rsidR="00CC286B" w:rsidRPr="00E418C6" w14:paraId="7E2CBC1D" w14:textId="77777777" w:rsidTr="004F6AE2">
        <w:tc>
          <w:tcPr>
            <w:tcW w:w="0" w:type="auto"/>
          </w:tcPr>
          <w:p w14:paraId="0A19551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PVA-TMC/PSF</w:t>
            </w:r>
          </w:p>
        </w:tc>
        <w:tc>
          <w:tcPr>
            <w:tcW w:w="0" w:type="auto"/>
          </w:tcPr>
          <w:p w14:paraId="08E2D590"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0127A63F"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24.9</w:t>
            </w:r>
          </w:p>
        </w:tc>
        <w:tc>
          <w:tcPr>
            <w:tcW w:w="1674" w:type="dxa"/>
          </w:tcPr>
          <w:p w14:paraId="69216373"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91.2%</w:t>
            </w:r>
          </w:p>
        </w:tc>
        <w:tc>
          <w:tcPr>
            <w:tcW w:w="0" w:type="auto"/>
          </w:tcPr>
          <w:p w14:paraId="40F1253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f16</w:t>
            </w:r>
          </w:p>
        </w:tc>
      </w:tr>
      <w:tr w:rsidR="00CC286B" w:rsidRPr="00E418C6" w14:paraId="76590D83" w14:textId="77777777" w:rsidTr="004F6AE2">
        <w:tc>
          <w:tcPr>
            <w:tcW w:w="0" w:type="auto"/>
          </w:tcPr>
          <w:p w14:paraId="15399348"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lastRenderedPageBreak/>
              <w:t>Dow-</w:t>
            </w:r>
            <w:proofErr w:type="spellStart"/>
            <w:r w:rsidRPr="00E418C6">
              <w:rPr>
                <w:rFonts w:ascii="Times New Roman" w:hAnsi="Times New Roman" w:cs="Times New Roman"/>
                <w:sz w:val="24"/>
                <w:szCs w:val="24"/>
              </w:rPr>
              <w:t>Filmtec</w:t>
            </w:r>
            <w:proofErr w:type="spellEnd"/>
            <w:r w:rsidRPr="00E418C6">
              <w:rPr>
                <w:rFonts w:ascii="Times New Roman" w:hAnsi="Times New Roman" w:cs="Times New Roman"/>
                <w:sz w:val="24"/>
                <w:szCs w:val="24"/>
              </w:rPr>
              <w:t xml:space="preserve"> NF 270</w:t>
            </w:r>
          </w:p>
        </w:tc>
        <w:tc>
          <w:tcPr>
            <w:tcW w:w="0" w:type="auto"/>
          </w:tcPr>
          <w:p w14:paraId="5CD3F69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4AA8CD7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13.2</w:t>
            </w:r>
          </w:p>
        </w:tc>
        <w:tc>
          <w:tcPr>
            <w:tcW w:w="1674" w:type="dxa"/>
          </w:tcPr>
          <w:p w14:paraId="48DFEFD4"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60.0%</w:t>
            </w:r>
          </w:p>
        </w:tc>
        <w:tc>
          <w:tcPr>
            <w:tcW w:w="0" w:type="auto"/>
          </w:tcPr>
          <w:p w14:paraId="5200736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f17</w:t>
            </w:r>
          </w:p>
        </w:tc>
      </w:tr>
      <w:tr w:rsidR="00CC286B" w:rsidRPr="00E418C6" w14:paraId="6D29D75D" w14:textId="77777777" w:rsidTr="004F6AE2">
        <w:tc>
          <w:tcPr>
            <w:tcW w:w="0" w:type="auto"/>
          </w:tcPr>
          <w:p w14:paraId="51685087"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Dow-</w:t>
            </w:r>
            <w:proofErr w:type="spellStart"/>
            <w:r w:rsidRPr="00E418C6">
              <w:rPr>
                <w:rFonts w:ascii="Times New Roman" w:hAnsi="Times New Roman" w:cs="Times New Roman"/>
                <w:sz w:val="24"/>
                <w:szCs w:val="24"/>
              </w:rPr>
              <w:t>Filmtec</w:t>
            </w:r>
            <w:proofErr w:type="spellEnd"/>
            <w:r w:rsidRPr="00E418C6">
              <w:rPr>
                <w:rFonts w:ascii="Times New Roman" w:hAnsi="Times New Roman" w:cs="Times New Roman"/>
                <w:sz w:val="24"/>
                <w:szCs w:val="24"/>
              </w:rPr>
              <w:t xml:space="preserve"> NF 90</w:t>
            </w:r>
          </w:p>
        </w:tc>
        <w:tc>
          <w:tcPr>
            <w:tcW w:w="0" w:type="auto"/>
          </w:tcPr>
          <w:p w14:paraId="29E62149"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MgCl</w:t>
            </w:r>
            <w:r w:rsidRPr="00E418C6">
              <w:rPr>
                <w:rFonts w:ascii="Times New Roman" w:hAnsi="Times New Roman" w:cs="Times New Roman"/>
                <w:sz w:val="24"/>
                <w:szCs w:val="24"/>
                <w:vertAlign w:val="subscript"/>
              </w:rPr>
              <w:t>2</w:t>
            </w:r>
          </w:p>
        </w:tc>
        <w:tc>
          <w:tcPr>
            <w:tcW w:w="1943" w:type="dxa"/>
          </w:tcPr>
          <w:p w14:paraId="7C97C9FA"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6.7</w:t>
            </w:r>
          </w:p>
        </w:tc>
        <w:tc>
          <w:tcPr>
            <w:tcW w:w="1674" w:type="dxa"/>
          </w:tcPr>
          <w:p w14:paraId="662C819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96.0%</w:t>
            </w:r>
          </w:p>
        </w:tc>
        <w:tc>
          <w:tcPr>
            <w:tcW w:w="0" w:type="auto"/>
          </w:tcPr>
          <w:p w14:paraId="54737A5B"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f18</w:t>
            </w:r>
          </w:p>
        </w:tc>
      </w:tr>
      <w:tr w:rsidR="00CC286B" w:rsidRPr="00E418C6" w14:paraId="5EDD7F9F" w14:textId="77777777" w:rsidTr="004F6AE2">
        <w:tc>
          <w:tcPr>
            <w:tcW w:w="0" w:type="auto"/>
          </w:tcPr>
          <w:p w14:paraId="7937F09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PSE-GO-DMF</w:t>
            </w:r>
          </w:p>
        </w:tc>
        <w:tc>
          <w:tcPr>
            <w:tcW w:w="0" w:type="auto"/>
          </w:tcPr>
          <w:p w14:paraId="72168B2D" w14:textId="2B39A4C9"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Cr</w:t>
            </w:r>
            <w:r w:rsidRPr="00E418C6">
              <w:rPr>
                <w:rFonts w:ascii="Times New Roman" w:hAnsi="Times New Roman" w:cs="Times New Roman"/>
                <w:sz w:val="24"/>
                <w:szCs w:val="24"/>
                <w:vertAlign w:val="superscript"/>
              </w:rPr>
              <w:t>3+</w:t>
            </w:r>
          </w:p>
        </w:tc>
        <w:tc>
          <w:tcPr>
            <w:tcW w:w="1943" w:type="dxa"/>
          </w:tcPr>
          <w:p w14:paraId="65E63CF3"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13.5</w:t>
            </w:r>
          </w:p>
        </w:tc>
        <w:tc>
          <w:tcPr>
            <w:tcW w:w="1674" w:type="dxa"/>
          </w:tcPr>
          <w:p w14:paraId="4CBD1D01"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91.2%</w:t>
            </w:r>
          </w:p>
        </w:tc>
        <w:tc>
          <w:tcPr>
            <w:tcW w:w="0" w:type="auto"/>
          </w:tcPr>
          <w:p w14:paraId="0E0E8A54"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f19</w:t>
            </w:r>
          </w:p>
        </w:tc>
      </w:tr>
      <w:tr w:rsidR="00CC286B" w:rsidRPr="00E418C6" w14:paraId="54B5AC76" w14:textId="77777777" w:rsidTr="004F6AE2">
        <w:trPr>
          <w:trHeight w:val="434"/>
        </w:trPr>
        <w:tc>
          <w:tcPr>
            <w:tcW w:w="0" w:type="auto"/>
          </w:tcPr>
          <w:p w14:paraId="7275DF0F"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HPEI-GO 10</w:t>
            </w:r>
          </w:p>
        </w:tc>
        <w:tc>
          <w:tcPr>
            <w:tcW w:w="0" w:type="auto"/>
          </w:tcPr>
          <w:p w14:paraId="2EFB3CA9"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Ni</w:t>
            </w:r>
            <w:r w:rsidRPr="00E418C6">
              <w:rPr>
                <w:rFonts w:ascii="Times New Roman" w:hAnsi="Times New Roman" w:cs="Times New Roman"/>
                <w:sz w:val="24"/>
                <w:szCs w:val="24"/>
                <w:vertAlign w:val="superscript"/>
              </w:rPr>
              <w:t>2+</w:t>
            </w:r>
          </w:p>
        </w:tc>
        <w:tc>
          <w:tcPr>
            <w:tcW w:w="1943" w:type="dxa"/>
          </w:tcPr>
          <w:p w14:paraId="7752DCC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4.2</w:t>
            </w:r>
          </w:p>
        </w:tc>
        <w:tc>
          <w:tcPr>
            <w:tcW w:w="1674" w:type="dxa"/>
          </w:tcPr>
          <w:p w14:paraId="40EBF59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94.6%</w:t>
            </w:r>
          </w:p>
        </w:tc>
        <w:tc>
          <w:tcPr>
            <w:tcW w:w="0" w:type="auto"/>
          </w:tcPr>
          <w:p w14:paraId="373A5AAF"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f20</w:t>
            </w:r>
          </w:p>
        </w:tc>
      </w:tr>
      <w:tr w:rsidR="00CC286B" w:rsidRPr="00E418C6" w14:paraId="7E53E60D" w14:textId="77777777" w:rsidTr="004F6AE2">
        <w:trPr>
          <w:trHeight w:val="434"/>
        </w:trPr>
        <w:tc>
          <w:tcPr>
            <w:tcW w:w="0" w:type="auto"/>
          </w:tcPr>
          <w:p w14:paraId="58A6103E"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bCs/>
                <w:sz w:val="24"/>
                <w:szCs w:val="24"/>
              </w:rPr>
              <w:t>Chitosan PES composite membrane</w:t>
            </w:r>
          </w:p>
        </w:tc>
        <w:tc>
          <w:tcPr>
            <w:tcW w:w="0" w:type="auto"/>
          </w:tcPr>
          <w:p w14:paraId="75CA1182" w14:textId="6FCA9427" w:rsidR="00CC286B" w:rsidRPr="00E418C6" w:rsidRDefault="008C049F" w:rsidP="003C484B">
            <w:pPr>
              <w:jc w:val="both"/>
              <w:rPr>
                <w:rFonts w:ascii="Times New Roman" w:hAnsi="Times New Roman" w:cs="Times New Roman"/>
                <w:sz w:val="24"/>
                <w:szCs w:val="24"/>
              </w:rPr>
            </w:pPr>
            <w:proofErr w:type="gramStart"/>
            <w:r w:rsidRPr="00E418C6">
              <w:rPr>
                <w:rFonts w:ascii="Times New Roman" w:hAnsi="Times New Roman" w:cs="Times New Roman"/>
                <w:sz w:val="24"/>
                <w:szCs w:val="24"/>
              </w:rPr>
              <w:t>Pb(</w:t>
            </w:r>
            <w:proofErr w:type="gramEnd"/>
            <w:r w:rsidRPr="00E418C6">
              <w:rPr>
                <w:rFonts w:ascii="Times New Roman" w:hAnsi="Times New Roman" w:cs="Times New Roman"/>
                <w:sz w:val="24"/>
                <w:szCs w:val="24"/>
              </w:rPr>
              <w:t>NO</w:t>
            </w:r>
            <w:r w:rsidRPr="00E418C6">
              <w:rPr>
                <w:rFonts w:ascii="Times New Roman" w:hAnsi="Times New Roman" w:cs="Times New Roman"/>
                <w:sz w:val="24"/>
                <w:szCs w:val="24"/>
                <w:vertAlign w:val="subscript"/>
              </w:rPr>
              <w:t>3</w:t>
            </w:r>
            <w:r w:rsidRPr="00E418C6">
              <w:rPr>
                <w:rFonts w:ascii="Times New Roman" w:hAnsi="Times New Roman" w:cs="Times New Roman"/>
                <w:sz w:val="24"/>
                <w:szCs w:val="24"/>
              </w:rPr>
              <w:t>)</w:t>
            </w:r>
            <w:r w:rsidR="00486B2F">
              <w:rPr>
                <w:rFonts w:ascii="Times New Roman" w:hAnsi="Times New Roman" w:cs="Times New Roman"/>
                <w:sz w:val="24"/>
                <w:szCs w:val="24"/>
                <w:vertAlign w:val="subscript"/>
              </w:rPr>
              <w:t>2</w:t>
            </w:r>
          </w:p>
        </w:tc>
        <w:tc>
          <w:tcPr>
            <w:tcW w:w="1943" w:type="dxa"/>
          </w:tcPr>
          <w:p w14:paraId="640E9326"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3.5</w:t>
            </w:r>
          </w:p>
        </w:tc>
        <w:tc>
          <w:tcPr>
            <w:tcW w:w="1674" w:type="dxa"/>
          </w:tcPr>
          <w:p w14:paraId="1E2FFA70" w14:textId="7F2160C0" w:rsidR="00CC286B" w:rsidRPr="00E418C6" w:rsidRDefault="0009327D" w:rsidP="003C484B">
            <w:pPr>
              <w:jc w:val="both"/>
              <w:rPr>
                <w:rFonts w:ascii="Times New Roman" w:hAnsi="Times New Roman" w:cs="Times New Roman"/>
                <w:sz w:val="24"/>
                <w:szCs w:val="24"/>
              </w:rPr>
            </w:pPr>
            <w:r>
              <w:rPr>
                <w:rFonts w:ascii="Times New Roman" w:hAnsi="Times New Roman" w:cs="Times New Roman"/>
                <w:sz w:val="24"/>
                <w:szCs w:val="24"/>
              </w:rPr>
              <w:t xml:space="preserve"> </w:t>
            </w:r>
          </w:p>
        </w:tc>
        <w:tc>
          <w:tcPr>
            <w:tcW w:w="0" w:type="auto"/>
          </w:tcPr>
          <w:p w14:paraId="31A7682A"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f21</w:t>
            </w:r>
          </w:p>
        </w:tc>
      </w:tr>
      <w:tr w:rsidR="00CC286B" w:rsidRPr="00E418C6" w14:paraId="1E544160" w14:textId="77777777" w:rsidTr="004F6AE2">
        <w:trPr>
          <w:trHeight w:val="434"/>
        </w:trPr>
        <w:tc>
          <w:tcPr>
            <w:tcW w:w="0" w:type="auto"/>
          </w:tcPr>
          <w:p w14:paraId="73AD75E8" w14:textId="77777777" w:rsidR="00CC286B" w:rsidRPr="00E418C6" w:rsidRDefault="008C049F" w:rsidP="003C484B">
            <w:pPr>
              <w:jc w:val="both"/>
              <w:rPr>
                <w:rFonts w:ascii="Times New Roman" w:hAnsi="Times New Roman" w:cs="Times New Roman"/>
                <w:bCs/>
                <w:sz w:val="24"/>
                <w:szCs w:val="24"/>
              </w:rPr>
            </w:pPr>
            <w:r w:rsidRPr="00E418C6">
              <w:rPr>
                <w:rFonts w:ascii="Times New Roman" w:hAnsi="Times New Roman" w:cs="Times New Roman"/>
                <w:bCs/>
                <w:sz w:val="24"/>
                <w:szCs w:val="24"/>
              </w:rPr>
              <w:t>PDA/TFC composite membrane</w:t>
            </w:r>
          </w:p>
        </w:tc>
        <w:tc>
          <w:tcPr>
            <w:tcW w:w="0" w:type="auto"/>
          </w:tcPr>
          <w:p w14:paraId="609148C7" w14:textId="5145DCA0" w:rsidR="00CC286B" w:rsidRPr="00E418C6" w:rsidRDefault="008C049F" w:rsidP="003C484B">
            <w:pPr>
              <w:jc w:val="both"/>
              <w:rPr>
                <w:rFonts w:ascii="Times New Roman" w:hAnsi="Times New Roman" w:cs="Times New Roman"/>
                <w:sz w:val="24"/>
                <w:szCs w:val="24"/>
              </w:rPr>
            </w:pPr>
            <w:proofErr w:type="gramStart"/>
            <w:r w:rsidRPr="00E418C6">
              <w:rPr>
                <w:rFonts w:ascii="Times New Roman" w:hAnsi="Times New Roman" w:cs="Times New Roman"/>
                <w:sz w:val="24"/>
                <w:szCs w:val="24"/>
              </w:rPr>
              <w:t>Pb(</w:t>
            </w:r>
            <w:proofErr w:type="gramEnd"/>
            <w:r w:rsidRPr="00E418C6">
              <w:rPr>
                <w:rFonts w:ascii="Times New Roman" w:hAnsi="Times New Roman" w:cs="Times New Roman"/>
                <w:sz w:val="24"/>
                <w:szCs w:val="24"/>
              </w:rPr>
              <w:t>NO</w:t>
            </w:r>
            <w:r w:rsidRPr="00E418C6">
              <w:rPr>
                <w:rFonts w:ascii="Times New Roman" w:hAnsi="Times New Roman" w:cs="Times New Roman"/>
                <w:sz w:val="24"/>
                <w:szCs w:val="24"/>
                <w:vertAlign w:val="subscript"/>
              </w:rPr>
              <w:t>3</w:t>
            </w:r>
            <w:r w:rsidRPr="00E418C6">
              <w:rPr>
                <w:rFonts w:ascii="Times New Roman" w:hAnsi="Times New Roman" w:cs="Times New Roman"/>
                <w:sz w:val="24"/>
                <w:szCs w:val="24"/>
              </w:rPr>
              <w:t>)</w:t>
            </w:r>
            <w:r w:rsidR="00486B2F" w:rsidRPr="00486B2F">
              <w:rPr>
                <w:rFonts w:ascii="Times New Roman" w:hAnsi="Times New Roman" w:cs="Times New Roman"/>
                <w:sz w:val="24"/>
                <w:szCs w:val="24"/>
                <w:vertAlign w:val="subscript"/>
              </w:rPr>
              <w:t>2</w:t>
            </w:r>
          </w:p>
        </w:tc>
        <w:tc>
          <w:tcPr>
            <w:tcW w:w="1943" w:type="dxa"/>
          </w:tcPr>
          <w:p w14:paraId="40A1F21B"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3.5</w:t>
            </w:r>
          </w:p>
        </w:tc>
        <w:tc>
          <w:tcPr>
            <w:tcW w:w="1674" w:type="dxa"/>
          </w:tcPr>
          <w:p w14:paraId="1FD1BA4C"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91.1%</w:t>
            </w:r>
          </w:p>
        </w:tc>
        <w:tc>
          <w:tcPr>
            <w:tcW w:w="0" w:type="auto"/>
          </w:tcPr>
          <w:p w14:paraId="4BE4A9D6"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f22</w:t>
            </w:r>
          </w:p>
        </w:tc>
      </w:tr>
      <w:tr w:rsidR="00CC286B" w:rsidRPr="00E418C6" w14:paraId="11C30156" w14:textId="77777777" w:rsidTr="004F6AE2">
        <w:trPr>
          <w:trHeight w:val="434"/>
        </w:trPr>
        <w:tc>
          <w:tcPr>
            <w:tcW w:w="0" w:type="auto"/>
          </w:tcPr>
          <w:p w14:paraId="215CB00E" w14:textId="77777777" w:rsidR="00CC286B" w:rsidRPr="00E418C6" w:rsidRDefault="008C049F" w:rsidP="003C484B">
            <w:pPr>
              <w:jc w:val="both"/>
              <w:rPr>
                <w:rFonts w:ascii="Times New Roman" w:hAnsi="Times New Roman" w:cs="Times New Roman"/>
                <w:bCs/>
                <w:sz w:val="24"/>
                <w:szCs w:val="24"/>
              </w:rPr>
            </w:pPr>
            <w:r w:rsidRPr="00E418C6">
              <w:rPr>
                <w:rFonts w:ascii="Times New Roman" w:hAnsi="Times New Roman" w:cs="Times New Roman"/>
                <w:bCs/>
                <w:sz w:val="24"/>
                <w:szCs w:val="24"/>
              </w:rPr>
              <w:t>PDA functionalized nanotube PEI membranes</w:t>
            </w:r>
          </w:p>
        </w:tc>
        <w:tc>
          <w:tcPr>
            <w:tcW w:w="0" w:type="auto"/>
          </w:tcPr>
          <w:p w14:paraId="7BDADB0E" w14:textId="791B5684" w:rsidR="00CC286B" w:rsidRPr="00E418C6" w:rsidRDefault="008C049F" w:rsidP="003C484B">
            <w:pPr>
              <w:jc w:val="both"/>
              <w:rPr>
                <w:rFonts w:ascii="Times New Roman" w:hAnsi="Times New Roman" w:cs="Times New Roman"/>
                <w:sz w:val="24"/>
                <w:szCs w:val="24"/>
              </w:rPr>
            </w:pPr>
            <w:proofErr w:type="gramStart"/>
            <w:r w:rsidRPr="00E418C6">
              <w:rPr>
                <w:rFonts w:ascii="Times New Roman" w:hAnsi="Times New Roman" w:cs="Times New Roman"/>
                <w:sz w:val="24"/>
                <w:szCs w:val="24"/>
              </w:rPr>
              <w:t>Pb(</w:t>
            </w:r>
            <w:proofErr w:type="gramEnd"/>
            <w:r w:rsidRPr="00E418C6">
              <w:rPr>
                <w:rFonts w:ascii="Times New Roman" w:hAnsi="Times New Roman" w:cs="Times New Roman"/>
                <w:sz w:val="24"/>
                <w:szCs w:val="24"/>
              </w:rPr>
              <w:t>NO</w:t>
            </w:r>
            <w:r w:rsidRPr="00E418C6">
              <w:rPr>
                <w:rFonts w:ascii="Times New Roman" w:hAnsi="Times New Roman" w:cs="Times New Roman"/>
                <w:sz w:val="24"/>
                <w:szCs w:val="24"/>
                <w:vertAlign w:val="subscript"/>
              </w:rPr>
              <w:t>3</w:t>
            </w:r>
            <w:r w:rsidRPr="00E418C6">
              <w:rPr>
                <w:rFonts w:ascii="Times New Roman" w:hAnsi="Times New Roman" w:cs="Times New Roman"/>
                <w:sz w:val="24"/>
                <w:szCs w:val="24"/>
              </w:rPr>
              <w:t>)</w:t>
            </w:r>
            <w:r w:rsidR="00486B2F" w:rsidRPr="00486B2F">
              <w:rPr>
                <w:rFonts w:ascii="Times New Roman" w:hAnsi="Times New Roman" w:cs="Times New Roman"/>
                <w:sz w:val="24"/>
                <w:szCs w:val="24"/>
                <w:vertAlign w:val="subscript"/>
              </w:rPr>
              <w:t>2</w:t>
            </w:r>
          </w:p>
        </w:tc>
        <w:tc>
          <w:tcPr>
            <w:tcW w:w="1943" w:type="dxa"/>
          </w:tcPr>
          <w:p w14:paraId="16129D5A"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 50</w:t>
            </w:r>
          </w:p>
        </w:tc>
        <w:tc>
          <w:tcPr>
            <w:tcW w:w="1674" w:type="dxa"/>
          </w:tcPr>
          <w:p w14:paraId="632B4382"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79.0%</w:t>
            </w:r>
          </w:p>
        </w:tc>
        <w:tc>
          <w:tcPr>
            <w:tcW w:w="0" w:type="auto"/>
          </w:tcPr>
          <w:p w14:paraId="0DC9CCD0"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f23</w:t>
            </w:r>
          </w:p>
        </w:tc>
      </w:tr>
      <w:tr w:rsidR="00CC286B" w:rsidRPr="00E418C6" w14:paraId="02EC0279" w14:textId="77777777" w:rsidTr="0086638A">
        <w:trPr>
          <w:trHeight w:val="434"/>
        </w:trPr>
        <w:tc>
          <w:tcPr>
            <w:tcW w:w="0" w:type="auto"/>
          </w:tcPr>
          <w:p w14:paraId="0A4E28AE" w14:textId="77777777" w:rsidR="00545E3F" w:rsidRPr="00E418C6" w:rsidRDefault="008C049F" w:rsidP="003C484B">
            <w:pPr>
              <w:jc w:val="both"/>
              <w:rPr>
                <w:rFonts w:ascii="Times New Roman" w:hAnsi="Times New Roman" w:cs="Times New Roman"/>
                <w:bCs/>
                <w:sz w:val="24"/>
                <w:szCs w:val="24"/>
              </w:rPr>
            </w:pPr>
            <w:r w:rsidRPr="00E418C6">
              <w:rPr>
                <w:rFonts w:ascii="Times New Roman" w:hAnsi="Times New Roman" w:cs="Times New Roman"/>
                <w:bCs/>
                <w:sz w:val="24"/>
                <w:szCs w:val="24"/>
              </w:rPr>
              <w:t>TFC membrane on</w:t>
            </w:r>
          </w:p>
          <w:p w14:paraId="0116F572" w14:textId="737B4D7C" w:rsidR="00CC286B" w:rsidRPr="00E418C6" w:rsidRDefault="008C049F" w:rsidP="003C484B">
            <w:pPr>
              <w:jc w:val="both"/>
              <w:rPr>
                <w:rFonts w:ascii="Times New Roman" w:hAnsi="Times New Roman" w:cs="Times New Roman"/>
                <w:bCs/>
                <w:sz w:val="24"/>
                <w:szCs w:val="24"/>
              </w:rPr>
            </w:pPr>
            <w:r w:rsidRPr="00E418C6">
              <w:rPr>
                <w:rFonts w:ascii="Times New Roman" w:hAnsi="Times New Roman" w:cs="Times New Roman"/>
                <w:bCs/>
                <w:sz w:val="24"/>
                <w:szCs w:val="24"/>
              </w:rPr>
              <w:t xml:space="preserve"> PES support</w:t>
            </w:r>
          </w:p>
        </w:tc>
        <w:tc>
          <w:tcPr>
            <w:tcW w:w="0" w:type="auto"/>
          </w:tcPr>
          <w:p w14:paraId="68D2C88A"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NiCl</w:t>
            </w:r>
            <w:r w:rsidRPr="00E418C6">
              <w:rPr>
                <w:rFonts w:ascii="Times New Roman" w:hAnsi="Times New Roman" w:cs="Times New Roman"/>
                <w:sz w:val="24"/>
                <w:szCs w:val="24"/>
                <w:vertAlign w:val="subscript"/>
              </w:rPr>
              <w:t>2</w:t>
            </w:r>
          </w:p>
        </w:tc>
        <w:tc>
          <w:tcPr>
            <w:tcW w:w="1943" w:type="dxa"/>
          </w:tcPr>
          <w:p w14:paraId="796443D3"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&gt; 2</w:t>
            </w:r>
          </w:p>
        </w:tc>
        <w:tc>
          <w:tcPr>
            <w:tcW w:w="1674" w:type="dxa"/>
          </w:tcPr>
          <w:p w14:paraId="168AFE53"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66.0%</w:t>
            </w:r>
          </w:p>
        </w:tc>
        <w:tc>
          <w:tcPr>
            <w:tcW w:w="0" w:type="auto"/>
          </w:tcPr>
          <w:p w14:paraId="6D4B759D" w14:textId="77777777" w:rsidR="00CC286B" w:rsidRPr="00E418C6" w:rsidRDefault="008C049F" w:rsidP="003C484B">
            <w:pPr>
              <w:jc w:val="both"/>
              <w:rPr>
                <w:rFonts w:ascii="Times New Roman" w:hAnsi="Times New Roman" w:cs="Times New Roman"/>
                <w:sz w:val="24"/>
                <w:szCs w:val="24"/>
              </w:rPr>
            </w:pPr>
            <w:r w:rsidRPr="00E418C6">
              <w:rPr>
                <w:rFonts w:ascii="Times New Roman" w:hAnsi="Times New Roman" w:cs="Times New Roman"/>
                <w:sz w:val="24"/>
                <w:szCs w:val="24"/>
              </w:rPr>
              <w:t>f24</w:t>
            </w:r>
          </w:p>
        </w:tc>
      </w:tr>
      <w:tr w:rsidR="0086638A" w:rsidRPr="00E418C6" w14:paraId="5AC5D978" w14:textId="77777777" w:rsidTr="0086638A">
        <w:trPr>
          <w:trHeight w:val="434"/>
        </w:trPr>
        <w:tc>
          <w:tcPr>
            <w:tcW w:w="0" w:type="auto"/>
            <w:vAlign w:val="center"/>
          </w:tcPr>
          <w:p w14:paraId="512B46BF" w14:textId="2AB29C78" w:rsidR="0086638A" w:rsidRPr="00E418C6" w:rsidRDefault="0086638A" w:rsidP="003C484B">
            <w:pPr>
              <w:jc w:val="both"/>
              <w:rPr>
                <w:rFonts w:ascii="Times New Roman" w:hAnsi="Times New Roman" w:cs="Times New Roman"/>
                <w:bCs/>
                <w:sz w:val="24"/>
                <w:szCs w:val="24"/>
              </w:rPr>
            </w:pPr>
            <w:r w:rsidRPr="00E418C6">
              <w:rPr>
                <w:rFonts w:ascii="Times New Roman" w:hAnsi="Times New Roman" w:cs="Times New Roman"/>
                <w:bCs/>
                <w:color w:val="0000FF"/>
                <w:sz w:val="24"/>
                <w:szCs w:val="24"/>
              </w:rPr>
              <w:t>GO/TiO2-PDDA</w:t>
            </w:r>
          </w:p>
        </w:tc>
        <w:tc>
          <w:tcPr>
            <w:tcW w:w="0" w:type="auto"/>
            <w:vAlign w:val="center"/>
          </w:tcPr>
          <w:p w14:paraId="0445F4B8" w14:textId="5076EF93" w:rsidR="0086638A" w:rsidRPr="00E418C6" w:rsidRDefault="0086638A" w:rsidP="003C484B">
            <w:pPr>
              <w:jc w:val="both"/>
              <w:rPr>
                <w:rFonts w:ascii="Times New Roman" w:hAnsi="Times New Roman" w:cs="Times New Roman"/>
                <w:sz w:val="24"/>
                <w:szCs w:val="24"/>
              </w:rPr>
            </w:pPr>
            <w:r w:rsidRPr="00E418C6">
              <w:rPr>
                <w:rFonts w:ascii="Times New Roman" w:hAnsi="Times New Roman" w:cs="Times New Roman"/>
                <w:color w:val="0000FF"/>
                <w:sz w:val="24"/>
                <w:szCs w:val="24"/>
              </w:rPr>
              <w:t>MgCl</w:t>
            </w:r>
            <w:r w:rsidRPr="00E418C6">
              <w:rPr>
                <w:rFonts w:ascii="Times New Roman" w:hAnsi="Times New Roman" w:cs="Times New Roman"/>
                <w:color w:val="0000FF"/>
                <w:sz w:val="24"/>
                <w:szCs w:val="24"/>
                <w:vertAlign w:val="subscript"/>
              </w:rPr>
              <w:t>2</w:t>
            </w:r>
          </w:p>
        </w:tc>
        <w:tc>
          <w:tcPr>
            <w:tcW w:w="1943" w:type="dxa"/>
            <w:vAlign w:val="center"/>
          </w:tcPr>
          <w:p w14:paraId="0AC9D678" w14:textId="6FDFECFF" w:rsidR="0086638A" w:rsidRPr="00E418C6" w:rsidRDefault="0086638A" w:rsidP="003C484B">
            <w:pPr>
              <w:jc w:val="both"/>
              <w:rPr>
                <w:rFonts w:ascii="Times New Roman" w:hAnsi="Times New Roman" w:cs="Times New Roman"/>
                <w:sz w:val="24"/>
                <w:szCs w:val="24"/>
              </w:rPr>
            </w:pPr>
            <w:r w:rsidRPr="00E418C6">
              <w:rPr>
                <w:rFonts w:ascii="Times New Roman" w:hAnsi="Times New Roman" w:cs="Times New Roman"/>
                <w:color w:val="0000FF"/>
                <w:sz w:val="24"/>
                <w:szCs w:val="24"/>
              </w:rPr>
              <w:t>51.2</w:t>
            </w:r>
          </w:p>
        </w:tc>
        <w:tc>
          <w:tcPr>
            <w:tcW w:w="1674" w:type="dxa"/>
            <w:vAlign w:val="center"/>
          </w:tcPr>
          <w:p w14:paraId="7C355FBB" w14:textId="50B00CAF" w:rsidR="0086638A" w:rsidRPr="00E418C6" w:rsidRDefault="0086638A" w:rsidP="003C484B">
            <w:pPr>
              <w:jc w:val="both"/>
              <w:rPr>
                <w:rFonts w:ascii="Times New Roman" w:hAnsi="Times New Roman" w:cs="Times New Roman"/>
                <w:sz w:val="24"/>
                <w:szCs w:val="24"/>
              </w:rPr>
            </w:pPr>
            <w:r w:rsidRPr="00E418C6">
              <w:rPr>
                <w:rFonts w:ascii="Times New Roman" w:hAnsi="Times New Roman" w:cs="Times New Roman"/>
                <w:color w:val="0000FF"/>
                <w:sz w:val="24"/>
                <w:szCs w:val="24"/>
              </w:rPr>
              <w:t>93.2%</w:t>
            </w:r>
          </w:p>
        </w:tc>
        <w:tc>
          <w:tcPr>
            <w:tcW w:w="0" w:type="auto"/>
            <w:vAlign w:val="center"/>
          </w:tcPr>
          <w:p w14:paraId="26A6743C" w14:textId="0B0B14A2" w:rsidR="0086638A" w:rsidRPr="00E418C6" w:rsidRDefault="0086638A" w:rsidP="003C484B">
            <w:pPr>
              <w:jc w:val="both"/>
              <w:rPr>
                <w:rFonts w:ascii="Times New Roman" w:hAnsi="Times New Roman" w:cs="Times New Roman"/>
                <w:sz w:val="24"/>
                <w:szCs w:val="24"/>
              </w:rPr>
            </w:pPr>
            <w:r w:rsidRPr="00E418C6">
              <w:rPr>
                <w:rFonts w:ascii="Times New Roman" w:hAnsi="Times New Roman" w:cs="Times New Roman"/>
                <w:color w:val="0000FF"/>
                <w:sz w:val="24"/>
                <w:szCs w:val="24"/>
              </w:rPr>
              <w:t xml:space="preserve">f25 </w:t>
            </w:r>
          </w:p>
        </w:tc>
      </w:tr>
      <w:tr w:rsidR="0086638A" w:rsidRPr="00E418C6" w14:paraId="638C327A" w14:textId="77777777" w:rsidTr="0086638A">
        <w:trPr>
          <w:trHeight w:val="434"/>
        </w:trPr>
        <w:tc>
          <w:tcPr>
            <w:tcW w:w="0" w:type="auto"/>
            <w:vAlign w:val="center"/>
          </w:tcPr>
          <w:p w14:paraId="6653FD3C" w14:textId="43234479" w:rsidR="0086638A" w:rsidRPr="00E418C6" w:rsidRDefault="0086638A" w:rsidP="003C484B">
            <w:pPr>
              <w:jc w:val="both"/>
              <w:rPr>
                <w:rFonts w:ascii="Times New Roman" w:hAnsi="Times New Roman" w:cs="Times New Roman"/>
                <w:bCs/>
                <w:color w:val="0000FF"/>
                <w:sz w:val="24"/>
                <w:szCs w:val="24"/>
              </w:rPr>
            </w:pPr>
            <w:r w:rsidRPr="00E418C6">
              <w:rPr>
                <w:rFonts w:ascii="Times New Roman" w:hAnsi="Times New Roman" w:cs="Times New Roman"/>
                <w:bCs/>
                <w:color w:val="0000FF"/>
                <w:sz w:val="24"/>
                <w:szCs w:val="24"/>
              </w:rPr>
              <w:t>TMV</w:t>
            </w:r>
          </w:p>
        </w:tc>
        <w:tc>
          <w:tcPr>
            <w:tcW w:w="0" w:type="auto"/>
            <w:vAlign w:val="center"/>
          </w:tcPr>
          <w:p w14:paraId="3F26DED5" w14:textId="3B06A395"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MgSO</w:t>
            </w:r>
            <w:r w:rsidRPr="00E418C6">
              <w:rPr>
                <w:rFonts w:ascii="Times New Roman" w:hAnsi="Times New Roman" w:cs="Times New Roman"/>
                <w:color w:val="0000FF"/>
                <w:sz w:val="24"/>
                <w:szCs w:val="24"/>
                <w:vertAlign w:val="subscript"/>
              </w:rPr>
              <w:t>4</w:t>
            </w:r>
          </w:p>
        </w:tc>
        <w:tc>
          <w:tcPr>
            <w:tcW w:w="1943" w:type="dxa"/>
            <w:vAlign w:val="center"/>
          </w:tcPr>
          <w:p w14:paraId="513F6AC5" w14:textId="08BE6BDD"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62.0</w:t>
            </w:r>
          </w:p>
        </w:tc>
        <w:tc>
          <w:tcPr>
            <w:tcW w:w="1674" w:type="dxa"/>
            <w:vAlign w:val="center"/>
          </w:tcPr>
          <w:p w14:paraId="08EFD5CC" w14:textId="0C3CC3DF"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98.0%</w:t>
            </w:r>
          </w:p>
        </w:tc>
        <w:tc>
          <w:tcPr>
            <w:tcW w:w="0" w:type="auto"/>
            <w:vAlign w:val="center"/>
          </w:tcPr>
          <w:p w14:paraId="73E9987F" w14:textId="1232F989"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f26</w:t>
            </w:r>
          </w:p>
        </w:tc>
      </w:tr>
      <w:tr w:rsidR="0086638A" w:rsidRPr="00E418C6" w14:paraId="68AE1626" w14:textId="77777777" w:rsidTr="0086638A">
        <w:trPr>
          <w:trHeight w:val="434"/>
        </w:trPr>
        <w:tc>
          <w:tcPr>
            <w:tcW w:w="0" w:type="auto"/>
            <w:vAlign w:val="center"/>
          </w:tcPr>
          <w:p w14:paraId="38CCAA0E" w14:textId="489BC719" w:rsidR="0086638A" w:rsidRPr="00E418C6" w:rsidRDefault="0086638A" w:rsidP="003C484B">
            <w:pPr>
              <w:jc w:val="both"/>
              <w:rPr>
                <w:rFonts w:ascii="Times New Roman" w:hAnsi="Times New Roman" w:cs="Times New Roman"/>
                <w:bCs/>
                <w:color w:val="0000FF"/>
                <w:sz w:val="24"/>
                <w:szCs w:val="24"/>
              </w:rPr>
            </w:pPr>
            <w:r w:rsidRPr="00E418C6">
              <w:rPr>
                <w:rFonts w:ascii="Times New Roman" w:hAnsi="Times New Roman" w:cs="Times New Roman"/>
                <w:bCs/>
                <w:color w:val="0000FF"/>
                <w:sz w:val="24"/>
                <w:szCs w:val="24"/>
              </w:rPr>
              <w:t>GO/QD</w:t>
            </w:r>
            <w:r w:rsidRPr="00E418C6">
              <w:rPr>
                <w:rFonts w:ascii="Times New Roman" w:hAnsi="Times New Roman" w:cs="Times New Roman"/>
                <w:bCs/>
                <w:color w:val="0000FF"/>
              </w:rPr>
              <w:t>s</w:t>
            </w:r>
          </w:p>
        </w:tc>
        <w:tc>
          <w:tcPr>
            <w:tcW w:w="0" w:type="auto"/>
            <w:vAlign w:val="center"/>
          </w:tcPr>
          <w:p w14:paraId="1EA4B6F3" w14:textId="1B31EB1E"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CdCl</w:t>
            </w:r>
            <w:r w:rsidRPr="00E418C6">
              <w:rPr>
                <w:rFonts w:ascii="Times New Roman" w:hAnsi="Times New Roman" w:cs="Times New Roman"/>
                <w:color w:val="0000FF"/>
                <w:sz w:val="24"/>
                <w:szCs w:val="24"/>
                <w:vertAlign w:val="subscript"/>
              </w:rPr>
              <w:t xml:space="preserve">2 </w:t>
            </w:r>
          </w:p>
        </w:tc>
        <w:tc>
          <w:tcPr>
            <w:tcW w:w="1943" w:type="dxa"/>
            <w:vAlign w:val="center"/>
          </w:tcPr>
          <w:p w14:paraId="300B5647" w14:textId="651599FD"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17.36</w:t>
            </w:r>
          </w:p>
        </w:tc>
        <w:tc>
          <w:tcPr>
            <w:tcW w:w="1674" w:type="dxa"/>
            <w:vAlign w:val="center"/>
          </w:tcPr>
          <w:p w14:paraId="3DF9BF01" w14:textId="08C172AE"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29.4%</w:t>
            </w:r>
          </w:p>
        </w:tc>
        <w:tc>
          <w:tcPr>
            <w:tcW w:w="0" w:type="auto"/>
            <w:vAlign w:val="center"/>
          </w:tcPr>
          <w:p w14:paraId="312161B4" w14:textId="005922AE"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f27</w:t>
            </w:r>
          </w:p>
        </w:tc>
      </w:tr>
      <w:tr w:rsidR="0086638A" w:rsidRPr="00E418C6" w14:paraId="1E3C94D1" w14:textId="77777777" w:rsidTr="0086638A">
        <w:trPr>
          <w:trHeight w:val="434"/>
        </w:trPr>
        <w:tc>
          <w:tcPr>
            <w:tcW w:w="0" w:type="auto"/>
            <w:vAlign w:val="center"/>
          </w:tcPr>
          <w:p w14:paraId="4010DA36" w14:textId="769419CA" w:rsidR="0086638A" w:rsidRPr="00E418C6" w:rsidRDefault="0086638A" w:rsidP="003C484B">
            <w:pPr>
              <w:jc w:val="both"/>
              <w:rPr>
                <w:rFonts w:ascii="Times New Roman" w:hAnsi="Times New Roman" w:cs="Times New Roman"/>
                <w:bCs/>
                <w:color w:val="0000FF"/>
                <w:sz w:val="24"/>
                <w:szCs w:val="24"/>
              </w:rPr>
            </w:pPr>
            <w:r w:rsidRPr="00E418C6">
              <w:rPr>
                <w:rFonts w:ascii="Times New Roman" w:hAnsi="Times New Roman" w:cs="Times New Roman"/>
                <w:bCs/>
                <w:color w:val="0000FF"/>
                <w:sz w:val="24"/>
                <w:szCs w:val="24"/>
              </w:rPr>
              <w:t>GO/PAN</w:t>
            </w:r>
          </w:p>
        </w:tc>
        <w:tc>
          <w:tcPr>
            <w:tcW w:w="0" w:type="auto"/>
            <w:vAlign w:val="center"/>
          </w:tcPr>
          <w:p w14:paraId="6190142B" w14:textId="2AAE5D83"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MgCl</w:t>
            </w:r>
            <w:r w:rsidRPr="00E418C6">
              <w:rPr>
                <w:rFonts w:ascii="Times New Roman" w:hAnsi="Times New Roman" w:cs="Times New Roman"/>
                <w:color w:val="0000FF"/>
                <w:sz w:val="24"/>
                <w:szCs w:val="24"/>
                <w:vertAlign w:val="subscript"/>
              </w:rPr>
              <w:t>2</w:t>
            </w:r>
          </w:p>
        </w:tc>
        <w:tc>
          <w:tcPr>
            <w:tcW w:w="1943" w:type="dxa"/>
            <w:vAlign w:val="center"/>
          </w:tcPr>
          <w:p w14:paraId="6F62AB8E" w14:textId="7E462781"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17.0</w:t>
            </w:r>
          </w:p>
        </w:tc>
        <w:tc>
          <w:tcPr>
            <w:tcW w:w="1674" w:type="dxa"/>
            <w:vAlign w:val="center"/>
          </w:tcPr>
          <w:p w14:paraId="375C630B" w14:textId="6466738D"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37.0%</w:t>
            </w:r>
          </w:p>
        </w:tc>
        <w:tc>
          <w:tcPr>
            <w:tcW w:w="0" w:type="auto"/>
            <w:vAlign w:val="center"/>
          </w:tcPr>
          <w:p w14:paraId="6E506B98" w14:textId="496BD372"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f28</w:t>
            </w:r>
          </w:p>
        </w:tc>
      </w:tr>
      <w:tr w:rsidR="0086638A" w:rsidRPr="00E418C6" w14:paraId="2473BE58" w14:textId="77777777" w:rsidTr="0086638A">
        <w:trPr>
          <w:trHeight w:val="434"/>
        </w:trPr>
        <w:tc>
          <w:tcPr>
            <w:tcW w:w="0" w:type="auto"/>
            <w:tcBorders>
              <w:bottom w:val="single" w:sz="4" w:space="0" w:color="auto"/>
            </w:tcBorders>
            <w:vAlign w:val="center"/>
          </w:tcPr>
          <w:p w14:paraId="7106A47E" w14:textId="489B937B" w:rsidR="0086638A" w:rsidRPr="00E418C6" w:rsidRDefault="0086638A" w:rsidP="003C484B">
            <w:pPr>
              <w:jc w:val="both"/>
              <w:rPr>
                <w:rFonts w:ascii="Times New Roman" w:hAnsi="Times New Roman" w:cs="Times New Roman"/>
                <w:bCs/>
                <w:color w:val="0000FF"/>
                <w:sz w:val="24"/>
                <w:szCs w:val="24"/>
              </w:rPr>
            </w:pPr>
            <w:r w:rsidRPr="00E418C6">
              <w:rPr>
                <w:rFonts w:ascii="Times New Roman" w:hAnsi="Times New Roman" w:cs="Times New Roman"/>
                <w:bCs/>
                <w:color w:val="0000FF"/>
                <w:sz w:val="24"/>
                <w:szCs w:val="24"/>
              </w:rPr>
              <w:t>GO</w:t>
            </w:r>
          </w:p>
        </w:tc>
        <w:tc>
          <w:tcPr>
            <w:tcW w:w="0" w:type="auto"/>
            <w:tcBorders>
              <w:bottom w:val="single" w:sz="4" w:space="0" w:color="auto"/>
            </w:tcBorders>
            <w:vAlign w:val="center"/>
          </w:tcPr>
          <w:p w14:paraId="6D900CE7" w14:textId="77777777" w:rsidR="00282167" w:rsidRDefault="0086638A" w:rsidP="003C484B">
            <w:pPr>
              <w:jc w:val="both"/>
              <w:rPr>
                <w:rFonts w:ascii="Times New Roman" w:eastAsia="宋体" w:hAnsi="Times New Roman" w:cs="Times New Roman"/>
                <w:bCs/>
                <w:color w:val="0000FF"/>
                <w:sz w:val="24"/>
                <w:szCs w:val="24"/>
              </w:rPr>
            </w:pPr>
            <w:r w:rsidRPr="00E418C6">
              <w:rPr>
                <w:rFonts w:ascii="Times New Roman" w:eastAsia="宋体" w:hAnsi="Times New Roman" w:cs="Times New Roman"/>
                <w:bCs/>
                <w:color w:val="0000FF"/>
                <w:sz w:val="24"/>
                <w:szCs w:val="24"/>
              </w:rPr>
              <w:t>FeCl</w:t>
            </w:r>
            <w:r w:rsidRPr="00E418C6">
              <w:rPr>
                <w:rFonts w:ascii="Times New Roman" w:eastAsia="宋体" w:hAnsi="Times New Roman" w:cs="Times New Roman"/>
                <w:bCs/>
                <w:color w:val="0000FF"/>
                <w:sz w:val="24"/>
                <w:szCs w:val="24"/>
                <w:vertAlign w:val="subscript"/>
              </w:rPr>
              <w:t>3</w:t>
            </w:r>
            <w:r w:rsidRPr="00E418C6">
              <w:rPr>
                <w:rFonts w:ascii="Times New Roman" w:eastAsia="宋体" w:hAnsi="Times New Roman" w:cs="Times New Roman"/>
                <w:bCs/>
                <w:color w:val="0000FF"/>
                <w:sz w:val="24"/>
                <w:szCs w:val="24"/>
              </w:rPr>
              <w:t xml:space="preserve"> </w:t>
            </w:r>
          </w:p>
          <w:p w14:paraId="5DFB5DB3" w14:textId="77777777" w:rsidR="00282167" w:rsidRDefault="0086638A" w:rsidP="003C484B">
            <w:pPr>
              <w:jc w:val="both"/>
              <w:rPr>
                <w:rFonts w:ascii="Times New Roman" w:eastAsia="宋体" w:hAnsi="Times New Roman" w:cs="Times New Roman"/>
                <w:bCs/>
                <w:color w:val="0000FF"/>
                <w:sz w:val="24"/>
                <w:szCs w:val="24"/>
              </w:rPr>
            </w:pPr>
            <w:r w:rsidRPr="00E418C6">
              <w:rPr>
                <w:rFonts w:ascii="Times New Roman" w:eastAsia="宋体" w:hAnsi="Times New Roman" w:cs="Times New Roman"/>
                <w:bCs/>
                <w:color w:val="0000FF"/>
                <w:sz w:val="24"/>
                <w:szCs w:val="24"/>
              </w:rPr>
              <w:t>CuSO</w:t>
            </w:r>
            <w:r w:rsidRPr="00E418C6">
              <w:rPr>
                <w:rFonts w:ascii="Times New Roman" w:eastAsia="宋体" w:hAnsi="Times New Roman" w:cs="Times New Roman"/>
                <w:bCs/>
                <w:color w:val="0000FF"/>
                <w:sz w:val="24"/>
                <w:szCs w:val="24"/>
                <w:vertAlign w:val="subscript"/>
              </w:rPr>
              <w:t>4</w:t>
            </w:r>
            <w:r w:rsidRPr="00E418C6">
              <w:rPr>
                <w:rFonts w:ascii="Times New Roman" w:eastAsia="宋体" w:hAnsi="Times New Roman" w:cs="Times New Roman"/>
                <w:bCs/>
                <w:color w:val="0000FF"/>
                <w:sz w:val="24"/>
                <w:szCs w:val="24"/>
              </w:rPr>
              <w:t xml:space="preserve"> </w:t>
            </w:r>
          </w:p>
          <w:p w14:paraId="182A4E0C" w14:textId="77777777" w:rsidR="00282167" w:rsidRDefault="0086638A" w:rsidP="003C484B">
            <w:pPr>
              <w:jc w:val="both"/>
              <w:rPr>
                <w:rFonts w:ascii="Times New Roman" w:eastAsia="宋体" w:hAnsi="Times New Roman" w:cs="Times New Roman"/>
                <w:bCs/>
                <w:color w:val="0000FF"/>
                <w:sz w:val="24"/>
                <w:szCs w:val="24"/>
                <w:vertAlign w:val="subscript"/>
              </w:rPr>
            </w:pPr>
            <w:proofErr w:type="gramStart"/>
            <w:r w:rsidRPr="00E418C6">
              <w:rPr>
                <w:rFonts w:ascii="Times New Roman" w:eastAsia="宋体" w:hAnsi="Times New Roman" w:cs="Times New Roman"/>
                <w:bCs/>
                <w:color w:val="0000FF"/>
                <w:sz w:val="24"/>
                <w:szCs w:val="24"/>
              </w:rPr>
              <w:t>Pb(</w:t>
            </w:r>
            <w:proofErr w:type="gramEnd"/>
            <w:r w:rsidRPr="00E418C6">
              <w:rPr>
                <w:rFonts w:ascii="Times New Roman" w:eastAsia="宋体" w:hAnsi="Times New Roman" w:cs="Times New Roman"/>
                <w:bCs/>
                <w:color w:val="0000FF"/>
                <w:sz w:val="24"/>
                <w:szCs w:val="24"/>
              </w:rPr>
              <w:t>NO</w:t>
            </w:r>
            <w:r w:rsidRPr="00E418C6">
              <w:rPr>
                <w:rFonts w:ascii="Times New Roman" w:eastAsia="宋体" w:hAnsi="Times New Roman" w:cs="Times New Roman"/>
                <w:bCs/>
                <w:color w:val="0000FF"/>
                <w:sz w:val="24"/>
                <w:szCs w:val="24"/>
                <w:vertAlign w:val="subscript"/>
              </w:rPr>
              <w:t>3</w:t>
            </w:r>
            <w:r w:rsidRPr="00E418C6">
              <w:rPr>
                <w:rFonts w:ascii="Times New Roman" w:eastAsia="宋体" w:hAnsi="Times New Roman" w:cs="Times New Roman"/>
                <w:bCs/>
                <w:color w:val="0000FF"/>
                <w:sz w:val="24"/>
                <w:szCs w:val="24"/>
              </w:rPr>
              <w:t>)</w:t>
            </w:r>
            <w:r w:rsidRPr="00E418C6">
              <w:rPr>
                <w:rFonts w:ascii="Times New Roman" w:eastAsia="宋体" w:hAnsi="Times New Roman" w:cs="Times New Roman"/>
                <w:bCs/>
                <w:color w:val="0000FF"/>
                <w:sz w:val="24"/>
                <w:szCs w:val="24"/>
                <w:vertAlign w:val="subscript"/>
              </w:rPr>
              <w:t>2</w:t>
            </w:r>
          </w:p>
          <w:p w14:paraId="26E16B7D" w14:textId="0F468395" w:rsidR="0086638A" w:rsidRPr="00E418C6" w:rsidRDefault="0086638A" w:rsidP="003C484B">
            <w:pPr>
              <w:jc w:val="both"/>
              <w:rPr>
                <w:rFonts w:ascii="Times New Roman" w:hAnsi="Times New Roman" w:cs="Times New Roman"/>
                <w:color w:val="0000FF"/>
                <w:sz w:val="24"/>
                <w:szCs w:val="24"/>
              </w:rPr>
            </w:pPr>
            <w:r w:rsidRPr="00E418C6">
              <w:rPr>
                <w:rFonts w:ascii="Times New Roman" w:eastAsia="宋体" w:hAnsi="Times New Roman" w:cs="Times New Roman"/>
                <w:bCs/>
                <w:color w:val="0000FF"/>
                <w:sz w:val="24"/>
                <w:szCs w:val="24"/>
              </w:rPr>
              <w:t>ZnSO</w:t>
            </w:r>
            <w:r w:rsidRPr="00E418C6">
              <w:rPr>
                <w:rFonts w:ascii="Times New Roman" w:eastAsia="宋体" w:hAnsi="Times New Roman" w:cs="Times New Roman"/>
                <w:bCs/>
                <w:color w:val="0000FF"/>
                <w:sz w:val="24"/>
                <w:szCs w:val="24"/>
                <w:vertAlign w:val="subscript"/>
              </w:rPr>
              <w:t>4</w:t>
            </w:r>
          </w:p>
        </w:tc>
        <w:tc>
          <w:tcPr>
            <w:tcW w:w="1943" w:type="dxa"/>
            <w:tcBorders>
              <w:bottom w:val="single" w:sz="4" w:space="0" w:color="auto"/>
            </w:tcBorders>
            <w:vAlign w:val="center"/>
          </w:tcPr>
          <w:p w14:paraId="30E55BAD" w14:textId="16B86CAF"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bCs/>
                <w:color w:val="0000FF"/>
                <w:sz w:val="24"/>
                <w:szCs w:val="24"/>
              </w:rPr>
              <w:t>75.2</w:t>
            </w:r>
            <w:r w:rsidRPr="00E418C6">
              <w:rPr>
                <w:rFonts w:ascii="Times New Roman" w:eastAsia="宋体" w:hAnsi="Times New Roman" w:cs="Times New Roman"/>
                <w:bCs/>
                <w:color w:val="0000FF"/>
                <w:sz w:val="24"/>
                <w:szCs w:val="24"/>
              </w:rPr>
              <w:br/>
              <w:t>56.6</w:t>
            </w:r>
            <w:r w:rsidRPr="00E418C6">
              <w:rPr>
                <w:rFonts w:ascii="Times New Roman" w:eastAsia="宋体" w:hAnsi="Times New Roman" w:cs="Times New Roman"/>
                <w:bCs/>
                <w:color w:val="0000FF"/>
                <w:sz w:val="24"/>
                <w:szCs w:val="24"/>
              </w:rPr>
              <w:br/>
              <w:t>46.6</w:t>
            </w:r>
            <w:r w:rsidRPr="00E418C6">
              <w:rPr>
                <w:rFonts w:ascii="Times New Roman" w:eastAsia="宋体" w:hAnsi="Times New Roman" w:cs="Times New Roman"/>
                <w:bCs/>
                <w:color w:val="0000FF"/>
                <w:sz w:val="24"/>
                <w:szCs w:val="24"/>
              </w:rPr>
              <w:br/>
              <w:t>48.7</w:t>
            </w:r>
          </w:p>
        </w:tc>
        <w:tc>
          <w:tcPr>
            <w:tcW w:w="1674" w:type="dxa"/>
            <w:tcBorders>
              <w:bottom w:val="single" w:sz="4" w:space="0" w:color="auto"/>
            </w:tcBorders>
            <w:vAlign w:val="center"/>
          </w:tcPr>
          <w:p w14:paraId="69FAB757" w14:textId="6AC65323"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bCs/>
                <w:color w:val="0000FF"/>
                <w:sz w:val="24"/>
                <w:szCs w:val="24"/>
              </w:rPr>
              <w:t>99.9%</w:t>
            </w:r>
            <w:r w:rsidRPr="00E418C6">
              <w:rPr>
                <w:rFonts w:ascii="Times New Roman" w:hAnsi="Times New Roman" w:cs="Times New Roman"/>
                <w:bCs/>
                <w:color w:val="0000FF"/>
                <w:sz w:val="24"/>
                <w:szCs w:val="24"/>
              </w:rPr>
              <w:br/>
              <w:t>97.8%</w:t>
            </w:r>
            <w:r w:rsidRPr="00E418C6">
              <w:rPr>
                <w:rFonts w:ascii="Times New Roman" w:hAnsi="Times New Roman" w:cs="Times New Roman"/>
                <w:bCs/>
                <w:color w:val="0000FF"/>
                <w:sz w:val="24"/>
                <w:szCs w:val="24"/>
              </w:rPr>
              <w:br/>
              <w:t>86.9%</w:t>
            </w:r>
            <w:r w:rsidRPr="00E418C6">
              <w:rPr>
                <w:rFonts w:ascii="Times New Roman" w:hAnsi="Times New Roman" w:cs="Times New Roman"/>
                <w:bCs/>
                <w:color w:val="0000FF"/>
                <w:sz w:val="24"/>
                <w:szCs w:val="24"/>
              </w:rPr>
              <w:br/>
              <w:t>83.0%</w:t>
            </w:r>
          </w:p>
        </w:tc>
        <w:tc>
          <w:tcPr>
            <w:tcW w:w="0" w:type="auto"/>
            <w:tcBorders>
              <w:bottom w:val="single" w:sz="4" w:space="0" w:color="auto"/>
            </w:tcBorders>
            <w:vAlign w:val="center"/>
          </w:tcPr>
          <w:p w14:paraId="525866FC" w14:textId="0C2F001D" w:rsidR="0086638A" w:rsidRPr="00E418C6" w:rsidRDefault="0086638A" w:rsidP="003C484B">
            <w:pPr>
              <w:jc w:val="both"/>
              <w:rPr>
                <w:rFonts w:ascii="Times New Roman" w:hAnsi="Times New Roman" w:cs="Times New Roman"/>
                <w:color w:val="0000FF"/>
                <w:sz w:val="24"/>
                <w:szCs w:val="24"/>
              </w:rPr>
            </w:pPr>
            <w:r w:rsidRPr="00E418C6">
              <w:rPr>
                <w:rFonts w:ascii="Times New Roman" w:hAnsi="Times New Roman" w:cs="Times New Roman"/>
                <w:bCs/>
                <w:color w:val="0000FF"/>
                <w:sz w:val="24"/>
                <w:szCs w:val="24"/>
              </w:rPr>
              <w:t>This work</w:t>
            </w:r>
          </w:p>
        </w:tc>
      </w:tr>
    </w:tbl>
    <w:p w14:paraId="12C5EA62" w14:textId="77777777" w:rsidR="006A2635" w:rsidRDefault="006A2635" w:rsidP="003C484B">
      <w:pPr>
        <w:pStyle w:val="EndNoteBibliography"/>
        <w:ind w:left="720" w:hanging="720"/>
        <w:jc w:val="both"/>
        <w:rPr>
          <w:rFonts w:ascii="Times New Roman" w:hAnsi="Times New Roman" w:cs="Times New Roman"/>
          <w:sz w:val="24"/>
          <w:szCs w:val="24"/>
        </w:rPr>
      </w:pPr>
    </w:p>
    <w:p w14:paraId="0E96F3EF" w14:textId="5AE15D52" w:rsidR="00CC286B" w:rsidRPr="00D25B8E" w:rsidRDefault="008C049F" w:rsidP="003C484B">
      <w:pPr>
        <w:pStyle w:val="EndNoteBibliography"/>
        <w:ind w:left="720" w:hanging="720"/>
        <w:jc w:val="both"/>
        <w:rPr>
          <w:rFonts w:ascii="Times New Roman" w:hAnsi="Times New Roman" w:cs="Times New Roman"/>
          <w:sz w:val="24"/>
          <w:szCs w:val="24"/>
        </w:rPr>
      </w:pPr>
      <w:bookmarkStart w:id="10" w:name="_Hlk49899448"/>
      <w:r w:rsidRPr="00E418C6">
        <w:rPr>
          <w:rFonts w:ascii="Times New Roman" w:hAnsi="Times New Roman" w:cs="Times New Roman"/>
          <w:sz w:val="24"/>
          <w:szCs w:val="24"/>
        </w:rPr>
        <w:t>f</w:t>
      </w:r>
      <w:r w:rsidRPr="00D25B8E">
        <w:rPr>
          <w:rFonts w:ascii="Times New Roman" w:hAnsi="Times New Roman" w:cs="Times New Roman"/>
          <w:kern w:val="2"/>
          <w:sz w:val="24"/>
          <w:szCs w:val="24"/>
        </w:rPr>
        <w:fldChar w:fldCharType="begin"/>
      </w:r>
      <w:r w:rsidRPr="00D25B8E">
        <w:rPr>
          <w:rFonts w:ascii="Times New Roman" w:hAnsi="Times New Roman" w:cs="Times New Roman"/>
          <w:sz w:val="24"/>
          <w:szCs w:val="24"/>
        </w:rPr>
        <w:instrText xml:space="preserve"> ADDIN EN.REFLIST </w:instrText>
      </w:r>
      <w:r w:rsidRPr="00D25B8E">
        <w:rPr>
          <w:rFonts w:ascii="Times New Roman" w:hAnsi="Times New Roman" w:cs="Times New Roman"/>
          <w:kern w:val="2"/>
          <w:sz w:val="24"/>
          <w:szCs w:val="24"/>
        </w:rPr>
        <w:fldChar w:fldCharType="separate"/>
      </w:r>
      <w:r w:rsidRPr="00D25B8E">
        <w:rPr>
          <w:rFonts w:ascii="Times New Roman" w:hAnsi="Times New Roman" w:cs="Times New Roman"/>
          <w:sz w:val="24"/>
          <w:szCs w:val="24"/>
        </w:rPr>
        <w:t>1.</w:t>
      </w:r>
      <w:r w:rsidRPr="00D25B8E">
        <w:rPr>
          <w:rFonts w:ascii="Times New Roman" w:hAnsi="Times New Roman" w:cs="Times New Roman"/>
          <w:sz w:val="24"/>
          <w:szCs w:val="24"/>
        </w:rPr>
        <w:tab/>
        <w:t xml:space="preserve">Wang, Z., et al., Nanoparticle-templated nanofiltration membranes for ultrahigh performance desalination. </w:t>
      </w:r>
      <w:r w:rsidRPr="00D25B8E">
        <w:rPr>
          <w:rFonts w:ascii="Times New Roman" w:hAnsi="Times New Roman" w:cs="Times New Roman"/>
          <w:i/>
          <w:sz w:val="24"/>
          <w:szCs w:val="24"/>
        </w:rPr>
        <w:t>Nat</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Commun</w:t>
      </w:r>
      <w:r w:rsidR="00A119D4" w:rsidRPr="00D25B8E">
        <w:rPr>
          <w:rFonts w:ascii="Times New Roman" w:hAnsi="Times New Roman" w:cs="Times New Roman"/>
          <w:i/>
          <w:sz w:val="24"/>
          <w:szCs w:val="24"/>
        </w:rPr>
        <w:t>.</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2018</w:t>
      </w:r>
      <w:r w:rsidR="008605E9" w:rsidRPr="00D25B8E">
        <w:rPr>
          <w:rFonts w:ascii="Times New Roman" w:hAnsi="Times New Roman" w:cs="Times New Roman"/>
          <w:sz w:val="24"/>
          <w:szCs w:val="24"/>
        </w:rPr>
        <w:t>,</w:t>
      </w:r>
      <w:r w:rsidRPr="000C3666">
        <w:rPr>
          <w:rFonts w:ascii="Times New Roman" w:hAnsi="Times New Roman" w:cs="Times New Roman"/>
          <w:i/>
          <w:iCs/>
          <w:sz w:val="24"/>
          <w:szCs w:val="24"/>
        </w:rPr>
        <w:t xml:space="preserve"> 9</w:t>
      </w:r>
      <w:r w:rsidRPr="00D25B8E">
        <w:rPr>
          <w:rFonts w:ascii="Times New Roman" w:hAnsi="Times New Roman" w:cs="Times New Roman"/>
          <w:sz w:val="24"/>
          <w:szCs w:val="24"/>
        </w:rPr>
        <w:t>(1)</w:t>
      </w:r>
      <w:r w:rsidR="00B61AAD" w:rsidRPr="00D25B8E">
        <w:rPr>
          <w:rFonts w:ascii="Times New Roman" w:hAnsi="Times New Roman" w:cs="Times New Roman"/>
          <w:sz w:val="24"/>
          <w:szCs w:val="24"/>
        </w:rPr>
        <w:t xml:space="preserve">, </w:t>
      </w:r>
      <w:r w:rsidRPr="00D25B8E">
        <w:rPr>
          <w:rFonts w:ascii="Times New Roman" w:hAnsi="Times New Roman" w:cs="Times New Roman"/>
          <w:sz w:val="24"/>
          <w:szCs w:val="24"/>
        </w:rPr>
        <w:t>2004.</w:t>
      </w:r>
    </w:p>
    <w:p w14:paraId="5018D7F6"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f2.</w:t>
      </w:r>
      <w:r w:rsidRPr="00D25B8E">
        <w:rPr>
          <w:rFonts w:ascii="Times New Roman" w:hAnsi="Times New Roman" w:cs="Times New Roman"/>
          <w:sz w:val="24"/>
          <w:szCs w:val="24"/>
        </w:rPr>
        <w:tab/>
        <w:t xml:space="preserve">Zhai, Z., et al., Fabrication of advanced nanofiltration membranes with nanostrand hybrid morphology mediated by ultrafast Noria–polyethyleneimine codeposition. </w:t>
      </w:r>
      <w:r w:rsidRPr="00D25B8E">
        <w:rPr>
          <w:rFonts w:ascii="Times New Roman" w:hAnsi="Times New Roman" w:cs="Times New Roman"/>
          <w:i/>
          <w:sz w:val="24"/>
          <w:szCs w:val="24"/>
        </w:rPr>
        <w:t>J</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Mater</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Chem</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A</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2018</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6</w:t>
      </w:r>
      <w:r w:rsidRPr="00D25B8E">
        <w:rPr>
          <w:rFonts w:ascii="Times New Roman" w:hAnsi="Times New Roman" w:cs="Times New Roman"/>
          <w:sz w:val="24"/>
          <w:szCs w:val="24"/>
        </w:rPr>
        <w:t>(42)</w:t>
      </w:r>
      <w:r w:rsidR="00B61AAD" w:rsidRPr="00D25B8E">
        <w:rPr>
          <w:rFonts w:ascii="Times New Roman" w:hAnsi="Times New Roman" w:cs="Times New Roman"/>
          <w:sz w:val="24"/>
          <w:szCs w:val="24"/>
        </w:rPr>
        <w:t>,</w:t>
      </w:r>
      <w:r w:rsidRPr="00D25B8E">
        <w:rPr>
          <w:rFonts w:ascii="Times New Roman" w:hAnsi="Times New Roman" w:cs="Times New Roman"/>
          <w:sz w:val="24"/>
          <w:szCs w:val="24"/>
        </w:rPr>
        <w:t xml:space="preserve"> 21207-21215.</w:t>
      </w:r>
    </w:p>
    <w:p w14:paraId="6421E4C9"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f3.</w:t>
      </w:r>
      <w:r w:rsidRPr="00D25B8E">
        <w:rPr>
          <w:rFonts w:ascii="Times New Roman" w:hAnsi="Times New Roman" w:cs="Times New Roman"/>
          <w:sz w:val="24"/>
          <w:szCs w:val="24"/>
        </w:rPr>
        <w:tab/>
        <w:t>Wang, J.-J., et al., Nanofiltration membranes with cellulose nanocrystals as an interlayer for unprecedented performance.</w:t>
      </w:r>
      <w:r w:rsidRPr="00D25B8E">
        <w:rPr>
          <w:rFonts w:ascii="Times New Roman" w:hAnsi="Times New Roman" w:cs="Times New Roman"/>
          <w:i/>
          <w:sz w:val="24"/>
          <w:szCs w:val="24"/>
        </w:rPr>
        <w:t xml:space="preserve"> </w:t>
      </w:r>
      <w:r w:rsidR="00A119D4" w:rsidRPr="00D25B8E">
        <w:rPr>
          <w:rFonts w:ascii="Times New Roman" w:hAnsi="Times New Roman" w:cs="Times New Roman"/>
          <w:i/>
          <w:sz w:val="24"/>
          <w:szCs w:val="24"/>
        </w:rPr>
        <w:t>J. Mater. Chem. A</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2017</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5</w:t>
      </w:r>
      <w:r w:rsidRPr="00D25B8E">
        <w:rPr>
          <w:rFonts w:ascii="Times New Roman" w:hAnsi="Times New Roman" w:cs="Times New Roman"/>
          <w:sz w:val="24"/>
          <w:szCs w:val="24"/>
        </w:rPr>
        <w:t>(31)</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16289-16295.</w:t>
      </w:r>
    </w:p>
    <w:p w14:paraId="0352ECDB"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lastRenderedPageBreak/>
        <w:t>f4.</w:t>
      </w:r>
      <w:r w:rsidRPr="00D25B8E">
        <w:rPr>
          <w:rFonts w:ascii="Times New Roman" w:hAnsi="Times New Roman" w:cs="Times New Roman"/>
          <w:sz w:val="24"/>
          <w:szCs w:val="24"/>
        </w:rPr>
        <w:tab/>
        <w:t xml:space="preserve">Zhu, Y., et al., Single-Walled Carbon Nanotube Film Supported Nanofiltration Membrane with a Nearly 10 nm Thick Polyamide Selective Layer for High-Flux and High-Rejection Desalination. </w:t>
      </w:r>
      <w:r w:rsidRPr="00D25B8E">
        <w:rPr>
          <w:rFonts w:ascii="Times New Roman" w:hAnsi="Times New Roman" w:cs="Times New Roman"/>
          <w:i/>
          <w:sz w:val="24"/>
          <w:szCs w:val="24"/>
        </w:rPr>
        <w:t>Small</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2016</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12</w:t>
      </w:r>
      <w:r w:rsidRPr="00D25B8E">
        <w:rPr>
          <w:rFonts w:ascii="Times New Roman" w:hAnsi="Times New Roman" w:cs="Times New Roman"/>
          <w:sz w:val="24"/>
          <w:szCs w:val="24"/>
        </w:rPr>
        <w:t>(36)</w:t>
      </w:r>
      <w:r w:rsidR="008605E9" w:rsidRPr="00D25B8E">
        <w:rPr>
          <w:rFonts w:ascii="Times New Roman" w:hAnsi="Times New Roman" w:cs="Times New Roman"/>
          <w:sz w:val="24"/>
          <w:szCs w:val="24"/>
        </w:rPr>
        <w:t xml:space="preserve">, </w:t>
      </w:r>
      <w:r w:rsidRPr="00D25B8E">
        <w:rPr>
          <w:rFonts w:ascii="Times New Roman" w:hAnsi="Times New Roman" w:cs="Times New Roman"/>
          <w:sz w:val="24"/>
          <w:szCs w:val="24"/>
        </w:rPr>
        <w:t>5034-5041.</w:t>
      </w:r>
    </w:p>
    <w:p w14:paraId="1F554E60" w14:textId="2A191AA0"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f5.</w:t>
      </w:r>
      <w:r w:rsidRPr="00D25B8E">
        <w:rPr>
          <w:rFonts w:ascii="Times New Roman" w:hAnsi="Times New Roman" w:cs="Times New Roman"/>
          <w:sz w:val="24"/>
          <w:szCs w:val="24"/>
        </w:rPr>
        <w:tab/>
        <w:t xml:space="preserve">Liu, S., et al., One-step constructed ultrathin Janus polyamide nanofilms with opposite charges for highly efficient nanofiltration. </w:t>
      </w:r>
      <w:r w:rsidR="00A119D4" w:rsidRPr="00D25B8E">
        <w:rPr>
          <w:rFonts w:ascii="Times New Roman" w:hAnsi="Times New Roman" w:cs="Times New Roman"/>
          <w:i/>
          <w:sz w:val="24"/>
          <w:szCs w:val="24"/>
        </w:rPr>
        <w:t>J. Mater. Chem. A</w:t>
      </w:r>
      <w:r w:rsidRPr="00D25B8E">
        <w:rPr>
          <w:rFonts w:ascii="Times New Roman" w:hAnsi="Times New Roman" w:cs="Times New Roman"/>
          <w:i/>
          <w:sz w:val="24"/>
          <w:szCs w:val="24"/>
        </w:rPr>
        <w:t xml:space="preserve">, </w:t>
      </w:r>
      <w:r w:rsidRPr="007F7714">
        <w:rPr>
          <w:rFonts w:ascii="Times New Roman" w:hAnsi="Times New Roman" w:cs="Times New Roman"/>
          <w:b/>
          <w:bCs/>
          <w:sz w:val="24"/>
          <w:szCs w:val="24"/>
        </w:rPr>
        <w:t>2017</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5</w:t>
      </w:r>
      <w:r w:rsidRPr="00D25B8E">
        <w:rPr>
          <w:rFonts w:ascii="Times New Roman" w:hAnsi="Times New Roman" w:cs="Times New Roman"/>
          <w:sz w:val="24"/>
          <w:szCs w:val="24"/>
        </w:rPr>
        <w:t>(44)</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22988-22996.</w:t>
      </w:r>
    </w:p>
    <w:p w14:paraId="26AC70ED" w14:textId="47CB0B5A"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f6.</w:t>
      </w:r>
      <w:r w:rsidRPr="00D25B8E">
        <w:rPr>
          <w:rFonts w:ascii="Times New Roman" w:hAnsi="Times New Roman" w:cs="Times New Roman"/>
          <w:sz w:val="24"/>
          <w:szCs w:val="24"/>
        </w:rPr>
        <w:tab/>
        <w:t xml:space="preserve">Wu, M.-B., et al., Thin film composite membranes combining carbon nanotube intermediate layer and microfiltration support for high nanofiltration performances. </w:t>
      </w:r>
      <w:r w:rsidRPr="00D25B8E">
        <w:rPr>
          <w:rFonts w:ascii="Times New Roman" w:hAnsi="Times New Roman" w:cs="Times New Roman"/>
          <w:i/>
          <w:sz w:val="24"/>
          <w:szCs w:val="24"/>
        </w:rPr>
        <w:t>J</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Membr</w:t>
      </w:r>
      <w:r w:rsidR="000C3666">
        <w:rPr>
          <w:rFonts w:ascii="Times New Roman" w:hAnsi="Times New Roman" w:cs="Times New Roman"/>
          <w:i/>
          <w:sz w:val="24"/>
          <w:szCs w:val="24"/>
        </w:rPr>
        <w:t>.</w:t>
      </w:r>
      <w:r w:rsidRPr="00D25B8E">
        <w:rPr>
          <w:rFonts w:ascii="Times New Roman" w:hAnsi="Times New Roman" w:cs="Times New Roman"/>
          <w:i/>
          <w:sz w:val="24"/>
          <w:szCs w:val="24"/>
        </w:rPr>
        <w:t xml:space="preserve"> Sci</w:t>
      </w:r>
      <w:r w:rsidR="00A119D4" w:rsidRPr="00D25B8E">
        <w:rPr>
          <w:rFonts w:ascii="Times New Roman" w:hAnsi="Times New Roman" w:cs="Times New Roman"/>
          <w:i/>
          <w:sz w:val="24"/>
          <w:szCs w:val="24"/>
        </w:rPr>
        <w:t>.</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2016</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515</w:t>
      </w:r>
      <w:r w:rsidR="008605E9" w:rsidRPr="00D25B8E">
        <w:rPr>
          <w:rFonts w:ascii="Times New Roman" w:hAnsi="Times New Roman" w:cs="Times New Roman"/>
          <w:sz w:val="24"/>
          <w:szCs w:val="24"/>
        </w:rPr>
        <w:t xml:space="preserve">, </w:t>
      </w:r>
      <w:r w:rsidRPr="00D25B8E">
        <w:rPr>
          <w:rFonts w:ascii="Times New Roman" w:hAnsi="Times New Roman" w:cs="Times New Roman"/>
          <w:sz w:val="24"/>
          <w:szCs w:val="24"/>
        </w:rPr>
        <w:t>238-244.</w:t>
      </w:r>
    </w:p>
    <w:p w14:paraId="4074F97B"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f7.</w:t>
      </w:r>
      <w:r w:rsidRPr="00D25B8E">
        <w:rPr>
          <w:rFonts w:ascii="Times New Roman" w:hAnsi="Times New Roman" w:cs="Times New Roman"/>
          <w:sz w:val="24"/>
          <w:szCs w:val="24"/>
        </w:rPr>
        <w:tab/>
        <w:t xml:space="preserve">Zhang, X., et al., Polyphenol Coating as an Interlayer for Thin-Film Composite Membranes with Enhanced Nanofiltration Performance. </w:t>
      </w:r>
      <w:r w:rsidRPr="00D25B8E">
        <w:rPr>
          <w:rFonts w:ascii="Times New Roman" w:hAnsi="Times New Roman" w:cs="Times New Roman"/>
          <w:i/>
          <w:sz w:val="24"/>
          <w:szCs w:val="24"/>
        </w:rPr>
        <w:t>ACS Appl</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Mater</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Inter</w:t>
      </w:r>
      <w:r w:rsidR="00A119D4" w:rsidRPr="00D25B8E">
        <w:rPr>
          <w:rFonts w:ascii="Times New Roman" w:hAnsi="Times New Roman" w:cs="Times New Roman"/>
          <w:i/>
          <w:sz w:val="24"/>
          <w:szCs w:val="24"/>
        </w:rPr>
        <w:t>.</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2016</w:t>
      </w:r>
      <w:r w:rsidR="008605E9" w:rsidRPr="00D25B8E">
        <w:rPr>
          <w:rFonts w:ascii="Times New Roman" w:hAnsi="Times New Roman" w:cs="Times New Roman"/>
          <w:sz w:val="24"/>
          <w:szCs w:val="24"/>
        </w:rPr>
        <w:t xml:space="preserve">, </w:t>
      </w:r>
      <w:r w:rsidRPr="00D25B8E">
        <w:rPr>
          <w:rFonts w:ascii="Times New Roman" w:hAnsi="Times New Roman" w:cs="Times New Roman"/>
          <w:i/>
          <w:sz w:val="24"/>
          <w:szCs w:val="24"/>
        </w:rPr>
        <w:t>8</w:t>
      </w:r>
      <w:r w:rsidRPr="00D25B8E">
        <w:rPr>
          <w:rFonts w:ascii="Times New Roman" w:hAnsi="Times New Roman" w:cs="Times New Roman"/>
          <w:sz w:val="24"/>
          <w:szCs w:val="24"/>
        </w:rPr>
        <w:t>(47)</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32512-32519.</w:t>
      </w:r>
    </w:p>
    <w:p w14:paraId="6293C52A" w14:textId="115D4E4C"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f8.</w:t>
      </w:r>
      <w:r w:rsidRPr="00D25B8E">
        <w:rPr>
          <w:rFonts w:ascii="Times New Roman" w:hAnsi="Times New Roman" w:cs="Times New Roman"/>
          <w:sz w:val="24"/>
          <w:szCs w:val="24"/>
        </w:rPr>
        <w:tab/>
        <w:t xml:space="preserve">Soyekwo, F., et al., Cellulose nanofiber intermediary to fabricate highly-permeable ultrathin nanofiltration membranes for fast water purification. </w:t>
      </w:r>
      <w:r w:rsidR="00A119D4" w:rsidRPr="00D25B8E">
        <w:rPr>
          <w:rFonts w:ascii="Times New Roman" w:hAnsi="Times New Roman" w:cs="Times New Roman"/>
          <w:i/>
          <w:sz w:val="24"/>
          <w:szCs w:val="24"/>
        </w:rPr>
        <w:t>J. Membr</w:t>
      </w:r>
      <w:r w:rsidR="006A2635">
        <w:rPr>
          <w:rFonts w:ascii="Times New Roman" w:hAnsi="Times New Roman" w:cs="Times New Roman"/>
          <w:i/>
          <w:sz w:val="24"/>
          <w:szCs w:val="24"/>
        </w:rPr>
        <w:t>.</w:t>
      </w:r>
      <w:r w:rsidR="00A119D4" w:rsidRPr="00D25B8E">
        <w:rPr>
          <w:rFonts w:ascii="Times New Roman" w:hAnsi="Times New Roman" w:cs="Times New Roman"/>
          <w:i/>
          <w:sz w:val="24"/>
          <w:szCs w:val="24"/>
        </w:rPr>
        <w:t xml:space="preserve"> Sci.</w:t>
      </w:r>
      <w:r w:rsidRPr="00D25B8E">
        <w:rPr>
          <w:rFonts w:ascii="Times New Roman" w:hAnsi="Times New Roman" w:cs="Times New Roman"/>
          <w:sz w:val="24"/>
          <w:szCs w:val="24"/>
        </w:rPr>
        <w:t>,</w:t>
      </w:r>
      <w:r w:rsidRPr="007F7714">
        <w:rPr>
          <w:rFonts w:ascii="Times New Roman" w:hAnsi="Times New Roman" w:cs="Times New Roman"/>
          <w:b/>
          <w:bCs/>
          <w:sz w:val="24"/>
          <w:szCs w:val="24"/>
        </w:rPr>
        <w:t xml:space="preserve"> 2017</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0C3666">
        <w:rPr>
          <w:rFonts w:ascii="Times New Roman" w:hAnsi="Times New Roman" w:cs="Times New Roman"/>
          <w:i/>
          <w:iCs/>
          <w:sz w:val="24"/>
          <w:szCs w:val="24"/>
        </w:rPr>
        <w:t>524</w:t>
      </w:r>
      <w:r w:rsidR="008605E9" w:rsidRPr="00D25B8E">
        <w:rPr>
          <w:rFonts w:ascii="Times New Roman" w:hAnsi="Times New Roman" w:cs="Times New Roman"/>
          <w:sz w:val="24"/>
          <w:szCs w:val="24"/>
        </w:rPr>
        <w:t xml:space="preserve">, </w:t>
      </w:r>
      <w:r w:rsidRPr="00D25B8E">
        <w:rPr>
          <w:rFonts w:ascii="Times New Roman" w:hAnsi="Times New Roman" w:cs="Times New Roman"/>
          <w:sz w:val="24"/>
          <w:szCs w:val="24"/>
        </w:rPr>
        <w:t>174-185.</w:t>
      </w:r>
    </w:p>
    <w:p w14:paraId="59FFC229" w14:textId="53CEFDD8"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f9.</w:t>
      </w:r>
      <w:r w:rsidRPr="00D25B8E">
        <w:rPr>
          <w:rFonts w:ascii="Times New Roman" w:hAnsi="Times New Roman" w:cs="Times New Roman"/>
          <w:sz w:val="24"/>
          <w:szCs w:val="24"/>
        </w:rPr>
        <w:tab/>
        <w:t xml:space="preserve">Li, Y., et al., Preparation of thin film composite nanofiltration membrane with improved structural stability through the mediation of polydopamine. </w:t>
      </w:r>
      <w:r w:rsidR="007F7714" w:rsidRPr="00D25B8E">
        <w:rPr>
          <w:rFonts w:ascii="Times New Roman" w:hAnsi="Times New Roman" w:cs="Times New Roman"/>
          <w:i/>
          <w:sz w:val="24"/>
          <w:szCs w:val="24"/>
        </w:rPr>
        <w:t>J. Membr</w:t>
      </w:r>
      <w:r w:rsidR="006A2635">
        <w:rPr>
          <w:rFonts w:ascii="Times New Roman" w:hAnsi="Times New Roman" w:cs="Times New Roman"/>
          <w:i/>
          <w:sz w:val="24"/>
          <w:szCs w:val="24"/>
        </w:rPr>
        <w:t>.</w:t>
      </w:r>
      <w:r w:rsidR="007F7714" w:rsidRPr="00D25B8E">
        <w:rPr>
          <w:rFonts w:ascii="Times New Roman" w:hAnsi="Times New Roman" w:cs="Times New Roman"/>
          <w:i/>
          <w:sz w:val="24"/>
          <w:szCs w:val="24"/>
        </w:rPr>
        <w:t xml:space="preserve"> Sci</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2015</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476</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10-19.</w:t>
      </w:r>
    </w:p>
    <w:p w14:paraId="43C879EF"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f10.</w:t>
      </w:r>
      <w:r w:rsidRPr="00D25B8E">
        <w:rPr>
          <w:rFonts w:ascii="Times New Roman" w:hAnsi="Times New Roman" w:cs="Times New Roman"/>
          <w:sz w:val="24"/>
          <w:szCs w:val="24"/>
        </w:rPr>
        <w:tab/>
        <w:t xml:space="preserve">Zhao, F.-Y., et al., High-Flux Positively Charged Nanocomposite Nanofiltration Membranes Filled with Poly(dopamine) Modified Multiwall Carbon Nanotubes. </w:t>
      </w:r>
      <w:r w:rsidR="00A119D4" w:rsidRPr="00D25B8E">
        <w:rPr>
          <w:rFonts w:ascii="Times New Roman" w:hAnsi="Times New Roman" w:cs="Times New Roman"/>
          <w:i/>
          <w:sz w:val="24"/>
          <w:szCs w:val="24"/>
        </w:rPr>
        <w:t>ACS Appl. Mater. Inter.</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2016</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8</w:t>
      </w:r>
      <w:r w:rsidRPr="00D25B8E">
        <w:rPr>
          <w:rFonts w:ascii="Times New Roman" w:hAnsi="Times New Roman" w:cs="Times New Roman"/>
          <w:sz w:val="24"/>
          <w:szCs w:val="24"/>
        </w:rPr>
        <w:t>(10)</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6693-6700.</w:t>
      </w:r>
    </w:p>
    <w:p w14:paraId="7CFA93E5" w14:textId="3F5FFC2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f11.</w:t>
      </w:r>
      <w:r w:rsidRPr="00D25B8E">
        <w:rPr>
          <w:rFonts w:ascii="Times New Roman" w:hAnsi="Times New Roman" w:cs="Times New Roman"/>
          <w:sz w:val="24"/>
          <w:szCs w:val="24"/>
        </w:rPr>
        <w:tab/>
        <w:t xml:space="preserve">Wang, T., et al., Fabrication of high flux nanofiltration membrane via hydrogen bonding based co-deposition of polydopamine with poly(vinyl alcohol). </w:t>
      </w:r>
      <w:r w:rsidR="00A119D4" w:rsidRPr="00D25B8E">
        <w:rPr>
          <w:rFonts w:ascii="Times New Roman" w:hAnsi="Times New Roman" w:cs="Times New Roman"/>
          <w:i/>
          <w:sz w:val="24"/>
          <w:szCs w:val="24"/>
        </w:rPr>
        <w:t>J. Membr</w:t>
      </w:r>
      <w:r w:rsidR="006A2635">
        <w:rPr>
          <w:rFonts w:ascii="Times New Roman" w:hAnsi="Times New Roman" w:cs="Times New Roman"/>
          <w:i/>
          <w:sz w:val="24"/>
          <w:szCs w:val="24"/>
        </w:rPr>
        <w:t>.</w:t>
      </w:r>
      <w:r w:rsidR="00A119D4" w:rsidRPr="00D25B8E">
        <w:rPr>
          <w:rFonts w:ascii="Times New Roman" w:hAnsi="Times New Roman" w:cs="Times New Roman"/>
          <w:i/>
          <w:sz w:val="24"/>
          <w:szCs w:val="24"/>
        </w:rPr>
        <w:t xml:space="preserve"> Sci.</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2018</w:t>
      </w:r>
      <w:r w:rsidRPr="00D25B8E">
        <w:rPr>
          <w:rFonts w:ascii="Times New Roman" w:hAnsi="Times New Roman" w:cs="Times New Roman"/>
          <w:sz w:val="24"/>
          <w:szCs w:val="24"/>
        </w:rPr>
        <w:t>.</w:t>
      </w:r>
      <w:r w:rsidRPr="000C3666">
        <w:rPr>
          <w:rFonts w:ascii="Times New Roman" w:hAnsi="Times New Roman" w:cs="Times New Roman"/>
          <w:i/>
          <w:iCs/>
          <w:sz w:val="24"/>
          <w:szCs w:val="24"/>
        </w:rPr>
        <w:t xml:space="preserve"> 552</w:t>
      </w:r>
      <w:r w:rsidR="007F7714">
        <w:rPr>
          <w:rFonts w:ascii="Times New Roman" w:hAnsi="Times New Roman" w:cs="Times New Roman"/>
          <w:sz w:val="24"/>
          <w:szCs w:val="24"/>
        </w:rPr>
        <w:t>,</w:t>
      </w:r>
      <w:r w:rsidRPr="00D25B8E">
        <w:rPr>
          <w:rFonts w:ascii="Times New Roman" w:hAnsi="Times New Roman" w:cs="Times New Roman"/>
          <w:sz w:val="24"/>
          <w:szCs w:val="24"/>
        </w:rPr>
        <w:t xml:space="preserve"> 222-233.</w:t>
      </w:r>
    </w:p>
    <w:p w14:paraId="3408C2BC"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f12.</w:t>
      </w:r>
      <w:r w:rsidRPr="00D25B8E">
        <w:rPr>
          <w:rFonts w:ascii="Times New Roman" w:hAnsi="Times New Roman" w:cs="Times New Roman"/>
          <w:sz w:val="24"/>
          <w:szCs w:val="24"/>
        </w:rPr>
        <w:tab/>
        <w:t xml:space="preserve">Han, Y., Y. Jiang, and C. Gao, High-Flux Graphene Oxide Nanofiltration Membrane Intercalated by Carbon Nanotubes. </w:t>
      </w:r>
      <w:r w:rsidR="00432DA6" w:rsidRPr="00D25B8E">
        <w:rPr>
          <w:rFonts w:ascii="Times New Roman" w:hAnsi="Times New Roman" w:cs="Times New Roman"/>
          <w:i/>
          <w:sz w:val="24"/>
          <w:szCs w:val="24"/>
        </w:rPr>
        <w:t>ACS Appl. Mater. Inter.</w:t>
      </w:r>
      <w:r w:rsidRPr="00D25B8E">
        <w:rPr>
          <w:rFonts w:ascii="Times New Roman" w:hAnsi="Times New Roman" w:cs="Times New Roman"/>
          <w:sz w:val="24"/>
          <w:szCs w:val="24"/>
        </w:rPr>
        <w:t>,</w:t>
      </w:r>
      <w:r w:rsidRPr="007F7714">
        <w:rPr>
          <w:rFonts w:ascii="Times New Roman" w:hAnsi="Times New Roman" w:cs="Times New Roman"/>
          <w:b/>
          <w:bCs/>
          <w:sz w:val="24"/>
          <w:szCs w:val="24"/>
        </w:rPr>
        <w:t xml:space="preserve"> 2015</w:t>
      </w:r>
      <w:r w:rsidR="00432DA6" w:rsidRPr="00D25B8E">
        <w:rPr>
          <w:rFonts w:ascii="Times New Roman" w:hAnsi="Times New Roman" w:cs="Times New Roman"/>
          <w:sz w:val="24"/>
          <w:szCs w:val="24"/>
        </w:rPr>
        <w:t xml:space="preserve">, </w:t>
      </w:r>
      <w:r w:rsidRPr="00D25B8E">
        <w:rPr>
          <w:rFonts w:ascii="Times New Roman" w:hAnsi="Times New Roman" w:cs="Times New Roman"/>
          <w:i/>
          <w:sz w:val="24"/>
          <w:szCs w:val="24"/>
        </w:rPr>
        <w:t>7</w:t>
      </w:r>
      <w:r w:rsidRPr="00D25B8E">
        <w:rPr>
          <w:rFonts w:ascii="Times New Roman" w:hAnsi="Times New Roman" w:cs="Times New Roman"/>
          <w:sz w:val="24"/>
          <w:szCs w:val="24"/>
        </w:rPr>
        <w:t>(15)</w:t>
      </w:r>
      <w:r w:rsidR="00432DA6" w:rsidRPr="00D25B8E">
        <w:rPr>
          <w:rFonts w:ascii="Times New Roman" w:hAnsi="Times New Roman" w:cs="Times New Roman"/>
          <w:sz w:val="24"/>
          <w:szCs w:val="24"/>
        </w:rPr>
        <w:t>,</w:t>
      </w:r>
      <w:r w:rsidRPr="00D25B8E">
        <w:rPr>
          <w:rFonts w:ascii="Times New Roman" w:hAnsi="Times New Roman" w:cs="Times New Roman"/>
          <w:sz w:val="24"/>
          <w:szCs w:val="24"/>
        </w:rPr>
        <w:t xml:space="preserve"> 8147-8155.</w:t>
      </w:r>
    </w:p>
    <w:p w14:paraId="4F237A97"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f13.</w:t>
      </w:r>
      <w:r w:rsidRPr="00D25B8E">
        <w:rPr>
          <w:rFonts w:ascii="Times New Roman" w:hAnsi="Times New Roman" w:cs="Times New Roman"/>
          <w:sz w:val="24"/>
          <w:szCs w:val="24"/>
        </w:rPr>
        <w:tab/>
        <w:t xml:space="preserve">Gong, G., et al., New Insights into the Role of an Interlayer for the Fabrication of Highly Selective and Permeable Thin-Film Composite Nanofiltration Membrane. </w:t>
      </w:r>
      <w:r w:rsidR="00432DA6" w:rsidRPr="00D25B8E">
        <w:rPr>
          <w:rFonts w:ascii="Times New Roman" w:hAnsi="Times New Roman" w:cs="Times New Roman"/>
          <w:i/>
          <w:sz w:val="24"/>
          <w:szCs w:val="24"/>
        </w:rPr>
        <w:t>ACS Appl. Mater. Inter.</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2019</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11</w:t>
      </w:r>
      <w:r w:rsidRPr="00D25B8E">
        <w:rPr>
          <w:rFonts w:ascii="Times New Roman" w:hAnsi="Times New Roman" w:cs="Times New Roman"/>
          <w:sz w:val="24"/>
          <w:szCs w:val="24"/>
        </w:rPr>
        <w:t>(7)</w:t>
      </w:r>
      <w:r w:rsidR="008605E9" w:rsidRPr="00D25B8E">
        <w:rPr>
          <w:rFonts w:ascii="Times New Roman" w:hAnsi="Times New Roman" w:cs="Times New Roman"/>
          <w:sz w:val="24"/>
          <w:szCs w:val="24"/>
        </w:rPr>
        <w:t xml:space="preserve">, </w:t>
      </w:r>
      <w:r w:rsidRPr="00D25B8E">
        <w:rPr>
          <w:rFonts w:ascii="Times New Roman" w:hAnsi="Times New Roman" w:cs="Times New Roman"/>
          <w:sz w:val="24"/>
          <w:szCs w:val="24"/>
        </w:rPr>
        <w:t>7349-7356.</w:t>
      </w:r>
    </w:p>
    <w:p w14:paraId="1F22D9F6"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f14.</w:t>
      </w:r>
      <w:r w:rsidRPr="00D25B8E">
        <w:rPr>
          <w:rFonts w:ascii="Times New Roman" w:hAnsi="Times New Roman" w:cs="Times New Roman"/>
          <w:sz w:val="24"/>
          <w:szCs w:val="24"/>
        </w:rPr>
        <w:tab/>
        <w:t>Zhao, Y., et al., Preparation of a highly permeable nanofiltration membrane using a novel acyl chloride monomer with -PO(Cl)</w:t>
      </w:r>
      <w:r w:rsidRPr="00D25B8E">
        <w:rPr>
          <w:rFonts w:ascii="Times New Roman" w:hAnsi="Times New Roman" w:cs="Times New Roman"/>
          <w:sz w:val="24"/>
          <w:szCs w:val="24"/>
          <w:vertAlign w:val="subscript"/>
        </w:rPr>
        <w:t>2</w:t>
      </w:r>
      <w:r w:rsidRPr="00D25B8E">
        <w:rPr>
          <w:rFonts w:ascii="Times New Roman" w:hAnsi="Times New Roman" w:cs="Times New Roman"/>
          <w:sz w:val="24"/>
          <w:szCs w:val="24"/>
        </w:rPr>
        <w:t xml:space="preserve"> group. </w:t>
      </w:r>
      <w:r w:rsidRPr="00D25B8E">
        <w:rPr>
          <w:rFonts w:ascii="Times New Roman" w:hAnsi="Times New Roman" w:cs="Times New Roman"/>
          <w:i/>
          <w:sz w:val="24"/>
          <w:szCs w:val="24"/>
        </w:rPr>
        <w:t>Desalination</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2018</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431</w:t>
      </w:r>
      <w:r w:rsidR="008605E9" w:rsidRPr="00D25B8E">
        <w:rPr>
          <w:rFonts w:ascii="Times New Roman" w:hAnsi="Times New Roman" w:cs="Times New Roman"/>
          <w:sz w:val="24"/>
          <w:szCs w:val="24"/>
        </w:rPr>
        <w:t xml:space="preserve">, </w:t>
      </w:r>
      <w:r w:rsidRPr="00D25B8E">
        <w:rPr>
          <w:rFonts w:ascii="Times New Roman" w:hAnsi="Times New Roman" w:cs="Times New Roman"/>
          <w:sz w:val="24"/>
          <w:szCs w:val="24"/>
        </w:rPr>
        <w:t>56-65.</w:t>
      </w:r>
    </w:p>
    <w:p w14:paraId="17106373" w14:textId="558B8B41"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lastRenderedPageBreak/>
        <w:t>f15.</w:t>
      </w:r>
      <w:r w:rsidRPr="00D25B8E">
        <w:rPr>
          <w:rFonts w:ascii="Times New Roman" w:hAnsi="Times New Roman" w:cs="Times New Roman"/>
          <w:sz w:val="24"/>
          <w:szCs w:val="24"/>
        </w:rPr>
        <w:tab/>
        <w:t xml:space="preserve">Tang, Y.-J., et al., Tailoring the polyester/polyamide backbone stiffness for the fabrication of high performance nanofiltration membrane. </w:t>
      </w:r>
      <w:r w:rsidR="00A119D4" w:rsidRPr="00D25B8E">
        <w:rPr>
          <w:rFonts w:ascii="Times New Roman" w:hAnsi="Times New Roman" w:cs="Times New Roman"/>
          <w:i/>
          <w:sz w:val="24"/>
          <w:szCs w:val="24"/>
        </w:rPr>
        <w:t>J. Membr</w:t>
      </w:r>
      <w:r w:rsidR="000C3666">
        <w:rPr>
          <w:rFonts w:ascii="Times New Roman" w:hAnsi="Times New Roman" w:cs="Times New Roman"/>
          <w:i/>
          <w:sz w:val="24"/>
          <w:szCs w:val="24"/>
        </w:rPr>
        <w:t>.</w:t>
      </w:r>
      <w:r w:rsidR="00A119D4" w:rsidRPr="00D25B8E">
        <w:rPr>
          <w:rFonts w:ascii="Times New Roman" w:hAnsi="Times New Roman" w:cs="Times New Roman"/>
          <w:i/>
          <w:sz w:val="24"/>
          <w:szCs w:val="24"/>
        </w:rPr>
        <w:t xml:space="preserve"> Sci.</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2017</w:t>
      </w:r>
      <w:r w:rsidR="008605E9" w:rsidRPr="00D25B8E">
        <w:rPr>
          <w:rFonts w:ascii="Times New Roman" w:hAnsi="Times New Roman" w:cs="Times New Roman"/>
          <w:sz w:val="24"/>
          <w:szCs w:val="24"/>
        </w:rPr>
        <w:t>,</w:t>
      </w:r>
      <w:r w:rsidRPr="00D25B8E">
        <w:rPr>
          <w:rFonts w:ascii="Times New Roman" w:hAnsi="Times New Roman" w:cs="Times New Roman"/>
          <w:i/>
          <w:sz w:val="24"/>
          <w:szCs w:val="24"/>
        </w:rPr>
        <w:t xml:space="preserve"> 541</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483-491.</w:t>
      </w:r>
    </w:p>
    <w:p w14:paraId="6AC3E547" w14:textId="656A14A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f16.</w:t>
      </w:r>
      <w:r w:rsidRPr="00D25B8E">
        <w:rPr>
          <w:rFonts w:ascii="Times New Roman" w:hAnsi="Times New Roman" w:cs="Times New Roman"/>
          <w:sz w:val="24"/>
          <w:szCs w:val="24"/>
        </w:rPr>
        <w:tab/>
        <w:t>Tan, Z., et al., Polyamide membranes with nanoscale Turing structures for water purification</w:t>
      </w:r>
      <w:r w:rsidRPr="00D25B8E">
        <w:rPr>
          <w:rFonts w:ascii="Times New Roman" w:hAnsi="Times New Roman" w:cs="Times New Roman"/>
          <w:i/>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Science</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2018</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360</w:t>
      </w:r>
      <w:r w:rsidR="000C3666">
        <w:rPr>
          <w:rFonts w:ascii="Times New Roman" w:hAnsi="Times New Roman" w:cs="Times New Roman"/>
          <w:i/>
          <w:sz w:val="24"/>
          <w:szCs w:val="24"/>
        </w:rPr>
        <w:t xml:space="preserve"> </w:t>
      </w:r>
      <w:r w:rsidRPr="00D25B8E">
        <w:rPr>
          <w:rFonts w:ascii="Times New Roman" w:hAnsi="Times New Roman" w:cs="Times New Roman"/>
          <w:sz w:val="24"/>
          <w:szCs w:val="24"/>
        </w:rPr>
        <w:t>(6388)</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518-521.</w:t>
      </w:r>
    </w:p>
    <w:p w14:paraId="783FBEF7" w14:textId="5A7BC698"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f17.</w:t>
      </w:r>
      <w:r w:rsidRPr="00D25B8E">
        <w:rPr>
          <w:rFonts w:ascii="Times New Roman" w:hAnsi="Times New Roman" w:cs="Times New Roman"/>
          <w:sz w:val="24"/>
          <w:szCs w:val="24"/>
        </w:rPr>
        <w:tab/>
        <w:t xml:space="preserve">Fang, W., L. Shi, and R. Wang, Mixed polyamide-based composite nanofiltration hollow fiber membranes with improved low-pressure water softening capability. </w:t>
      </w:r>
      <w:r w:rsidR="00A119D4" w:rsidRPr="00D25B8E">
        <w:rPr>
          <w:rFonts w:ascii="Times New Roman" w:hAnsi="Times New Roman" w:cs="Times New Roman"/>
          <w:i/>
          <w:sz w:val="24"/>
          <w:szCs w:val="24"/>
        </w:rPr>
        <w:t>J. Membr</w:t>
      </w:r>
      <w:r w:rsidR="006A2635">
        <w:rPr>
          <w:rFonts w:ascii="Times New Roman" w:hAnsi="Times New Roman" w:cs="Times New Roman"/>
          <w:i/>
          <w:sz w:val="24"/>
          <w:szCs w:val="24"/>
        </w:rPr>
        <w:t>.</w:t>
      </w:r>
      <w:r w:rsidR="00A119D4" w:rsidRPr="00D25B8E">
        <w:rPr>
          <w:rFonts w:ascii="Times New Roman" w:hAnsi="Times New Roman" w:cs="Times New Roman"/>
          <w:i/>
          <w:sz w:val="24"/>
          <w:szCs w:val="24"/>
        </w:rPr>
        <w:t xml:space="preserve"> Sci.</w:t>
      </w:r>
      <w:r w:rsidRPr="00D25B8E">
        <w:rPr>
          <w:rFonts w:ascii="Times New Roman" w:hAnsi="Times New Roman" w:cs="Times New Roman"/>
          <w:sz w:val="24"/>
          <w:szCs w:val="24"/>
        </w:rPr>
        <w:t>,</w:t>
      </w:r>
      <w:r w:rsidRPr="007F7714">
        <w:rPr>
          <w:rFonts w:ascii="Times New Roman" w:hAnsi="Times New Roman" w:cs="Times New Roman"/>
          <w:b/>
          <w:bCs/>
          <w:sz w:val="24"/>
          <w:szCs w:val="24"/>
        </w:rPr>
        <w:t xml:space="preserve"> 2014</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468</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52-61.</w:t>
      </w:r>
    </w:p>
    <w:p w14:paraId="408DF255" w14:textId="76A5E493"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f18.</w:t>
      </w:r>
      <w:r w:rsidRPr="00D25B8E">
        <w:rPr>
          <w:rFonts w:ascii="Times New Roman" w:hAnsi="Times New Roman" w:cs="Times New Roman"/>
          <w:sz w:val="24"/>
          <w:szCs w:val="24"/>
        </w:rPr>
        <w:tab/>
        <w:t>Liu, C., L. Shi, and R. Wang, Crosslinked layer-by-layer polyelectrolyte nanofiltration hollow fiber membrane for low-pressure water softening with the presence of SO</w:t>
      </w:r>
      <w:r w:rsidR="00513C53" w:rsidRPr="00D25B8E">
        <w:rPr>
          <w:rFonts w:ascii="Times New Roman" w:hAnsi="Times New Roman" w:cs="Times New Roman"/>
          <w:sz w:val="24"/>
          <w:szCs w:val="24"/>
          <w:vertAlign w:val="subscript"/>
        </w:rPr>
        <w:t>4</w:t>
      </w:r>
      <w:r w:rsidR="00513C53" w:rsidRPr="00D25B8E">
        <w:rPr>
          <w:rFonts w:ascii="Times New Roman" w:hAnsi="Times New Roman" w:cs="Times New Roman"/>
          <w:sz w:val="24"/>
          <w:szCs w:val="24"/>
          <w:vertAlign w:val="superscript"/>
        </w:rPr>
        <w:t>2-</w:t>
      </w:r>
      <w:r w:rsidRPr="00D25B8E">
        <w:rPr>
          <w:rFonts w:ascii="Times New Roman" w:hAnsi="Times New Roman" w:cs="Times New Roman"/>
          <w:sz w:val="24"/>
          <w:szCs w:val="24"/>
        </w:rPr>
        <w:t xml:space="preserve"> in feed water. </w:t>
      </w:r>
      <w:r w:rsidR="00A119D4" w:rsidRPr="00D25B8E">
        <w:rPr>
          <w:rFonts w:ascii="Times New Roman" w:hAnsi="Times New Roman" w:cs="Times New Roman"/>
          <w:i/>
          <w:sz w:val="24"/>
          <w:szCs w:val="24"/>
        </w:rPr>
        <w:t>J. Membr</w:t>
      </w:r>
      <w:r w:rsidR="000C3666">
        <w:rPr>
          <w:rFonts w:ascii="Times New Roman" w:hAnsi="Times New Roman" w:cs="Times New Roman"/>
          <w:i/>
          <w:sz w:val="24"/>
          <w:szCs w:val="24"/>
        </w:rPr>
        <w:t>.</w:t>
      </w:r>
      <w:r w:rsidR="00A119D4" w:rsidRPr="00D25B8E">
        <w:rPr>
          <w:rFonts w:ascii="Times New Roman" w:hAnsi="Times New Roman" w:cs="Times New Roman"/>
          <w:i/>
          <w:sz w:val="24"/>
          <w:szCs w:val="24"/>
        </w:rPr>
        <w:t xml:space="preserve"> Sci.</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2015</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486</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169-176.</w:t>
      </w:r>
    </w:p>
    <w:p w14:paraId="2096703C"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f19.</w:t>
      </w:r>
      <w:r w:rsidRPr="00D25B8E">
        <w:rPr>
          <w:rFonts w:ascii="Times New Roman" w:hAnsi="Times New Roman" w:cs="Times New Roman"/>
          <w:sz w:val="24"/>
          <w:szCs w:val="24"/>
        </w:rPr>
        <w:tab/>
        <w:t xml:space="preserve">Mukherjee, R., P. Bhunia, and S. De, Impact of graphene oxide on removal of heavy metals using mixed matrix membrane. </w:t>
      </w:r>
      <w:r w:rsidRPr="00D25B8E">
        <w:rPr>
          <w:rFonts w:ascii="Times New Roman" w:hAnsi="Times New Roman" w:cs="Times New Roman"/>
          <w:i/>
          <w:sz w:val="24"/>
          <w:szCs w:val="24"/>
        </w:rPr>
        <w:t>Chem</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Eng</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J</w:t>
      </w:r>
      <w:r w:rsidR="00432DA6" w:rsidRPr="00D25B8E">
        <w:rPr>
          <w:rFonts w:ascii="Times New Roman" w:hAnsi="Times New Roman" w:cs="Times New Roman"/>
          <w:i/>
          <w:sz w:val="24"/>
          <w:szCs w:val="24"/>
        </w:rPr>
        <w:t>.</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2016</w:t>
      </w:r>
      <w:r w:rsidR="008605E9"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292</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284-297.</w:t>
      </w:r>
    </w:p>
    <w:p w14:paraId="465C80F8" w14:textId="49698D9C"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f20.</w:t>
      </w:r>
      <w:r w:rsidRPr="00D25B8E">
        <w:rPr>
          <w:rFonts w:ascii="Times New Roman" w:hAnsi="Times New Roman" w:cs="Times New Roman"/>
          <w:sz w:val="24"/>
          <w:szCs w:val="24"/>
        </w:rPr>
        <w:tab/>
        <w:t xml:space="preserve">Zhang, Y., et al., Layer-by-layer construction of graphene oxide (GO) framework composite membranes for highly efficient heavy metal removal. </w:t>
      </w:r>
      <w:r w:rsidR="00A119D4" w:rsidRPr="00D25B8E">
        <w:rPr>
          <w:rFonts w:ascii="Times New Roman" w:hAnsi="Times New Roman" w:cs="Times New Roman"/>
          <w:i/>
          <w:sz w:val="24"/>
          <w:szCs w:val="24"/>
        </w:rPr>
        <w:t>J. Membrane Sci.</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2016</w:t>
      </w:r>
      <w:r w:rsidR="00A119D4" w:rsidRPr="00D25B8E">
        <w:rPr>
          <w:rFonts w:ascii="Times New Roman" w:hAnsi="Times New Roman" w:cs="Times New Roman"/>
          <w:sz w:val="24"/>
          <w:szCs w:val="24"/>
        </w:rPr>
        <w:t>,</w:t>
      </w:r>
      <w:r w:rsidR="000C3666">
        <w:rPr>
          <w:rFonts w:ascii="Times New Roman" w:hAnsi="Times New Roman" w:cs="Times New Roman"/>
          <w:sz w:val="24"/>
          <w:szCs w:val="24"/>
        </w:rPr>
        <w:t xml:space="preserve"> </w:t>
      </w:r>
      <w:r w:rsidRPr="00D25B8E">
        <w:rPr>
          <w:rFonts w:ascii="Times New Roman" w:hAnsi="Times New Roman" w:cs="Times New Roman"/>
          <w:i/>
          <w:sz w:val="24"/>
          <w:szCs w:val="24"/>
        </w:rPr>
        <w:t>515</w:t>
      </w:r>
      <w:r w:rsidR="00A119D4" w:rsidRPr="00D25B8E">
        <w:rPr>
          <w:rFonts w:ascii="Times New Roman" w:hAnsi="Times New Roman" w:cs="Times New Roman"/>
          <w:sz w:val="24"/>
          <w:szCs w:val="24"/>
        </w:rPr>
        <w:t xml:space="preserve">, </w:t>
      </w:r>
      <w:r w:rsidRPr="00D25B8E">
        <w:rPr>
          <w:rFonts w:ascii="Times New Roman" w:hAnsi="Times New Roman" w:cs="Times New Roman"/>
          <w:sz w:val="24"/>
          <w:szCs w:val="24"/>
        </w:rPr>
        <w:t>230-237.</w:t>
      </w:r>
    </w:p>
    <w:p w14:paraId="65CC7565"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f21.</w:t>
      </w:r>
      <w:r w:rsidRPr="00D25B8E">
        <w:rPr>
          <w:rFonts w:ascii="Times New Roman" w:hAnsi="Times New Roman" w:cs="Times New Roman"/>
          <w:sz w:val="24"/>
          <w:szCs w:val="24"/>
        </w:rPr>
        <w:tab/>
        <w:t xml:space="preserve">Zhang, S., et al., Thin Film Interfacial Cross-Linking Approach To Fabricate a Chitosan Rejecting Layer over Poly(ether sulfone) Support for Heavy Metal Removal. </w:t>
      </w:r>
      <w:r w:rsidRPr="00D25B8E">
        <w:rPr>
          <w:rFonts w:ascii="Times New Roman" w:hAnsi="Times New Roman" w:cs="Times New Roman"/>
          <w:i/>
          <w:sz w:val="24"/>
          <w:szCs w:val="24"/>
        </w:rPr>
        <w:t>Ind</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Eng</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Chem</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Res</w:t>
      </w:r>
      <w:r w:rsidR="00432DA6" w:rsidRPr="00D25B8E">
        <w:rPr>
          <w:rFonts w:ascii="Times New Roman" w:hAnsi="Times New Roman" w:cs="Times New Roman"/>
          <w:i/>
          <w:sz w:val="24"/>
          <w:szCs w:val="24"/>
        </w:rPr>
        <w:t>.</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2015</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54</w:t>
      </w:r>
      <w:r w:rsidRPr="00D25B8E">
        <w:rPr>
          <w:rFonts w:ascii="Times New Roman" w:hAnsi="Times New Roman" w:cs="Times New Roman"/>
          <w:sz w:val="24"/>
          <w:szCs w:val="24"/>
        </w:rPr>
        <w:t>(1)</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472-479.</w:t>
      </w:r>
    </w:p>
    <w:p w14:paraId="6FC09295"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f22.</w:t>
      </w:r>
      <w:r w:rsidRPr="00D25B8E">
        <w:rPr>
          <w:rFonts w:ascii="Times New Roman" w:hAnsi="Times New Roman" w:cs="Times New Roman"/>
          <w:sz w:val="24"/>
          <w:szCs w:val="24"/>
        </w:rPr>
        <w:tab/>
        <w:t xml:space="preserve">Wang, T., et al., Large-eddy simulations of the multi-mode Richtmyer–Meshkov instability and turbulent mixing under reshock. </w:t>
      </w:r>
      <w:r w:rsidRPr="00D25B8E">
        <w:rPr>
          <w:rFonts w:ascii="Times New Roman" w:hAnsi="Times New Roman" w:cs="Times New Roman"/>
          <w:i/>
          <w:sz w:val="24"/>
          <w:szCs w:val="24"/>
        </w:rPr>
        <w:t>High Energ</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Dens</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Phys</w:t>
      </w:r>
      <w:r w:rsidR="00432DA6" w:rsidRPr="00D25B8E">
        <w:rPr>
          <w:rFonts w:ascii="Times New Roman" w:hAnsi="Times New Roman" w:cs="Times New Roman"/>
          <w:i/>
          <w:sz w:val="24"/>
          <w:szCs w:val="24"/>
        </w:rPr>
        <w:t>.</w:t>
      </w:r>
      <w:r w:rsidRPr="00D25B8E">
        <w:rPr>
          <w:rFonts w:ascii="Times New Roman" w:hAnsi="Times New Roman" w:cs="Times New Roman"/>
          <w:sz w:val="24"/>
          <w:szCs w:val="24"/>
        </w:rPr>
        <w:t>,</w:t>
      </w:r>
      <w:r w:rsidRPr="007F7714">
        <w:rPr>
          <w:rFonts w:ascii="Times New Roman" w:hAnsi="Times New Roman" w:cs="Times New Roman"/>
          <w:b/>
          <w:bCs/>
          <w:sz w:val="24"/>
          <w:szCs w:val="24"/>
        </w:rPr>
        <w:t xml:space="preserve"> 2016</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19</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65-75.</w:t>
      </w:r>
    </w:p>
    <w:p w14:paraId="49C457BD" w14:textId="77777777"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f23.</w:t>
      </w:r>
      <w:r w:rsidRPr="00D25B8E">
        <w:rPr>
          <w:rFonts w:ascii="Times New Roman" w:hAnsi="Times New Roman" w:cs="Times New Roman"/>
          <w:sz w:val="24"/>
          <w:szCs w:val="24"/>
        </w:rPr>
        <w:tab/>
        <w:t xml:space="preserve">Hebbar, R.S., et al., Fabrication of polydopamine functionalized halloysite nanotube/polyetherimide membranes for heavy metal removal. </w:t>
      </w:r>
      <w:r w:rsidRPr="00D25B8E">
        <w:rPr>
          <w:rFonts w:ascii="Times New Roman" w:hAnsi="Times New Roman" w:cs="Times New Roman"/>
          <w:i/>
          <w:sz w:val="24"/>
          <w:szCs w:val="24"/>
        </w:rPr>
        <w:t>J</w:t>
      </w:r>
      <w:r w:rsidR="00A119D4" w:rsidRPr="00D25B8E">
        <w:rPr>
          <w:rFonts w:ascii="Times New Roman" w:hAnsi="Times New Roman" w:cs="Times New Roman"/>
          <w:i/>
          <w:sz w:val="24"/>
          <w:szCs w:val="24"/>
        </w:rPr>
        <w:t xml:space="preserve">. </w:t>
      </w:r>
      <w:r w:rsidRPr="00D25B8E">
        <w:rPr>
          <w:rFonts w:ascii="Times New Roman" w:hAnsi="Times New Roman" w:cs="Times New Roman"/>
          <w:i/>
          <w:sz w:val="24"/>
          <w:szCs w:val="24"/>
        </w:rPr>
        <w:t>Mater</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Chem</w:t>
      </w:r>
      <w:r w:rsidR="00A119D4"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A</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2016</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w:t>
      </w:r>
      <w:r w:rsidRPr="00D25B8E">
        <w:rPr>
          <w:rFonts w:ascii="Times New Roman" w:hAnsi="Times New Roman" w:cs="Times New Roman"/>
          <w:i/>
          <w:sz w:val="24"/>
          <w:szCs w:val="24"/>
        </w:rPr>
        <w:t>4</w:t>
      </w:r>
      <w:r w:rsidRPr="00D25B8E">
        <w:rPr>
          <w:rFonts w:ascii="Times New Roman" w:hAnsi="Times New Roman" w:cs="Times New Roman"/>
          <w:sz w:val="24"/>
          <w:szCs w:val="24"/>
        </w:rPr>
        <w:t>(3)</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764-774.</w:t>
      </w:r>
    </w:p>
    <w:p w14:paraId="0C66C003" w14:textId="52DA989A" w:rsidR="00CC286B" w:rsidRPr="00D25B8E" w:rsidRDefault="008C049F" w:rsidP="003C484B">
      <w:pPr>
        <w:pStyle w:val="EndNoteBibliography"/>
        <w:ind w:left="720" w:hanging="720"/>
        <w:jc w:val="both"/>
        <w:rPr>
          <w:rFonts w:ascii="Times New Roman" w:hAnsi="Times New Roman" w:cs="Times New Roman"/>
          <w:sz w:val="24"/>
          <w:szCs w:val="24"/>
        </w:rPr>
      </w:pPr>
      <w:r w:rsidRPr="00D25B8E">
        <w:rPr>
          <w:rFonts w:ascii="Times New Roman" w:hAnsi="Times New Roman" w:cs="Times New Roman"/>
          <w:sz w:val="24"/>
          <w:szCs w:val="24"/>
        </w:rPr>
        <w:t>f24.</w:t>
      </w:r>
      <w:r w:rsidRPr="00D25B8E">
        <w:rPr>
          <w:rFonts w:ascii="Times New Roman" w:hAnsi="Times New Roman" w:cs="Times New Roman"/>
          <w:sz w:val="24"/>
          <w:szCs w:val="24"/>
        </w:rPr>
        <w:tab/>
        <w:t xml:space="preserve">Mahdavi, H., F. Razmi, and T. Shahalizade, Polyurethane TFC nanofiltration membranes based on interfacial polymerization of poly(bis-MPA) and MDI on the polyethersulfone support. </w:t>
      </w:r>
      <w:r w:rsidRPr="00D25B8E">
        <w:rPr>
          <w:rFonts w:ascii="Times New Roman" w:hAnsi="Times New Roman" w:cs="Times New Roman"/>
          <w:i/>
          <w:sz w:val="24"/>
          <w:szCs w:val="24"/>
        </w:rPr>
        <w:t>Sep</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Purif</w:t>
      </w:r>
      <w:r w:rsidR="00432DA6" w:rsidRPr="00D25B8E">
        <w:rPr>
          <w:rFonts w:ascii="Times New Roman" w:hAnsi="Times New Roman" w:cs="Times New Roman"/>
          <w:i/>
          <w:sz w:val="24"/>
          <w:szCs w:val="24"/>
        </w:rPr>
        <w:t>.</w:t>
      </w:r>
      <w:r w:rsidRPr="00D25B8E">
        <w:rPr>
          <w:rFonts w:ascii="Times New Roman" w:hAnsi="Times New Roman" w:cs="Times New Roman"/>
          <w:i/>
          <w:sz w:val="24"/>
          <w:szCs w:val="24"/>
        </w:rPr>
        <w:t xml:space="preserve"> Technol</w:t>
      </w:r>
      <w:r w:rsidR="00432DA6" w:rsidRPr="00D25B8E">
        <w:rPr>
          <w:rFonts w:ascii="Times New Roman" w:hAnsi="Times New Roman" w:cs="Times New Roman"/>
          <w:i/>
          <w:sz w:val="24"/>
          <w:szCs w:val="24"/>
        </w:rPr>
        <w:t>.</w:t>
      </w:r>
      <w:r w:rsidRPr="00D25B8E">
        <w:rPr>
          <w:rFonts w:ascii="Times New Roman" w:hAnsi="Times New Roman" w:cs="Times New Roman"/>
          <w:sz w:val="24"/>
          <w:szCs w:val="24"/>
        </w:rPr>
        <w:t xml:space="preserve">, </w:t>
      </w:r>
      <w:r w:rsidRPr="007F7714">
        <w:rPr>
          <w:rFonts w:ascii="Times New Roman" w:hAnsi="Times New Roman" w:cs="Times New Roman"/>
          <w:b/>
          <w:bCs/>
          <w:sz w:val="24"/>
          <w:szCs w:val="24"/>
        </w:rPr>
        <w:t>2016</w:t>
      </w:r>
      <w:r w:rsidR="00A119D4" w:rsidRPr="00D25B8E">
        <w:rPr>
          <w:rFonts w:ascii="Times New Roman" w:hAnsi="Times New Roman" w:cs="Times New Roman"/>
          <w:sz w:val="24"/>
          <w:szCs w:val="24"/>
        </w:rPr>
        <w:t>,</w:t>
      </w:r>
      <w:r w:rsidR="00432DA6" w:rsidRPr="00D25B8E">
        <w:rPr>
          <w:rFonts w:ascii="Times New Roman" w:hAnsi="Times New Roman" w:cs="Times New Roman"/>
          <w:sz w:val="24"/>
          <w:szCs w:val="24"/>
        </w:rPr>
        <w:t xml:space="preserve"> </w:t>
      </w:r>
      <w:r w:rsidRPr="00D25B8E">
        <w:rPr>
          <w:rFonts w:ascii="Times New Roman" w:hAnsi="Times New Roman" w:cs="Times New Roman"/>
          <w:i/>
          <w:sz w:val="24"/>
          <w:szCs w:val="24"/>
        </w:rPr>
        <w:t>162</w:t>
      </w:r>
      <w:r w:rsidR="00A119D4" w:rsidRPr="00D25B8E">
        <w:rPr>
          <w:rFonts w:ascii="Times New Roman" w:hAnsi="Times New Roman" w:cs="Times New Roman"/>
          <w:sz w:val="24"/>
          <w:szCs w:val="24"/>
        </w:rPr>
        <w:t>,</w:t>
      </w:r>
      <w:r w:rsidRPr="00D25B8E">
        <w:rPr>
          <w:rFonts w:ascii="Times New Roman" w:hAnsi="Times New Roman" w:cs="Times New Roman"/>
          <w:sz w:val="24"/>
          <w:szCs w:val="24"/>
        </w:rPr>
        <w:t xml:space="preserve"> 37-44.</w:t>
      </w:r>
    </w:p>
    <w:p w14:paraId="6BA81497" w14:textId="2EB48B3A" w:rsidR="00D25B8E" w:rsidRPr="00D25B8E" w:rsidRDefault="00C43611" w:rsidP="003C484B">
      <w:pPr>
        <w:pStyle w:val="EndNoteBibliography"/>
        <w:ind w:left="720" w:hanging="720"/>
        <w:jc w:val="both"/>
        <w:rPr>
          <w:rFonts w:ascii="Times New Roman" w:hAnsi="Times New Roman" w:cs="Times New Roman"/>
          <w:color w:val="0000FF"/>
          <w:sz w:val="24"/>
          <w:szCs w:val="24"/>
        </w:rPr>
      </w:pPr>
      <w:r w:rsidRPr="00D25B8E">
        <w:rPr>
          <w:rFonts w:ascii="Times New Roman" w:hAnsi="Times New Roman" w:cs="Times New Roman"/>
          <w:sz w:val="24"/>
          <w:szCs w:val="24"/>
        </w:rPr>
        <w:t xml:space="preserve">f25   </w:t>
      </w:r>
      <w:r w:rsidR="00D25B8E" w:rsidRPr="00D25B8E">
        <w:rPr>
          <w:rFonts w:ascii="Times New Roman" w:hAnsi="Times New Roman" w:cs="Times New Roman"/>
          <w:color w:val="0000FF"/>
          <w:sz w:val="24"/>
          <w:szCs w:val="24"/>
        </w:rPr>
        <w:t xml:space="preserve">Zhang M, Guan K, Ji Y, Liu G, Jin W, Xu N. Controllable ion transport by surface-charged graphene oxide membrane. </w:t>
      </w:r>
      <w:r w:rsidR="00D25B8E" w:rsidRPr="00D25B8E">
        <w:rPr>
          <w:rFonts w:ascii="Times New Roman" w:hAnsi="Times New Roman" w:cs="Times New Roman"/>
          <w:i/>
          <w:iCs/>
          <w:color w:val="0000FF"/>
          <w:sz w:val="24"/>
          <w:szCs w:val="24"/>
        </w:rPr>
        <w:t>Nat. Commun.</w:t>
      </w:r>
      <w:r w:rsidR="000F3717">
        <w:rPr>
          <w:rFonts w:ascii="Times New Roman" w:hAnsi="Times New Roman" w:cs="Times New Roman"/>
          <w:color w:val="0000FF"/>
          <w:sz w:val="24"/>
          <w:szCs w:val="24"/>
        </w:rPr>
        <w:t>,</w:t>
      </w:r>
      <w:r w:rsidR="00D25B8E" w:rsidRPr="00D25B8E">
        <w:rPr>
          <w:rFonts w:ascii="Times New Roman" w:hAnsi="Times New Roman" w:cs="Times New Roman"/>
          <w:color w:val="0000FF"/>
          <w:sz w:val="24"/>
          <w:szCs w:val="24"/>
        </w:rPr>
        <w:t xml:space="preserve"> </w:t>
      </w:r>
      <w:r w:rsidR="00D25B8E" w:rsidRPr="007F7714">
        <w:rPr>
          <w:rFonts w:ascii="Times New Roman" w:hAnsi="Times New Roman" w:cs="Times New Roman"/>
          <w:b/>
          <w:bCs/>
          <w:color w:val="0000FF"/>
          <w:sz w:val="24"/>
          <w:szCs w:val="24"/>
        </w:rPr>
        <w:t>2019</w:t>
      </w:r>
      <w:r w:rsidR="00D25B8E" w:rsidRPr="00D25B8E">
        <w:rPr>
          <w:rFonts w:ascii="Times New Roman" w:hAnsi="Times New Roman" w:cs="Times New Roman"/>
          <w:color w:val="0000FF"/>
          <w:sz w:val="24"/>
          <w:szCs w:val="24"/>
        </w:rPr>
        <w:t xml:space="preserve">, </w:t>
      </w:r>
      <w:r w:rsidR="00D25B8E" w:rsidRPr="00D25B8E">
        <w:rPr>
          <w:rFonts w:ascii="Times New Roman" w:hAnsi="Times New Roman" w:cs="Times New Roman"/>
          <w:i/>
          <w:iCs/>
          <w:color w:val="0000FF"/>
          <w:sz w:val="24"/>
          <w:szCs w:val="24"/>
        </w:rPr>
        <w:t>10</w:t>
      </w:r>
      <w:r w:rsidR="00D25B8E" w:rsidRPr="00D25B8E">
        <w:rPr>
          <w:rFonts w:ascii="Times New Roman" w:hAnsi="Times New Roman" w:cs="Times New Roman"/>
          <w:color w:val="0000FF"/>
          <w:sz w:val="24"/>
          <w:szCs w:val="24"/>
        </w:rPr>
        <w:t>, 1253.</w:t>
      </w:r>
    </w:p>
    <w:p w14:paraId="4C6196C5" w14:textId="44348175" w:rsidR="00005E75" w:rsidRPr="00D25B8E" w:rsidRDefault="00C43611" w:rsidP="003C484B">
      <w:pPr>
        <w:pStyle w:val="EndNoteBibliography"/>
        <w:ind w:left="720" w:hanging="720"/>
        <w:jc w:val="both"/>
        <w:rPr>
          <w:rFonts w:ascii="Times New Roman" w:hAnsi="Times New Roman" w:cs="Times New Roman"/>
          <w:i/>
          <w:iCs/>
          <w:color w:val="0000FF"/>
          <w:sz w:val="24"/>
          <w:szCs w:val="24"/>
        </w:rPr>
      </w:pPr>
      <w:r w:rsidRPr="00D25B8E">
        <w:rPr>
          <w:rFonts w:ascii="Times New Roman" w:hAnsi="Times New Roman" w:cs="Times New Roman"/>
          <w:sz w:val="24"/>
          <w:szCs w:val="24"/>
        </w:rPr>
        <w:t>f26</w:t>
      </w:r>
      <w:r w:rsidRPr="00D25B8E">
        <w:rPr>
          <w:rFonts w:ascii="Times New Roman" w:hAnsi="Times New Roman" w:cs="Times New Roman"/>
          <w:i/>
          <w:iCs/>
          <w:color w:val="0000FF"/>
          <w:sz w:val="24"/>
          <w:szCs w:val="24"/>
        </w:rPr>
        <w:t xml:space="preserve">   </w:t>
      </w:r>
      <w:r w:rsidR="00005E75" w:rsidRPr="002E4211">
        <w:rPr>
          <w:rFonts w:ascii="Times New Roman" w:hAnsi="Times New Roman" w:cs="Times New Roman"/>
          <w:color w:val="0000FF"/>
          <w:sz w:val="24"/>
          <w:szCs w:val="24"/>
        </w:rPr>
        <w:t xml:space="preserve">Gui L, Dong J, Fang W, Zhang S, Zhou K, Zhu Y, et al. Ultrafast Ion Sieving from Honeycomb-like Polyamide Membranes Formed Using Porous Protein Assemblies. </w:t>
      </w:r>
      <w:r w:rsidR="00005E75" w:rsidRPr="00D25B8E">
        <w:rPr>
          <w:rFonts w:ascii="Times New Roman" w:hAnsi="Times New Roman" w:cs="Times New Roman"/>
          <w:i/>
          <w:iCs/>
          <w:color w:val="0000FF"/>
          <w:sz w:val="24"/>
          <w:szCs w:val="24"/>
        </w:rPr>
        <w:t>Nano Let</w:t>
      </w:r>
      <w:r w:rsidR="007F7714">
        <w:rPr>
          <w:rFonts w:ascii="Times New Roman" w:hAnsi="Times New Roman" w:cs="Times New Roman"/>
          <w:i/>
          <w:iCs/>
          <w:color w:val="0000FF"/>
          <w:sz w:val="24"/>
          <w:szCs w:val="24"/>
        </w:rPr>
        <w:t>t</w:t>
      </w:r>
      <w:r w:rsidR="00005E75" w:rsidRPr="00D25B8E">
        <w:rPr>
          <w:rFonts w:ascii="Times New Roman" w:hAnsi="Times New Roman" w:cs="Times New Roman"/>
          <w:i/>
          <w:iCs/>
          <w:color w:val="0000FF"/>
          <w:sz w:val="24"/>
          <w:szCs w:val="24"/>
        </w:rPr>
        <w:t>.</w:t>
      </w:r>
      <w:r w:rsidR="002E4211" w:rsidRPr="000F3717">
        <w:rPr>
          <w:rFonts w:ascii="Times New Roman" w:hAnsi="Times New Roman" w:cs="Times New Roman" w:hint="eastAsia"/>
          <w:color w:val="0000FF"/>
          <w:sz w:val="24"/>
          <w:szCs w:val="24"/>
        </w:rPr>
        <w:t>,</w:t>
      </w:r>
      <w:r w:rsidR="00005E75" w:rsidRPr="002E4211">
        <w:rPr>
          <w:rFonts w:ascii="Times New Roman" w:hAnsi="Times New Roman" w:cs="Times New Roman"/>
          <w:b/>
          <w:bCs/>
          <w:i/>
          <w:iCs/>
          <w:color w:val="0000FF"/>
          <w:sz w:val="24"/>
          <w:szCs w:val="24"/>
        </w:rPr>
        <w:t xml:space="preserve"> </w:t>
      </w:r>
      <w:r w:rsidR="00005E75" w:rsidRPr="007F7714">
        <w:rPr>
          <w:rFonts w:ascii="Times New Roman" w:hAnsi="Times New Roman" w:cs="Times New Roman"/>
          <w:b/>
          <w:bCs/>
          <w:i/>
          <w:iCs/>
          <w:color w:val="0000FF"/>
          <w:sz w:val="24"/>
          <w:szCs w:val="24"/>
        </w:rPr>
        <w:t>2020</w:t>
      </w:r>
      <w:r w:rsidR="002E4211">
        <w:rPr>
          <w:rFonts w:ascii="Times New Roman" w:hAnsi="Times New Roman" w:cs="Times New Roman"/>
          <w:i/>
          <w:iCs/>
          <w:color w:val="0000FF"/>
          <w:sz w:val="24"/>
          <w:szCs w:val="24"/>
        </w:rPr>
        <w:t xml:space="preserve">, </w:t>
      </w:r>
      <w:r w:rsidR="00005E75" w:rsidRPr="00D25B8E">
        <w:rPr>
          <w:rFonts w:ascii="Times New Roman" w:hAnsi="Times New Roman" w:cs="Times New Roman"/>
          <w:i/>
          <w:iCs/>
          <w:color w:val="0000FF"/>
          <w:sz w:val="24"/>
          <w:szCs w:val="24"/>
        </w:rPr>
        <w:t>20</w:t>
      </w:r>
      <w:r w:rsidR="00005E75" w:rsidRPr="002E4211">
        <w:rPr>
          <w:rFonts w:ascii="Times New Roman" w:hAnsi="Times New Roman" w:cs="Times New Roman"/>
          <w:color w:val="0000FF"/>
          <w:sz w:val="24"/>
          <w:szCs w:val="24"/>
        </w:rPr>
        <w:t>(8)</w:t>
      </w:r>
      <w:r w:rsidR="002E4211">
        <w:rPr>
          <w:rFonts w:ascii="Times New Roman" w:hAnsi="Times New Roman" w:cs="Times New Roman"/>
          <w:i/>
          <w:iCs/>
          <w:color w:val="0000FF"/>
          <w:sz w:val="24"/>
          <w:szCs w:val="24"/>
        </w:rPr>
        <w:t xml:space="preserve">, </w:t>
      </w:r>
      <w:r w:rsidR="00005E75" w:rsidRPr="00D25B8E">
        <w:rPr>
          <w:rFonts w:ascii="Times New Roman" w:hAnsi="Times New Roman" w:cs="Times New Roman"/>
          <w:i/>
          <w:iCs/>
          <w:color w:val="0000FF"/>
          <w:sz w:val="24"/>
          <w:szCs w:val="24"/>
        </w:rPr>
        <w:t>5821-</w:t>
      </w:r>
      <w:r w:rsidR="00A851F4" w:rsidRPr="00D25B8E">
        <w:rPr>
          <w:rFonts w:ascii="Times New Roman" w:hAnsi="Times New Roman" w:cs="Times New Roman"/>
          <w:i/>
          <w:iCs/>
          <w:color w:val="0000FF"/>
          <w:sz w:val="24"/>
          <w:szCs w:val="24"/>
        </w:rPr>
        <w:t>582</w:t>
      </w:r>
      <w:r w:rsidR="00005E75" w:rsidRPr="00D25B8E">
        <w:rPr>
          <w:rFonts w:ascii="Times New Roman" w:hAnsi="Times New Roman" w:cs="Times New Roman"/>
          <w:i/>
          <w:iCs/>
          <w:color w:val="0000FF"/>
          <w:sz w:val="24"/>
          <w:szCs w:val="24"/>
        </w:rPr>
        <w:t>9.</w:t>
      </w:r>
    </w:p>
    <w:p w14:paraId="4CB394E0" w14:textId="6BF1AE31" w:rsidR="00C43611" w:rsidRDefault="00C43611" w:rsidP="003C484B">
      <w:pPr>
        <w:pStyle w:val="EndNoteBibliography"/>
        <w:ind w:left="720" w:hanging="720"/>
        <w:jc w:val="both"/>
        <w:rPr>
          <w:rFonts w:ascii="Times New Roman" w:hAnsi="Times New Roman" w:cs="Times New Roman"/>
          <w:color w:val="0000FF"/>
          <w:sz w:val="24"/>
          <w:szCs w:val="24"/>
        </w:rPr>
      </w:pPr>
      <w:r w:rsidRPr="00D25B8E">
        <w:rPr>
          <w:rFonts w:ascii="Times New Roman" w:hAnsi="Times New Roman" w:cs="Times New Roman"/>
          <w:sz w:val="24"/>
          <w:szCs w:val="24"/>
        </w:rPr>
        <w:lastRenderedPageBreak/>
        <w:t>f27</w:t>
      </w:r>
      <w:r w:rsidRPr="00D25B8E">
        <w:rPr>
          <w:rFonts w:ascii="Times New Roman" w:hAnsi="Times New Roman" w:cs="Times New Roman"/>
          <w:sz w:val="21"/>
        </w:rPr>
        <w:t xml:space="preserve">   </w:t>
      </w:r>
      <w:r w:rsidR="00005E75" w:rsidRPr="00D25B8E">
        <w:rPr>
          <w:rFonts w:ascii="Times New Roman" w:hAnsi="Times New Roman" w:cs="Times New Roman"/>
          <w:color w:val="0000FF"/>
          <w:sz w:val="24"/>
          <w:szCs w:val="24"/>
        </w:rPr>
        <w:t xml:space="preserve">Zhao G, Hu R, Zhao X, He Y, Zhu H. High flux nanofiltration membranes prepared with a graphene oxide homo-structure. </w:t>
      </w:r>
      <w:r w:rsidR="002E4211" w:rsidRPr="002E4211">
        <w:rPr>
          <w:rFonts w:ascii="Times New Roman" w:hAnsi="Times New Roman" w:cs="Times New Roman"/>
          <w:i/>
          <w:color w:val="0000FF"/>
          <w:sz w:val="24"/>
          <w:szCs w:val="24"/>
        </w:rPr>
        <w:t>J. Membr</w:t>
      </w:r>
      <w:r w:rsidR="006A2635">
        <w:rPr>
          <w:rFonts w:ascii="Times New Roman" w:hAnsi="Times New Roman" w:cs="Times New Roman"/>
          <w:i/>
          <w:color w:val="0000FF"/>
          <w:sz w:val="24"/>
          <w:szCs w:val="24"/>
        </w:rPr>
        <w:t>.</w:t>
      </w:r>
      <w:r w:rsidR="002E4211" w:rsidRPr="002E4211">
        <w:rPr>
          <w:rFonts w:ascii="Times New Roman" w:hAnsi="Times New Roman" w:cs="Times New Roman"/>
          <w:i/>
          <w:color w:val="0000FF"/>
          <w:sz w:val="24"/>
          <w:szCs w:val="24"/>
        </w:rPr>
        <w:t xml:space="preserve"> Sci.</w:t>
      </w:r>
      <w:r w:rsidR="002E4211" w:rsidRPr="002E4211">
        <w:rPr>
          <w:rFonts w:ascii="Times New Roman" w:hAnsi="Times New Roman" w:cs="Times New Roman"/>
          <w:color w:val="0000FF"/>
          <w:sz w:val="24"/>
          <w:szCs w:val="24"/>
        </w:rPr>
        <w:t>,</w:t>
      </w:r>
      <w:r w:rsidR="002E4211">
        <w:rPr>
          <w:rFonts w:ascii="Times New Roman" w:hAnsi="Times New Roman" w:cs="Times New Roman"/>
          <w:color w:val="0000FF"/>
          <w:sz w:val="24"/>
          <w:szCs w:val="24"/>
        </w:rPr>
        <w:t xml:space="preserve"> </w:t>
      </w:r>
      <w:r w:rsidR="00005E75" w:rsidRPr="007F7714">
        <w:rPr>
          <w:rFonts w:ascii="Times New Roman" w:hAnsi="Times New Roman" w:cs="Times New Roman"/>
          <w:b/>
          <w:bCs/>
          <w:color w:val="0000FF"/>
          <w:sz w:val="24"/>
          <w:szCs w:val="24"/>
        </w:rPr>
        <w:t>2019</w:t>
      </w:r>
      <w:r w:rsidR="002E4211">
        <w:rPr>
          <w:rFonts w:ascii="Times New Roman" w:hAnsi="Times New Roman" w:cs="Times New Roman"/>
          <w:color w:val="0000FF"/>
          <w:sz w:val="24"/>
          <w:szCs w:val="24"/>
        </w:rPr>
        <w:t xml:space="preserve">, </w:t>
      </w:r>
      <w:r w:rsidR="00005E75" w:rsidRPr="002E4211">
        <w:rPr>
          <w:rFonts w:ascii="Times New Roman" w:hAnsi="Times New Roman" w:cs="Times New Roman"/>
          <w:i/>
          <w:iCs/>
          <w:color w:val="0000FF"/>
          <w:sz w:val="24"/>
          <w:szCs w:val="24"/>
        </w:rPr>
        <w:t>585</w:t>
      </w:r>
      <w:r w:rsidR="00005E75" w:rsidRPr="00D25B8E">
        <w:rPr>
          <w:rFonts w:ascii="Times New Roman" w:hAnsi="Times New Roman" w:cs="Times New Roman"/>
          <w:color w:val="0000FF"/>
          <w:sz w:val="24"/>
          <w:szCs w:val="24"/>
        </w:rPr>
        <w:t>, 29-37.</w:t>
      </w:r>
    </w:p>
    <w:p w14:paraId="3EDB3730" w14:textId="5BBAE974" w:rsidR="006A2635" w:rsidRDefault="006A2635" w:rsidP="003C484B">
      <w:pPr>
        <w:pStyle w:val="EndNoteBibliography"/>
        <w:ind w:left="720" w:hanging="720"/>
        <w:jc w:val="both"/>
        <w:rPr>
          <w:rFonts w:ascii="Times New Roman" w:hAnsi="Times New Roman" w:cs="Times New Roman"/>
          <w:color w:val="0000FF"/>
          <w:sz w:val="24"/>
          <w:szCs w:val="24"/>
        </w:rPr>
      </w:pPr>
      <w:r w:rsidRPr="00D25B8E">
        <w:rPr>
          <w:rFonts w:ascii="Times New Roman" w:hAnsi="Times New Roman" w:cs="Times New Roman"/>
          <w:sz w:val="24"/>
          <w:szCs w:val="24"/>
        </w:rPr>
        <w:t>f2</w:t>
      </w:r>
      <w:r>
        <w:rPr>
          <w:rFonts w:ascii="Times New Roman" w:hAnsi="Times New Roman" w:cs="Times New Roman"/>
          <w:sz w:val="24"/>
          <w:szCs w:val="24"/>
        </w:rPr>
        <w:t>8</w:t>
      </w:r>
      <w:r w:rsidRPr="00D25B8E">
        <w:rPr>
          <w:rFonts w:ascii="Times New Roman" w:hAnsi="Times New Roman" w:cs="Times New Roman"/>
          <w:sz w:val="21"/>
        </w:rPr>
        <w:t xml:space="preserve">  </w:t>
      </w:r>
      <w:r>
        <w:rPr>
          <w:rFonts w:ascii="Times New Roman" w:hAnsi="Times New Roman" w:cs="Times New Roman"/>
          <w:sz w:val="21"/>
        </w:rPr>
        <w:t xml:space="preserve">  </w:t>
      </w:r>
      <w:r w:rsidRPr="00D25B8E">
        <w:rPr>
          <w:rFonts w:ascii="Times New Roman" w:hAnsi="Times New Roman" w:cs="Times New Roman"/>
          <w:color w:val="0000FF"/>
          <w:sz w:val="24"/>
          <w:szCs w:val="24"/>
        </w:rPr>
        <w:t xml:space="preserve">Zhang M, Sun J, Mao Y, Liu G, Jin W. Effect of substrate on formation and nanofiltration performance of graphene oxide membranes. </w:t>
      </w:r>
      <w:r w:rsidRPr="002E4211">
        <w:rPr>
          <w:rFonts w:ascii="Times New Roman" w:hAnsi="Times New Roman" w:cs="Times New Roman"/>
          <w:i/>
          <w:color w:val="0000FF"/>
          <w:sz w:val="24"/>
          <w:szCs w:val="24"/>
        </w:rPr>
        <w:t>J. Membr</w:t>
      </w:r>
      <w:r>
        <w:rPr>
          <w:rFonts w:ascii="Times New Roman" w:hAnsi="Times New Roman" w:cs="Times New Roman" w:hint="eastAsia"/>
          <w:i/>
          <w:color w:val="0000FF"/>
          <w:sz w:val="24"/>
          <w:szCs w:val="24"/>
        </w:rPr>
        <w:t>.</w:t>
      </w:r>
      <w:r w:rsidRPr="002E4211">
        <w:rPr>
          <w:rFonts w:ascii="Times New Roman" w:hAnsi="Times New Roman" w:cs="Times New Roman"/>
          <w:i/>
          <w:color w:val="0000FF"/>
          <w:sz w:val="24"/>
          <w:szCs w:val="24"/>
        </w:rPr>
        <w:t xml:space="preserve"> Sci.</w:t>
      </w:r>
      <w:r w:rsidRPr="002E4211">
        <w:rPr>
          <w:rFonts w:ascii="Times New Roman" w:hAnsi="Times New Roman" w:cs="Times New Roman"/>
          <w:color w:val="0000FF"/>
          <w:sz w:val="24"/>
          <w:szCs w:val="24"/>
        </w:rPr>
        <w:t>,</w:t>
      </w:r>
      <w:r w:rsidRPr="00D25B8E">
        <w:rPr>
          <w:rFonts w:ascii="Times New Roman" w:hAnsi="Times New Roman" w:cs="Times New Roman"/>
          <w:color w:val="0000FF"/>
          <w:sz w:val="24"/>
          <w:szCs w:val="24"/>
        </w:rPr>
        <w:t xml:space="preserve"> </w:t>
      </w:r>
      <w:r w:rsidRPr="002E4211">
        <w:rPr>
          <w:rFonts w:ascii="Times New Roman" w:hAnsi="Times New Roman" w:cs="Times New Roman"/>
          <w:b/>
          <w:bCs/>
          <w:color w:val="0000FF"/>
          <w:sz w:val="24"/>
          <w:szCs w:val="24"/>
        </w:rPr>
        <w:t>2019</w:t>
      </w:r>
      <w:r w:rsidRPr="00D25B8E">
        <w:rPr>
          <w:rFonts w:ascii="Times New Roman" w:hAnsi="Times New Roman" w:cs="Times New Roman"/>
          <w:color w:val="0000FF"/>
          <w:sz w:val="24"/>
          <w:szCs w:val="24"/>
        </w:rPr>
        <w:t xml:space="preserve">, </w:t>
      </w:r>
      <w:r w:rsidRPr="002E4211">
        <w:rPr>
          <w:rFonts w:ascii="Times New Roman" w:hAnsi="Times New Roman" w:cs="Times New Roman"/>
          <w:i/>
          <w:iCs/>
          <w:color w:val="0000FF"/>
          <w:sz w:val="24"/>
          <w:szCs w:val="24"/>
        </w:rPr>
        <w:t>574</w:t>
      </w:r>
      <w:r>
        <w:rPr>
          <w:rFonts w:ascii="Times New Roman" w:hAnsi="Times New Roman" w:cs="Times New Roman"/>
          <w:color w:val="0000FF"/>
          <w:sz w:val="24"/>
          <w:szCs w:val="24"/>
        </w:rPr>
        <w:t>,</w:t>
      </w:r>
      <w:r w:rsidRPr="00D25B8E">
        <w:rPr>
          <w:rFonts w:ascii="Times New Roman" w:hAnsi="Times New Roman" w:cs="Times New Roman"/>
          <w:color w:val="0000FF"/>
          <w:sz w:val="24"/>
          <w:szCs w:val="24"/>
        </w:rPr>
        <w:t xml:space="preserve"> 196-204.</w:t>
      </w:r>
    </w:p>
    <w:p w14:paraId="2C9AEB65" w14:textId="77777777" w:rsidR="00F84710" w:rsidRPr="00D25B8E" w:rsidRDefault="00F84710" w:rsidP="003C484B">
      <w:pPr>
        <w:pStyle w:val="EndNoteBibliography"/>
        <w:ind w:left="720" w:hanging="720"/>
        <w:jc w:val="both"/>
        <w:rPr>
          <w:rFonts w:ascii="Times New Roman" w:hAnsi="Times New Roman" w:cs="Times New Roman"/>
          <w:sz w:val="24"/>
          <w:szCs w:val="24"/>
        </w:rPr>
      </w:pPr>
    </w:p>
    <w:p w14:paraId="04BBCCD4" w14:textId="5E258AF0" w:rsidR="00CC286B" w:rsidRPr="008E0143" w:rsidRDefault="008C049F" w:rsidP="003C484B">
      <w:pPr>
        <w:pStyle w:val="1"/>
        <w:jc w:val="both"/>
        <w:rPr>
          <w:rFonts w:ascii="Times New Roman" w:hAnsi="Times New Roman" w:cs="Times New Roman"/>
          <w:b/>
          <w:bCs/>
          <w:color w:val="auto"/>
        </w:rPr>
      </w:pPr>
      <w:r w:rsidRPr="00D25B8E">
        <w:rPr>
          <w:rFonts w:ascii="Times New Roman" w:hAnsi="Times New Roman" w:cs="Times New Roman"/>
          <w:sz w:val="24"/>
          <w:szCs w:val="24"/>
        </w:rPr>
        <w:lastRenderedPageBreak/>
        <w:fldChar w:fldCharType="end"/>
      </w:r>
      <w:bookmarkStart w:id="11" w:name="_Toc48674440"/>
      <w:bookmarkEnd w:id="10"/>
      <w:r w:rsidRPr="008E0143">
        <w:rPr>
          <w:rFonts w:ascii="Times New Roman" w:hAnsi="Times New Roman" w:cs="Times New Roman"/>
          <w:b/>
          <w:bCs/>
          <w:color w:val="auto"/>
        </w:rPr>
        <w:t>PS4: Effect of concentration of</w:t>
      </w:r>
      <w:r w:rsidRPr="008E0143">
        <w:rPr>
          <w:rFonts w:ascii="Times New Roman" w:hAnsi="Times New Roman" w:cs="Times New Roman"/>
          <w:b/>
          <w:bCs/>
          <w:color w:val="0000FF"/>
        </w:rPr>
        <w:t xml:space="preserve"> </w:t>
      </w:r>
      <w:bookmarkStart w:id="12" w:name="_Hlk48601564"/>
      <w:r w:rsidR="00FA2B14" w:rsidRPr="008E0143">
        <w:rPr>
          <w:rFonts w:ascii="Times New Roman" w:hAnsi="Times New Roman" w:cs="Times New Roman"/>
          <w:b/>
          <w:bCs/>
          <w:color w:val="0000FF"/>
        </w:rPr>
        <w:t>FeCl</w:t>
      </w:r>
      <w:r w:rsidR="00FA2B14" w:rsidRPr="008E0143">
        <w:rPr>
          <w:rFonts w:ascii="Times New Roman" w:hAnsi="Times New Roman" w:cs="Times New Roman"/>
          <w:b/>
          <w:bCs/>
          <w:color w:val="0000FF"/>
          <w:vertAlign w:val="subscript"/>
        </w:rPr>
        <w:t>3</w:t>
      </w:r>
      <w:bookmarkEnd w:id="12"/>
      <w:r w:rsidRPr="008E0143">
        <w:rPr>
          <w:rFonts w:ascii="Times New Roman" w:hAnsi="Times New Roman" w:cs="Times New Roman"/>
          <w:b/>
          <w:bCs/>
          <w:color w:val="0000FF"/>
        </w:rPr>
        <w:t xml:space="preserve"> </w:t>
      </w:r>
      <w:r w:rsidRPr="008E0143">
        <w:rPr>
          <w:rFonts w:ascii="Times New Roman" w:hAnsi="Times New Roman" w:cs="Times New Roman"/>
          <w:b/>
          <w:bCs/>
          <w:color w:val="auto"/>
        </w:rPr>
        <w:t>solution on permeation behavior</w:t>
      </w:r>
      <w:bookmarkEnd w:id="11"/>
    </w:p>
    <w:p w14:paraId="33AD8D4D" w14:textId="3A13BE69" w:rsidR="00CC286B" w:rsidRPr="00E418C6" w:rsidRDefault="003C484B" w:rsidP="007B06DC">
      <w:pPr>
        <w:jc w:val="center"/>
        <w:rPr>
          <w:rFonts w:ascii="Times New Roman" w:hAnsi="Times New Roman" w:cs="Times New Roman"/>
        </w:rPr>
      </w:pPr>
      <w:r>
        <w:rPr>
          <w:rFonts w:ascii="Times New Roman" w:hAnsi="Times New Roman" w:cs="Times New Roman"/>
          <w:noProof/>
        </w:rPr>
        <w:drawing>
          <wp:inline distT="0" distB="0" distL="0" distR="0" wp14:anchorId="227C8582" wp14:editId="6655D584">
            <wp:extent cx="4320000" cy="6401550"/>
            <wp:effectExtent l="0" t="0" r="4445"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9">
                      <a:extLst>
                        <a:ext uri="{28A0092B-C50C-407E-A947-70E740481C1C}">
                          <a14:useLocalDpi xmlns:a14="http://schemas.microsoft.com/office/drawing/2010/main" val="0"/>
                        </a:ext>
                      </a:extLst>
                    </a:blip>
                    <a:stretch>
                      <a:fillRect/>
                    </a:stretch>
                  </pic:blipFill>
                  <pic:spPr>
                    <a:xfrm>
                      <a:off x="0" y="0"/>
                      <a:ext cx="4320000" cy="6401550"/>
                    </a:xfrm>
                    <a:prstGeom prst="rect">
                      <a:avLst/>
                    </a:prstGeom>
                  </pic:spPr>
                </pic:pic>
              </a:graphicData>
            </a:graphic>
          </wp:inline>
        </w:drawing>
      </w:r>
    </w:p>
    <w:p w14:paraId="241283DD" w14:textId="6AB7638B" w:rsidR="00CC286B" w:rsidRPr="00E418C6" w:rsidRDefault="00406BF2" w:rsidP="003C484B">
      <w:pPr>
        <w:spacing w:line="360" w:lineRule="auto"/>
        <w:jc w:val="both"/>
        <w:rPr>
          <w:rFonts w:ascii="Times New Roman" w:hAnsi="Times New Roman" w:cs="Times New Roman"/>
          <w:bCs/>
          <w:color w:val="0000FF"/>
          <w:sz w:val="24"/>
        </w:rPr>
      </w:pPr>
      <w:r w:rsidRPr="00E418C6">
        <w:rPr>
          <w:rFonts w:ascii="Times New Roman" w:hAnsi="Times New Roman" w:cs="Times New Roman"/>
          <w:b/>
          <w:bCs/>
          <w:sz w:val="24"/>
        </w:rPr>
        <w:t xml:space="preserve">Supplementary </w:t>
      </w:r>
      <w:r w:rsidR="007F56FB" w:rsidRPr="00E418C6">
        <w:rPr>
          <w:rFonts w:ascii="Times New Roman" w:hAnsi="Times New Roman" w:cs="Times New Roman"/>
          <w:b/>
          <w:bCs/>
          <w:sz w:val="24"/>
        </w:rPr>
        <w:t>Fig.</w:t>
      </w:r>
      <w:r w:rsidR="00B1462A">
        <w:rPr>
          <w:rFonts w:ascii="Times New Roman" w:hAnsi="Times New Roman" w:cs="Times New Roman"/>
          <w:b/>
          <w:bCs/>
          <w:sz w:val="24"/>
        </w:rPr>
        <w:t xml:space="preserve"> </w:t>
      </w:r>
      <w:r w:rsidR="000E12EF" w:rsidRPr="00E418C6">
        <w:rPr>
          <w:rFonts w:ascii="Times New Roman" w:hAnsi="Times New Roman" w:cs="Times New Roman"/>
          <w:b/>
          <w:bCs/>
          <w:sz w:val="24"/>
        </w:rPr>
        <w:t>S</w:t>
      </w:r>
      <w:r w:rsidR="008C049F" w:rsidRPr="00E418C6">
        <w:rPr>
          <w:rFonts w:ascii="Times New Roman" w:hAnsi="Times New Roman" w:cs="Times New Roman"/>
          <w:b/>
          <w:bCs/>
          <w:sz w:val="24"/>
        </w:rPr>
        <w:t xml:space="preserve">2 </w:t>
      </w:r>
      <w:r w:rsidR="008C049F" w:rsidRPr="00E418C6">
        <w:rPr>
          <w:rFonts w:ascii="Times New Roman" w:hAnsi="Times New Roman" w:cs="Times New Roman"/>
          <w:b/>
          <w:sz w:val="24"/>
          <w:szCs w:val="24"/>
        </w:rPr>
        <w:t>(a)</w:t>
      </w:r>
      <w:r w:rsidR="008C049F" w:rsidRPr="00E418C6">
        <w:rPr>
          <w:rFonts w:ascii="Times New Roman" w:hAnsi="Times New Roman" w:cs="Times New Roman"/>
          <w:bCs/>
          <w:sz w:val="24"/>
        </w:rPr>
        <w:t xml:space="preserve"> Digital images of </w:t>
      </w:r>
      <w:r w:rsidR="00113A69">
        <w:rPr>
          <w:rFonts w:ascii="Times New Roman" w:hAnsi="Times New Roman" w:cs="Times New Roman"/>
          <w:bCs/>
          <w:sz w:val="24"/>
        </w:rPr>
        <w:t xml:space="preserve">the </w:t>
      </w:r>
      <w:r w:rsidR="008C049F" w:rsidRPr="00E418C6">
        <w:rPr>
          <w:rFonts w:ascii="Times New Roman" w:hAnsi="Times New Roman" w:cs="Times New Roman"/>
          <w:bCs/>
          <w:sz w:val="24"/>
        </w:rPr>
        <w:t>GO membranes before and after rejection for 250 mg/L Fe</w:t>
      </w:r>
      <w:r w:rsidR="00FA2B14" w:rsidRPr="00E418C6">
        <w:rPr>
          <w:rFonts w:ascii="Times New Roman" w:hAnsi="Times New Roman" w:cs="Times New Roman"/>
          <w:bCs/>
          <w:sz w:val="24"/>
        </w:rPr>
        <w:t>Cl</w:t>
      </w:r>
      <w:r w:rsidR="00FA2B14" w:rsidRPr="00E418C6">
        <w:rPr>
          <w:rFonts w:ascii="Times New Roman" w:hAnsi="Times New Roman" w:cs="Times New Roman"/>
          <w:bCs/>
          <w:sz w:val="24"/>
          <w:vertAlign w:val="subscript"/>
        </w:rPr>
        <w:t>3</w:t>
      </w:r>
      <w:r w:rsidR="008C049F" w:rsidRPr="00E418C6">
        <w:rPr>
          <w:rFonts w:ascii="Times New Roman" w:hAnsi="Times New Roman" w:cs="Times New Roman"/>
          <w:bCs/>
          <w:sz w:val="24"/>
        </w:rPr>
        <w:t xml:space="preserve"> solution, and </w:t>
      </w:r>
      <w:r w:rsidR="00E50FE3" w:rsidRPr="00E418C6">
        <w:rPr>
          <w:rFonts w:ascii="Times New Roman" w:hAnsi="Times New Roman" w:cs="Times New Roman"/>
          <w:bCs/>
          <w:sz w:val="24"/>
        </w:rPr>
        <w:t>FeCl</w:t>
      </w:r>
      <w:r w:rsidR="00E50FE3" w:rsidRPr="00E418C6">
        <w:rPr>
          <w:rFonts w:ascii="Times New Roman" w:hAnsi="Times New Roman" w:cs="Times New Roman"/>
          <w:bCs/>
          <w:sz w:val="24"/>
          <w:vertAlign w:val="subscript"/>
        </w:rPr>
        <w:t>3</w:t>
      </w:r>
      <w:r w:rsidR="008C049F" w:rsidRPr="00E418C6">
        <w:rPr>
          <w:rFonts w:ascii="Times New Roman" w:hAnsi="Times New Roman" w:cs="Times New Roman"/>
          <w:bCs/>
          <w:sz w:val="24"/>
        </w:rPr>
        <w:t xml:space="preserve"> solution added in feed side and the filtrate solution though</w:t>
      </w:r>
      <w:r w:rsidR="00D82A28">
        <w:rPr>
          <w:rFonts w:ascii="Times New Roman" w:hAnsi="Times New Roman" w:cs="Times New Roman"/>
          <w:bCs/>
          <w:sz w:val="24"/>
        </w:rPr>
        <w:t xml:space="preserve"> the</w:t>
      </w:r>
      <w:r w:rsidR="008C049F" w:rsidRPr="00E418C6">
        <w:rPr>
          <w:rFonts w:ascii="Times New Roman" w:hAnsi="Times New Roman" w:cs="Times New Roman"/>
          <w:bCs/>
          <w:sz w:val="24"/>
        </w:rPr>
        <w:t xml:space="preserve"> GO membrane</w:t>
      </w:r>
      <w:r w:rsidR="00D82A28">
        <w:rPr>
          <w:rFonts w:ascii="Times New Roman" w:hAnsi="Times New Roman" w:cs="Times New Roman"/>
          <w:bCs/>
          <w:sz w:val="24"/>
        </w:rPr>
        <w:t>s</w:t>
      </w:r>
      <w:r w:rsidR="008C049F" w:rsidRPr="00E418C6">
        <w:rPr>
          <w:rFonts w:ascii="Times New Roman" w:hAnsi="Times New Roman" w:cs="Times New Roman"/>
          <w:bCs/>
          <w:sz w:val="24"/>
        </w:rPr>
        <w:t xml:space="preserve">. </w:t>
      </w:r>
      <w:r w:rsidR="008C049F" w:rsidRPr="00E418C6">
        <w:rPr>
          <w:rFonts w:ascii="Times New Roman" w:hAnsi="Times New Roman" w:cs="Times New Roman"/>
          <w:b/>
          <w:sz w:val="24"/>
          <w:szCs w:val="24"/>
        </w:rPr>
        <w:t>(b)</w:t>
      </w:r>
      <w:r w:rsidR="008C049F" w:rsidRPr="00E418C6">
        <w:rPr>
          <w:rFonts w:ascii="Times New Roman" w:hAnsi="Times New Roman" w:cs="Times New Roman"/>
          <w:bCs/>
          <w:sz w:val="24"/>
        </w:rPr>
        <w:t xml:space="preserve"> </w:t>
      </w:r>
      <w:r w:rsidR="00282167" w:rsidRPr="00282167">
        <w:rPr>
          <w:rFonts w:ascii="Times New Roman" w:hAnsi="Times New Roman" w:cs="Times New Roman"/>
          <w:bCs/>
          <w:color w:val="0000FF"/>
          <w:sz w:val="24"/>
        </w:rPr>
        <w:t>Water permeance</w:t>
      </w:r>
      <w:r w:rsidR="007B2119">
        <w:rPr>
          <w:rFonts w:ascii="Times New Roman" w:hAnsi="Times New Roman" w:cs="Times New Roman"/>
          <w:bCs/>
          <w:color w:val="0000FF"/>
          <w:sz w:val="24"/>
        </w:rPr>
        <w:t>s</w:t>
      </w:r>
      <w:r w:rsidR="008C049F" w:rsidRPr="00282167">
        <w:rPr>
          <w:rFonts w:ascii="Times New Roman" w:hAnsi="Times New Roman" w:cs="Times New Roman"/>
          <w:bCs/>
          <w:color w:val="0000FF"/>
          <w:sz w:val="24"/>
        </w:rPr>
        <w:t xml:space="preserve"> </w:t>
      </w:r>
      <w:r w:rsidR="008C049F" w:rsidRPr="00E418C6">
        <w:rPr>
          <w:rFonts w:ascii="Times New Roman" w:hAnsi="Times New Roman" w:cs="Times New Roman"/>
          <w:bCs/>
          <w:color w:val="0000FF"/>
          <w:sz w:val="24"/>
        </w:rPr>
        <w:t>and rejection rate</w:t>
      </w:r>
      <w:r w:rsidR="007B2119">
        <w:rPr>
          <w:rFonts w:ascii="Times New Roman" w:hAnsi="Times New Roman" w:cs="Times New Roman"/>
          <w:bCs/>
          <w:color w:val="0000FF"/>
          <w:sz w:val="24"/>
        </w:rPr>
        <w:t>s</w:t>
      </w:r>
      <w:r w:rsidR="008C049F" w:rsidRPr="00E418C6">
        <w:rPr>
          <w:rFonts w:ascii="Times New Roman" w:hAnsi="Times New Roman" w:cs="Times New Roman"/>
          <w:bCs/>
          <w:color w:val="0000FF"/>
          <w:sz w:val="24"/>
        </w:rPr>
        <w:t xml:space="preserve"> of </w:t>
      </w:r>
      <w:r w:rsidR="00113A69">
        <w:rPr>
          <w:rFonts w:ascii="Times New Roman" w:hAnsi="Times New Roman" w:cs="Times New Roman"/>
          <w:bCs/>
          <w:color w:val="0000FF"/>
          <w:sz w:val="24"/>
        </w:rPr>
        <w:t xml:space="preserve">the </w:t>
      </w:r>
      <w:r w:rsidR="008C049F" w:rsidRPr="00E418C6">
        <w:rPr>
          <w:rFonts w:ascii="Times New Roman" w:hAnsi="Times New Roman" w:cs="Times New Roman"/>
          <w:bCs/>
          <w:color w:val="0000FF"/>
          <w:sz w:val="24"/>
        </w:rPr>
        <w:t xml:space="preserve">GO membranes as a function of concentration of </w:t>
      </w:r>
      <w:r w:rsidR="00FA2B14" w:rsidRPr="00E418C6">
        <w:rPr>
          <w:rFonts w:ascii="Times New Roman" w:hAnsi="Times New Roman" w:cs="Times New Roman"/>
          <w:bCs/>
          <w:color w:val="0000FF"/>
          <w:sz w:val="24"/>
        </w:rPr>
        <w:t>FeCl</w:t>
      </w:r>
      <w:r w:rsidR="00FA2B14" w:rsidRPr="00E418C6">
        <w:rPr>
          <w:rFonts w:ascii="Times New Roman" w:hAnsi="Times New Roman" w:cs="Times New Roman"/>
          <w:bCs/>
          <w:color w:val="0000FF"/>
          <w:sz w:val="24"/>
          <w:vertAlign w:val="subscript"/>
        </w:rPr>
        <w:t>3</w:t>
      </w:r>
      <w:r w:rsidR="008C049F" w:rsidRPr="00E418C6">
        <w:rPr>
          <w:rFonts w:ascii="Times New Roman" w:hAnsi="Times New Roman" w:cs="Times New Roman"/>
          <w:bCs/>
          <w:color w:val="0000FF"/>
          <w:sz w:val="24"/>
        </w:rPr>
        <w:t xml:space="preserve"> solution</w:t>
      </w:r>
      <w:r w:rsidR="007B2119">
        <w:rPr>
          <w:rFonts w:ascii="Times New Roman" w:hAnsi="Times New Roman" w:cs="Times New Roman"/>
          <w:bCs/>
          <w:color w:val="0000FF"/>
          <w:sz w:val="24"/>
        </w:rPr>
        <w:t>s</w:t>
      </w:r>
      <w:r w:rsidR="008C049F" w:rsidRPr="00E418C6">
        <w:rPr>
          <w:rFonts w:ascii="Times New Roman" w:hAnsi="Times New Roman" w:cs="Times New Roman"/>
          <w:bCs/>
          <w:color w:val="0000FF"/>
          <w:sz w:val="24"/>
        </w:rPr>
        <w:t>.</w:t>
      </w:r>
    </w:p>
    <w:p w14:paraId="03CF7E99" w14:textId="2E656919" w:rsidR="00CC286B" w:rsidRPr="008E0143" w:rsidRDefault="008C049F" w:rsidP="003C484B">
      <w:pPr>
        <w:pStyle w:val="1"/>
        <w:jc w:val="both"/>
        <w:rPr>
          <w:rFonts w:ascii="Times New Roman" w:hAnsi="Times New Roman" w:cs="Times New Roman"/>
          <w:b/>
          <w:bCs/>
          <w:color w:val="auto"/>
        </w:rPr>
      </w:pPr>
      <w:bookmarkStart w:id="13" w:name="_Toc48674441"/>
      <w:r w:rsidRPr="008E0143">
        <w:rPr>
          <w:rFonts w:ascii="Times New Roman" w:hAnsi="Times New Roman" w:cs="Times New Roman"/>
          <w:b/>
          <w:bCs/>
          <w:color w:val="auto"/>
        </w:rPr>
        <w:lastRenderedPageBreak/>
        <w:t>PS5: Effect of membrane thickness on</w:t>
      </w:r>
      <w:r w:rsidR="00A009C0">
        <w:rPr>
          <w:rFonts w:ascii="Times New Roman" w:hAnsi="Times New Roman" w:cs="Times New Roman"/>
          <w:b/>
          <w:bCs/>
          <w:color w:val="auto"/>
        </w:rPr>
        <w:t xml:space="preserve"> </w:t>
      </w:r>
      <w:r w:rsidR="00A009C0" w:rsidRPr="00A009C0">
        <w:rPr>
          <w:rFonts w:ascii="Times New Roman" w:hAnsi="Times New Roman" w:cs="Times New Roman"/>
          <w:b/>
          <w:bCs/>
          <w:color w:val="0000FF"/>
        </w:rPr>
        <w:t>FeCl</w:t>
      </w:r>
      <w:r w:rsidR="00A009C0" w:rsidRPr="00A009C0">
        <w:rPr>
          <w:rFonts w:ascii="Times New Roman" w:hAnsi="Times New Roman" w:cs="Times New Roman"/>
          <w:b/>
          <w:bCs/>
          <w:color w:val="0000FF"/>
          <w:vertAlign w:val="subscript"/>
        </w:rPr>
        <w:t>3</w:t>
      </w:r>
      <w:r w:rsidRPr="008E0143">
        <w:rPr>
          <w:rFonts w:ascii="Times New Roman" w:hAnsi="Times New Roman" w:cs="Times New Roman"/>
          <w:b/>
          <w:bCs/>
          <w:color w:val="auto"/>
        </w:rPr>
        <w:t xml:space="preserve"> permeation </w:t>
      </w:r>
      <w:proofErr w:type="spellStart"/>
      <w:r w:rsidRPr="008E0143">
        <w:rPr>
          <w:rFonts w:ascii="Times New Roman" w:hAnsi="Times New Roman" w:cs="Times New Roman"/>
          <w:b/>
          <w:bCs/>
          <w:color w:val="auto"/>
        </w:rPr>
        <w:t>behaviour</w:t>
      </w:r>
      <w:bookmarkEnd w:id="13"/>
      <w:proofErr w:type="spellEnd"/>
      <w:r w:rsidRPr="008E0143">
        <w:rPr>
          <w:rFonts w:ascii="Times New Roman" w:hAnsi="Times New Roman" w:cs="Times New Roman"/>
          <w:b/>
          <w:bCs/>
          <w:color w:val="auto"/>
        </w:rPr>
        <w:t xml:space="preserve"> </w:t>
      </w:r>
    </w:p>
    <w:p w14:paraId="2C9FD2D2" w14:textId="2AF788A5" w:rsidR="00E50FE3" w:rsidRPr="00E418C6" w:rsidRDefault="00D82A28" w:rsidP="007B06DC">
      <w:pPr>
        <w:spacing w:after="240"/>
        <w:jc w:val="center"/>
        <w:rPr>
          <w:rFonts w:ascii="Times New Roman" w:eastAsia="RMTMI" w:hAnsi="Times New Roman" w:cs="Times New Roman"/>
          <w:iCs/>
          <w:sz w:val="24"/>
          <w:szCs w:val="24"/>
        </w:rPr>
      </w:pPr>
      <w:r>
        <w:rPr>
          <w:noProof/>
        </w:rPr>
        <w:drawing>
          <wp:inline distT="0" distB="0" distL="0" distR="0" wp14:anchorId="1B57143E" wp14:editId="06AA3CAA">
            <wp:extent cx="5040000" cy="3251789"/>
            <wp:effectExtent l="0" t="0" r="825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40000" cy="3251789"/>
                    </a:xfrm>
                    <a:prstGeom prst="rect">
                      <a:avLst/>
                    </a:prstGeom>
                  </pic:spPr>
                </pic:pic>
              </a:graphicData>
            </a:graphic>
          </wp:inline>
        </w:drawing>
      </w:r>
    </w:p>
    <w:p w14:paraId="7365DEA2" w14:textId="6387F8BC" w:rsidR="00CC286B" w:rsidRPr="00E418C6" w:rsidRDefault="00406BF2" w:rsidP="003C484B">
      <w:pPr>
        <w:spacing w:line="360" w:lineRule="auto"/>
        <w:jc w:val="both"/>
        <w:rPr>
          <w:rFonts w:ascii="Times New Roman" w:hAnsi="Times New Roman" w:cs="Times New Roman"/>
          <w:sz w:val="24"/>
        </w:rPr>
      </w:pPr>
      <w:r w:rsidRPr="00E418C6">
        <w:rPr>
          <w:rFonts w:ascii="Times New Roman" w:hAnsi="Times New Roman" w:cs="Times New Roman"/>
          <w:b/>
          <w:bCs/>
          <w:sz w:val="24"/>
        </w:rPr>
        <w:t xml:space="preserve">Supplementary Fig. </w:t>
      </w:r>
      <w:r w:rsidR="000E12EF" w:rsidRPr="00E418C6">
        <w:rPr>
          <w:rFonts w:ascii="Times New Roman" w:hAnsi="Times New Roman" w:cs="Times New Roman"/>
          <w:b/>
          <w:bCs/>
          <w:sz w:val="24"/>
        </w:rPr>
        <w:t>S</w:t>
      </w:r>
      <w:r w:rsidRPr="00E418C6">
        <w:rPr>
          <w:rFonts w:ascii="Times New Roman" w:hAnsi="Times New Roman" w:cs="Times New Roman"/>
          <w:b/>
          <w:bCs/>
          <w:sz w:val="24"/>
        </w:rPr>
        <w:t>3</w:t>
      </w:r>
      <w:r w:rsidR="008C049F" w:rsidRPr="00E418C6">
        <w:rPr>
          <w:rFonts w:ascii="Times New Roman" w:hAnsi="Times New Roman" w:cs="Times New Roman"/>
          <w:sz w:val="24"/>
        </w:rPr>
        <w:t xml:space="preserve"> </w:t>
      </w:r>
      <w:bookmarkStart w:id="14" w:name="OLE_LINK2"/>
      <w:r w:rsidR="00282167" w:rsidRPr="00367B14">
        <w:rPr>
          <w:rFonts w:ascii="Times New Roman" w:hAnsi="Times New Roman" w:cs="Times New Roman"/>
          <w:color w:val="0000FF"/>
          <w:sz w:val="24"/>
        </w:rPr>
        <w:t>Water permeance</w:t>
      </w:r>
      <w:r w:rsidR="00D82A28">
        <w:rPr>
          <w:rFonts w:ascii="Times New Roman" w:hAnsi="Times New Roman" w:cs="Times New Roman"/>
          <w:color w:val="0000FF"/>
          <w:sz w:val="24"/>
        </w:rPr>
        <w:t>s</w:t>
      </w:r>
      <w:r w:rsidR="008C049F" w:rsidRPr="00E418C6">
        <w:rPr>
          <w:rFonts w:ascii="Times New Roman" w:hAnsi="Times New Roman" w:cs="Times New Roman"/>
          <w:sz w:val="24"/>
        </w:rPr>
        <w:t xml:space="preserve"> and rejection rate</w:t>
      </w:r>
      <w:r w:rsidR="00D82A28">
        <w:rPr>
          <w:rFonts w:ascii="Times New Roman" w:hAnsi="Times New Roman" w:cs="Times New Roman"/>
          <w:sz w:val="24"/>
        </w:rPr>
        <w:t>s</w:t>
      </w:r>
      <w:r w:rsidR="008C049F" w:rsidRPr="00E418C6">
        <w:rPr>
          <w:rFonts w:ascii="Times New Roman" w:hAnsi="Times New Roman" w:cs="Times New Roman"/>
          <w:sz w:val="24"/>
        </w:rPr>
        <w:t xml:space="preserve"> of</w:t>
      </w:r>
      <w:r w:rsidR="008C049F" w:rsidRPr="00E418C6">
        <w:rPr>
          <w:rFonts w:ascii="Times New Roman" w:hAnsi="Times New Roman" w:cs="Times New Roman"/>
          <w:sz w:val="24"/>
          <w:szCs w:val="24"/>
        </w:rPr>
        <w:t xml:space="preserve"> 5 mg/L </w:t>
      </w:r>
      <w:r w:rsidR="00FA2B14" w:rsidRPr="00E418C6">
        <w:rPr>
          <w:rFonts w:ascii="Times New Roman" w:hAnsi="Times New Roman" w:cs="Times New Roman"/>
          <w:color w:val="0000FF"/>
          <w:sz w:val="24"/>
          <w:szCs w:val="24"/>
        </w:rPr>
        <w:t>FeCl</w:t>
      </w:r>
      <w:r w:rsidR="00FA2B14" w:rsidRPr="00E418C6">
        <w:rPr>
          <w:rFonts w:ascii="Times New Roman" w:hAnsi="Times New Roman" w:cs="Times New Roman"/>
          <w:color w:val="0000FF"/>
          <w:sz w:val="24"/>
          <w:szCs w:val="24"/>
          <w:vertAlign w:val="subscript"/>
        </w:rPr>
        <w:t>3</w:t>
      </w:r>
      <w:r w:rsidR="00FA2B14" w:rsidRPr="00E418C6" w:rsidDel="00FA2B14">
        <w:rPr>
          <w:rFonts w:ascii="Times New Roman" w:hAnsi="Times New Roman" w:cs="Times New Roman"/>
          <w:sz w:val="24"/>
          <w:szCs w:val="24"/>
        </w:rPr>
        <w:t xml:space="preserve"> </w:t>
      </w:r>
      <w:r w:rsidR="008C049F" w:rsidRPr="00E418C6">
        <w:rPr>
          <w:rFonts w:ascii="Times New Roman" w:hAnsi="Times New Roman" w:cs="Times New Roman"/>
          <w:sz w:val="24"/>
          <w:szCs w:val="24"/>
        </w:rPr>
        <w:t>solution</w:t>
      </w:r>
      <w:r w:rsidR="00D82A28">
        <w:rPr>
          <w:rFonts w:ascii="Times New Roman" w:hAnsi="Times New Roman" w:cs="Times New Roman"/>
          <w:sz w:val="24"/>
          <w:szCs w:val="24"/>
        </w:rPr>
        <w:t>s</w:t>
      </w:r>
      <w:r w:rsidR="008C049F" w:rsidRPr="00E418C6">
        <w:rPr>
          <w:rFonts w:ascii="Times New Roman" w:hAnsi="Times New Roman" w:cs="Times New Roman"/>
          <w:sz w:val="24"/>
          <w:szCs w:val="24"/>
        </w:rPr>
        <w:t xml:space="preserve"> through</w:t>
      </w:r>
      <w:r w:rsidR="00D82A28">
        <w:rPr>
          <w:rFonts w:ascii="Times New Roman" w:hAnsi="Times New Roman" w:cs="Times New Roman"/>
          <w:sz w:val="24"/>
          <w:szCs w:val="24"/>
        </w:rPr>
        <w:t xml:space="preserve"> the</w:t>
      </w:r>
      <w:r w:rsidR="008C049F" w:rsidRPr="00E418C6">
        <w:rPr>
          <w:rFonts w:ascii="Times New Roman" w:hAnsi="Times New Roman" w:cs="Times New Roman"/>
          <w:sz w:val="24"/>
          <w:szCs w:val="24"/>
        </w:rPr>
        <w:t xml:space="preserve"> GO membranes as a function of thickness.</w:t>
      </w:r>
      <w:bookmarkEnd w:id="14"/>
    </w:p>
    <w:p w14:paraId="261AD9B9" w14:textId="77777777" w:rsidR="00CC286B" w:rsidRPr="00E418C6" w:rsidRDefault="00CC286B" w:rsidP="003C484B">
      <w:pPr>
        <w:spacing w:after="240"/>
        <w:jc w:val="both"/>
        <w:rPr>
          <w:rFonts w:ascii="Times New Roman" w:eastAsia="RMTMI" w:hAnsi="Times New Roman" w:cs="Times New Roman"/>
          <w:iCs/>
          <w:sz w:val="24"/>
          <w:szCs w:val="24"/>
        </w:rPr>
      </w:pPr>
    </w:p>
    <w:p w14:paraId="227A2AF3" w14:textId="247798F0" w:rsidR="00CC286B" w:rsidRPr="00063E3F" w:rsidRDefault="008C049F" w:rsidP="003C484B">
      <w:pPr>
        <w:pStyle w:val="1"/>
        <w:jc w:val="both"/>
        <w:rPr>
          <w:rFonts w:ascii="Times New Roman" w:hAnsi="Times New Roman" w:cs="Times New Roman"/>
          <w:b/>
          <w:bCs/>
          <w:color w:val="auto"/>
        </w:rPr>
      </w:pPr>
      <w:bookmarkStart w:id="15" w:name="_Toc48674442"/>
      <w:bookmarkStart w:id="16" w:name="OLE_LINK6"/>
      <w:r w:rsidRPr="00063E3F">
        <w:rPr>
          <w:rFonts w:ascii="Times New Roman" w:hAnsi="Times New Roman" w:cs="Times New Roman"/>
          <w:b/>
          <w:bCs/>
          <w:color w:val="auto"/>
        </w:rPr>
        <w:t>PS6:</w:t>
      </w:r>
      <w:bookmarkStart w:id="17" w:name="_Hlk48642989"/>
      <w:r w:rsidRPr="00063E3F">
        <w:rPr>
          <w:rFonts w:ascii="Times New Roman" w:hAnsi="Times New Roman" w:cs="Times New Roman"/>
          <w:b/>
          <w:bCs/>
          <w:color w:val="auto"/>
        </w:rPr>
        <w:t xml:space="preserve"> Experimental setup for</w:t>
      </w:r>
      <w:bookmarkEnd w:id="17"/>
      <w:r w:rsidRPr="00063E3F">
        <w:rPr>
          <w:rFonts w:ascii="Times New Roman" w:hAnsi="Times New Roman" w:cs="Times New Roman"/>
          <w:b/>
          <w:bCs/>
          <w:color w:val="auto"/>
        </w:rPr>
        <w:t xml:space="preserve"> X-ray diffraction detection</w:t>
      </w:r>
      <w:bookmarkEnd w:id="15"/>
    </w:p>
    <w:bookmarkEnd w:id="16"/>
    <w:p w14:paraId="59F4C9C5" w14:textId="1C87CA79" w:rsidR="00C43611" w:rsidRPr="00E418C6" w:rsidRDefault="008C049F" w:rsidP="003C484B">
      <w:pPr>
        <w:spacing w:line="360" w:lineRule="auto"/>
        <w:ind w:firstLine="420"/>
        <w:jc w:val="both"/>
        <w:rPr>
          <w:rFonts w:ascii="Times New Roman" w:hAnsi="Times New Roman" w:cs="Times New Roman"/>
          <w:sz w:val="24"/>
          <w:szCs w:val="24"/>
        </w:rPr>
      </w:pPr>
      <w:r w:rsidRPr="00E418C6">
        <w:rPr>
          <w:rFonts w:ascii="Times New Roman" w:hAnsi="Times New Roman" w:cs="Times New Roman"/>
          <w:sz w:val="24"/>
          <w:szCs w:val="24"/>
        </w:rPr>
        <w:t>The GO membranes</w:t>
      </w:r>
      <w:r w:rsidRPr="00E418C6">
        <w:rPr>
          <w:rFonts w:ascii="Times New Roman" w:hAnsi="Times New Roman" w:cs="Times New Roman"/>
          <w:color w:val="0000FF"/>
          <w:sz w:val="24"/>
          <w:szCs w:val="24"/>
        </w:rPr>
        <w:t xml:space="preserve"> </w:t>
      </w:r>
      <w:r w:rsidR="00C43611" w:rsidRPr="00E418C6">
        <w:rPr>
          <w:rFonts w:ascii="Times New Roman" w:hAnsi="Times New Roman" w:cs="Times New Roman"/>
          <w:color w:val="0000FF"/>
          <w:sz w:val="24"/>
          <w:szCs w:val="24"/>
        </w:rPr>
        <w:t>(</w:t>
      </w:r>
      <w:r w:rsidR="00C43611" w:rsidRPr="00E418C6">
        <w:rPr>
          <w:rFonts w:ascii="Times New Roman" w:eastAsia="宋体" w:hAnsi="Times New Roman" w:cs="Times New Roman"/>
          <w:color w:val="0000FF"/>
          <w:sz w:val="24"/>
          <w:szCs w:val="24"/>
        </w:rPr>
        <w:t>prepared by the vacuum method and conventional drop-casting method</w:t>
      </w:r>
      <w:r w:rsidR="00C43611" w:rsidRPr="00E418C6">
        <w:rPr>
          <w:rFonts w:ascii="Times New Roman" w:hAnsi="Times New Roman" w:cs="Times New Roman"/>
          <w:color w:val="0000FF"/>
          <w:sz w:val="24"/>
          <w:szCs w:val="24"/>
        </w:rPr>
        <w:t>)</w:t>
      </w:r>
      <w:r w:rsidR="00C43611" w:rsidRPr="00E418C6">
        <w:rPr>
          <w:rFonts w:ascii="Times New Roman" w:hAnsi="Times New Roman" w:cs="Times New Roman"/>
          <w:sz w:val="24"/>
          <w:szCs w:val="24"/>
        </w:rPr>
        <w:t xml:space="preserve"> </w:t>
      </w:r>
      <w:r w:rsidRPr="00E418C6">
        <w:rPr>
          <w:rFonts w:ascii="Times New Roman" w:hAnsi="Times New Roman" w:cs="Times New Roman"/>
          <w:sz w:val="24"/>
          <w:szCs w:val="24"/>
        </w:rPr>
        <w:t xml:space="preserve">were immersed in 5 mg/L solutions of </w:t>
      </w:r>
      <w:r w:rsidR="005F60AE" w:rsidRPr="00E418C6">
        <w:rPr>
          <w:rFonts w:ascii="Times New Roman" w:hAnsi="Times New Roman" w:cs="Times New Roman"/>
          <w:color w:val="0000FF"/>
          <w:sz w:val="24"/>
          <w:szCs w:val="24"/>
        </w:rPr>
        <w:t>salts</w:t>
      </w:r>
      <w:r w:rsidRPr="00E418C6">
        <w:rPr>
          <w:rFonts w:ascii="Times New Roman" w:hAnsi="Times New Roman" w:cs="Times New Roman"/>
          <w:sz w:val="24"/>
          <w:szCs w:val="24"/>
        </w:rPr>
        <w:t xml:space="preserve"> (</w:t>
      </w:r>
      <w:r w:rsidR="00B479C2" w:rsidRPr="00E418C6">
        <w:rPr>
          <w:rFonts w:ascii="Times New Roman" w:hAnsi="Times New Roman" w:cs="Times New Roman"/>
          <w:color w:val="0000FF"/>
          <w:sz w:val="24"/>
          <w:szCs w:val="24"/>
        </w:rPr>
        <w:t>FeCl</w:t>
      </w:r>
      <w:r w:rsidR="00B479C2" w:rsidRPr="00E418C6">
        <w:rPr>
          <w:rFonts w:ascii="Times New Roman" w:hAnsi="Times New Roman" w:cs="Times New Roman"/>
          <w:color w:val="0000FF"/>
          <w:sz w:val="24"/>
          <w:szCs w:val="24"/>
          <w:vertAlign w:val="subscript"/>
        </w:rPr>
        <w:t>3</w:t>
      </w:r>
      <w:r w:rsidR="00B479C2" w:rsidRPr="00E418C6">
        <w:rPr>
          <w:rFonts w:ascii="Times New Roman" w:hAnsi="Times New Roman" w:cs="Times New Roman"/>
          <w:color w:val="0000FF"/>
          <w:sz w:val="24"/>
          <w:szCs w:val="24"/>
        </w:rPr>
        <w:t xml:space="preserve">, </w:t>
      </w:r>
      <w:proofErr w:type="gramStart"/>
      <w:r w:rsidR="00B479C2" w:rsidRPr="00E418C6">
        <w:rPr>
          <w:rFonts w:ascii="Times New Roman" w:hAnsi="Times New Roman" w:cs="Times New Roman"/>
          <w:color w:val="0000FF"/>
          <w:sz w:val="24"/>
          <w:szCs w:val="24"/>
        </w:rPr>
        <w:t>Pb(</w:t>
      </w:r>
      <w:proofErr w:type="gramEnd"/>
      <w:r w:rsidR="00B479C2" w:rsidRPr="00E418C6">
        <w:rPr>
          <w:rFonts w:ascii="Times New Roman" w:hAnsi="Times New Roman" w:cs="Times New Roman"/>
          <w:color w:val="0000FF"/>
          <w:sz w:val="24"/>
          <w:szCs w:val="24"/>
        </w:rPr>
        <w:t>NO</w:t>
      </w:r>
      <w:r w:rsidR="00B479C2" w:rsidRPr="00E418C6">
        <w:rPr>
          <w:rFonts w:ascii="Times New Roman" w:hAnsi="Times New Roman" w:cs="Times New Roman"/>
          <w:color w:val="0000FF"/>
          <w:sz w:val="24"/>
          <w:szCs w:val="24"/>
          <w:vertAlign w:val="subscript"/>
        </w:rPr>
        <w:t>3</w:t>
      </w:r>
      <w:r w:rsidR="00B479C2" w:rsidRPr="00E418C6">
        <w:rPr>
          <w:rFonts w:ascii="Times New Roman" w:hAnsi="Times New Roman" w:cs="Times New Roman"/>
          <w:color w:val="0000FF"/>
          <w:sz w:val="24"/>
          <w:szCs w:val="24"/>
        </w:rPr>
        <w:t>)</w:t>
      </w:r>
      <w:r w:rsidR="00B479C2" w:rsidRPr="00E418C6">
        <w:rPr>
          <w:rFonts w:ascii="Times New Roman" w:hAnsi="Times New Roman" w:cs="Times New Roman"/>
          <w:color w:val="0000FF"/>
          <w:sz w:val="24"/>
          <w:szCs w:val="24"/>
          <w:vertAlign w:val="subscript"/>
        </w:rPr>
        <w:t>2</w:t>
      </w:r>
      <w:r w:rsidR="00B479C2" w:rsidRPr="00E418C6">
        <w:rPr>
          <w:rFonts w:ascii="Times New Roman" w:hAnsi="Times New Roman" w:cs="Times New Roman"/>
          <w:color w:val="0000FF"/>
          <w:sz w:val="24"/>
          <w:szCs w:val="24"/>
        </w:rPr>
        <w:t>, ZnSO</w:t>
      </w:r>
      <w:r w:rsidR="00B479C2" w:rsidRPr="00E418C6">
        <w:rPr>
          <w:rFonts w:ascii="Times New Roman" w:hAnsi="Times New Roman" w:cs="Times New Roman"/>
          <w:color w:val="0000FF"/>
          <w:sz w:val="24"/>
          <w:szCs w:val="24"/>
          <w:vertAlign w:val="subscript"/>
        </w:rPr>
        <w:t>4</w:t>
      </w:r>
      <w:r w:rsidR="00B479C2" w:rsidRPr="00E418C6">
        <w:rPr>
          <w:rFonts w:ascii="Times New Roman" w:hAnsi="Times New Roman" w:cs="Times New Roman"/>
          <w:color w:val="0000FF"/>
          <w:sz w:val="24"/>
          <w:szCs w:val="24"/>
        </w:rPr>
        <w:t xml:space="preserve"> and CuSO</w:t>
      </w:r>
      <w:r w:rsidR="00B479C2" w:rsidRPr="00E418C6">
        <w:rPr>
          <w:rFonts w:ascii="Times New Roman" w:hAnsi="Times New Roman" w:cs="Times New Roman"/>
          <w:color w:val="0000FF"/>
          <w:sz w:val="24"/>
          <w:szCs w:val="24"/>
          <w:vertAlign w:val="subscript"/>
        </w:rPr>
        <w:t>4</w:t>
      </w:r>
      <w:r w:rsidRPr="00E418C6">
        <w:rPr>
          <w:rFonts w:ascii="Times New Roman" w:hAnsi="Times New Roman" w:cs="Times New Roman"/>
          <w:sz w:val="24"/>
          <w:szCs w:val="24"/>
        </w:rPr>
        <w:t xml:space="preserve">) </w:t>
      </w:r>
      <w:r w:rsidRPr="00E418C6">
        <w:rPr>
          <w:rFonts w:ascii="Times New Roman" w:hAnsi="Times New Roman" w:cs="Times New Roman"/>
          <w:bCs/>
          <w:sz w:val="24"/>
          <w:szCs w:val="24"/>
        </w:rPr>
        <w:t xml:space="preserve">at room temperature </w:t>
      </w:r>
      <w:r w:rsidRPr="00E418C6">
        <w:rPr>
          <w:rFonts w:ascii="Times New Roman" w:hAnsi="Times New Roman" w:cs="Times New Roman"/>
          <w:sz w:val="24"/>
          <w:szCs w:val="24"/>
        </w:rPr>
        <w:t xml:space="preserve">for half an hour. Then the wet membranes saturated with salt solution were removed and </w:t>
      </w:r>
      <w:proofErr w:type="spellStart"/>
      <w:r w:rsidRPr="00E418C6">
        <w:rPr>
          <w:rFonts w:ascii="Times New Roman" w:hAnsi="Times New Roman" w:cs="Times New Roman"/>
          <w:sz w:val="24"/>
          <w:szCs w:val="24"/>
        </w:rPr>
        <w:t>analysed</w:t>
      </w:r>
      <w:proofErr w:type="spellEnd"/>
      <w:r w:rsidRPr="00E418C6">
        <w:rPr>
          <w:rFonts w:ascii="Times New Roman" w:hAnsi="Times New Roman" w:cs="Times New Roman"/>
          <w:sz w:val="24"/>
          <w:szCs w:val="24"/>
        </w:rPr>
        <w:t xml:space="preserve"> by X-ray diffraction.</w:t>
      </w:r>
    </w:p>
    <w:p w14:paraId="5FA3BC21" w14:textId="641F36D7" w:rsidR="00CC286B" w:rsidRPr="00E418C6" w:rsidRDefault="008C049F" w:rsidP="003C484B">
      <w:pPr>
        <w:spacing w:after="240" w:line="360" w:lineRule="auto"/>
        <w:ind w:firstLine="420"/>
        <w:jc w:val="both"/>
        <w:rPr>
          <w:rFonts w:ascii="Times New Roman" w:hAnsi="Times New Roman" w:cs="Times New Roman"/>
          <w:sz w:val="24"/>
          <w:szCs w:val="24"/>
        </w:rPr>
      </w:pPr>
      <w:r w:rsidRPr="00E418C6">
        <w:rPr>
          <w:rFonts w:ascii="Times New Roman" w:hAnsi="Times New Roman" w:cs="Times New Roman"/>
          <w:sz w:val="24"/>
          <w:szCs w:val="24"/>
        </w:rPr>
        <w:t xml:space="preserve">For the </w:t>
      </w:r>
      <w:r w:rsidR="00B479C2" w:rsidRPr="00E418C6">
        <w:rPr>
          <w:rFonts w:ascii="Times New Roman" w:hAnsi="Times New Roman" w:cs="Times New Roman"/>
          <w:color w:val="0000FF"/>
          <w:sz w:val="24"/>
          <w:szCs w:val="24"/>
        </w:rPr>
        <w:t>ZnSO</w:t>
      </w:r>
      <w:r w:rsidR="00B479C2" w:rsidRPr="00E418C6">
        <w:rPr>
          <w:rFonts w:ascii="Times New Roman" w:hAnsi="Times New Roman" w:cs="Times New Roman"/>
          <w:color w:val="0000FF"/>
          <w:sz w:val="24"/>
          <w:szCs w:val="24"/>
          <w:vertAlign w:val="subscript"/>
        </w:rPr>
        <w:t>4</w:t>
      </w:r>
      <w:r w:rsidR="00B479C2" w:rsidRPr="00E418C6">
        <w:rPr>
          <w:rFonts w:ascii="Times New Roman" w:hAnsi="Times New Roman" w:cs="Times New Roman"/>
          <w:color w:val="0000FF"/>
          <w:sz w:val="24"/>
          <w:szCs w:val="24"/>
        </w:rPr>
        <w:t xml:space="preserve"> </w:t>
      </w:r>
      <w:r w:rsidRPr="00E418C6">
        <w:rPr>
          <w:rFonts w:ascii="Times New Roman" w:hAnsi="Times New Roman" w:cs="Times New Roman"/>
          <w:sz w:val="24"/>
          <w:szCs w:val="24"/>
        </w:rPr>
        <w:t xml:space="preserve">controlled GO membranes or the </w:t>
      </w:r>
      <w:r w:rsidR="00B479C2" w:rsidRPr="00E418C6">
        <w:rPr>
          <w:rFonts w:ascii="Times New Roman" w:hAnsi="Times New Roman" w:cs="Times New Roman"/>
          <w:color w:val="0000FF"/>
          <w:sz w:val="24"/>
          <w:szCs w:val="24"/>
        </w:rPr>
        <w:t>FeCl</w:t>
      </w:r>
      <w:r w:rsidR="00B479C2" w:rsidRPr="00E418C6">
        <w:rPr>
          <w:rFonts w:ascii="Times New Roman" w:hAnsi="Times New Roman" w:cs="Times New Roman"/>
          <w:color w:val="0000FF"/>
          <w:sz w:val="24"/>
          <w:szCs w:val="24"/>
          <w:vertAlign w:val="subscript"/>
        </w:rPr>
        <w:t>3</w:t>
      </w:r>
      <w:r w:rsidRPr="00E418C6">
        <w:rPr>
          <w:rFonts w:ascii="Times New Roman" w:hAnsi="Times New Roman" w:cs="Times New Roman"/>
          <w:sz w:val="24"/>
          <w:szCs w:val="24"/>
        </w:rPr>
        <w:t xml:space="preserve"> controlled GO membranes, the </w:t>
      </w:r>
      <w:r w:rsidRPr="00E418C6">
        <w:rPr>
          <w:rFonts w:ascii="Times New Roman" w:eastAsia="RMTMI" w:hAnsi="Times New Roman" w:cs="Times New Roman"/>
          <w:iCs/>
          <w:sz w:val="24"/>
          <w:szCs w:val="24"/>
        </w:rPr>
        <w:t xml:space="preserve">GO membranes were soaked in pure water for half an hour, and then immersed to </w:t>
      </w:r>
      <w:r w:rsidR="00B479C2" w:rsidRPr="00E418C6">
        <w:rPr>
          <w:rFonts w:ascii="Times New Roman" w:hAnsi="Times New Roman" w:cs="Times New Roman"/>
          <w:color w:val="0000FF"/>
          <w:sz w:val="24"/>
          <w:szCs w:val="24"/>
        </w:rPr>
        <w:t>ZnSO</w:t>
      </w:r>
      <w:r w:rsidR="00B479C2" w:rsidRPr="00E418C6">
        <w:rPr>
          <w:rFonts w:ascii="Times New Roman" w:hAnsi="Times New Roman" w:cs="Times New Roman"/>
          <w:color w:val="0000FF"/>
          <w:sz w:val="24"/>
          <w:szCs w:val="24"/>
          <w:vertAlign w:val="subscript"/>
        </w:rPr>
        <w:t>4</w:t>
      </w:r>
      <w:r w:rsidRPr="00E418C6">
        <w:rPr>
          <w:rFonts w:ascii="Times New Roman" w:hAnsi="Times New Roman" w:cs="Times New Roman"/>
          <w:sz w:val="24"/>
          <w:szCs w:val="24"/>
          <w:vertAlign w:val="superscript"/>
        </w:rPr>
        <w:t xml:space="preserve"> </w:t>
      </w:r>
      <w:r w:rsidRPr="00E418C6">
        <w:rPr>
          <w:rFonts w:ascii="Times New Roman" w:hAnsi="Times New Roman" w:cs="Times New Roman"/>
          <w:sz w:val="24"/>
          <w:szCs w:val="24"/>
        </w:rPr>
        <w:t>or</w:t>
      </w:r>
      <w:r w:rsidRPr="00E418C6">
        <w:rPr>
          <w:rFonts w:ascii="Times New Roman" w:hAnsi="Times New Roman" w:cs="Times New Roman"/>
          <w:sz w:val="24"/>
          <w:szCs w:val="24"/>
          <w:vertAlign w:val="superscript"/>
        </w:rPr>
        <w:t xml:space="preserve"> </w:t>
      </w:r>
      <w:r w:rsidR="00B479C2" w:rsidRPr="00E418C6">
        <w:rPr>
          <w:rFonts w:ascii="Times New Roman" w:hAnsi="Times New Roman" w:cs="Times New Roman"/>
          <w:color w:val="0000FF"/>
          <w:sz w:val="24"/>
          <w:szCs w:val="24"/>
        </w:rPr>
        <w:t>FeCl</w:t>
      </w:r>
      <w:r w:rsidR="00B479C2" w:rsidRPr="00E418C6">
        <w:rPr>
          <w:rFonts w:ascii="Times New Roman" w:hAnsi="Times New Roman" w:cs="Times New Roman"/>
          <w:color w:val="0000FF"/>
          <w:sz w:val="24"/>
          <w:szCs w:val="24"/>
          <w:vertAlign w:val="subscript"/>
        </w:rPr>
        <w:t>3</w:t>
      </w:r>
      <w:r w:rsidRPr="00E418C6">
        <w:rPr>
          <w:rFonts w:ascii="Times New Roman" w:hAnsi="Times New Roman" w:cs="Times New Roman"/>
          <w:sz w:val="24"/>
          <w:szCs w:val="24"/>
        </w:rPr>
        <w:t xml:space="preserve"> </w:t>
      </w:r>
      <w:r w:rsidRPr="00E418C6">
        <w:rPr>
          <w:rFonts w:ascii="Times New Roman" w:eastAsia="RMTMI" w:hAnsi="Times New Roman" w:cs="Times New Roman"/>
          <w:iCs/>
          <w:sz w:val="24"/>
          <w:szCs w:val="24"/>
        </w:rPr>
        <w:t>solutions for half hour for pretreatment. The</w:t>
      </w:r>
      <w:r w:rsidRPr="00E418C6">
        <w:rPr>
          <w:rFonts w:ascii="Times New Roman" w:hAnsi="Times New Roman" w:cs="Times New Roman"/>
          <w:sz w:val="24"/>
          <w:szCs w:val="24"/>
        </w:rPr>
        <w:t xml:space="preserve"> </w:t>
      </w:r>
      <w:r w:rsidR="00B479C2" w:rsidRPr="00E418C6">
        <w:rPr>
          <w:rFonts w:ascii="Times New Roman" w:hAnsi="Times New Roman" w:cs="Times New Roman"/>
          <w:color w:val="0000FF"/>
          <w:sz w:val="24"/>
          <w:szCs w:val="24"/>
        </w:rPr>
        <w:t>ZnSO</w:t>
      </w:r>
      <w:r w:rsidR="00B479C2" w:rsidRPr="00E418C6">
        <w:rPr>
          <w:rFonts w:ascii="Times New Roman" w:hAnsi="Times New Roman" w:cs="Times New Roman"/>
          <w:color w:val="0000FF"/>
          <w:sz w:val="24"/>
          <w:szCs w:val="24"/>
          <w:vertAlign w:val="subscript"/>
        </w:rPr>
        <w:t>4</w:t>
      </w:r>
      <w:r w:rsidRPr="00E418C6">
        <w:rPr>
          <w:rFonts w:ascii="Times New Roman" w:hAnsi="Times New Roman" w:cs="Times New Roman"/>
          <w:sz w:val="24"/>
          <w:szCs w:val="24"/>
        </w:rPr>
        <w:t xml:space="preserve"> controlled GO membranes or the Fe</w:t>
      </w:r>
      <w:r w:rsidRPr="00E418C6">
        <w:rPr>
          <w:rFonts w:ascii="Times New Roman" w:hAnsi="Times New Roman" w:cs="Times New Roman"/>
          <w:sz w:val="24"/>
          <w:szCs w:val="24"/>
          <w:vertAlign w:val="superscript"/>
        </w:rPr>
        <w:t>3+</w:t>
      </w:r>
      <w:r w:rsidRPr="00E418C6">
        <w:rPr>
          <w:rFonts w:ascii="Times New Roman" w:hAnsi="Times New Roman" w:cs="Times New Roman"/>
          <w:sz w:val="24"/>
          <w:szCs w:val="24"/>
        </w:rPr>
        <w:t xml:space="preserve"> controlled GO membranes were toke out and immersed to </w:t>
      </w:r>
      <w:r w:rsidRPr="00E418C6">
        <w:rPr>
          <w:rFonts w:ascii="Times New Roman" w:eastAsia="RMTMI" w:hAnsi="Times New Roman" w:cs="Times New Roman"/>
          <w:iCs/>
          <w:sz w:val="24"/>
          <w:szCs w:val="24"/>
        </w:rPr>
        <w:t>mixed</w:t>
      </w:r>
      <w:r w:rsidRPr="00E418C6">
        <w:rPr>
          <w:rFonts w:ascii="Times New Roman" w:hAnsi="Times New Roman" w:cs="Times New Roman"/>
          <w:sz w:val="24"/>
          <w:szCs w:val="24"/>
        </w:rPr>
        <w:t xml:space="preserve"> salt solutions included 5 mg/L </w:t>
      </w:r>
      <w:r w:rsidR="00B479C2" w:rsidRPr="00E418C6">
        <w:rPr>
          <w:rFonts w:ascii="Times New Roman" w:hAnsi="Times New Roman" w:cs="Times New Roman"/>
          <w:color w:val="0000FF"/>
          <w:sz w:val="24"/>
          <w:szCs w:val="24"/>
        </w:rPr>
        <w:t>ZnSO</w:t>
      </w:r>
      <w:r w:rsidR="00B479C2" w:rsidRPr="00E418C6">
        <w:rPr>
          <w:rFonts w:ascii="Times New Roman" w:hAnsi="Times New Roman" w:cs="Times New Roman"/>
          <w:color w:val="0000FF"/>
          <w:sz w:val="24"/>
          <w:szCs w:val="24"/>
          <w:vertAlign w:val="subscript"/>
        </w:rPr>
        <w:t>4</w:t>
      </w:r>
      <w:r w:rsidR="00B479C2" w:rsidRPr="00E418C6">
        <w:rPr>
          <w:rFonts w:ascii="Times New Roman" w:hAnsi="Times New Roman" w:cs="Times New Roman"/>
          <w:color w:val="0000FF"/>
          <w:sz w:val="24"/>
          <w:szCs w:val="24"/>
        </w:rPr>
        <w:t xml:space="preserve"> </w:t>
      </w:r>
      <w:r w:rsidRPr="00E418C6">
        <w:rPr>
          <w:rFonts w:ascii="Times New Roman" w:hAnsi="Times New Roman" w:cs="Times New Roman"/>
          <w:sz w:val="24"/>
          <w:szCs w:val="24"/>
        </w:rPr>
        <w:t xml:space="preserve">or </w:t>
      </w:r>
      <w:r w:rsidR="00B479C2" w:rsidRPr="00E418C6">
        <w:rPr>
          <w:rFonts w:ascii="Times New Roman" w:hAnsi="Times New Roman" w:cs="Times New Roman"/>
          <w:color w:val="0000FF"/>
          <w:sz w:val="24"/>
          <w:szCs w:val="24"/>
        </w:rPr>
        <w:t>FeCl</w:t>
      </w:r>
      <w:r w:rsidR="00B479C2" w:rsidRPr="00E418C6">
        <w:rPr>
          <w:rFonts w:ascii="Times New Roman" w:hAnsi="Times New Roman" w:cs="Times New Roman"/>
          <w:color w:val="0000FF"/>
          <w:sz w:val="24"/>
          <w:szCs w:val="24"/>
          <w:vertAlign w:val="subscript"/>
        </w:rPr>
        <w:t>3</w:t>
      </w:r>
      <w:r w:rsidRPr="00E418C6">
        <w:rPr>
          <w:rFonts w:ascii="Times New Roman" w:hAnsi="Times New Roman" w:cs="Times New Roman"/>
          <w:sz w:val="24"/>
          <w:szCs w:val="24"/>
        </w:rPr>
        <w:t>with 5 mg/L target ions (</w:t>
      </w:r>
      <w:proofErr w:type="gramStart"/>
      <w:r w:rsidR="00B479C2" w:rsidRPr="00E418C6">
        <w:rPr>
          <w:rFonts w:ascii="Times New Roman" w:hAnsi="Times New Roman" w:cs="Times New Roman"/>
          <w:color w:val="0000FF"/>
          <w:sz w:val="24"/>
          <w:szCs w:val="24"/>
        </w:rPr>
        <w:t>Pb(</w:t>
      </w:r>
      <w:proofErr w:type="gramEnd"/>
      <w:r w:rsidR="00B479C2" w:rsidRPr="00E418C6">
        <w:rPr>
          <w:rFonts w:ascii="Times New Roman" w:hAnsi="Times New Roman" w:cs="Times New Roman"/>
          <w:color w:val="0000FF"/>
          <w:sz w:val="24"/>
          <w:szCs w:val="24"/>
        </w:rPr>
        <w:t>NO</w:t>
      </w:r>
      <w:r w:rsidR="00B479C2" w:rsidRPr="00E418C6">
        <w:rPr>
          <w:rFonts w:ascii="Times New Roman" w:hAnsi="Times New Roman" w:cs="Times New Roman"/>
          <w:color w:val="0000FF"/>
          <w:sz w:val="24"/>
          <w:szCs w:val="24"/>
          <w:vertAlign w:val="subscript"/>
        </w:rPr>
        <w:t>3</w:t>
      </w:r>
      <w:r w:rsidR="00B479C2" w:rsidRPr="00E418C6">
        <w:rPr>
          <w:rFonts w:ascii="Times New Roman" w:hAnsi="Times New Roman" w:cs="Times New Roman"/>
          <w:color w:val="0000FF"/>
          <w:sz w:val="24"/>
          <w:szCs w:val="24"/>
        </w:rPr>
        <w:t>)</w:t>
      </w:r>
      <w:r w:rsidR="00B479C2" w:rsidRPr="00E418C6">
        <w:rPr>
          <w:rFonts w:ascii="Times New Roman" w:hAnsi="Times New Roman" w:cs="Times New Roman"/>
          <w:color w:val="0000FF"/>
          <w:sz w:val="24"/>
          <w:szCs w:val="24"/>
          <w:vertAlign w:val="subscript"/>
        </w:rPr>
        <w:t>2</w:t>
      </w:r>
      <w:r w:rsidR="00B479C2" w:rsidRPr="00E418C6">
        <w:rPr>
          <w:rFonts w:ascii="Times New Roman" w:hAnsi="Times New Roman" w:cs="Times New Roman"/>
          <w:color w:val="0000FF"/>
          <w:sz w:val="24"/>
          <w:szCs w:val="24"/>
        </w:rPr>
        <w:t xml:space="preserve">, </w:t>
      </w:r>
      <w:r w:rsidR="00B479C2" w:rsidRPr="00E418C6">
        <w:rPr>
          <w:rFonts w:ascii="Times New Roman" w:hAnsi="Times New Roman" w:cs="Times New Roman"/>
          <w:color w:val="0000FF"/>
          <w:sz w:val="24"/>
          <w:szCs w:val="24"/>
        </w:rPr>
        <w:lastRenderedPageBreak/>
        <w:t>CuSO</w:t>
      </w:r>
      <w:r w:rsidR="00B479C2" w:rsidRPr="00E418C6">
        <w:rPr>
          <w:rFonts w:ascii="Times New Roman" w:hAnsi="Times New Roman" w:cs="Times New Roman"/>
          <w:color w:val="0000FF"/>
          <w:sz w:val="24"/>
          <w:szCs w:val="24"/>
          <w:vertAlign w:val="subscript"/>
        </w:rPr>
        <w:t>4</w:t>
      </w:r>
      <w:r w:rsidR="00B479C2" w:rsidRPr="00E418C6">
        <w:rPr>
          <w:rFonts w:ascii="Times New Roman" w:hAnsi="Times New Roman" w:cs="Times New Roman"/>
          <w:color w:val="0000FF"/>
          <w:sz w:val="24"/>
          <w:szCs w:val="24"/>
        </w:rPr>
        <w:t>, FeCl</w:t>
      </w:r>
      <w:r w:rsidR="00B479C2" w:rsidRPr="00E418C6">
        <w:rPr>
          <w:rFonts w:ascii="Times New Roman" w:hAnsi="Times New Roman" w:cs="Times New Roman"/>
          <w:color w:val="0000FF"/>
          <w:sz w:val="24"/>
          <w:szCs w:val="24"/>
          <w:vertAlign w:val="subscript"/>
        </w:rPr>
        <w:t>3</w:t>
      </w:r>
      <w:r w:rsidR="00B479C2" w:rsidRPr="00E418C6">
        <w:rPr>
          <w:rFonts w:ascii="Times New Roman" w:hAnsi="Times New Roman" w:cs="Times New Roman"/>
          <w:color w:val="0000FF"/>
          <w:sz w:val="24"/>
          <w:szCs w:val="24"/>
        </w:rPr>
        <w:t xml:space="preserve"> or ZnSO</w:t>
      </w:r>
      <w:r w:rsidR="00B479C2" w:rsidRPr="00E418C6">
        <w:rPr>
          <w:rFonts w:ascii="Times New Roman" w:hAnsi="Times New Roman" w:cs="Times New Roman"/>
          <w:color w:val="0000FF"/>
          <w:sz w:val="24"/>
          <w:szCs w:val="24"/>
          <w:vertAlign w:val="subscript"/>
        </w:rPr>
        <w:t>4</w:t>
      </w:r>
      <w:r w:rsidRPr="00E418C6">
        <w:rPr>
          <w:rFonts w:ascii="Times New Roman" w:hAnsi="Times New Roman" w:cs="Times New Roman"/>
          <w:sz w:val="24"/>
          <w:szCs w:val="24"/>
        </w:rPr>
        <w:t xml:space="preserve">) </w:t>
      </w:r>
      <w:r w:rsidRPr="00E418C6">
        <w:rPr>
          <w:rFonts w:ascii="Times New Roman" w:eastAsia="RMTMI" w:hAnsi="Times New Roman" w:cs="Times New Roman"/>
          <w:iCs/>
          <w:sz w:val="24"/>
          <w:szCs w:val="24"/>
        </w:rPr>
        <w:t xml:space="preserve">for half hour. Finally, the membranes </w:t>
      </w:r>
      <w:r w:rsidRPr="00E418C6">
        <w:rPr>
          <w:rFonts w:ascii="Times New Roman" w:hAnsi="Times New Roman" w:cs="Times New Roman"/>
          <w:sz w:val="24"/>
          <w:szCs w:val="24"/>
        </w:rPr>
        <w:t xml:space="preserve">were removed from the mixed salt solutions and </w:t>
      </w:r>
      <w:proofErr w:type="spellStart"/>
      <w:r w:rsidRPr="00E418C6">
        <w:rPr>
          <w:rFonts w:ascii="Times New Roman" w:hAnsi="Times New Roman" w:cs="Times New Roman"/>
          <w:sz w:val="24"/>
          <w:szCs w:val="24"/>
        </w:rPr>
        <w:t>analysed</w:t>
      </w:r>
      <w:proofErr w:type="spellEnd"/>
      <w:r w:rsidRPr="00E418C6">
        <w:rPr>
          <w:rFonts w:ascii="Times New Roman" w:hAnsi="Times New Roman" w:cs="Times New Roman"/>
          <w:sz w:val="24"/>
          <w:szCs w:val="24"/>
        </w:rPr>
        <w:t xml:space="preserve"> by X-ray diffraction.</w:t>
      </w:r>
    </w:p>
    <w:p w14:paraId="5EE3FF10" w14:textId="2666AABA" w:rsidR="00C43611" w:rsidRPr="00E418C6" w:rsidRDefault="006A2635" w:rsidP="003C484B">
      <w:pPr>
        <w:spacing w:after="240" w:line="360" w:lineRule="auto"/>
        <w:ind w:firstLine="420"/>
        <w:jc w:val="both"/>
        <w:rPr>
          <w:rFonts w:ascii="Times New Roman" w:hAnsi="Times New Roman" w:cs="Times New Roman"/>
          <w:b/>
          <w:sz w:val="24"/>
          <w:szCs w:val="24"/>
        </w:rPr>
      </w:pPr>
      <w:r>
        <w:rPr>
          <w:noProof/>
        </w:rPr>
        <w:drawing>
          <wp:inline distT="0" distB="0" distL="0" distR="0" wp14:anchorId="4BB0660E" wp14:editId="2FC02725">
            <wp:extent cx="4305300" cy="3505163"/>
            <wp:effectExtent l="0" t="0" r="0" b="63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8947" t="2270" r="5620" b="1363"/>
                    <a:stretch/>
                  </pic:blipFill>
                  <pic:spPr bwMode="auto">
                    <a:xfrm>
                      <a:off x="0" y="0"/>
                      <a:ext cx="4305851" cy="3505611"/>
                    </a:xfrm>
                    <a:prstGeom prst="rect">
                      <a:avLst/>
                    </a:prstGeom>
                    <a:ln>
                      <a:noFill/>
                    </a:ln>
                    <a:extLst>
                      <a:ext uri="{53640926-AAD7-44D8-BBD7-CCE9431645EC}">
                        <a14:shadowObscured xmlns:a14="http://schemas.microsoft.com/office/drawing/2010/main"/>
                      </a:ext>
                    </a:extLst>
                  </pic:spPr>
                </pic:pic>
              </a:graphicData>
            </a:graphic>
          </wp:inline>
        </w:drawing>
      </w:r>
    </w:p>
    <w:p w14:paraId="6BBCFCA6" w14:textId="2235CB7F" w:rsidR="00C43611" w:rsidRDefault="00C43611" w:rsidP="003C484B">
      <w:pPr>
        <w:spacing w:line="360" w:lineRule="auto"/>
        <w:jc w:val="both"/>
        <w:rPr>
          <w:rFonts w:ascii="Times New Roman" w:hAnsi="Times New Roman" w:cs="Times New Roman"/>
          <w:color w:val="0000FF"/>
          <w:sz w:val="24"/>
          <w:szCs w:val="24"/>
        </w:rPr>
      </w:pPr>
      <w:r w:rsidRPr="00E418C6">
        <w:rPr>
          <w:rFonts w:ascii="Times New Roman" w:hAnsi="Times New Roman" w:cs="Times New Roman"/>
          <w:b/>
          <w:bCs/>
          <w:color w:val="0000FF"/>
          <w:sz w:val="24"/>
        </w:rPr>
        <w:t xml:space="preserve">Supplementary Fig. </w:t>
      </w:r>
      <w:r w:rsidR="00BE462A">
        <w:rPr>
          <w:rFonts w:ascii="Times New Roman" w:hAnsi="Times New Roman" w:cs="Times New Roman"/>
          <w:b/>
          <w:bCs/>
          <w:color w:val="0000FF"/>
          <w:sz w:val="24"/>
        </w:rPr>
        <w:t>S</w:t>
      </w:r>
      <w:r w:rsidRPr="00E418C6">
        <w:rPr>
          <w:rFonts w:ascii="Times New Roman" w:hAnsi="Times New Roman" w:cs="Times New Roman"/>
          <w:b/>
          <w:bCs/>
          <w:color w:val="0000FF"/>
          <w:sz w:val="24"/>
        </w:rPr>
        <w:t>4</w:t>
      </w:r>
      <w:r w:rsidRPr="00E418C6">
        <w:rPr>
          <w:rFonts w:ascii="Times New Roman" w:hAnsi="Times New Roman" w:cs="Times New Roman"/>
          <w:color w:val="0000FF"/>
          <w:sz w:val="24"/>
        </w:rPr>
        <w:t xml:space="preserve"> </w:t>
      </w:r>
      <w:r w:rsidRPr="00E418C6">
        <w:rPr>
          <w:rFonts w:ascii="Times New Roman" w:hAnsi="Times New Roman" w:cs="Times New Roman"/>
          <w:color w:val="0000FF"/>
          <w:sz w:val="24"/>
          <w:szCs w:val="24"/>
        </w:rPr>
        <w:t>Interlayer spacings of</w:t>
      </w:r>
      <w:r w:rsidR="00113A69">
        <w:rPr>
          <w:rFonts w:ascii="Times New Roman" w:hAnsi="Times New Roman" w:cs="Times New Roman"/>
          <w:color w:val="0000FF"/>
          <w:sz w:val="24"/>
          <w:szCs w:val="24"/>
        </w:rPr>
        <w:t xml:space="preserve"> the</w:t>
      </w:r>
      <w:r w:rsidRPr="00E418C6">
        <w:rPr>
          <w:rFonts w:ascii="Times New Roman" w:hAnsi="Times New Roman" w:cs="Times New Roman"/>
          <w:color w:val="0000FF"/>
          <w:sz w:val="24"/>
          <w:szCs w:val="24"/>
        </w:rPr>
        <w:t xml:space="preserve"> GO membranes fabricated by drop-casting methods immersed in different multivalent ions solutions. Error bars indicate the standard deviation from three different samples.</w:t>
      </w:r>
    </w:p>
    <w:p w14:paraId="798CE458" w14:textId="77777777" w:rsidR="00C55285" w:rsidRPr="00E418C6" w:rsidRDefault="00C55285" w:rsidP="003C484B">
      <w:pPr>
        <w:spacing w:line="360" w:lineRule="auto"/>
        <w:jc w:val="both"/>
        <w:rPr>
          <w:rFonts w:ascii="Times New Roman" w:hAnsi="Times New Roman" w:cs="Times New Roman"/>
          <w:color w:val="0000FF"/>
          <w:sz w:val="24"/>
          <w:szCs w:val="24"/>
        </w:rPr>
      </w:pPr>
    </w:p>
    <w:p w14:paraId="5D4A5D56" w14:textId="563739C7" w:rsidR="00123864" w:rsidRPr="008E0143" w:rsidRDefault="00123864" w:rsidP="003C484B">
      <w:pPr>
        <w:pStyle w:val="1"/>
        <w:spacing w:line="360" w:lineRule="auto"/>
        <w:jc w:val="both"/>
        <w:rPr>
          <w:rFonts w:ascii="Times New Roman" w:hAnsi="Times New Roman" w:cs="Times New Roman"/>
          <w:b/>
          <w:bCs/>
          <w:color w:val="0000FF"/>
        </w:rPr>
      </w:pPr>
      <w:bookmarkStart w:id="18" w:name="_Toc48674443"/>
      <w:r w:rsidRPr="008E0143">
        <w:rPr>
          <w:rFonts w:ascii="Times New Roman" w:hAnsi="Times New Roman" w:cs="Times New Roman"/>
          <w:b/>
          <w:bCs/>
          <w:color w:val="0000FF"/>
        </w:rPr>
        <w:t xml:space="preserve">PS7: </w:t>
      </w:r>
      <w:r w:rsidR="00B1462A" w:rsidRPr="008E0143">
        <w:rPr>
          <w:rFonts w:ascii="Times New Roman" w:hAnsi="Times New Roman" w:cs="Times New Roman"/>
          <w:b/>
          <w:bCs/>
          <w:color w:val="0000FF"/>
        </w:rPr>
        <w:t>Experimental setup for long</w:t>
      </w:r>
      <w:r w:rsidRPr="008E0143">
        <w:rPr>
          <w:rFonts w:ascii="Times New Roman" w:hAnsi="Times New Roman" w:cs="Times New Roman"/>
          <w:b/>
          <w:bCs/>
          <w:color w:val="0000FF"/>
        </w:rPr>
        <w:t>-term experiment</w:t>
      </w:r>
      <w:bookmarkEnd w:id="18"/>
    </w:p>
    <w:p w14:paraId="630F1D2A" w14:textId="77777777" w:rsidR="00282167" w:rsidRDefault="00123864" w:rsidP="003C484B">
      <w:pPr>
        <w:spacing w:line="360" w:lineRule="auto"/>
        <w:ind w:firstLine="420"/>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100 mL, 500 mg/L FeCl</w:t>
      </w:r>
      <w:r w:rsidRPr="00E418C6">
        <w:rPr>
          <w:rFonts w:ascii="Times New Roman" w:hAnsi="Times New Roman" w:cs="Times New Roman"/>
          <w:color w:val="0000FF"/>
          <w:sz w:val="24"/>
          <w:szCs w:val="24"/>
          <w:vertAlign w:val="subscript"/>
        </w:rPr>
        <w:t>3</w:t>
      </w:r>
      <w:r w:rsidRPr="00E418C6">
        <w:rPr>
          <w:rFonts w:ascii="Times New Roman" w:hAnsi="Times New Roman" w:cs="Times New Roman"/>
          <w:color w:val="0000FF"/>
          <w:sz w:val="24"/>
          <w:szCs w:val="24"/>
        </w:rPr>
        <w:t xml:space="preserve"> solution was added into the feed side, after the GO membrane were prepared using vacuum filtration. Under a pressure of 1 bar, the salt solutions were filtered through GO membranes. 30 mL filtrates were collected after 20 min when the filtration process became steady. Then, removed the residual salt solution, rinsed the GO membrane in the feed side for surface cleaning, and added another 30 mL DI water into the feed side, kept still before subsequent permeation of the DI water </w:t>
      </w:r>
      <w:r w:rsidRPr="00E418C6">
        <w:rPr>
          <w:rFonts w:ascii="Times New Roman" w:hAnsi="Times New Roman" w:cs="Times New Roman"/>
          <w:color w:val="0000FF"/>
          <w:sz w:val="24"/>
          <w:szCs w:val="24"/>
        </w:rPr>
        <w:lastRenderedPageBreak/>
        <w:t>for filtration cleaning. Repeated the filtration process three times per day. The long-term test was conducted for 5 days</w:t>
      </w:r>
      <w:r w:rsidR="00866DDD">
        <w:rPr>
          <w:rFonts w:ascii="Times New Roman" w:hAnsi="Times New Roman" w:cs="Times New Roman"/>
          <w:color w:val="0000FF"/>
          <w:sz w:val="24"/>
          <w:szCs w:val="24"/>
        </w:rPr>
        <w:t>,</w:t>
      </w:r>
      <w:r w:rsidR="00866DDD" w:rsidRPr="00E418C6">
        <w:rPr>
          <w:rFonts w:ascii="Times New Roman" w:hAnsi="Times New Roman" w:cs="Times New Roman"/>
          <w:color w:val="0000FF"/>
          <w:sz w:val="24"/>
          <w:szCs w:val="24"/>
        </w:rPr>
        <w:t xml:space="preserve"> </w:t>
      </w:r>
      <w:r w:rsidR="00866DDD">
        <w:rPr>
          <w:rFonts w:ascii="Times New Roman" w:hAnsi="Times New Roman" w:cs="Times New Roman"/>
          <w:color w:val="0000FF"/>
          <w:sz w:val="24"/>
          <w:szCs w:val="24"/>
        </w:rPr>
        <w:t>a</w:t>
      </w:r>
      <w:r w:rsidR="00866DDD" w:rsidRPr="00E418C6">
        <w:rPr>
          <w:rFonts w:ascii="Times New Roman" w:hAnsi="Times New Roman" w:cs="Times New Roman"/>
          <w:color w:val="0000FF"/>
          <w:sz w:val="24"/>
          <w:szCs w:val="24"/>
        </w:rPr>
        <w:t xml:space="preserve">s </w:t>
      </w:r>
      <w:r w:rsidRPr="00E418C6">
        <w:rPr>
          <w:rFonts w:ascii="Times New Roman" w:hAnsi="Times New Roman" w:cs="Times New Roman"/>
          <w:color w:val="0000FF"/>
          <w:sz w:val="24"/>
          <w:szCs w:val="24"/>
        </w:rPr>
        <w:t xml:space="preserve">shown in Fig. </w:t>
      </w:r>
      <w:r w:rsidR="00B479C2" w:rsidRPr="00E418C6">
        <w:rPr>
          <w:rFonts w:ascii="Times New Roman" w:hAnsi="Times New Roman" w:cs="Times New Roman"/>
          <w:color w:val="0000FF"/>
          <w:sz w:val="24"/>
          <w:szCs w:val="24"/>
        </w:rPr>
        <w:t>S5</w:t>
      </w:r>
      <w:r w:rsidRPr="00E418C6">
        <w:rPr>
          <w:rFonts w:ascii="Times New Roman" w:hAnsi="Times New Roman" w:cs="Times New Roman"/>
          <w:color w:val="0000FF"/>
          <w:sz w:val="24"/>
          <w:szCs w:val="24"/>
        </w:rPr>
        <w:t xml:space="preserve">. </w:t>
      </w:r>
    </w:p>
    <w:p w14:paraId="787BBE35" w14:textId="5F6EF34A" w:rsidR="00123864" w:rsidRDefault="00123864" w:rsidP="003C484B">
      <w:pPr>
        <w:jc w:val="both"/>
        <w:rPr>
          <w:rFonts w:ascii="Times New Roman" w:hAnsi="Times New Roman" w:cs="Times New Roman"/>
          <w:b/>
          <w:bCs/>
          <w:color w:val="0000FF"/>
          <w:sz w:val="28"/>
          <w:szCs w:val="28"/>
        </w:rPr>
      </w:pPr>
    </w:p>
    <w:p w14:paraId="25B45BC2" w14:textId="18555A87" w:rsidR="00B66318" w:rsidRPr="00E418C6" w:rsidRDefault="008E0143" w:rsidP="003C484B">
      <w:pPr>
        <w:jc w:val="center"/>
        <w:rPr>
          <w:rFonts w:ascii="Times New Roman" w:hAnsi="Times New Roman" w:cs="Times New Roman"/>
          <w:b/>
          <w:bCs/>
          <w:color w:val="0000FF"/>
          <w:sz w:val="28"/>
          <w:szCs w:val="28"/>
        </w:rPr>
      </w:pPr>
      <w:r>
        <w:rPr>
          <w:rFonts w:ascii="Times New Roman" w:hAnsi="Times New Roman" w:cs="Times New Roman"/>
          <w:b/>
          <w:bCs/>
          <w:noProof/>
          <w:color w:val="0000FF"/>
          <w:sz w:val="28"/>
          <w:szCs w:val="28"/>
        </w:rPr>
        <w:drawing>
          <wp:inline distT="0" distB="0" distL="0" distR="0" wp14:anchorId="1D7EA37B" wp14:editId="33DFB0E3">
            <wp:extent cx="4500000" cy="346923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2">
                      <a:extLst>
                        <a:ext uri="{28A0092B-C50C-407E-A947-70E740481C1C}">
                          <a14:useLocalDpi xmlns:a14="http://schemas.microsoft.com/office/drawing/2010/main" val="0"/>
                        </a:ext>
                      </a:extLst>
                    </a:blip>
                    <a:stretch>
                      <a:fillRect/>
                    </a:stretch>
                  </pic:blipFill>
                  <pic:spPr>
                    <a:xfrm>
                      <a:off x="0" y="0"/>
                      <a:ext cx="4500000" cy="3469230"/>
                    </a:xfrm>
                    <a:prstGeom prst="rect">
                      <a:avLst/>
                    </a:prstGeom>
                  </pic:spPr>
                </pic:pic>
              </a:graphicData>
            </a:graphic>
          </wp:inline>
        </w:drawing>
      </w:r>
    </w:p>
    <w:p w14:paraId="1285DE5A" w14:textId="69076C18" w:rsidR="006A2635" w:rsidRDefault="00123864" w:rsidP="003C484B">
      <w:pPr>
        <w:spacing w:line="360" w:lineRule="auto"/>
        <w:jc w:val="both"/>
        <w:rPr>
          <w:rFonts w:ascii="Times New Roman" w:hAnsi="Times New Roman" w:cs="Times New Roman"/>
          <w:color w:val="0000FF"/>
          <w:sz w:val="24"/>
        </w:rPr>
      </w:pPr>
      <w:r w:rsidRPr="00E418C6">
        <w:rPr>
          <w:rFonts w:ascii="Times New Roman" w:hAnsi="Times New Roman" w:cs="Times New Roman"/>
          <w:b/>
          <w:bCs/>
          <w:color w:val="0000FF"/>
          <w:sz w:val="24"/>
        </w:rPr>
        <w:t xml:space="preserve">Supplementary Fig. </w:t>
      </w:r>
      <w:r w:rsidR="00B479C2" w:rsidRPr="00E418C6">
        <w:rPr>
          <w:rFonts w:ascii="Times New Roman" w:hAnsi="Times New Roman" w:cs="Times New Roman"/>
          <w:b/>
          <w:bCs/>
          <w:color w:val="0000FF"/>
          <w:sz w:val="24"/>
        </w:rPr>
        <w:t>S</w:t>
      </w:r>
      <w:r w:rsidRPr="00E418C6">
        <w:rPr>
          <w:rFonts w:ascii="Times New Roman" w:hAnsi="Times New Roman" w:cs="Times New Roman"/>
          <w:b/>
          <w:bCs/>
          <w:color w:val="0000FF"/>
          <w:sz w:val="24"/>
        </w:rPr>
        <w:t>5</w:t>
      </w:r>
      <w:r w:rsidRPr="00E418C6">
        <w:rPr>
          <w:rFonts w:ascii="Times New Roman" w:hAnsi="Times New Roman" w:cs="Times New Roman"/>
          <w:color w:val="0000FF"/>
          <w:sz w:val="24"/>
        </w:rPr>
        <w:t xml:space="preserve"> Long-term performance measurements of </w:t>
      </w:r>
      <w:r w:rsidR="00113A69">
        <w:rPr>
          <w:rFonts w:ascii="Times New Roman" w:hAnsi="Times New Roman" w:cs="Times New Roman"/>
          <w:color w:val="0000FF"/>
          <w:sz w:val="24"/>
        </w:rPr>
        <w:t xml:space="preserve">the </w:t>
      </w:r>
      <w:r w:rsidRPr="00E418C6">
        <w:rPr>
          <w:rFonts w:ascii="Times New Roman" w:hAnsi="Times New Roman" w:cs="Times New Roman"/>
          <w:color w:val="0000FF"/>
          <w:sz w:val="24"/>
        </w:rPr>
        <w:t>GO membrane</w:t>
      </w:r>
      <w:r w:rsidR="00E91884">
        <w:rPr>
          <w:rFonts w:ascii="Times New Roman" w:hAnsi="Times New Roman" w:cs="Times New Roman"/>
          <w:color w:val="0000FF"/>
          <w:sz w:val="24"/>
        </w:rPr>
        <w:t>s</w:t>
      </w:r>
      <w:r w:rsidRPr="00E418C6">
        <w:rPr>
          <w:rFonts w:ascii="Times New Roman" w:hAnsi="Times New Roman" w:cs="Times New Roman"/>
          <w:color w:val="0000FF"/>
          <w:sz w:val="24"/>
        </w:rPr>
        <w:t xml:space="preserve"> for 500 mg/L FeCl</w:t>
      </w:r>
      <w:r w:rsidRPr="00E418C6">
        <w:rPr>
          <w:rFonts w:ascii="Times New Roman" w:hAnsi="Times New Roman" w:cs="Times New Roman"/>
          <w:color w:val="0000FF"/>
          <w:sz w:val="24"/>
        </w:rPr>
        <w:softHyphen/>
      </w:r>
      <w:r w:rsidRPr="00E418C6">
        <w:rPr>
          <w:rFonts w:ascii="Times New Roman" w:hAnsi="Times New Roman" w:cs="Times New Roman"/>
          <w:color w:val="0000FF"/>
          <w:sz w:val="24"/>
        </w:rPr>
        <w:softHyphen/>
      </w:r>
      <w:r w:rsidRPr="00E418C6">
        <w:rPr>
          <w:rFonts w:ascii="Times New Roman" w:hAnsi="Times New Roman" w:cs="Times New Roman"/>
          <w:color w:val="0000FF"/>
          <w:sz w:val="24"/>
          <w:vertAlign w:val="subscript"/>
        </w:rPr>
        <w:t>3</w:t>
      </w:r>
      <w:r w:rsidRPr="00E418C6">
        <w:rPr>
          <w:rFonts w:ascii="Times New Roman" w:hAnsi="Times New Roman" w:cs="Times New Roman"/>
          <w:color w:val="0000FF"/>
          <w:sz w:val="24"/>
        </w:rPr>
        <w:t xml:space="preserve"> solution for 5 days.</w:t>
      </w:r>
    </w:p>
    <w:p w14:paraId="32CDB665" w14:textId="0CE420FA" w:rsidR="005F60AE" w:rsidRPr="008E0143" w:rsidRDefault="005F60AE" w:rsidP="003C484B">
      <w:pPr>
        <w:pStyle w:val="1"/>
        <w:jc w:val="both"/>
        <w:rPr>
          <w:rFonts w:ascii="Times New Roman" w:hAnsi="Times New Roman" w:cs="Times New Roman"/>
          <w:b/>
          <w:bCs/>
          <w:color w:val="0000FF"/>
        </w:rPr>
      </w:pPr>
      <w:bookmarkStart w:id="19" w:name="_Toc48674444"/>
      <w:r w:rsidRPr="008E0143">
        <w:rPr>
          <w:rFonts w:ascii="Times New Roman" w:hAnsi="Times New Roman" w:cs="Times New Roman"/>
          <w:b/>
          <w:bCs/>
          <w:color w:val="0000FF"/>
        </w:rPr>
        <w:lastRenderedPageBreak/>
        <w:t>PS</w:t>
      </w:r>
      <w:r w:rsidR="00266B53" w:rsidRPr="008E0143">
        <w:rPr>
          <w:rFonts w:ascii="Times New Roman" w:hAnsi="Times New Roman" w:cs="Times New Roman"/>
          <w:b/>
          <w:bCs/>
          <w:color w:val="0000FF"/>
        </w:rPr>
        <w:t>8</w:t>
      </w:r>
      <w:r w:rsidRPr="008E0143">
        <w:rPr>
          <w:rFonts w:ascii="Times New Roman" w:hAnsi="Times New Roman" w:cs="Times New Roman"/>
          <w:b/>
          <w:bCs/>
          <w:color w:val="0000FF"/>
        </w:rPr>
        <w:t>:</w:t>
      </w:r>
      <w:bookmarkStart w:id="20" w:name="_Hlk48629566"/>
      <w:r w:rsidRPr="008E0143">
        <w:rPr>
          <w:rFonts w:ascii="Times New Roman" w:hAnsi="Times New Roman" w:cs="Times New Roman"/>
          <w:b/>
          <w:bCs/>
          <w:color w:val="0000FF"/>
        </w:rPr>
        <w:t xml:space="preserve"> Adsorption </w:t>
      </w:r>
      <w:r w:rsidR="00B479C2" w:rsidRPr="008E0143">
        <w:rPr>
          <w:rFonts w:ascii="Times New Roman" w:hAnsi="Times New Roman" w:cs="Times New Roman"/>
          <w:b/>
          <w:bCs/>
          <w:color w:val="0000FF"/>
        </w:rPr>
        <w:t>experiment</w:t>
      </w:r>
      <w:r w:rsidRPr="008E0143">
        <w:rPr>
          <w:rFonts w:ascii="Times New Roman" w:hAnsi="Times New Roman" w:cs="Times New Roman"/>
          <w:b/>
          <w:bCs/>
          <w:color w:val="0000FF"/>
        </w:rPr>
        <w:t xml:space="preserve"> </w:t>
      </w:r>
      <w:r w:rsidR="008E0143" w:rsidRPr="008E0143">
        <w:rPr>
          <w:rFonts w:ascii="Times New Roman" w:hAnsi="Times New Roman" w:cs="Times New Roman"/>
          <w:b/>
          <w:bCs/>
          <w:color w:val="0000FF"/>
        </w:rPr>
        <w:t>for the</w:t>
      </w:r>
      <w:r w:rsidRPr="008E0143">
        <w:rPr>
          <w:rFonts w:ascii="Times New Roman" w:hAnsi="Times New Roman" w:cs="Times New Roman"/>
          <w:b/>
          <w:bCs/>
          <w:color w:val="0000FF"/>
        </w:rPr>
        <w:t xml:space="preserve"> </w:t>
      </w:r>
      <w:r w:rsidR="00B479C2" w:rsidRPr="008E0143">
        <w:rPr>
          <w:rFonts w:ascii="Times New Roman" w:hAnsi="Times New Roman" w:cs="Times New Roman"/>
          <w:b/>
          <w:bCs/>
          <w:color w:val="0000FF"/>
        </w:rPr>
        <w:t xml:space="preserve">GO membrane in </w:t>
      </w:r>
      <w:r w:rsidRPr="008E0143">
        <w:rPr>
          <w:rFonts w:ascii="Times New Roman" w:hAnsi="Times New Roman" w:cs="Times New Roman"/>
          <w:b/>
          <w:bCs/>
          <w:color w:val="0000FF"/>
        </w:rPr>
        <w:t>high concentration</w:t>
      </w:r>
      <w:r w:rsidR="00B479C2" w:rsidRPr="008E0143">
        <w:rPr>
          <w:rFonts w:ascii="Times New Roman" w:hAnsi="Times New Roman" w:cs="Times New Roman"/>
          <w:b/>
          <w:bCs/>
          <w:color w:val="0000FF"/>
        </w:rPr>
        <w:t xml:space="preserve"> solution</w:t>
      </w:r>
      <w:bookmarkEnd w:id="19"/>
      <w:r w:rsidRPr="008E0143">
        <w:rPr>
          <w:rFonts w:ascii="Times New Roman" w:hAnsi="Times New Roman" w:cs="Times New Roman"/>
          <w:b/>
          <w:bCs/>
          <w:color w:val="0000FF"/>
        </w:rPr>
        <w:t xml:space="preserve"> </w:t>
      </w:r>
      <w:bookmarkEnd w:id="20"/>
    </w:p>
    <w:p w14:paraId="75475457" w14:textId="0DA8BF1E" w:rsidR="00C55285" w:rsidRPr="00E418C6" w:rsidRDefault="008E0143" w:rsidP="003C484B">
      <w:pPr>
        <w:shd w:val="clear" w:color="auto" w:fill="FFFFFF"/>
        <w:ind w:firstLine="420"/>
        <w:jc w:val="center"/>
        <w:rPr>
          <w:rFonts w:ascii="Times New Roman" w:hAnsi="Times New Roman" w:cs="Times New Roman"/>
          <w:b/>
          <w:bCs/>
          <w:color w:val="0000FF"/>
          <w:szCs w:val="21"/>
        </w:rPr>
      </w:pPr>
      <w:r>
        <w:rPr>
          <w:rFonts w:ascii="Times New Roman" w:hAnsi="Times New Roman" w:cs="Times New Roman"/>
          <w:b/>
          <w:bCs/>
          <w:noProof/>
          <w:color w:val="0000FF"/>
          <w:szCs w:val="21"/>
        </w:rPr>
        <w:drawing>
          <wp:inline distT="0" distB="0" distL="0" distR="0" wp14:anchorId="1DB89168" wp14:editId="66EEF9E2">
            <wp:extent cx="4320000" cy="3456104"/>
            <wp:effectExtent l="0" t="0" r="444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20000" cy="3456104"/>
                    </a:xfrm>
                    <a:prstGeom prst="rect">
                      <a:avLst/>
                    </a:prstGeom>
                  </pic:spPr>
                </pic:pic>
              </a:graphicData>
            </a:graphic>
          </wp:inline>
        </w:drawing>
      </w:r>
    </w:p>
    <w:p w14:paraId="5235CFD1" w14:textId="297AC32F" w:rsidR="00C55285" w:rsidRDefault="00C55285" w:rsidP="003C484B">
      <w:pPr>
        <w:spacing w:line="360" w:lineRule="auto"/>
        <w:jc w:val="both"/>
        <w:rPr>
          <w:rFonts w:ascii="Times New Roman" w:hAnsi="Times New Roman" w:cs="Times New Roman"/>
          <w:color w:val="0000FF"/>
          <w:sz w:val="24"/>
        </w:rPr>
      </w:pPr>
      <w:r w:rsidRPr="00E418C6">
        <w:rPr>
          <w:rFonts w:ascii="Times New Roman" w:hAnsi="Times New Roman" w:cs="Times New Roman"/>
          <w:b/>
          <w:bCs/>
          <w:color w:val="0000FF"/>
          <w:sz w:val="24"/>
        </w:rPr>
        <w:t xml:space="preserve">Supplementary Fig. S6. </w:t>
      </w:r>
      <w:r w:rsidRPr="00E418C6">
        <w:rPr>
          <w:rFonts w:ascii="Times New Roman" w:hAnsi="Times New Roman" w:cs="Times New Roman"/>
          <w:color w:val="0000FF"/>
          <w:sz w:val="24"/>
        </w:rPr>
        <w:t>Concentration variation</w:t>
      </w:r>
      <w:r w:rsidR="00946FF3">
        <w:rPr>
          <w:rFonts w:ascii="Times New Roman" w:hAnsi="Times New Roman" w:cs="Times New Roman"/>
          <w:color w:val="0000FF"/>
          <w:sz w:val="24"/>
        </w:rPr>
        <w:t>s</w:t>
      </w:r>
      <w:r w:rsidRPr="00E418C6">
        <w:rPr>
          <w:rFonts w:ascii="Times New Roman" w:hAnsi="Times New Roman" w:cs="Times New Roman"/>
          <w:color w:val="0000FF"/>
          <w:sz w:val="24"/>
        </w:rPr>
        <w:t xml:space="preserve"> of 500 mg/L FeCl</w:t>
      </w:r>
      <w:r w:rsidRPr="00E418C6">
        <w:rPr>
          <w:rFonts w:ascii="Times New Roman" w:hAnsi="Times New Roman" w:cs="Times New Roman"/>
          <w:color w:val="0000FF"/>
          <w:sz w:val="24"/>
          <w:vertAlign w:val="subscript"/>
        </w:rPr>
        <w:t>3</w:t>
      </w:r>
      <w:r w:rsidRPr="00E418C6">
        <w:rPr>
          <w:rFonts w:ascii="Times New Roman" w:hAnsi="Times New Roman" w:cs="Times New Roman"/>
          <w:color w:val="0000FF"/>
          <w:sz w:val="24"/>
        </w:rPr>
        <w:t xml:space="preserve"> solution adsorbed by </w:t>
      </w:r>
      <w:r w:rsidR="00113A69">
        <w:rPr>
          <w:rFonts w:ascii="Times New Roman" w:hAnsi="Times New Roman" w:cs="Times New Roman"/>
          <w:color w:val="0000FF"/>
          <w:sz w:val="24"/>
        </w:rPr>
        <w:t xml:space="preserve">the </w:t>
      </w:r>
      <w:r w:rsidRPr="00E418C6">
        <w:rPr>
          <w:rFonts w:ascii="Times New Roman" w:hAnsi="Times New Roman" w:cs="Times New Roman"/>
          <w:color w:val="0000FF"/>
          <w:sz w:val="24"/>
        </w:rPr>
        <w:t>GO membranes as a function of adsorption time.</w:t>
      </w:r>
    </w:p>
    <w:p w14:paraId="34E6DE87" w14:textId="77777777" w:rsidR="003C484B" w:rsidRPr="00C55285" w:rsidRDefault="003C484B" w:rsidP="003C484B">
      <w:pPr>
        <w:spacing w:line="360" w:lineRule="auto"/>
        <w:jc w:val="both"/>
        <w:rPr>
          <w:rFonts w:ascii="Times New Roman" w:hAnsi="Times New Roman" w:cs="Times New Roman"/>
          <w:color w:val="0000FF"/>
          <w:sz w:val="24"/>
        </w:rPr>
      </w:pPr>
    </w:p>
    <w:p w14:paraId="6BB94D36" w14:textId="1E075545" w:rsidR="0040012F" w:rsidRPr="008E0143" w:rsidRDefault="00FA2B14" w:rsidP="003C484B">
      <w:pPr>
        <w:pStyle w:val="1"/>
        <w:jc w:val="both"/>
        <w:rPr>
          <w:rFonts w:ascii="Times New Roman" w:hAnsi="Times New Roman" w:cs="Times New Roman"/>
          <w:b/>
          <w:bCs/>
          <w:color w:val="0000FF"/>
        </w:rPr>
      </w:pPr>
      <w:bookmarkStart w:id="21" w:name="_Toc48674445"/>
      <w:r w:rsidRPr="008E0143">
        <w:rPr>
          <w:rFonts w:ascii="Times New Roman" w:hAnsi="Times New Roman" w:cs="Times New Roman"/>
          <w:b/>
          <w:bCs/>
          <w:color w:val="0000FF"/>
        </w:rPr>
        <w:t>PS</w:t>
      </w:r>
      <w:r w:rsidR="00266B53" w:rsidRPr="008E0143">
        <w:rPr>
          <w:rFonts w:ascii="Times New Roman" w:hAnsi="Times New Roman" w:cs="Times New Roman"/>
          <w:b/>
          <w:bCs/>
          <w:color w:val="0000FF"/>
        </w:rPr>
        <w:t>9</w:t>
      </w:r>
      <w:r w:rsidRPr="008E0143">
        <w:rPr>
          <w:rFonts w:ascii="Times New Roman" w:hAnsi="Times New Roman" w:cs="Times New Roman"/>
          <w:b/>
          <w:bCs/>
          <w:color w:val="0000FF"/>
        </w:rPr>
        <w:t xml:space="preserve">: </w:t>
      </w:r>
      <w:r w:rsidR="00457436" w:rsidRPr="008E0143">
        <w:rPr>
          <w:rFonts w:ascii="Times New Roman" w:hAnsi="Times New Roman" w:cs="Times New Roman"/>
          <w:b/>
          <w:bCs/>
          <w:color w:val="0000FF"/>
        </w:rPr>
        <w:t xml:space="preserve">Experimental setup for </w:t>
      </w:r>
      <w:r w:rsidR="008E0143" w:rsidRPr="008E0143">
        <w:rPr>
          <w:rFonts w:ascii="Times New Roman" w:hAnsi="Times New Roman" w:cs="Times New Roman"/>
          <w:b/>
          <w:bCs/>
          <w:color w:val="0000FF"/>
        </w:rPr>
        <w:t xml:space="preserve">the </w:t>
      </w:r>
      <w:r w:rsidR="00457436" w:rsidRPr="008E0143">
        <w:rPr>
          <w:rFonts w:ascii="Times New Roman" w:hAnsi="Times New Roman" w:cs="Times New Roman"/>
          <w:b/>
          <w:bCs/>
          <w:color w:val="0000FF"/>
        </w:rPr>
        <w:t xml:space="preserve">mass </w:t>
      </w:r>
      <w:r w:rsidRPr="008E0143">
        <w:rPr>
          <w:rFonts w:ascii="Times New Roman" w:hAnsi="Times New Roman" w:cs="Times New Roman"/>
          <w:b/>
          <w:bCs/>
          <w:color w:val="0000FF"/>
        </w:rPr>
        <w:t>balance experiment</w:t>
      </w:r>
      <w:bookmarkEnd w:id="21"/>
    </w:p>
    <w:p w14:paraId="00B624E2" w14:textId="2F89E437" w:rsidR="0040012F" w:rsidRPr="00E418C6" w:rsidRDefault="000E12EF" w:rsidP="003C484B">
      <w:pPr>
        <w:spacing w:after="240" w:line="360" w:lineRule="auto"/>
        <w:ind w:firstLine="420"/>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 xml:space="preserve">The </w:t>
      </w:r>
      <w:r w:rsidR="0040012F" w:rsidRPr="00E418C6">
        <w:rPr>
          <w:rFonts w:ascii="Times New Roman" w:hAnsi="Times New Roman" w:cs="Times New Roman"/>
          <w:color w:val="0000FF"/>
          <w:sz w:val="24"/>
          <w:szCs w:val="24"/>
        </w:rPr>
        <w:t>mass balance</w:t>
      </w:r>
      <w:r w:rsidRPr="00E418C6">
        <w:rPr>
          <w:rFonts w:ascii="Times New Roman" w:hAnsi="Times New Roman" w:cs="Times New Roman"/>
          <w:color w:val="0000FF"/>
          <w:sz w:val="24"/>
          <w:szCs w:val="24"/>
        </w:rPr>
        <w:t xml:space="preserve"> experiments for</w:t>
      </w:r>
      <w:r w:rsidR="0040012F" w:rsidRPr="00E418C6">
        <w:rPr>
          <w:rFonts w:ascii="Times New Roman" w:hAnsi="Times New Roman" w:cs="Times New Roman"/>
          <w:color w:val="0000FF"/>
          <w:sz w:val="24"/>
          <w:szCs w:val="24"/>
        </w:rPr>
        <w:t xml:space="preserve"> 500 mg/L FeCl</w:t>
      </w:r>
      <w:r w:rsidR="0040012F" w:rsidRPr="00E418C6">
        <w:rPr>
          <w:rFonts w:ascii="Times New Roman" w:hAnsi="Times New Roman" w:cs="Times New Roman"/>
          <w:color w:val="0000FF"/>
          <w:sz w:val="24"/>
          <w:szCs w:val="24"/>
          <w:vertAlign w:val="subscript"/>
        </w:rPr>
        <w:t>3</w:t>
      </w:r>
      <w:r w:rsidR="0040012F" w:rsidRPr="00E418C6">
        <w:rPr>
          <w:rFonts w:ascii="Times New Roman" w:hAnsi="Times New Roman" w:cs="Times New Roman"/>
          <w:color w:val="0000FF"/>
          <w:sz w:val="24"/>
          <w:szCs w:val="24"/>
        </w:rPr>
        <w:t xml:space="preserve"> solution rejection </w:t>
      </w:r>
      <w:r w:rsidRPr="00E418C6">
        <w:rPr>
          <w:rFonts w:ascii="Times New Roman" w:hAnsi="Times New Roman" w:cs="Times New Roman"/>
          <w:color w:val="0000FF"/>
          <w:sz w:val="24"/>
          <w:szCs w:val="24"/>
        </w:rPr>
        <w:t>has been investigated to justify the mass balance of feed and permeate during the rejection experiments</w:t>
      </w:r>
      <w:r w:rsidR="0040012F" w:rsidRPr="00E418C6">
        <w:rPr>
          <w:rFonts w:ascii="Times New Roman" w:hAnsi="Times New Roman" w:cs="Times New Roman"/>
          <w:color w:val="0000FF"/>
          <w:sz w:val="24"/>
          <w:szCs w:val="24"/>
        </w:rPr>
        <w:t xml:space="preserve">. As shown in Fig. </w:t>
      </w:r>
      <w:r w:rsidRPr="00E418C6">
        <w:rPr>
          <w:rFonts w:ascii="Times New Roman" w:hAnsi="Times New Roman" w:cs="Times New Roman"/>
          <w:color w:val="0000FF"/>
          <w:sz w:val="24"/>
          <w:szCs w:val="24"/>
        </w:rPr>
        <w:t>S7(</w:t>
      </w:r>
      <w:r w:rsidR="0040012F" w:rsidRPr="00E418C6">
        <w:rPr>
          <w:rFonts w:ascii="Times New Roman" w:hAnsi="Times New Roman" w:cs="Times New Roman"/>
          <w:color w:val="0000FF"/>
          <w:sz w:val="24"/>
          <w:szCs w:val="24"/>
        </w:rPr>
        <w:t>a</w:t>
      </w:r>
      <w:r w:rsidRPr="00E418C6">
        <w:rPr>
          <w:rFonts w:ascii="Times New Roman" w:hAnsi="Times New Roman" w:cs="Times New Roman"/>
          <w:color w:val="0000FF"/>
          <w:sz w:val="24"/>
          <w:szCs w:val="24"/>
        </w:rPr>
        <w:t>)</w:t>
      </w:r>
      <w:r w:rsidR="0040012F" w:rsidRPr="00E418C6">
        <w:rPr>
          <w:rFonts w:ascii="Times New Roman" w:hAnsi="Times New Roman" w:cs="Times New Roman"/>
          <w:color w:val="0000FF"/>
          <w:sz w:val="24"/>
          <w:szCs w:val="24"/>
        </w:rPr>
        <w:t xml:space="preserve">, during the filtration process, we recycled the filtrates into the feed side to test the change of salt concentration in the feed, </w:t>
      </w:r>
      <w:bookmarkStart w:id="22" w:name="OLE_LINK44"/>
      <w:bookmarkStart w:id="23" w:name="_Hlk47898756"/>
      <w:r w:rsidR="0009674E" w:rsidRPr="00D246B0">
        <w:rPr>
          <w:rFonts w:ascii="Times New Roman" w:hAnsi="Times New Roman" w:cs="Times New Roman"/>
          <w:color w:val="0000FF"/>
          <w:sz w:val="24"/>
          <w:szCs w:val="24"/>
        </w:rPr>
        <w:t xml:space="preserve">which is </w:t>
      </w:r>
      <w:r w:rsidR="0009674E" w:rsidRPr="00980FFD">
        <w:rPr>
          <w:rFonts w:ascii="Times New Roman" w:hAnsi="Times New Roman" w:cs="Times New Roman"/>
          <w:color w:val="0000FF"/>
          <w:sz w:val="24"/>
          <w:szCs w:val="24"/>
        </w:rPr>
        <w:t>refe</w:t>
      </w:r>
      <w:r w:rsidR="0009674E">
        <w:rPr>
          <w:rFonts w:ascii="Times New Roman" w:hAnsi="Times New Roman" w:cs="Times New Roman" w:hint="eastAsia"/>
          <w:color w:val="0000FF"/>
          <w:sz w:val="24"/>
          <w:szCs w:val="24"/>
        </w:rPr>
        <w:t>rr</w:t>
      </w:r>
      <w:r w:rsidR="0009674E">
        <w:rPr>
          <w:rFonts w:ascii="Times New Roman" w:hAnsi="Times New Roman" w:cs="Times New Roman"/>
          <w:color w:val="0000FF"/>
          <w:sz w:val="24"/>
          <w:szCs w:val="24"/>
        </w:rPr>
        <w:t>ed</w:t>
      </w:r>
      <w:r w:rsidR="0009674E" w:rsidRPr="00980FFD">
        <w:rPr>
          <w:rFonts w:ascii="Times New Roman" w:hAnsi="Times New Roman" w:cs="Times New Roman"/>
          <w:color w:val="0000FF"/>
          <w:sz w:val="24"/>
          <w:szCs w:val="24"/>
        </w:rPr>
        <w:t xml:space="preserve"> </w:t>
      </w:r>
      <w:r w:rsidR="0009674E" w:rsidRPr="003C367B">
        <w:rPr>
          <w:rFonts w:ascii="Times New Roman" w:hAnsi="Times New Roman" w:cs="Times New Roman"/>
          <w:color w:val="0000FF"/>
          <w:sz w:val="24"/>
          <w:szCs w:val="24"/>
        </w:rPr>
        <w:t xml:space="preserve">to </w:t>
      </w:r>
      <w:r w:rsidR="0009674E" w:rsidRPr="00D246B0">
        <w:rPr>
          <w:rFonts w:ascii="Times New Roman" w:hAnsi="Times New Roman" w:cs="Times New Roman"/>
          <w:color w:val="0000FF"/>
          <w:sz w:val="24"/>
          <w:szCs w:val="24"/>
        </w:rPr>
        <w:t>the method reported previously</w:t>
      </w:r>
      <w:r w:rsidR="0009674E" w:rsidRPr="0009674E">
        <w:rPr>
          <w:rFonts w:ascii="Times New Roman" w:hAnsi="Times New Roman" w:cs="Times New Roman"/>
          <w:color w:val="0000FF"/>
          <w:sz w:val="24"/>
          <w:szCs w:val="24"/>
          <w:vertAlign w:val="superscript"/>
        </w:rPr>
        <w:t xml:space="preserve"> </w:t>
      </w:r>
      <w:r w:rsidR="0009674E" w:rsidRPr="00E418C6">
        <w:rPr>
          <w:rFonts w:ascii="Times New Roman" w:hAnsi="Times New Roman" w:cs="Times New Roman"/>
          <w:color w:val="0000FF"/>
          <w:sz w:val="24"/>
          <w:szCs w:val="24"/>
          <w:vertAlign w:val="superscript"/>
        </w:rPr>
        <w:t>S4</w:t>
      </w:r>
      <w:r w:rsidR="0009674E">
        <w:rPr>
          <w:rFonts w:ascii="Times New Roman" w:hAnsi="Times New Roman" w:cs="Times New Roman"/>
          <w:color w:val="0000FF"/>
          <w:sz w:val="24"/>
          <w:szCs w:val="24"/>
        </w:rPr>
        <w:t>.</w:t>
      </w:r>
      <w:r w:rsidR="0009674E" w:rsidRPr="00D246B0">
        <w:rPr>
          <w:rFonts w:ascii="Times New Roman" w:hAnsi="Times New Roman" w:cs="Times New Roman"/>
          <w:color w:val="0000FF"/>
          <w:sz w:val="24"/>
          <w:szCs w:val="24"/>
        </w:rPr>
        <w:t xml:space="preserve"> </w:t>
      </w:r>
      <w:bookmarkEnd w:id="22"/>
      <w:bookmarkEnd w:id="23"/>
    </w:p>
    <w:p w14:paraId="42355C46" w14:textId="42C11D07" w:rsidR="00266B53" w:rsidRPr="00BF6891" w:rsidRDefault="00E50FE3" w:rsidP="003C484B">
      <w:pPr>
        <w:jc w:val="both"/>
        <w:rPr>
          <w:rFonts w:ascii="Times New Roman" w:hAnsi="Times New Roman" w:cs="Times New Roman"/>
          <w:b/>
          <w:bCs/>
          <w:color w:val="0000FF"/>
          <w:sz w:val="24"/>
          <w:szCs w:val="24"/>
        </w:rPr>
      </w:pPr>
      <w:r w:rsidRPr="00E50FE3">
        <w:rPr>
          <w:noProof/>
        </w:rPr>
        <w:lastRenderedPageBreak/>
        <w:t xml:space="preserve"> </w:t>
      </w:r>
      <w:r w:rsidR="008E0143">
        <w:rPr>
          <w:rFonts w:ascii="Times New Roman" w:hAnsi="Times New Roman" w:cs="Times New Roman"/>
          <w:b/>
          <w:bCs/>
          <w:noProof/>
          <w:color w:val="0000FF"/>
          <w:sz w:val="24"/>
          <w:szCs w:val="24"/>
        </w:rPr>
        <w:drawing>
          <wp:inline distT="0" distB="0" distL="0" distR="0" wp14:anchorId="05837CB9" wp14:editId="0B7D1BD1">
            <wp:extent cx="5038949" cy="2393950"/>
            <wp:effectExtent l="0" t="0" r="9525"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rotWithShape="1">
                    <a:blip r:embed="rId14">
                      <a:extLst>
                        <a:ext uri="{28A0092B-C50C-407E-A947-70E740481C1C}">
                          <a14:useLocalDpi xmlns:a14="http://schemas.microsoft.com/office/drawing/2010/main" val="0"/>
                        </a:ext>
                      </a:extLst>
                    </a:blip>
                    <a:srcRect t="8861" r="5014" b="12164"/>
                    <a:stretch/>
                  </pic:blipFill>
                  <pic:spPr bwMode="auto">
                    <a:xfrm>
                      <a:off x="0" y="0"/>
                      <a:ext cx="5040448" cy="2394662"/>
                    </a:xfrm>
                    <a:prstGeom prst="rect">
                      <a:avLst/>
                    </a:prstGeom>
                    <a:ln>
                      <a:noFill/>
                    </a:ln>
                    <a:extLst>
                      <a:ext uri="{53640926-AAD7-44D8-BBD7-CCE9431645EC}">
                        <a14:shadowObscured xmlns:a14="http://schemas.microsoft.com/office/drawing/2010/main"/>
                      </a:ext>
                    </a:extLst>
                  </pic:spPr>
                </pic:pic>
              </a:graphicData>
            </a:graphic>
          </wp:inline>
        </w:drawing>
      </w:r>
    </w:p>
    <w:p w14:paraId="35E3225E" w14:textId="1FB7AD58" w:rsidR="00266B53" w:rsidRDefault="00266B53" w:rsidP="003C484B">
      <w:pPr>
        <w:spacing w:line="360" w:lineRule="auto"/>
        <w:jc w:val="both"/>
        <w:rPr>
          <w:rFonts w:ascii="Times New Roman" w:hAnsi="Times New Roman" w:cs="Times New Roman"/>
          <w:color w:val="0000FF"/>
          <w:sz w:val="24"/>
        </w:rPr>
      </w:pPr>
      <w:bookmarkStart w:id="24" w:name="_Toc48605659"/>
      <w:bookmarkStart w:id="25" w:name="_Toc48674446"/>
      <w:r w:rsidRPr="00E418C6">
        <w:rPr>
          <w:rFonts w:ascii="Times New Roman" w:hAnsi="Times New Roman" w:cs="Times New Roman"/>
          <w:b/>
          <w:bCs/>
          <w:color w:val="0000FF"/>
          <w:sz w:val="24"/>
        </w:rPr>
        <w:t xml:space="preserve">Supplementary Fig. </w:t>
      </w:r>
      <w:r w:rsidR="000E12EF" w:rsidRPr="00E418C6">
        <w:rPr>
          <w:rFonts w:ascii="Times New Roman" w:hAnsi="Times New Roman" w:cs="Times New Roman"/>
          <w:b/>
          <w:bCs/>
          <w:color w:val="0000FF"/>
          <w:sz w:val="24"/>
        </w:rPr>
        <w:t>S</w:t>
      </w:r>
      <w:r w:rsidRPr="00E418C6">
        <w:rPr>
          <w:rFonts w:ascii="Times New Roman" w:hAnsi="Times New Roman" w:cs="Times New Roman"/>
          <w:b/>
          <w:bCs/>
          <w:color w:val="0000FF"/>
          <w:sz w:val="24"/>
        </w:rPr>
        <w:t xml:space="preserve">7. (a) </w:t>
      </w:r>
      <w:r w:rsidRPr="00E418C6">
        <w:rPr>
          <w:rFonts w:ascii="Times New Roman" w:hAnsi="Times New Roman" w:cs="Times New Roman"/>
          <w:color w:val="0000FF"/>
          <w:sz w:val="24"/>
        </w:rPr>
        <w:t xml:space="preserve">Schematic of </w:t>
      </w:r>
      <w:r w:rsidR="008107D3">
        <w:rPr>
          <w:rFonts w:ascii="Times New Roman" w:hAnsi="Times New Roman" w:cs="Times New Roman"/>
          <w:color w:val="0000FF"/>
          <w:sz w:val="24"/>
        </w:rPr>
        <w:t xml:space="preserve">operation </w:t>
      </w:r>
      <w:r w:rsidR="00D25B8E">
        <w:rPr>
          <w:rFonts w:ascii="Times New Roman" w:hAnsi="Times New Roman" w:cs="Times New Roman" w:hint="eastAsia"/>
          <w:color w:val="0000FF"/>
          <w:sz w:val="24"/>
        </w:rPr>
        <w:t>proce</w:t>
      </w:r>
      <w:r w:rsidR="00D25B8E">
        <w:rPr>
          <w:rFonts w:ascii="Times New Roman" w:hAnsi="Times New Roman" w:cs="Times New Roman"/>
          <w:color w:val="0000FF"/>
          <w:sz w:val="24"/>
        </w:rPr>
        <w:t>ss for</w:t>
      </w:r>
      <w:r w:rsidR="00D25B8E" w:rsidRPr="00D25B8E">
        <w:rPr>
          <w:rFonts w:ascii="Times New Roman" w:hAnsi="Times New Roman" w:cs="Times New Roman"/>
          <w:color w:val="0000FF"/>
          <w:sz w:val="24"/>
        </w:rPr>
        <w:t xml:space="preserve"> </w:t>
      </w:r>
      <w:r w:rsidR="00D25B8E" w:rsidRPr="00E418C6">
        <w:rPr>
          <w:rFonts w:ascii="Times New Roman" w:hAnsi="Times New Roman" w:cs="Times New Roman"/>
          <w:color w:val="0000FF"/>
          <w:sz w:val="24"/>
        </w:rPr>
        <w:t>semi-continuous</w:t>
      </w:r>
      <w:r w:rsidR="00D25B8E">
        <w:rPr>
          <w:rFonts w:ascii="Times New Roman" w:hAnsi="Times New Roman" w:cs="Times New Roman"/>
          <w:color w:val="0000FF"/>
          <w:sz w:val="24"/>
        </w:rPr>
        <w:t xml:space="preserve"> </w:t>
      </w:r>
      <w:r w:rsidR="008107D3">
        <w:rPr>
          <w:rFonts w:ascii="Times New Roman" w:hAnsi="Times New Roman" w:cs="Times New Roman"/>
          <w:color w:val="0000FF"/>
          <w:sz w:val="24"/>
        </w:rPr>
        <w:t>mass balance</w:t>
      </w:r>
      <w:r w:rsidR="00D25B8E">
        <w:rPr>
          <w:rFonts w:ascii="Times New Roman" w:hAnsi="Times New Roman" w:cs="Times New Roman"/>
          <w:color w:val="0000FF"/>
          <w:sz w:val="24"/>
        </w:rPr>
        <w:t xml:space="preserve"> experiment </w:t>
      </w:r>
      <w:r w:rsidRPr="00E418C6">
        <w:rPr>
          <w:rFonts w:ascii="Times New Roman" w:hAnsi="Times New Roman" w:cs="Times New Roman"/>
          <w:color w:val="0000FF"/>
          <w:sz w:val="24"/>
        </w:rPr>
        <w:t>and</w:t>
      </w:r>
      <w:r w:rsidRPr="00E418C6">
        <w:rPr>
          <w:rFonts w:ascii="Times New Roman" w:hAnsi="Times New Roman" w:cs="Times New Roman"/>
          <w:b/>
          <w:bCs/>
          <w:color w:val="0000FF"/>
          <w:sz w:val="24"/>
        </w:rPr>
        <w:t xml:space="preserve"> (b) </w:t>
      </w:r>
      <w:r w:rsidRPr="00E418C6">
        <w:rPr>
          <w:rFonts w:ascii="Times New Roman" w:hAnsi="Times New Roman" w:cs="Times New Roman"/>
          <w:color w:val="0000FF"/>
          <w:sz w:val="24"/>
        </w:rPr>
        <w:t>Variation</w:t>
      </w:r>
      <w:r w:rsidR="0014360F">
        <w:rPr>
          <w:rFonts w:ascii="Times New Roman" w:hAnsi="Times New Roman" w:cs="Times New Roman"/>
          <w:color w:val="0000FF"/>
          <w:sz w:val="24"/>
        </w:rPr>
        <w:t>s</w:t>
      </w:r>
      <w:r w:rsidRPr="00E418C6">
        <w:rPr>
          <w:rFonts w:ascii="Times New Roman" w:hAnsi="Times New Roman" w:cs="Times New Roman"/>
          <w:color w:val="0000FF"/>
          <w:sz w:val="24"/>
        </w:rPr>
        <w:t xml:space="preserve"> of feed concentration with cycle numbers. Feed volume is 200 mL, operation pressure is 1 bar, and effective filtration area is 11.74 cm</w:t>
      </w:r>
      <w:r w:rsidRPr="00E418C6">
        <w:rPr>
          <w:rFonts w:ascii="Times New Roman" w:hAnsi="Times New Roman" w:cs="Times New Roman"/>
          <w:color w:val="0000FF"/>
          <w:sz w:val="24"/>
          <w:vertAlign w:val="superscript"/>
        </w:rPr>
        <w:t>2</w:t>
      </w:r>
      <w:r w:rsidRPr="00E418C6">
        <w:rPr>
          <w:rFonts w:ascii="Times New Roman" w:hAnsi="Times New Roman" w:cs="Times New Roman"/>
          <w:color w:val="0000FF"/>
          <w:sz w:val="24"/>
        </w:rPr>
        <w:t>.</w:t>
      </w:r>
      <w:bookmarkEnd w:id="24"/>
      <w:bookmarkEnd w:id="25"/>
    </w:p>
    <w:p w14:paraId="54918D65" w14:textId="77777777" w:rsidR="00C55285" w:rsidRPr="00E418C6" w:rsidRDefault="00C55285" w:rsidP="003C484B">
      <w:pPr>
        <w:pStyle w:val="af0"/>
        <w:spacing w:after="240"/>
        <w:ind w:firstLineChars="0" w:firstLine="0"/>
        <w:jc w:val="both"/>
        <w:outlineLvl w:val="0"/>
        <w:rPr>
          <w:rFonts w:ascii="Times New Roman" w:hAnsi="Times New Roman" w:cs="Times New Roman"/>
          <w:color w:val="0000FF"/>
          <w:sz w:val="24"/>
        </w:rPr>
      </w:pPr>
    </w:p>
    <w:p w14:paraId="5D979A57" w14:textId="5AC74DF9" w:rsidR="0009674E" w:rsidRDefault="0009674E" w:rsidP="003C484B">
      <w:pPr>
        <w:spacing w:line="300" w:lineRule="auto"/>
        <w:ind w:firstLine="420"/>
        <w:jc w:val="both"/>
        <w:rPr>
          <w:rFonts w:ascii="Times New Roman" w:hAnsi="Times New Roman" w:cs="Times New Roman"/>
          <w:color w:val="0000FF"/>
          <w:sz w:val="24"/>
          <w:szCs w:val="24"/>
        </w:rPr>
      </w:pPr>
      <w:r w:rsidRPr="00D246B0">
        <w:rPr>
          <w:rFonts w:ascii="Times New Roman" w:hAnsi="Times New Roman" w:cs="Times New Roman"/>
          <w:color w:val="0000FF"/>
          <w:sz w:val="24"/>
          <w:szCs w:val="24"/>
        </w:rPr>
        <w:t>In details, 200</w:t>
      </w:r>
      <w:r w:rsidRPr="00D246B0">
        <w:rPr>
          <w:rFonts w:ascii="Times New Roman" w:hAnsi="Times New Roman" w:cs="Times New Roman" w:hint="eastAsia"/>
          <w:color w:val="0000FF"/>
          <w:sz w:val="24"/>
          <w:szCs w:val="24"/>
        </w:rPr>
        <w:t xml:space="preserve"> mL FeCl</w:t>
      </w:r>
      <w:r w:rsidRPr="00D246B0">
        <w:rPr>
          <w:rFonts w:ascii="Times New Roman" w:hAnsi="Times New Roman" w:cs="Times New Roman" w:hint="eastAsia"/>
          <w:color w:val="0000FF"/>
          <w:sz w:val="24"/>
          <w:szCs w:val="24"/>
          <w:vertAlign w:val="subscript"/>
        </w:rPr>
        <w:t>3</w:t>
      </w:r>
      <w:r w:rsidRPr="00D246B0">
        <w:rPr>
          <w:rFonts w:ascii="Times New Roman" w:hAnsi="Times New Roman" w:cs="Times New Roman" w:hint="eastAsia"/>
          <w:color w:val="0000FF"/>
          <w:sz w:val="24"/>
          <w:szCs w:val="24"/>
        </w:rPr>
        <w:t xml:space="preserve"> solution was added to the feed side, then the salt solution was filtered through</w:t>
      </w:r>
      <w:r>
        <w:rPr>
          <w:rFonts w:ascii="Times New Roman" w:hAnsi="Times New Roman" w:cs="Times New Roman"/>
          <w:color w:val="0000FF"/>
          <w:sz w:val="24"/>
          <w:szCs w:val="24"/>
        </w:rPr>
        <w:t xml:space="preserve"> the</w:t>
      </w:r>
      <w:r w:rsidRPr="00D246B0">
        <w:rPr>
          <w:rFonts w:ascii="Times New Roman" w:hAnsi="Times New Roman" w:cs="Times New Roman" w:hint="eastAsia"/>
          <w:color w:val="0000FF"/>
          <w:sz w:val="24"/>
          <w:szCs w:val="24"/>
        </w:rPr>
        <w:t xml:space="preserve"> GO membranes under a pressure of 1 bar. When </w:t>
      </w:r>
      <w:r>
        <w:rPr>
          <w:rFonts w:ascii="Times New Roman" w:hAnsi="Times New Roman" w:cs="Times New Roman"/>
          <w:color w:val="0000FF"/>
          <w:sz w:val="24"/>
          <w:szCs w:val="24"/>
        </w:rPr>
        <w:t xml:space="preserve">the </w:t>
      </w:r>
      <w:r w:rsidRPr="00D246B0">
        <w:rPr>
          <w:rFonts w:ascii="Times New Roman" w:hAnsi="Times New Roman" w:cs="Times New Roman" w:hint="eastAsia"/>
          <w:color w:val="0000FF"/>
          <w:sz w:val="24"/>
          <w:szCs w:val="24"/>
        </w:rPr>
        <w:t xml:space="preserve">filtrate was collected </w:t>
      </w:r>
      <w:r>
        <w:rPr>
          <w:rFonts w:ascii="Times New Roman" w:hAnsi="Times New Roman" w:cs="Times New Roman"/>
          <w:color w:val="0000FF"/>
          <w:sz w:val="24"/>
          <w:szCs w:val="24"/>
        </w:rPr>
        <w:t xml:space="preserve">to approximately </w:t>
      </w:r>
      <w:r w:rsidRPr="00D246B0">
        <w:rPr>
          <w:rFonts w:ascii="Times New Roman" w:hAnsi="Times New Roman" w:cs="Times New Roman"/>
          <w:color w:val="0000FF"/>
          <w:sz w:val="24"/>
          <w:szCs w:val="24"/>
        </w:rPr>
        <w:t>80</w:t>
      </w:r>
      <w:r w:rsidRPr="00D246B0">
        <w:rPr>
          <w:rFonts w:ascii="Times New Roman" w:hAnsi="Times New Roman" w:cs="Times New Roman" w:hint="eastAsia"/>
          <w:color w:val="0000FF"/>
          <w:sz w:val="24"/>
          <w:szCs w:val="24"/>
        </w:rPr>
        <w:t xml:space="preserve"> mL solution, the filtrate was recycled into the feed side. The </w:t>
      </w:r>
      <w:r w:rsidRPr="00D246B0">
        <w:rPr>
          <w:rFonts w:ascii="Times New Roman" w:hAnsi="Times New Roman" w:cs="Times New Roman"/>
          <w:color w:val="0000FF"/>
          <w:sz w:val="24"/>
          <w:szCs w:val="24"/>
        </w:rPr>
        <w:t>feed concentrations</w:t>
      </w:r>
      <w:r w:rsidRPr="00D246B0">
        <w:rPr>
          <w:rFonts w:ascii="Times New Roman" w:hAnsi="Times New Roman" w:cs="Times New Roman" w:hint="eastAsia"/>
          <w:color w:val="0000FF"/>
          <w:sz w:val="24"/>
          <w:szCs w:val="24"/>
        </w:rPr>
        <w:t xml:space="preserve"> of </w:t>
      </w:r>
      <w:r>
        <w:rPr>
          <w:rFonts w:ascii="Times New Roman" w:hAnsi="Times New Roman" w:cs="Times New Roman"/>
          <w:color w:val="0000FF"/>
          <w:sz w:val="24"/>
          <w:szCs w:val="24"/>
        </w:rPr>
        <w:t xml:space="preserve">the </w:t>
      </w:r>
      <w:r w:rsidRPr="00D246B0">
        <w:rPr>
          <w:rFonts w:ascii="Times New Roman" w:hAnsi="Times New Roman" w:cs="Times New Roman" w:hint="eastAsia"/>
          <w:color w:val="0000FF"/>
          <w:sz w:val="24"/>
          <w:szCs w:val="24"/>
        </w:rPr>
        <w:t>FeCl</w:t>
      </w:r>
      <w:r w:rsidRPr="00D246B0">
        <w:rPr>
          <w:rFonts w:ascii="Times New Roman" w:hAnsi="Times New Roman" w:cs="Times New Roman" w:hint="eastAsia"/>
          <w:color w:val="0000FF"/>
          <w:sz w:val="24"/>
          <w:szCs w:val="24"/>
          <w:vertAlign w:val="subscript"/>
        </w:rPr>
        <w:t>3</w:t>
      </w:r>
      <w:r w:rsidRPr="00D246B0">
        <w:rPr>
          <w:rFonts w:ascii="Times New Roman" w:hAnsi="Times New Roman" w:cs="Times New Roman" w:hint="eastAsia"/>
          <w:color w:val="0000FF"/>
          <w:sz w:val="24"/>
          <w:szCs w:val="24"/>
        </w:rPr>
        <w:t xml:space="preserve"> </w:t>
      </w:r>
      <w:r>
        <w:rPr>
          <w:rFonts w:ascii="Times New Roman" w:hAnsi="Times New Roman" w:cs="Times New Roman"/>
          <w:color w:val="0000FF"/>
          <w:sz w:val="24"/>
          <w:szCs w:val="24"/>
        </w:rPr>
        <w:t xml:space="preserve">solution </w:t>
      </w:r>
      <w:r w:rsidRPr="00D246B0">
        <w:rPr>
          <w:rFonts w:ascii="Times New Roman" w:hAnsi="Times New Roman" w:cs="Times New Roman" w:hint="eastAsia"/>
          <w:color w:val="0000FF"/>
          <w:sz w:val="24"/>
          <w:szCs w:val="24"/>
        </w:rPr>
        <w:t>before and after recycling filtrate were measured</w:t>
      </w:r>
      <w:r w:rsidRPr="00D246B0">
        <w:rPr>
          <w:rFonts w:ascii="Times New Roman" w:hAnsi="Times New Roman" w:cs="Times New Roman"/>
          <w:color w:val="0000FF"/>
          <w:sz w:val="24"/>
          <w:szCs w:val="24"/>
        </w:rPr>
        <w:t>,</w:t>
      </w:r>
      <w:r w:rsidRPr="00D246B0">
        <w:rPr>
          <w:rFonts w:ascii="Times New Roman" w:hAnsi="Times New Roman" w:cs="Times New Roman" w:hint="eastAsia"/>
          <w:color w:val="0000FF"/>
          <w:sz w:val="24"/>
          <w:szCs w:val="24"/>
        </w:rPr>
        <w:t xml:space="preserve"> respectively. </w:t>
      </w:r>
      <w:r w:rsidR="000E12EF" w:rsidRPr="00E418C6">
        <w:rPr>
          <w:rFonts w:ascii="Times New Roman" w:hAnsi="Times New Roman" w:cs="Times New Roman"/>
          <w:color w:val="0000FF"/>
          <w:sz w:val="24"/>
          <w:szCs w:val="24"/>
        </w:rPr>
        <w:t xml:space="preserve">As shown in Fig. S7(b), </w:t>
      </w:r>
      <w:r>
        <w:rPr>
          <w:rFonts w:ascii="Times New Roman" w:hAnsi="Times New Roman" w:cs="Times New Roman"/>
          <w:color w:val="0000FF"/>
          <w:sz w:val="24"/>
          <w:szCs w:val="24"/>
        </w:rPr>
        <w:t>t</w:t>
      </w:r>
      <w:r>
        <w:rPr>
          <w:rFonts w:ascii="Times New Roman" w:hAnsi="Times New Roman" w:cs="Times New Roman" w:hint="eastAsia"/>
          <w:color w:val="0000FF"/>
          <w:sz w:val="24"/>
          <w:szCs w:val="24"/>
        </w:rPr>
        <w:t>he</w:t>
      </w:r>
      <w:r w:rsidRPr="00D246B0">
        <w:rPr>
          <w:rFonts w:ascii="Times New Roman" w:hAnsi="Times New Roman" w:cs="Times New Roman" w:hint="eastAsia"/>
          <w:color w:val="0000FF"/>
          <w:sz w:val="24"/>
          <w:szCs w:val="24"/>
        </w:rPr>
        <w:t xml:space="preserve"> periodic variation of salt concentration in the feed was about 500~800 mg/L. </w:t>
      </w:r>
      <w:r w:rsidRPr="00D246B0">
        <w:rPr>
          <w:rFonts w:ascii="Times New Roman" w:hAnsi="Times New Roman" w:cs="Times New Roman"/>
          <w:color w:val="0000FF"/>
          <w:sz w:val="24"/>
          <w:szCs w:val="24"/>
        </w:rPr>
        <w:t>In one cycle, t</w:t>
      </w:r>
      <w:r w:rsidRPr="00D246B0">
        <w:rPr>
          <w:rFonts w:ascii="Times New Roman" w:hAnsi="Times New Roman" w:cs="Times New Roman" w:hint="eastAsia"/>
          <w:color w:val="0000FF"/>
          <w:sz w:val="24"/>
          <w:szCs w:val="24"/>
        </w:rPr>
        <w:t>he salt concentrations in feed side significantly increased from ~500 mg/L to ~800 mg/L, indicating an effective rejection rather than adsorption by our membranes. Moreover, a</w:t>
      </w:r>
      <w:r>
        <w:rPr>
          <w:rFonts w:ascii="Times New Roman" w:hAnsi="Times New Roman" w:cs="Times New Roman" w:hint="eastAsia"/>
          <w:color w:val="0000FF"/>
          <w:sz w:val="24"/>
          <w:szCs w:val="24"/>
        </w:rPr>
        <w:t xml:space="preserve"> stable rejection for </w:t>
      </w:r>
      <w:r>
        <w:rPr>
          <w:rFonts w:ascii="Times New Roman" w:hAnsi="Times New Roman" w:cs="Times New Roman"/>
          <w:color w:val="0000FF"/>
          <w:sz w:val="24"/>
          <w:szCs w:val="24"/>
        </w:rPr>
        <w:t xml:space="preserve">the </w:t>
      </w:r>
      <w:r>
        <w:rPr>
          <w:rFonts w:ascii="Times New Roman" w:hAnsi="Times New Roman" w:cs="Times New Roman" w:hint="eastAsia"/>
          <w:color w:val="0000FF"/>
          <w:sz w:val="24"/>
          <w:szCs w:val="24"/>
        </w:rPr>
        <w:t>FeCl</w:t>
      </w:r>
      <w:r>
        <w:rPr>
          <w:rFonts w:ascii="Times New Roman" w:hAnsi="Times New Roman" w:cs="Times New Roman" w:hint="eastAsia"/>
          <w:color w:val="0000FF"/>
          <w:sz w:val="24"/>
          <w:szCs w:val="24"/>
          <w:vertAlign w:val="subscript"/>
        </w:rPr>
        <w:t>3</w:t>
      </w:r>
      <w:r>
        <w:rPr>
          <w:rFonts w:ascii="Times New Roman" w:hAnsi="Times New Roman" w:cs="Times New Roman" w:hint="eastAsia"/>
          <w:color w:val="0000FF"/>
          <w:sz w:val="24"/>
          <w:szCs w:val="24"/>
        </w:rPr>
        <w:t xml:space="preserve"> solution was presented from the stable and periodic variation</w:t>
      </w:r>
      <w:r w:rsidR="00946FF3">
        <w:rPr>
          <w:rFonts w:ascii="Times New Roman" w:hAnsi="Times New Roman" w:cs="Times New Roman"/>
          <w:color w:val="0000FF"/>
          <w:sz w:val="24"/>
          <w:szCs w:val="24"/>
        </w:rPr>
        <w:t>s</w:t>
      </w:r>
      <w:r>
        <w:rPr>
          <w:rFonts w:ascii="Times New Roman" w:hAnsi="Times New Roman" w:cs="Times New Roman" w:hint="eastAsia"/>
          <w:color w:val="0000FF"/>
          <w:sz w:val="24"/>
          <w:szCs w:val="24"/>
        </w:rPr>
        <w:t xml:space="preserve"> of salt concentration, even though </w:t>
      </w:r>
      <w:bookmarkStart w:id="26" w:name="OLE_LINK14"/>
      <w:r>
        <w:rPr>
          <w:rFonts w:ascii="Times New Roman" w:hAnsi="Times New Roman" w:cs="Times New Roman" w:hint="eastAsia"/>
          <w:color w:val="0000FF"/>
          <w:sz w:val="24"/>
          <w:szCs w:val="24"/>
        </w:rPr>
        <w:t>concentration polarization</w:t>
      </w:r>
      <w:bookmarkEnd w:id="26"/>
      <w:r>
        <w:rPr>
          <w:rFonts w:ascii="Times New Roman" w:hAnsi="Times New Roman" w:cs="Times New Roman" w:hint="eastAsia"/>
          <w:color w:val="0000FF"/>
          <w:sz w:val="24"/>
          <w:szCs w:val="24"/>
        </w:rPr>
        <w:t xml:space="preserve"> was enhanced due to the increase </w:t>
      </w:r>
      <w:r>
        <w:rPr>
          <w:rFonts w:ascii="Times New Roman" w:hAnsi="Times New Roman" w:cs="Times New Roman"/>
          <w:color w:val="0000FF"/>
          <w:sz w:val="24"/>
          <w:szCs w:val="24"/>
        </w:rPr>
        <w:t xml:space="preserve">of </w:t>
      </w:r>
      <w:r>
        <w:rPr>
          <w:rFonts w:ascii="Times New Roman" w:hAnsi="Times New Roman" w:cs="Times New Roman" w:hint="eastAsia"/>
          <w:color w:val="0000FF"/>
          <w:sz w:val="24"/>
          <w:szCs w:val="24"/>
        </w:rPr>
        <w:t>salt concentration</w:t>
      </w:r>
      <w:r>
        <w:rPr>
          <w:rFonts w:ascii="Times New Roman" w:hAnsi="Times New Roman" w:cs="Times New Roman"/>
          <w:color w:val="0000FF"/>
          <w:sz w:val="24"/>
          <w:szCs w:val="24"/>
        </w:rPr>
        <w:t>s</w:t>
      </w:r>
      <w:r>
        <w:rPr>
          <w:rFonts w:ascii="Times New Roman" w:hAnsi="Times New Roman" w:cs="Times New Roman" w:hint="eastAsia"/>
          <w:color w:val="0000FF"/>
          <w:sz w:val="24"/>
          <w:szCs w:val="24"/>
        </w:rPr>
        <w:t xml:space="preserve"> in </w:t>
      </w:r>
      <w:r>
        <w:rPr>
          <w:rFonts w:ascii="Times New Roman" w:hAnsi="Times New Roman" w:cs="Times New Roman"/>
          <w:color w:val="0000FF"/>
          <w:sz w:val="24"/>
          <w:szCs w:val="24"/>
        </w:rPr>
        <w:t xml:space="preserve">the </w:t>
      </w:r>
      <w:r>
        <w:rPr>
          <w:rFonts w:ascii="Times New Roman" w:hAnsi="Times New Roman" w:cs="Times New Roman" w:hint="eastAsia"/>
          <w:color w:val="0000FF"/>
          <w:sz w:val="24"/>
          <w:szCs w:val="24"/>
        </w:rPr>
        <w:t>feed side</w:t>
      </w:r>
      <w:r>
        <w:rPr>
          <w:rFonts w:ascii="Times New Roman" w:hAnsi="Times New Roman" w:cs="Times New Roman"/>
          <w:color w:val="0000FF"/>
          <w:sz w:val="24"/>
          <w:szCs w:val="24"/>
        </w:rPr>
        <w:t>.</w:t>
      </w:r>
    </w:p>
    <w:p w14:paraId="1D415B21" w14:textId="1C08EC4D" w:rsidR="000E12EF" w:rsidRPr="0009674E" w:rsidRDefault="000E12EF" w:rsidP="003C484B">
      <w:pPr>
        <w:spacing w:after="240" w:line="360" w:lineRule="auto"/>
        <w:ind w:firstLine="420"/>
        <w:jc w:val="both"/>
        <w:rPr>
          <w:rFonts w:ascii="Times New Roman" w:hAnsi="Times New Roman" w:cs="Times New Roman"/>
          <w:color w:val="0000FF"/>
          <w:sz w:val="24"/>
          <w:szCs w:val="24"/>
        </w:rPr>
      </w:pPr>
    </w:p>
    <w:p w14:paraId="030ECFD1" w14:textId="77777777" w:rsidR="00C55285" w:rsidRPr="00E418C6" w:rsidRDefault="00C55285" w:rsidP="003C484B">
      <w:pPr>
        <w:spacing w:after="240" w:line="360" w:lineRule="auto"/>
        <w:ind w:firstLine="420"/>
        <w:jc w:val="both"/>
        <w:rPr>
          <w:rFonts w:ascii="Times New Roman" w:hAnsi="Times New Roman" w:cs="Times New Roman"/>
          <w:color w:val="0000FF"/>
          <w:sz w:val="24"/>
          <w:szCs w:val="24"/>
        </w:rPr>
      </w:pPr>
    </w:p>
    <w:p w14:paraId="03974F3E" w14:textId="7B8BE5E8" w:rsidR="001B5089" w:rsidRPr="008E0143" w:rsidRDefault="000E12EF" w:rsidP="003C484B">
      <w:pPr>
        <w:pStyle w:val="1"/>
        <w:jc w:val="both"/>
        <w:rPr>
          <w:rFonts w:ascii="Times New Roman" w:hAnsi="Times New Roman" w:cs="Times New Roman"/>
          <w:b/>
          <w:bCs/>
          <w:color w:val="0000FF"/>
        </w:rPr>
      </w:pPr>
      <w:bookmarkStart w:id="27" w:name="_Toc48674447"/>
      <w:r w:rsidRPr="008E0143">
        <w:rPr>
          <w:rFonts w:ascii="Times New Roman" w:hAnsi="Times New Roman" w:cs="Times New Roman"/>
          <w:b/>
          <w:bCs/>
          <w:color w:val="0000FF"/>
        </w:rPr>
        <w:lastRenderedPageBreak/>
        <w:t xml:space="preserve">PS10: </w:t>
      </w:r>
      <w:r w:rsidR="00B479C2" w:rsidRPr="008E0143">
        <w:rPr>
          <w:rFonts w:ascii="Times New Roman" w:hAnsi="Times New Roman" w:cs="Times New Roman"/>
          <w:b/>
          <w:bCs/>
          <w:color w:val="0000FF"/>
        </w:rPr>
        <w:t>Effect of anions on permeation behavior</w:t>
      </w:r>
      <w:bookmarkEnd w:id="27"/>
    </w:p>
    <w:p w14:paraId="044D4621" w14:textId="208C0FB8" w:rsidR="001B5089" w:rsidRPr="00E418C6" w:rsidRDefault="00294422" w:rsidP="00294422">
      <w:pPr>
        <w:rPr>
          <w:rFonts w:ascii="Times New Roman" w:hAnsi="Times New Roman" w:cs="Times New Roman"/>
          <w:b/>
          <w:bCs/>
          <w:sz w:val="28"/>
          <w:szCs w:val="28"/>
        </w:rPr>
      </w:pPr>
      <w:r>
        <w:rPr>
          <w:noProof/>
        </w:rPr>
        <w:drawing>
          <wp:inline distT="0" distB="0" distL="0" distR="0" wp14:anchorId="3843BD97" wp14:editId="2681F3F3">
            <wp:extent cx="5274310" cy="3858260"/>
            <wp:effectExtent l="0" t="0" r="254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3858260"/>
                    </a:xfrm>
                    <a:prstGeom prst="rect">
                      <a:avLst/>
                    </a:prstGeom>
                  </pic:spPr>
                </pic:pic>
              </a:graphicData>
            </a:graphic>
          </wp:inline>
        </w:drawing>
      </w:r>
    </w:p>
    <w:p w14:paraId="21545A08" w14:textId="3A081FB4" w:rsidR="000E12EF" w:rsidRPr="00480D9C" w:rsidRDefault="000E12EF" w:rsidP="003C484B">
      <w:pPr>
        <w:spacing w:line="360" w:lineRule="auto"/>
        <w:jc w:val="both"/>
        <w:rPr>
          <w:rFonts w:ascii="Times New Roman" w:hAnsi="Times New Roman" w:cs="Times New Roman"/>
          <w:color w:val="0000FF"/>
          <w:sz w:val="24"/>
        </w:rPr>
      </w:pPr>
      <w:bookmarkStart w:id="28" w:name="_Toc48605662"/>
      <w:bookmarkStart w:id="29" w:name="_Toc48674449"/>
      <w:r w:rsidRPr="00E418C6">
        <w:rPr>
          <w:rFonts w:ascii="Times New Roman" w:hAnsi="Times New Roman" w:cs="Times New Roman"/>
          <w:b/>
          <w:bCs/>
          <w:color w:val="0000FF"/>
          <w:sz w:val="24"/>
        </w:rPr>
        <w:t xml:space="preserve">Supplementary Fig. S8. </w:t>
      </w:r>
      <w:r w:rsidRPr="00480D9C">
        <w:rPr>
          <w:rFonts w:ascii="Times New Roman" w:hAnsi="Times New Roman" w:cs="Times New Roman"/>
          <w:color w:val="0000FF"/>
          <w:sz w:val="24"/>
        </w:rPr>
        <w:t xml:space="preserve">Water permeances and rejection rates for </w:t>
      </w:r>
      <w:r w:rsidR="00E26385">
        <w:rPr>
          <w:rFonts w:ascii="Times New Roman" w:hAnsi="Times New Roman" w:cs="Times New Roman"/>
          <w:color w:val="0000FF"/>
          <w:sz w:val="24"/>
        </w:rPr>
        <w:t xml:space="preserve">the </w:t>
      </w:r>
      <w:r w:rsidRPr="00480D9C">
        <w:rPr>
          <w:rFonts w:ascii="Times New Roman" w:hAnsi="Times New Roman" w:cs="Times New Roman"/>
          <w:color w:val="0000FF"/>
          <w:sz w:val="24"/>
        </w:rPr>
        <w:t>GO membranes with different anions.</w:t>
      </w:r>
      <w:bookmarkEnd w:id="28"/>
      <w:bookmarkEnd w:id="29"/>
    </w:p>
    <w:p w14:paraId="40ABFEA2" w14:textId="77777777" w:rsidR="000E12EF" w:rsidRPr="00480D9C" w:rsidRDefault="000E12EF" w:rsidP="003C484B">
      <w:pPr>
        <w:jc w:val="both"/>
        <w:rPr>
          <w:rFonts w:ascii="Times New Roman" w:hAnsi="Times New Roman" w:cs="Times New Roman"/>
          <w:sz w:val="24"/>
          <w:szCs w:val="24"/>
        </w:rPr>
      </w:pPr>
    </w:p>
    <w:p w14:paraId="5104DA7D" w14:textId="2F7A3C17" w:rsidR="000E12EF" w:rsidRPr="00E418C6" w:rsidRDefault="000E12EF" w:rsidP="003C484B">
      <w:pPr>
        <w:jc w:val="both"/>
        <w:rPr>
          <w:rFonts w:ascii="Times New Roman" w:hAnsi="Times New Roman" w:cs="Times New Roman"/>
          <w:sz w:val="24"/>
          <w:szCs w:val="24"/>
        </w:rPr>
      </w:pPr>
      <w:r w:rsidRPr="00E418C6">
        <w:rPr>
          <w:rFonts w:ascii="Times New Roman" w:hAnsi="Times New Roman" w:cs="Times New Roman"/>
          <w:sz w:val="24"/>
          <w:szCs w:val="24"/>
        </w:rPr>
        <w:br w:type="page"/>
      </w:r>
    </w:p>
    <w:p w14:paraId="63956B8C" w14:textId="77777777" w:rsidR="00CC286B" w:rsidRPr="008E0143" w:rsidRDefault="008C049F" w:rsidP="003C484B">
      <w:pPr>
        <w:spacing w:line="360" w:lineRule="auto"/>
        <w:jc w:val="both"/>
        <w:rPr>
          <w:rFonts w:ascii="Times New Roman" w:hAnsi="Times New Roman" w:cs="Times New Roman"/>
          <w:b/>
          <w:color w:val="0000FF"/>
          <w:sz w:val="28"/>
          <w:szCs w:val="24"/>
        </w:rPr>
      </w:pPr>
      <w:r w:rsidRPr="008E0143">
        <w:rPr>
          <w:rFonts w:ascii="Times New Roman" w:hAnsi="Times New Roman" w:cs="Times New Roman"/>
          <w:b/>
          <w:color w:val="0000FF"/>
          <w:sz w:val="28"/>
          <w:szCs w:val="24"/>
        </w:rPr>
        <w:lastRenderedPageBreak/>
        <w:t>References</w:t>
      </w:r>
    </w:p>
    <w:p w14:paraId="764BBF4F" w14:textId="77777777" w:rsidR="00CC286B" w:rsidRPr="00E418C6" w:rsidRDefault="008C049F" w:rsidP="003C484B">
      <w:pPr>
        <w:pStyle w:val="EndNoteBibliography"/>
        <w:snapToGrid w:val="0"/>
        <w:spacing w:line="360" w:lineRule="auto"/>
        <w:jc w:val="both"/>
        <w:rPr>
          <w:rFonts w:ascii="Times New Roman" w:hAnsi="Times New Roman" w:cs="Times New Roman"/>
          <w:sz w:val="24"/>
          <w:szCs w:val="24"/>
        </w:rPr>
      </w:pPr>
      <w:r w:rsidRPr="00E418C6">
        <w:rPr>
          <w:rFonts w:ascii="Times New Roman" w:hAnsi="Times New Roman" w:cs="Times New Roman"/>
          <w:sz w:val="24"/>
          <w:szCs w:val="24"/>
        </w:rPr>
        <w:t>S1. Hummers, et al. Preparation of Graphitic Oxide</w:t>
      </w:r>
      <w:r w:rsidRPr="00E418C6">
        <w:rPr>
          <w:rFonts w:ascii="Times New Roman" w:hAnsi="Times New Roman" w:cs="Times New Roman"/>
          <w:i/>
          <w:sz w:val="24"/>
          <w:szCs w:val="24"/>
        </w:rPr>
        <w:t>.</w:t>
      </w:r>
      <w:r w:rsidRPr="00E418C6">
        <w:rPr>
          <w:rFonts w:ascii="Times New Roman" w:hAnsi="Times New Roman" w:cs="Times New Roman"/>
          <w:sz w:val="24"/>
          <w:szCs w:val="24"/>
        </w:rPr>
        <w:t xml:space="preserve"> </w:t>
      </w:r>
      <w:r w:rsidRPr="00E418C6">
        <w:rPr>
          <w:rFonts w:ascii="Times New Roman" w:hAnsi="Times New Roman" w:cs="Times New Roman"/>
          <w:i/>
          <w:iCs/>
          <w:sz w:val="24"/>
          <w:szCs w:val="24"/>
        </w:rPr>
        <w:t xml:space="preserve">J. Am. Chem. Soc. </w:t>
      </w:r>
      <w:r w:rsidRPr="00E418C6">
        <w:rPr>
          <w:rFonts w:ascii="Times New Roman" w:hAnsi="Times New Roman" w:cs="Times New Roman"/>
          <w:b/>
          <w:iCs/>
          <w:sz w:val="24"/>
          <w:szCs w:val="24"/>
        </w:rPr>
        <w:t>1958</w:t>
      </w:r>
      <w:r w:rsidRPr="00E418C6">
        <w:rPr>
          <w:rFonts w:ascii="Times New Roman" w:hAnsi="Times New Roman" w:cs="Times New Roman"/>
          <w:iCs/>
          <w:sz w:val="24"/>
          <w:szCs w:val="24"/>
        </w:rPr>
        <w:t xml:space="preserve">, </w:t>
      </w:r>
      <w:r w:rsidRPr="00E418C6">
        <w:rPr>
          <w:rFonts w:ascii="Times New Roman" w:hAnsi="Times New Roman" w:cs="Times New Roman"/>
          <w:bCs/>
          <w:i/>
          <w:sz w:val="24"/>
          <w:szCs w:val="24"/>
        </w:rPr>
        <w:t>80</w:t>
      </w:r>
      <w:r w:rsidR="00B61AAD" w:rsidRPr="00E418C6">
        <w:rPr>
          <w:rFonts w:ascii="Times New Roman" w:hAnsi="Times New Roman" w:cs="Times New Roman"/>
          <w:sz w:val="24"/>
          <w:szCs w:val="24"/>
        </w:rPr>
        <w:t>,</w:t>
      </w:r>
      <w:r w:rsidRPr="00E418C6">
        <w:rPr>
          <w:rFonts w:ascii="Times New Roman" w:hAnsi="Times New Roman" w:cs="Times New Roman"/>
          <w:sz w:val="24"/>
          <w:szCs w:val="24"/>
        </w:rPr>
        <w:t xml:space="preserve"> </w:t>
      </w:r>
      <w:bookmarkStart w:id="30" w:name="OLE_LINK21"/>
      <w:r w:rsidRPr="00E418C6">
        <w:rPr>
          <w:rFonts w:ascii="Times New Roman" w:hAnsi="Times New Roman" w:cs="Times New Roman"/>
          <w:sz w:val="24"/>
          <w:szCs w:val="24"/>
        </w:rPr>
        <w:t>1339</w:t>
      </w:r>
      <w:bookmarkEnd w:id="30"/>
      <w:r w:rsidRPr="00E418C6">
        <w:rPr>
          <w:rFonts w:ascii="Times New Roman" w:hAnsi="Times New Roman" w:cs="Times New Roman"/>
          <w:sz w:val="24"/>
          <w:szCs w:val="24"/>
        </w:rPr>
        <w:t>.</w:t>
      </w:r>
    </w:p>
    <w:p w14:paraId="52F737A7" w14:textId="77777777" w:rsidR="00CC286B" w:rsidRPr="00E418C6" w:rsidRDefault="008C049F" w:rsidP="003C484B">
      <w:pPr>
        <w:pStyle w:val="EndNoteBibliography"/>
        <w:snapToGrid w:val="0"/>
        <w:spacing w:line="360" w:lineRule="auto"/>
        <w:jc w:val="both"/>
        <w:rPr>
          <w:rFonts w:ascii="Times New Roman" w:hAnsi="Times New Roman" w:cs="Times New Roman"/>
          <w:sz w:val="24"/>
          <w:szCs w:val="24"/>
        </w:rPr>
      </w:pPr>
      <w:r w:rsidRPr="00E418C6">
        <w:rPr>
          <w:rFonts w:ascii="Times New Roman" w:hAnsi="Times New Roman" w:cs="Times New Roman"/>
          <w:sz w:val="24"/>
          <w:szCs w:val="24"/>
        </w:rPr>
        <w:t>S2. Xu, Y., et al. Flexible graphene films via the filtration of water-soluble noncovalent functionalized graphene sheets</w:t>
      </w:r>
      <w:r w:rsidRPr="00E418C6">
        <w:rPr>
          <w:rFonts w:ascii="Times New Roman" w:hAnsi="Times New Roman" w:cs="Times New Roman"/>
          <w:i/>
          <w:sz w:val="24"/>
          <w:szCs w:val="24"/>
        </w:rPr>
        <w:t xml:space="preserve">. </w:t>
      </w:r>
      <w:r w:rsidRPr="00E418C6">
        <w:rPr>
          <w:rFonts w:ascii="Times New Roman" w:hAnsi="Times New Roman" w:cs="Times New Roman"/>
          <w:i/>
          <w:iCs/>
          <w:sz w:val="24"/>
          <w:szCs w:val="24"/>
        </w:rPr>
        <w:t>J. Am. Chem. Soc</w:t>
      </w:r>
      <w:r w:rsidRPr="00E418C6">
        <w:rPr>
          <w:rFonts w:ascii="Times New Roman" w:hAnsi="Times New Roman" w:cs="Times New Roman"/>
          <w:iCs/>
          <w:sz w:val="24"/>
          <w:szCs w:val="24"/>
        </w:rPr>
        <w:t xml:space="preserve">. </w:t>
      </w:r>
      <w:r w:rsidRPr="00E418C6">
        <w:rPr>
          <w:rFonts w:ascii="Times New Roman" w:hAnsi="Times New Roman" w:cs="Times New Roman"/>
          <w:b/>
          <w:iCs/>
          <w:sz w:val="24"/>
          <w:szCs w:val="24"/>
        </w:rPr>
        <w:t>2008</w:t>
      </w:r>
      <w:r w:rsidRPr="00E418C6">
        <w:rPr>
          <w:rFonts w:ascii="Times New Roman" w:hAnsi="Times New Roman" w:cs="Times New Roman"/>
          <w:iCs/>
          <w:sz w:val="24"/>
          <w:szCs w:val="24"/>
        </w:rPr>
        <w:t>,</w:t>
      </w:r>
      <w:r w:rsidRPr="00E418C6">
        <w:rPr>
          <w:rFonts w:ascii="Times New Roman" w:hAnsi="Times New Roman" w:cs="Times New Roman"/>
          <w:sz w:val="24"/>
          <w:szCs w:val="24"/>
        </w:rPr>
        <w:t xml:space="preserve"> </w:t>
      </w:r>
      <w:r w:rsidRPr="00E418C6">
        <w:rPr>
          <w:rFonts w:ascii="Times New Roman" w:hAnsi="Times New Roman" w:cs="Times New Roman"/>
          <w:bCs/>
          <w:i/>
          <w:sz w:val="24"/>
          <w:szCs w:val="24"/>
        </w:rPr>
        <w:t>130</w:t>
      </w:r>
      <w:bookmarkStart w:id="31" w:name="OLE_LINK22"/>
      <w:r w:rsidR="00B61AAD" w:rsidRPr="00E418C6">
        <w:rPr>
          <w:rFonts w:ascii="Times New Roman" w:hAnsi="Times New Roman" w:cs="Times New Roman"/>
          <w:sz w:val="24"/>
          <w:szCs w:val="24"/>
        </w:rPr>
        <w:t xml:space="preserve">, </w:t>
      </w:r>
      <w:r w:rsidRPr="00E418C6">
        <w:rPr>
          <w:rFonts w:ascii="Times New Roman" w:hAnsi="Times New Roman" w:cs="Times New Roman"/>
          <w:sz w:val="24"/>
          <w:szCs w:val="24"/>
        </w:rPr>
        <w:t>5856-5857</w:t>
      </w:r>
      <w:bookmarkEnd w:id="31"/>
      <w:r w:rsidRPr="00E418C6">
        <w:rPr>
          <w:rFonts w:ascii="Times New Roman" w:hAnsi="Times New Roman" w:cs="Times New Roman"/>
          <w:sz w:val="24"/>
          <w:szCs w:val="24"/>
        </w:rPr>
        <w:t>.</w:t>
      </w:r>
    </w:p>
    <w:p w14:paraId="711EE88B" w14:textId="795E69F9" w:rsidR="00CC286B" w:rsidRPr="00E418C6" w:rsidRDefault="008C049F" w:rsidP="003C484B">
      <w:pPr>
        <w:pStyle w:val="EndNoteBibliography"/>
        <w:snapToGrid w:val="0"/>
        <w:spacing w:line="360" w:lineRule="auto"/>
        <w:jc w:val="both"/>
        <w:rPr>
          <w:rFonts w:ascii="Times New Roman" w:hAnsi="Times New Roman" w:cs="Times New Roman"/>
          <w:sz w:val="24"/>
          <w:szCs w:val="24"/>
        </w:rPr>
      </w:pPr>
      <w:r w:rsidRPr="00E418C6">
        <w:rPr>
          <w:rFonts w:ascii="Times New Roman" w:hAnsi="Times New Roman" w:cs="Times New Roman"/>
          <w:sz w:val="24"/>
          <w:szCs w:val="24"/>
        </w:rPr>
        <w:t xml:space="preserve">S3. Pan, D. </w:t>
      </w:r>
      <w:r w:rsidRPr="00E418C6">
        <w:rPr>
          <w:rFonts w:ascii="Times New Roman" w:hAnsi="Times New Roman" w:cs="Times New Roman"/>
          <w:i/>
          <w:iCs/>
          <w:sz w:val="24"/>
          <w:szCs w:val="24"/>
        </w:rPr>
        <w:t>et al</w:t>
      </w:r>
      <w:r w:rsidRPr="00E418C6">
        <w:rPr>
          <w:rFonts w:ascii="Times New Roman" w:hAnsi="Times New Roman" w:cs="Times New Roman"/>
          <w:sz w:val="24"/>
          <w:szCs w:val="24"/>
        </w:rPr>
        <w:t>. Li Storage Properties of Disordered Graphene Nanosheets</w:t>
      </w:r>
      <w:r w:rsidRPr="00E418C6">
        <w:rPr>
          <w:rFonts w:ascii="Times New Roman" w:hAnsi="Times New Roman" w:cs="Times New Roman"/>
          <w:i/>
          <w:sz w:val="24"/>
          <w:szCs w:val="24"/>
        </w:rPr>
        <w:t xml:space="preserve">. </w:t>
      </w:r>
      <w:r w:rsidRPr="00E418C6">
        <w:rPr>
          <w:rFonts w:ascii="Times New Roman" w:hAnsi="Times New Roman" w:cs="Times New Roman"/>
          <w:i/>
          <w:iCs/>
          <w:sz w:val="24"/>
          <w:szCs w:val="24"/>
        </w:rPr>
        <w:t>Chem. Mater</w:t>
      </w:r>
      <w:r w:rsidRPr="00E418C6">
        <w:rPr>
          <w:rFonts w:ascii="Times New Roman" w:hAnsi="Times New Roman" w:cs="Times New Roman"/>
          <w:iCs/>
          <w:sz w:val="24"/>
          <w:szCs w:val="24"/>
        </w:rPr>
        <w:t>.</w:t>
      </w:r>
      <w:r w:rsidRPr="00E418C6">
        <w:rPr>
          <w:rFonts w:ascii="Times New Roman" w:hAnsi="Times New Roman" w:cs="Times New Roman"/>
          <w:sz w:val="24"/>
          <w:szCs w:val="24"/>
        </w:rPr>
        <w:t xml:space="preserve"> </w:t>
      </w:r>
      <w:r w:rsidRPr="00E418C6">
        <w:rPr>
          <w:rFonts w:ascii="Times New Roman" w:hAnsi="Times New Roman" w:cs="Times New Roman"/>
          <w:b/>
          <w:iCs/>
          <w:sz w:val="24"/>
          <w:szCs w:val="24"/>
        </w:rPr>
        <w:t>2009</w:t>
      </w:r>
      <w:r w:rsidRPr="00E418C6">
        <w:rPr>
          <w:rFonts w:ascii="Times New Roman" w:hAnsi="Times New Roman" w:cs="Times New Roman"/>
          <w:iCs/>
          <w:sz w:val="24"/>
          <w:szCs w:val="24"/>
        </w:rPr>
        <w:t>,</w:t>
      </w:r>
      <w:r w:rsidRPr="00E418C6">
        <w:rPr>
          <w:rFonts w:ascii="Times New Roman" w:hAnsi="Times New Roman" w:cs="Times New Roman"/>
          <w:i/>
          <w:iCs/>
          <w:sz w:val="24"/>
          <w:szCs w:val="24"/>
        </w:rPr>
        <w:t xml:space="preserve"> </w:t>
      </w:r>
      <w:r w:rsidRPr="00E418C6">
        <w:rPr>
          <w:rFonts w:ascii="Times New Roman" w:hAnsi="Times New Roman" w:cs="Times New Roman"/>
          <w:bCs/>
          <w:i/>
          <w:sz w:val="24"/>
          <w:szCs w:val="24"/>
        </w:rPr>
        <w:t>21</w:t>
      </w:r>
      <w:r w:rsidR="00B61AAD" w:rsidRPr="00E418C6">
        <w:rPr>
          <w:rFonts w:ascii="Times New Roman" w:hAnsi="Times New Roman" w:cs="Times New Roman"/>
          <w:sz w:val="24"/>
          <w:szCs w:val="24"/>
        </w:rPr>
        <w:t xml:space="preserve">, </w:t>
      </w:r>
      <w:r w:rsidRPr="00E418C6">
        <w:rPr>
          <w:rFonts w:ascii="Times New Roman" w:hAnsi="Times New Roman" w:cs="Times New Roman"/>
          <w:sz w:val="24"/>
          <w:szCs w:val="24"/>
        </w:rPr>
        <w:t>3136-3142.</w:t>
      </w:r>
    </w:p>
    <w:p w14:paraId="10D9A22F" w14:textId="01EE07D3" w:rsidR="000E12EF" w:rsidRPr="00E418C6" w:rsidRDefault="000E12EF" w:rsidP="003C484B">
      <w:pPr>
        <w:pStyle w:val="EndNoteBibliography"/>
        <w:snapToGrid w:val="0"/>
        <w:spacing w:line="360" w:lineRule="auto"/>
        <w:jc w:val="both"/>
        <w:rPr>
          <w:rFonts w:ascii="Times New Roman" w:hAnsi="Times New Roman" w:cs="Times New Roman"/>
          <w:color w:val="0000FF"/>
          <w:sz w:val="24"/>
          <w:szCs w:val="24"/>
        </w:rPr>
      </w:pPr>
      <w:r w:rsidRPr="00E418C6">
        <w:rPr>
          <w:rFonts w:ascii="Times New Roman" w:hAnsi="Times New Roman" w:cs="Times New Roman"/>
          <w:color w:val="0000FF"/>
          <w:sz w:val="24"/>
          <w:szCs w:val="24"/>
        </w:rPr>
        <w:t>S4. Zhang M. et al. Controllable ion transport by surface-charged graphene oxide membrane.</w:t>
      </w:r>
      <w:r w:rsidRPr="00E418C6">
        <w:rPr>
          <w:rFonts w:ascii="Times New Roman" w:hAnsi="Times New Roman" w:cs="Times New Roman"/>
          <w:i/>
          <w:color w:val="0000FF"/>
          <w:sz w:val="24"/>
          <w:szCs w:val="24"/>
        </w:rPr>
        <w:t xml:space="preserve"> Nat</w:t>
      </w:r>
      <w:r w:rsidRPr="00E418C6">
        <w:rPr>
          <w:rFonts w:ascii="Times New Roman" w:hAnsi="Times New Roman" w:cs="Times New Roman"/>
          <w:i/>
          <w:iCs/>
          <w:color w:val="0000FF"/>
          <w:sz w:val="24"/>
          <w:szCs w:val="24"/>
        </w:rPr>
        <w:t xml:space="preserve">. </w:t>
      </w:r>
      <w:proofErr w:type="spellStart"/>
      <w:r w:rsidRPr="00E418C6">
        <w:rPr>
          <w:rFonts w:ascii="Times New Roman" w:hAnsi="Times New Roman" w:cs="Times New Roman"/>
          <w:i/>
          <w:iCs/>
          <w:color w:val="0000FF"/>
          <w:sz w:val="24"/>
          <w:szCs w:val="24"/>
        </w:rPr>
        <w:t>Commun</w:t>
      </w:r>
      <w:proofErr w:type="spellEnd"/>
      <w:r w:rsidRPr="00E418C6">
        <w:rPr>
          <w:rFonts w:ascii="Times New Roman" w:hAnsi="Times New Roman" w:cs="Times New Roman"/>
          <w:iCs/>
          <w:color w:val="0000FF"/>
          <w:sz w:val="24"/>
          <w:szCs w:val="24"/>
        </w:rPr>
        <w:t>.</w:t>
      </w:r>
      <w:r w:rsidRPr="00E418C6">
        <w:rPr>
          <w:rFonts w:ascii="Times New Roman" w:hAnsi="Times New Roman" w:cs="Times New Roman"/>
          <w:color w:val="0000FF"/>
          <w:sz w:val="24"/>
          <w:szCs w:val="24"/>
        </w:rPr>
        <w:t xml:space="preserve"> </w:t>
      </w:r>
      <w:r w:rsidRPr="00E418C6">
        <w:rPr>
          <w:rFonts w:ascii="Times New Roman" w:hAnsi="Times New Roman" w:cs="Times New Roman"/>
          <w:b/>
          <w:iCs/>
          <w:color w:val="0000FF"/>
          <w:sz w:val="24"/>
          <w:szCs w:val="24"/>
        </w:rPr>
        <w:t>2019</w:t>
      </w:r>
      <w:r w:rsidRPr="00E418C6">
        <w:rPr>
          <w:rFonts w:ascii="Times New Roman" w:hAnsi="Times New Roman" w:cs="Times New Roman"/>
          <w:iCs/>
          <w:color w:val="0000FF"/>
          <w:sz w:val="24"/>
          <w:szCs w:val="24"/>
        </w:rPr>
        <w:t>,</w:t>
      </w:r>
      <w:r w:rsidR="00457436">
        <w:rPr>
          <w:rFonts w:ascii="Times New Roman" w:hAnsi="Times New Roman" w:cs="Times New Roman"/>
          <w:iCs/>
          <w:color w:val="0000FF"/>
          <w:sz w:val="24"/>
          <w:szCs w:val="24"/>
        </w:rPr>
        <w:t xml:space="preserve"> </w:t>
      </w:r>
      <w:r w:rsidRPr="00E418C6">
        <w:rPr>
          <w:rFonts w:ascii="Times New Roman" w:hAnsi="Times New Roman" w:cs="Times New Roman"/>
          <w:bCs/>
          <w:i/>
          <w:color w:val="0000FF"/>
          <w:sz w:val="24"/>
          <w:szCs w:val="24"/>
        </w:rPr>
        <w:t>10</w:t>
      </w:r>
      <w:r w:rsidRPr="00E418C6">
        <w:rPr>
          <w:rFonts w:ascii="Times New Roman" w:hAnsi="Times New Roman" w:cs="Times New Roman"/>
          <w:color w:val="0000FF"/>
          <w:sz w:val="24"/>
          <w:szCs w:val="24"/>
        </w:rPr>
        <w:t>, 1253.</w:t>
      </w:r>
    </w:p>
    <w:p w14:paraId="361475E3" w14:textId="082F9CE6" w:rsidR="000E12EF" w:rsidRPr="00E418C6" w:rsidRDefault="000E12EF" w:rsidP="003C484B">
      <w:pPr>
        <w:pStyle w:val="EndNoteBibliography"/>
        <w:snapToGrid w:val="0"/>
        <w:jc w:val="both"/>
        <w:rPr>
          <w:rFonts w:ascii="Times New Roman" w:hAnsi="Times New Roman" w:cs="Times New Roman"/>
          <w:sz w:val="24"/>
          <w:szCs w:val="24"/>
        </w:rPr>
      </w:pPr>
    </w:p>
    <w:sectPr w:rsidR="000E12EF" w:rsidRPr="00E418C6">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AFDD98" w14:textId="77777777" w:rsidR="00D815FD" w:rsidRDefault="00D815FD" w:rsidP="00B61AAD">
      <w:r>
        <w:separator/>
      </w:r>
    </w:p>
  </w:endnote>
  <w:endnote w:type="continuationSeparator" w:id="0">
    <w:p w14:paraId="1B23BC2E" w14:textId="77777777" w:rsidR="00D815FD" w:rsidRDefault="00D815FD" w:rsidP="00B61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MTMI">
    <w:altName w:val="宋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12260979"/>
      <w:docPartObj>
        <w:docPartGallery w:val="Page Numbers (Bottom of Page)"/>
        <w:docPartUnique/>
      </w:docPartObj>
    </w:sdtPr>
    <w:sdtEndPr>
      <w:rPr>
        <w:rFonts w:ascii="Times New Roman" w:hAnsi="Times New Roman" w:cs="Times New Roman"/>
        <w:sz w:val="21"/>
        <w:szCs w:val="21"/>
      </w:rPr>
    </w:sdtEndPr>
    <w:sdtContent>
      <w:p w14:paraId="240EAA97" w14:textId="31B6C6A9" w:rsidR="000F3717" w:rsidRPr="000F3717" w:rsidRDefault="000F3717">
        <w:pPr>
          <w:pStyle w:val="a7"/>
          <w:jc w:val="center"/>
          <w:rPr>
            <w:rFonts w:ascii="Times New Roman" w:hAnsi="Times New Roman" w:cs="Times New Roman"/>
            <w:sz w:val="21"/>
            <w:szCs w:val="21"/>
          </w:rPr>
        </w:pPr>
        <w:r w:rsidRPr="000F3717">
          <w:rPr>
            <w:rFonts w:ascii="Times New Roman" w:hAnsi="Times New Roman" w:cs="Times New Roman"/>
            <w:sz w:val="21"/>
            <w:szCs w:val="21"/>
          </w:rPr>
          <w:fldChar w:fldCharType="begin"/>
        </w:r>
        <w:r w:rsidRPr="000F3717">
          <w:rPr>
            <w:rFonts w:ascii="Times New Roman" w:hAnsi="Times New Roman" w:cs="Times New Roman"/>
            <w:sz w:val="21"/>
            <w:szCs w:val="21"/>
          </w:rPr>
          <w:instrText>PAGE   \* MERGEFORMAT</w:instrText>
        </w:r>
        <w:r w:rsidRPr="000F3717">
          <w:rPr>
            <w:rFonts w:ascii="Times New Roman" w:hAnsi="Times New Roman" w:cs="Times New Roman"/>
            <w:sz w:val="21"/>
            <w:szCs w:val="21"/>
          </w:rPr>
          <w:fldChar w:fldCharType="separate"/>
        </w:r>
        <w:r w:rsidRPr="000F3717">
          <w:rPr>
            <w:rFonts w:ascii="Times New Roman" w:hAnsi="Times New Roman" w:cs="Times New Roman"/>
            <w:sz w:val="21"/>
            <w:szCs w:val="21"/>
            <w:lang w:val="zh-CN"/>
          </w:rPr>
          <w:t>2</w:t>
        </w:r>
        <w:r w:rsidRPr="000F3717">
          <w:rPr>
            <w:rFonts w:ascii="Times New Roman" w:hAnsi="Times New Roman" w:cs="Times New Roman"/>
            <w:sz w:val="21"/>
            <w:szCs w:val="21"/>
          </w:rPr>
          <w:fldChar w:fldCharType="end"/>
        </w:r>
      </w:p>
    </w:sdtContent>
  </w:sdt>
  <w:p w14:paraId="6F107313" w14:textId="78C38530" w:rsidR="00782242" w:rsidRPr="000F3717" w:rsidRDefault="00782242" w:rsidP="000F3717">
    <w:pPr>
      <w:pStyle w:val="a7"/>
      <w:rPr>
        <w:rFonts w:ascii="Times New Roman" w:hAnsi="Times New Roman" w:cs="Times New Roman"/>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23273C" w14:textId="77777777" w:rsidR="00D815FD" w:rsidRDefault="00D815FD" w:rsidP="00B61AAD">
      <w:r>
        <w:separator/>
      </w:r>
    </w:p>
  </w:footnote>
  <w:footnote w:type="continuationSeparator" w:id="0">
    <w:p w14:paraId="50DE3C4E" w14:textId="77777777" w:rsidR="00D815FD" w:rsidRDefault="00D815FD" w:rsidP="00B61A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5"/>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3A8"/>
    <w:rsid w:val="00005AC6"/>
    <w:rsid w:val="00005E75"/>
    <w:rsid w:val="0001614D"/>
    <w:rsid w:val="00031126"/>
    <w:rsid w:val="0004290E"/>
    <w:rsid w:val="00046CA8"/>
    <w:rsid w:val="00053B96"/>
    <w:rsid w:val="00055FBF"/>
    <w:rsid w:val="00063E3F"/>
    <w:rsid w:val="0008545D"/>
    <w:rsid w:val="0009327D"/>
    <w:rsid w:val="0009674E"/>
    <w:rsid w:val="00096FDF"/>
    <w:rsid w:val="000B685A"/>
    <w:rsid w:val="000C3666"/>
    <w:rsid w:val="000E12EF"/>
    <w:rsid w:val="000E7067"/>
    <w:rsid w:val="000E7F5A"/>
    <w:rsid w:val="000F07DD"/>
    <w:rsid w:val="000F3717"/>
    <w:rsid w:val="001038E8"/>
    <w:rsid w:val="00110F6A"/>
    <w:rsid w:val="00113A69"/>
    <w:rsid w:val="00123864"/>
    <w:rsid w:val="00132773"/>
    <w:rsid w:val="0014360F"/>
    <w:rsid w:val="0015604D"/>
    <w:rsid w:val="00157898"/>
    <w:rsid w:val="00167EC7"/>
    <w:rsid w:val="00170BEC"/>
    <w:rsid w:val="001B5089"/>
    <w:rsid w:val="001B6504"/>
    <w:rsid w:val="001C2924"/>
    <w:rsid w:val="001C6306"/>
    <w:rsid w:val="001D0341"/>
    <w:rsid w:val="00201B08"/>
    <w:rsid w:val="00201DDB"/>
    <w:rsid w:val="0022194D"/>
    <w:rsid w:val="00226EEC"/>
    <w:rsid w:val="00241F5F"/>
    <w:rsid w:val="0025604A"/>
    <w:rsid w:val="0026142F"/>
    <w:rsid w:val="00266B53"/>
    <w:rsid w:val="002712E8"/>
    <w:rsid w:val="00282167"/>
    <w:rsid w:val="002874D7"/>
    <w:rsid w:val="002928ED"/>
    <w:rsid w:val="00294422"/>
    <w:rsid w:val="00297D80"/>
    <w:rsid w:val="002C1ED5"/>
    <w:rsid w:val="002E4211"/>
    <w:rsid w:val="002E4436"/>
    <w:rsid w:val="002E4D26"/>
    <w:rsid w:val="0030246F"/>
    <w:rsid w:val="00321689"/>
    <w:rsid w:val="00327856"/>
    <w:rsid w:val="003308CF"/>
    <w:rsid w:val="00332901"/>
    <w:rsid w:val="00343AC0"/>
    <w:rsid w:val="0034719B"/>
    <w:rsid w:val="00367B14"/>
    <w:rsid w:val="00367B8B"/>
    <w:rsid w:val="003801D0"/>
    <w:rsid w:val="00381833"/>
    <w:rsid w:val="00386C1F"/>
    <w:rsid w:val="003A7C35"/>
    <w:rsid w:val="003C3956"/>
    <w:rsid w:val="003C484B"/>
    <w:rsid w:val="003D02F5"/>
    <w:rsid w:val="003F3686"/>
    <w:rsid w:val="0040012F"/>
    <w:rsid w:val="00405BE5"/>
    <w:rsid w:val="00406BF2"/>
    <w:rsid w:val="00416996"/>
    <w:rsid w:val="00432DA6"/>
    <w:rsid w:val="0043763A"/>
    <w:rsid w:val="0045368B"/>
    <w:rsid w:val="00457436"/>
    <w:rsid w:val="00480D9C"/>
    <w:rsid w:val="00484162"/>
    <w:rsid w:val="00486B2F"/>
    <w:rsid w:val="004A0291"/>
    <w:rsid w:val="004B6C65"/>
    <w:rsid w:val="004E3955"/>
    <w:rsid w:val="004E5291"/>
    <w:rsid w:val="004F6AE2"/>
    <w:rsid w:val="00513C53"/>
    <w:rsid w:val="0052445C"/>
    <w:rsid w:val="005336D0"/>
    <w:rsid w:val="00545E3F"/>
    <w:rsid w:val="00551FAE"/>
    <w:rsid w:val="00557B56"/>
    <w:rsid w:val="00570F30"/>
    <w:rsid w:val="005841DF"/>
    <w:rsid w:val="00586B12"/>
    <w:rsid w:val="005A1244"/>
    <w:rsid w:val="005A5419"/>
    <w:rsid w:val="005D198E"/>
    <w:rsid w:val="005F072B"/>
    <w:rsid w:val="005F60AE"/>
    <w:rsid w:val="00602F88"/>
    <w:rsid w:val="00617D1C"/>
    <w:rsid w:val="00620EAA"/>
    <w:rsid w:val="006528ED"/>
    <w:rsid w:val="0067186F"/>
    <w:rsid w:val="006A2635"/>
    <w:rsid w:val="006A62C1"/>
    <w:rsid w:val="006E35C4"/>
    <w:rsid w:val="006F366D"/>
    <w:rsid w:val="0070327C"/>
    <w:rsid w:val="0070782E"/>
    <w:rsid w:val="00715322"/>
    <w:rsid w:val="007173DE"/>
    <w:rsid w:val="007346EB"/>
    <w:rsid w:val="007517D9"/>
    <w:rsid w:val="00752E52"/>
    <w:rsid w:val="007553F2"/>
    <w:rsid w:val="00763B51"/>
    <w:rsid w:val="00770DBE"/>
    <w:rsid w:val="00782242"/>
    <w:rsid w:val="007A3F6B"/>
    <w:rsid w:val="007A702C"/>
    <w:rsid w:val="007B06DC"/>
    <w:rsid w:val="007B1D49"/>
    <w:rsid w:val="007B2119"/>
    <w:rsid w:val="007B4A94"/>
    <w:rsid w:val="007C7E22"/>
    <w:rsid w:val="007D2EF4"/>
    <w:rsid w:val="007F19CB"/>
    <w:rsid w:val="007F2142"/>
    <w:rsid w:val="007F56FB"/>
    <w:rsid w:val="007F7714"/>
    <w:rsid w:val="00807049"/>
    <w:rsid w:val="008107D3"/>
    <w:rsid w:val="00814074"/>
    <w:rsid w:val="00844B8F"/>
    <w:rsid w:val="008605E9"/>
    <w:rsid w:val="008654AC"/>
    <w:rsid w:val="0086638A"/>
    <w:rsid w:val="00866DDD"/>
    <w:rsid w:val="0087020F"/>
    <w:rsid w:val="00872E2A"/>
    <w:rsid w:val="00891F17"/>
    <w:rsid w:val="00892F76"/>
    <w:rsid w:val="00896681"/>
    <w:rsid w:val="008A72F7"/>
    <w:rsid w:val="008C049F"/>
    <w:rsid w:val="008D214A"/>
    <w:rsid w:val="008D2841"/>
    <w:rsid w:val="008E0143"/>
    <w:rsid w:val="008E5526"/>
    <w:rsid w:val="008F033D"/>
    <w:rsid w:val="00907204"/>
    <w:rsid w:val="009214BD"/>
    <w:rsid w:val="00946FF3"/>
    <w:rsid w:val="00984BF5"/>
    <w:rsid w:val="00991C79"/>
    <w:rsid w:val="009A2F2F"/>
    <w:rsid w:val="009A5343"/>
    <w:rsid w:val="009A635D"/>
    <w:rsid w:val="009C3C1F"/>
    <w:rsid w:val="009D24C4"/>
    <w:rsid w:val="009E113B"/>
    <w:rsid w:val="009F564B"/>
    <w:rsid w:val="00A009C0"/>
    <w:rsid w:val="00A119D4"/>
    <w:rsid w:val="00A45E93"/>
    <w:rsid w:val="00A71891"/>
    <w:rsid w:val="00A74D85"/>
    <w:rsid w:val="00A7524B"/>
    <w:rsid w:val="00A851F4"/>
    <w:rsid w:val="00AA6B22"/>
    <w:rsid w:val="00AB198E"/>
    <w:rsid w:val="00AB33A8"/>
    <w:rsid w:val="00AB75B3"/>
    <w:rsid w:val="00AD2DAC"/>
    <w:rsid w:val="00AD6378"/>
    <w:rsid w:val="00AE3FC2"/>
    <w:rsid w:val="00B1462A"/>
    <w:rsid w:val="00B4631E"/>
    <w:rsid w:val="00B479C2"/>
    <w:rsid w:val="00B5366B"/>
    <w:rsid w:val="00B605AF"/>
    <w:rsid w:val="00B61AAD"/>
    <w:rsid w:val="00B63A27"/>
    <w:rsid w:val="00B66318"/>
    <w:rsid w:val="00B7611A"/>
    <w:rsid w:val="00BA5E47"/>
    <w:rsid w:val="00BB094A"/>
    <w:rsid w:val="00BE3CAA"/>
    <w:rsid w:val="00BE462A"/>
    <w:rsid w:val="00BF6891"/>
    <w:rsid w:val="00C070D3"/>
    <w:rsid w:val="00C1543A"/>
    <w:rsid w:val="00C25C3D"/>
    <w:rsid w:val="00C43611"/>
    <w:rsid w:val="00C52C07"/>
    <w:rsid w:val="00C55285"/>
    <w:rsid w:val="00C65940"/>
    <w:rsid w:val="00CB323F"/>
    <w:rsid w:val="00CC1D59"/>
    <w:rsid w:val="00CC286B"/>
    <w:rsid w:val="00CD27CD"/>
    <w:rsid w:val="00CE5375"/>
    <w:rsid w:val="00CE566A"/>
    <w:rsid w:val="00D11C54"/>
    <w:rsid w:val="00D12F51"/>
    <w:rsid w:val="00D25B8E"/>
    <w:rsid w:val="00D27129"/>
    <w:rsid w:val="00D378DD"/>
    <w:rsid w:val="00D56C73"/>
    <w:rsid w:val="00D61173"/>
    <w:rsid w:val="00D815FD"/>
    <w:rsid w:val="00D82A28"/>
    <w:rsid w:val="00D863C3"/>
    <w:rsid w:val="00DB5A84"/>
    <w:rsid w:val="00E11447"/>
    <w:rsid w:val="00E118E5"/>
    <w:rsid w:val="00E11C2F"/>
    <w:rsid w:val="00E26385"/>
    <w:rsid w:val="00E27579"/>
    <w:rsid w:val="00E30977"/>
    <w:rsid w:val="00E4003F"/>
    <w:rsid w:val="00E418C6"/>
    <w:rsid w:val="00E460D9"/>
    <w:rsid w:val="00E50FE3"/>
    <w:rsid w:val="00E54F72"/>
    <w:rsid w:val="00E730BF"/>
    <w:rsid w:val="00E73531"/>
    <w:rsid w:val="00E91884"/>
    <w:rsid w:val="00EA0532"/>
    <w:rsid w:val="00EC0FDA"/>
    <w:rsid w:val="00ED0F2B"/>
    <w:rsid w:val="00EE0842"/>
    <w:rsid w:val="00F14057"/>
    <w:rsid w:val="00F158B8"/>
    <w:rsid w:val="00F3141F"/>
    <w:rsid w:val="00F3212F"/>
    <w:rsid w:val="00F3313F"/>
    <w:rsid w:val="00F43169"/>
    <w:rsid w:val="00F74988"/>
    <w:rsid w:val="00F772BB"/>
    <w:rsid w:val="00F84710"/>
    <w:rsid w:val="00FA2B14"/>
    <w:rsid w:val="00FB3C6D"/>
    <w:rsid w:val="00FB60AF"/>
    <w:rsid w:val="00FD7C6A"/>
    <w:rsid w:val="03A364B5"/>
    <w:rsid w:val="07082C5B"/>
    <w:rsid w:val="1174480F"/>
    <w:rsid w:val="1FD848B9"/>
    <w:rsid w:val="20486A01"/>
    <w:rsid w:val="24983BB5"/>
    <w:rsid w:val="278F7E71"/>
    <w:rsid w:val="2D8C12E3"/>
    <w:rsid w:val="3086299D"/>
    <w:rsid w:val="38DB1F6E"/>
    <w:rsid w:val="3D483F31"/>
    <w:rsid w:val="3D75504E"/>
    <w:rsid w:val="3DCD5C07"/>
    <w:rsid w:val="40102B06"/>
    <w:rsid w:val="429416DE"/>
    <w:rsid w:val="43CF658B"/>
    <w:rsid w:val="45B73B96"/>
    <w:rsid w:val="49FB04ED"/>
    <w:rsid w:val="4CD745FC"/>
    <w:rsid w:val="534D689A"/>
    <w:rsid w:val="59024B5F"/>
    <w:rsid w:val="5E31002C"/>
    <w:rsid w:val="5F643E84"/>
    <w:rsid w:val="609C7186"/>
    <w:rsid w:val="68C60324"/>
    <w:rsid w:val="6B8E7540"/>
    <w:rsid w:val="6CC12A14"/>
    <w:rsid w:val="6FCB3B0A"/>
    <w:rsid w:val="70F278E9"/>
    <w:rsid w:val="7A4D2A0E"/>
    <w:rsid w:val="7BD641D8"/>
    <w:rsid w:val="7C9F7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EBB1EF"/>
  <w15:docId w15:val="{C2342BCC-B296-4612-91D7-1CC8FB28B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E0143"/>
  </w:style>
  <w:style w:type="paragraph" w:styleId="1">
    <w:name w:val="heading 1"/>
    <w:basedOn w:val="a"/>
    <w:next w:val="a"/>
    <w:link w:val="10"/>
    <w:uiPriority w:val="9"/>
    <w:qFormat/>
    <w:rsid w:val="008E014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8E0143"/>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0"/>
    <w:uiPriority w:val="9"/>
    <w:semiHidden/>
    <w:unhideWhenUsed/>
    <w:qFormat/>
    <w:rsid w:val="008E0143"/>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4">
    <w:name w:val="heading 4"/>
    <w:basedOn w:val="a"/>
    <w:next w:val="a"/>
    <w:link w:val="40"/>
    <w:uiPriority w:val="9"/>
    <w:semiHidden/>
    <w:unhideWhenUsed/>
    <w:qFormat/>
    <w:rsid w:val="008E0143"/>
    <w:pPr>
      <w:keepNext/>
      <w:keepLines/>
      <w:spacing w:before="40" w:after="0"/>
      <w:outlineLvl w:val="3"/>
    </w:pPr>
    <w:rPr>
      <w:i/>
      <w:iCs/>
    </w:rPr>
  </w:style>
  <w:style w:type="paragraph" w:styleId="5">
    <w:name w:val="heading 5"/>
    <w:basedOn w:val="a"/>
    <w:next w:val="a"/>
    <w:link w:val="50"/>
    <w:uiPriority w:val="9"/>
    <w:semiHidden/>
    <w:unhideWhenUsed/>
    <w:qFormat/>
    <w:rsid w:val="008E0143"/>
    <w:pPr>
      <w:keepNext/>
      <w:keepLines/>
      <w:spacing w:before="40" w:after="0"/>
      <w:outlineLvl w:val="4"/>
    </w:pPr>
    <w:rPr>
      <w:color w:val="2E74B5" w:themeColor="accent1" w:themeShade="BF"/>
    </w:rPr>
  </w:style>
  <w:style w:type="paragraph" w:styleId="6">
    <w:name w:val="heading 6"/>
    <w:basedOn w:val="a"/>
    <w:next w:val="a"/>
    <w:link w:val="60"/>
    <w:uiPriority w:val="9"/>
    <w:semiHidden/>
    <w:unhideWhenUsed/>
    <w:qFormat/>
    <w:rsid w:val="008E0143"/>
    <w:pPr>
      <w:keepNext/>
      <w:keepLines/>
      <w:spacing w:before="40" w:after="0"/>
      <w:outlineLvl w:val="5"/>
    </w:pPr>
    <w:rPr>
      <w:color w:val="1F4E79" w:themeColor="accent1" w:themeShade="80"/>
    </w:rPr>
  </w:style>
  <w:style w:type="paragraph" w:styleId="7">
    <w:name w:val="heading 7"/>
    <w:basedOn w:val="a"/>
    <w:next w:val="a"/>
    <w:link w:val="70"/>
    <w:uiPriority w:val="9"/>
    <w:semiHidden/>
    <w:unhideWhenUsed/>
    <w:qFormat/>
    <w:rsid w:val="008E0143"/>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0"/>
    <w:uiPriority w:val="9"/>
    <w:semiHidden/>
    <w:unhideWhenUsed/>
    <w:qFormat/>
    <w:rsid w:val="008E0143"/>
    <w:pPr>
      <w:keepNext/>
      <w:keepLines/>
      <w:spacing w:before="40" w:after="0"/>
      <w:outlineLvl w:val="7"/>
    </w:pPr>
    <w:rPr>
      <w:color w:val="262626" w:themeColor="text1" w:themeTint="D9"/>
      <w:sz w:val="21"/>
      <w:szCs w:val="21"/>
    </w:rPr>
  </w:style>
  <w:style w:type="paragraph" w:styleId="9">
    <w:name w:val="heading 9"/>
    <w:basedOn w:val="a"/>
    <w:next w:val="a"/>
    <w:link w:val="90"/>
    <w:uiPriority w:val="9"/>
    <w:semiHidden/>
    <w:unhideWhenUsed/>
    <w:qFormat/>
    <w:rsid w:val="008E0143"/>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style>
  <w:style w:type="paragraph" w:styleId="TOC2">
    <w:name w:val="toc 2"/>
    <w:basedOn w:val="a"/>
    <w:next w:val="a"/>
    <w:uiPriority w:val="39"/>
    <w:unhideWhenUsed/>
    <w:pPr>
      <w:ind w:leftChars="200" w:left="420"/>
    </w:pPr>
  </w:style>
  <w:style w:type="paragraph" w:styleId="ab">
    <w:name w:val="annotation subject"/>
    <w:basedOn w:val="a3"/>
    <w:next w:val="a3"/>
    <w:link w:val="ac"/>
    <w:uiPriority w:val="99"/>
    <w:semiHidden/>
    <w:unhideWhenUsed/>
    <w:rPr>
      <w:b/>
      <w:bCs/>
    </w:rPr>
  </w:style>
  <w:style w:type="table" w:styleId="ad">
    <w:name w:val="Table Grid"/>
    <w:basedOn w:val="a1"/>
    <w:uiPriority w:val="59"/>
    <w:pPr>
      <w:jc w:val="center"/>
    </w:pPr>
    <w:rPr>
      <w:kern w:val="2"/>
      <w:sz w:val="21"/>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e">
    <w:name w:val="Hyperlink"/>
    <w:basedOn w:val="a0"/>
    <w:uiPriority w:val="99"/>
    <w:unhideWhenUsed/>
    <w:rPr>
      <w:color w:val="0563C1" w:themeColor="hyperlink"/>
      <w:u w:val="single"/>
    </w:rPr>
  </w:style>
  <w:style w:type="character" w:styleId="af">
    <w:name w:val="annotation reference"/>
    <w:uiPriority w:val="99"/>
    <w:unhideWhenUsed/>
    <w:rPr>
      <w:sz w:val="21"/>
      <w:szCs w:val="21"/>
    </w:rPr>
  </w:style>
  <w:style w:type="paragraph" w:styleId="af0">
    <w:name w:val="List Paragraph"/>
    <w:basedOn w:val="a"/>
    <w:uiPriority w:val="34"/>
    <w:qFormat/>
    <w:pPr>
      <w:ind w:firstLineChars="200" w:firstLine="420"/>
    </w:p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qFormat/>
    <w:rPr>
      <w:sz w:val="18"/>
      <w:szCs w:val="18"/>
    </w:rPr>
  </w:style>
  <w:style w:type="paragraph" w:customStyle="1" w:styleId="WPSOffice1">
    <w:name w:val="WPSOffice手动目录 1"/>
  </w:style>
  <w:style w:type="paragraph" w:customStyle="1" w:styleId="WPSOffice2">
    <w:name w:val="WPSOffice手动目录 2"/>
    <w:pPr>
      <w:ind w:leftChars="200" w:left="200"/>
    </w:pPr>
  </w:style>
  <w:style w:type="paragraph" w:customStyle="1" w:styleId="TOC10">
    <w:name w:val="TOC 标题1"/>
    <w:basedOn w:val="1"/>
    <w:next w:val="a"/>
    <w:uiPriority w:val="39"/>
    <w:unhideWhenUsed/>
    <w:pPr>
      <w:outlineLvl w:val="9"/>
    </w:pPr>
    <w:rPr>
      <w:b/>
    </w:rPr>
  </w:style>
  <w:style w:type="paragraph" w:customStyle="1" w:styleId="RSCB06BHeadingSub-Section">
    <w:name w:val="RSC B06 B Heading (Sub-Section)"/>
    <w:pPr>
      <w:spacing w:after="80" w:line="240" w:lineRule="exact"/>
    </w:pPr>
    <w:rPr>
      <w:b/>
      <w:sz w:val="18"/>
      <w:lang w:val="en-GB" w:eastAsia="en-US"/>
    </w:rPr>
  </w:style>
  <w:style w:type="paragraph" w:customStyle="1" w:styleId="RSCB02ArticleText">
    <w:name w:val="RSC B02 Article Text"/>
    <w:basedOn w:val="a"/>
    <w:pPr>
      <w:spacing w:line="240" w:lineRule="exact"/>
    </w:pPr>
    <w:rPr>
      <w:rFonts w:cs="Times New Roman"/>
      <w:w w:val="108"/>
      <w:sz w:val="18"/>
      <w:szCs w:val="18"/>
    </w:rPr>
  </w:style>
  <w:style w:type="character" w:customStyle="1" w:styleId="a6">
    <w:name w:val="批注框文本 字符"/>
    <w:basedOn w:val="a0"/>
    <w:link w:val="a5"/>
    <w:uiPriority w:val="99"/>
    <w:semiHidden/>
    <w:rPr>
      <w:rFonts w:asciiTheme="minorHAnsi" w:eastAsiaTheme="minorEastAsia" w:hAnsiTheme="minorHAnsi" w:cstheme="minorBidi"/>
      <w:kern w:val="2"/>
      <w:sz w:val="18"/>
      <w:szCs w:val="18"/>
    </w:rPr>
  </w:style>
  <w:style w:type="paragraph" w:customStyle="1" w:styleId="EndNoteBibliography">
    <w:name w:val="EndNote Bibliography"/>
    <w:basedOn w:val="a"/>
    <w:link w:val="EndNoteBibliographyChar"/>
    <w:rPr>
      <w:rFonts w:ascii="Calibri" w:hAnsi="Calibri" w:cs="Calibri"/>
      <w:sz w:val="20"/>
    </w:rPr>
  </w:style>
  <w:style w:type="character" w:customStyle="1" w:styleId="EndNoteBibliographyChar">
    <w:name w:val="EndNote Bibliography Char"/>
    <w:basedOn w:val="a0"/>
    <w:link w:val="EndNoteBibliography"/>
    <w:rPr>
      <w:rFonts w:ascii="Calibri" w:eastAsiaTheme="minorEastAsia" w:hAnsi="Calibri" w:cs="Calibri"/>
      <w:kern w:val="2"/>
      <w:szCs w:val="22"/>
    </w:rPr>
  </w:style>
  <w:style w:type="character" w:customStyle="1" w:styleId="a4">
    <w:name w:val="批注文字 字符"/>
    <w:basedOn w:val="a0"/>
    <w:link w:val="a3"/>
    <w:uiPriority w:val="99"/>
    <w:semiHidden/>
    <w:rPr>
      <w:rFonts w:asciiTheme="minorHAnsi" w:eastAsiaTheme="minorEastAsia" w:hAnsiTheme="minorHAnsi" w:cstheme="minorBidi"/>
      <w:kern w:val="2"/>
      <w:sz w:val="21"/>
      <w:szCs w:val="22"/>
    </w:rPr>
  </w:style>
  <w:style w:type="character" w:customStyle="1" w:styleId="ac">
    <w:name w:val="批注主题 字符"/>
    <w:basedOn w:val="a4"/>
    <w:link w:val="ab"/>
    <w:uiPriority w:val="99"/>
    <w:semiHidden/>
    <w:rPr>
      <w:rFonts w:asciiTheme="minorHAnsi" w:eastAsiaTheme="minorEastAsia" w:hAnsiTheme="minorHAnsi" w:cstheme="minorBidi"/>
      <w:b/>
      <w:bCs/>
      <w:kern w:val="2"/>
      <w:sz w:val="21"/>
      <w:szCs w:val="22"/>
    </w:rPr>
  </w:style>
  <w:style w:type="character" w:customStyle="1" w:styleId="20">
    <w:name w:val="标题 2 字符"/>
    <w:basedOn w:val="a0"/>
    <w:link w:val="2"/>
    <w:uiPriority w:val="9"/>
    <w:rsid w:val="008E0143"/>
    <w:rPr>
      <w:rFonts w:asciiTheme="majorHAnsi" w:eastAsiaTheme="majorEastAsia" w:hAnsiTheme="majorHAnsi" w:cstheme="majorBidi"/>
      <w:color w:val="2E74B5" w:themeColor="accent1" w:themeShade="BF"/>
      <w:sz w:val="28"/>
      <w:szCs w:val="28"/>
    </w:rPr>
  </w:style>
  <w:style w:type="character" w:styleId="af1">
    <w:name w:val="footnote reference"/>
    <w:basedOn w:val="a0"/>
    <w:uiPriority w:val="99"/>
    <w:semiHidden/>
    <w:unhideWhenUsed/>
    <w:rsid w:val="00E27579"/>
    <w:rPr>
      <w:vertAlign w:val="superscript"/>
    </w:rPr>
  </w:style>
  <w:style w:type="paragraph" w:styleId="af2">
    <w:name w:val="Revision"/>
    <w:hidden/>
    <w:uiPriority w:val="99"/>
    <w:semiHidden/>
    <w:rsid w:val="005841DF"/>
    <w:rPr>
      <w:kern w:val="2"/>
      <w:sz w:val="21"/>
    </w:rPr>
  </w:style>
  <w:style w:type="character" w:styleId="af3">
    <w:name w:val="Unresolved Mention"/>
    <w:basedOn w:val="a0"/>
    <w:uiPriority w:val="99"/>
    <w:semiHidden/>
    <w:unhideWhenUsed/>
    <w:rsid w:val="00B479C2"/>
    <w:rPr>
      <w:color w:val="605E5C"/>
      <w:shd w:val="clear" w:color="auto" w:fill="E1DFDD"/>
    </w:rPr>
  </w:style>
  <w:style w:type="character" w:customStyle="1" w:styleId="fontstyle01">
    <w:name w:val="fontstyle01"/>
    <w:basedOn w:val="a0"/>
    <w:rsid w:val="00C43611"/>
    <w:rPr>
      <w:rFonts w:ascii="Times New Roman" w:hAnsi="Times New Roman" w:cs="Times New Roman" w:hint="default"/>
      <w:b w:val="0"/>
      <w:bCs w:val="0"/>
      <w:i w:val="0"/>
      <w:iCs w:val="0"/>
      <w:color w:val="000000"/>
      <w:sz w:val="24"/>
      <w:szCs w:val="24"/>
    </w:rPr>
  </w:style>
  <w:style w:type="character" w:customStyle="1" w:styleId="cit-volume">
    <w:name w:val="cit-volume"/>
    <w:basedOn w:val="a0"/>
    <w:rsid w:val="00C43611"/>
  </w:style>
  <w:style w:type="character" w:customStyle="1" w:styleId="cit-issue">
    <w:name w:val="cit-issue"/>
    <w:basedOn w:val="a0"/>
    <w:rsid w:val="00C43611"/>
  </w:style>
  <w:style w:type="character" w:customStyle="1" w:styleId="cit-pagerange">
    <w:name w:val="cit-pagerange"/>
    <w:basedOn w:val="a0"/>
    <w:rsid w:val="00C43611"/>
  </w:style>
  <w:style w:type="character" w:customStyle="1" w:styleId="10">
    <w:name w:val="标题 1 字符"/>
    <w:basedOn w:val="a0"/>
    <w:link w:val="1"/>
    <w:uiPriority w:val="9"/>
    <w:rsid w:val="008E0143"/>
    <w:rPr>
      <w:rFonts w:asciiTheme="majorHAnsi" w:eastAsiaTheme="majorEastAsia" w:hAnsiTheme="majorHAnsi" w:cstheme="majorBidi"/>
      <w:color w:val="2E74B5" w:themeColor="accent1" w:themeShade="BF"/>
      <w:sz w:val="32"/>
      <w:szCs w:val="32"/>
    </w:rPr>
  </w:style>
  <w:style w:type="character" w:customStyle="1" w:styleId="30">
    <w:name w:val="标题 3 字符"/>
    <w:basedOn w:val="a0"/>
    <w:link w:val="3"/>
    <w:uiPriority w:val="9"/>
    <w:semiHidden/>
    <w:rsid w:val="008E0143"/>
    <w:rPr>
      <w:rFonts w:asciiTheme="majorHAnsi" w:eastAsiaTheme="majorEastAsia" w:hAnsiTheme="majorHAnsi" w:cstheme="majorBidi"/>
      <w:color w:val="1F4E79" w:themeColor="accent1" w:themeShade="80"/>
      <w:sz w:val="24"/>
      <w:szCs w:val="24"/>
    </w:rPr>
  </w:style>
  <w:style w:type="character" w:customStyle="1" w:styleId="40">
    <w:name w:val="标题 4 字符"/>
    <w:basedOn w:val="a0"/>
    <w:link w:val="4"/>
    <w:uiPriority w:val="9"/>
    <w:semiHidden/>
    <w:rsid w:val="008E0143"/>
    <w:rPr>
      <w:i/>
      <w:iCs/>
    </w:rPr>
  </w:style>
  <w:style w:type="character" w:customStyle="1" w:styleId="50">
    <w:name w:val="标题 5 字符"/>
    <w:basedOn w:val="a0"/>
    <w:link w:val="5"/>
    <w:uiPriority w:val="9"/>
    <w:semiHidden/>
    <w:rsid w:val="008E0143"/>
    <w:rPr>
      <w:color w:val="2E74B5" w:themeColor="accent1" w:themeShade="BF"/>
    </w:rPr>
  </w:style>
  <w:style w:type="character" w:customStyle="1" w:styleId="60">
    <w:name w:val="标题 6 字符"/>
    <w:basedOn w:val="a0"/>
    <w:link w:val="6"/>
    <w:uiPriority w:val="9"/>
    <w:semiHidden/>
    <w:rsid w:val="008E0143"/>
    <w:rPr>
      <w:color w:val="1F4E79" w:themeColor="accent1" w:themeShade="80"/>
    </w:rPr>
  </w:style>
  <w:style w:type="character" w:customStyle="1" w:styleId="70">
    <w:name w:val="标题 7 字符"/>
    <w:basedOn w:val="a0"/>
    <w:link w:val="7"/>
    <w:uiPriority w:val="9"/>
    <w:semiHidden/>
    <w:rsid w:val="008E0143"/>
    <w:rPr>
      <w:rFonts w:asciiTheme="majorHAnsi" w:eastAsiaTheme="majorEastAsia" w:hAnsiTheme="majorHAnsi" w:cstheme="majorBidi"/>
      <w:i/>
      <w:iCs/>
      <w:color w:val="1F4E79" w:themeColor="accent1" w:themeShade="80"/>
    </w:rPr>
  </w:style>
  <w:style w:type="character" w:customStyle="1" w:styleId="80">
    <w:name w:val="标题 8 字符"/>
    <w:basedOn w:val="a0"/>
    <w:link w:val="8"/>
    <w:uiPriority w:val="9"/>
    <w:semiHidden/>
    <w:rsid w:val="008E0143"/>
    <w:rPr>
      <w:color w:val="262626" w:themeColor="text1" w:themeTint="D9"/>
      <w:sz w:val="21"/>
      <w:szCs w:val="21"/>
    </w:rPr>
  </w:style>
  <w:style w:type="character" w:customStyle="1" w:styleId="90">
    <w:name w:val="标题 9 字符"/>
    <w:basedOn w:val="a0"/>
    <w:link w:val="9"/>
    <w:uiPriority w:val="9"/>
    <w:semiHidden/>
    <w:rsid w:val="008E0143"/>
    <w:rPr>
      <w:rFonts w:asciiTheme="majorHAnsi" w:eastAsiaTheme="majorEastAsia" w:hAnsiTheme="majorHAnsi" w:cstheme="majorBidi"/>
      <w:i/>
      <w:iCs/>
      <w:color w:val="262626" w:themeColor="text1" w:themeTint="D9"/>
      <w:sz w:val="21"/>
      <w:szCs w:val="21"/>
    </w:rPr>
  </w:style>
  <w:style w:type="paragraph" w:styleId="af4">
    <w:name w:val="caption"/>
    <w:basedOn w:val="a"/>
    <w:next w:val="a"/>
    <w:uiPriority w:val="35"/>
    <w:semiHidden/>
    <w:unhideWhenUsed/>
    <w:qFormat/>
    <w:rsid w:val="008E0143"/>
    <w:pPr>
      <w:spacing w:after="200" w:line="240" w:lineRule="auto"/>
    </w:pPr>
    <w:rPr>
      <w:i/>
      <w:iCs/>
      <w:color w:val="44546A" w:themeColor="text2"/>
      <w:sz w:val="18"/>
      <w:szCs w:val="18"/>
    </w:rPr>
  </w:style>
  <w:style w:type="paragraph" w:styleId="af5">
    <w:name w:val="Title"/>
    <w:basedOn w:val="a"/>
    <w:next w:val="a"/>
    <w:link w:val="af6"/>
    <w:uiPriority w:val="10"/>
    <w:qFormat/>
    <w:rsid w:val="008E0143"/>
    <w:pPr>
      <w:spacing w:after="0" w:line="240" w:lineRule="auto"/>
      <w:contextualSpacing/>
    </w:pPr>
    <w:rPr>
      <w:rFonts w:asciiTheme="majorHAnsi" w:eastAsiaTheme="majorEastAsia" w:hAnsiTheme="majorHAnsi" w:cstheme="majorBidi"/>
      <w:spacing w:val="-10"/>
      <w:sz w:val="56"/>
      <w:szCs w:val="56"/>
    </w:rPr>
  </w:style>
  <w:style w:type="character" w:customStyle="1" w:styleId="af6">
    <w:name w:val="标题 字符"/>
    <w:basedOn w:val="a0"/>
    <w:link w:val="af5"/>
    <w:uiPriority w:val="10"/>
    <w:rsid w:val="008E0143"/>
    <w:rPr>
      <w:rFonts w:asciiTheme="majorHAnsi" w:eastAsiaTheme="majorEastAsia" w:hAnsiTheme="majorHAnsi" w:cstheme="majorBidi"/>
      <w:spacing w:val="-10"/>
      <w:sz w:val="56"/>
      <w:szCs w:val="56"/>
    </w:rPr>
  </w:style>
  <w:style w:type="paragraph" w:styleId="af7">
    <w:name w:val="Subtitle"/>
    <w:basedOn w:val="a"/>
    <w:next w:val="a"/>
    <w:link w:val="af8"/>
    <w:uiPriority w:val="11"/>
    <w:qFormat/>
    <w:rsid w:val="008E0143"/>
    <w:pPr>
      <w:numPr>
        <w:ilvl w:val="1"/>
      </w:numPr>
    </w:pPr>
    <w:rPr>
      <w:color w:val="5A5A5A" w:themeColor="text1" w:themeTint="A5"/>
      <w:spacing w:val="15"/>
    </w:rPr>
  </w:style>
  <w:style w:type="character" w:customStyle="1" w:styleId="af8">
    <w:name w:val="副标题 字符"/>
    <w:basedOn w:val="a0"/>
    <w:link w:val="af7"/>
    <w:uiPriority w:val="11"/>
    <w:rsid w:val="008E0143"/>
    <w:rPr>
      <w:color w:val="5A5A5A" w:themeColor="text1" w:themeTint="A5"/>
      <w:spacing w:val="15"/>
    </w:rPr>
  </w:style>
  <w:style w:type="character" w:styleId="af9">
    <w:name w:val="Strong"/>
    <w:basedOn w:val="a0"/>
    <w:uiPriority w:val="22"/>
    <w:qFormat/>
    <w:rsid w:val="008E0143"/>
    <w:rPr>
      <w:b/>
      <w:bCs/>
      <w:color w:val="auto"/>
    </w:rPr>
  </w:style>
  <w:style w:type="character" w:styleId="afa">
    <w:name w:val="Emphasis"/>
    <w:basedOn w:val="a0"/>
    <w:uiPriority w:val="20"/>
    <w:qFormat/>
    <w:rsid w:val="008E0143"/>
    <w:rPr>
      <w:i/>
      <w:iCs/>
      <w:color w:val="auto"/>
    </w:rPr>
  </w:style>
  <w:style w:type="paragraph" w:styleId="afb">
    <w:name w:val="No Spacing"/>
    <w:uiPriority w:val="1"/>
    <w:qFormat/>
    <w:rsid w:val="008E0143"/>
    <w:pPr>
      <w:spacing w:after="0" w:line="240" w:lineRule="auto"/>
    </w:pPr>
  </w:style>
  <w:style w:type="paragraph" w:styleId="afc">
    <w:name w:val="Quote"/>
    <w:basedOn w:val="a"/>
    <w:next w:val="a"/>
    <w:link w:val="afd"/>
    <w:uiPriority w:val="29"/>
    <w:qFormat/>
    <w:rsid w:val="008E0143"/>
    <w:pPr>
      <w:spacing w:before="200"/>
      <w:ind w:left="864" w:right="864"/>
    </w:pPr>
    <w:rPr>
      <w:i/>
      <w:iCs/>
      <w:color w:val="404040" w:themeColor="text1" w:themeTint="BF"/>
    </w:rPr>
  </w:style>
  <w:style w:type="character" w:customStyle="1" w:styleId="afd">
    <w:name w:val="引用 字符"/>
    <w:basedOn w:val="a0"/>
    <w:link w:val="afc"/>
    <w:uiPriority w:val="29"/>
    <w:rsid w:val="008E0143"/>
    <w:rPr>
      <w:i/>
      <w:iCs/>
      <w:color w:val="404040" w:themeColor="text1" w:themeTint="BF"/>
    </w:rPr>
  </w:style>
  <w:style w:type="paragraph" w:styleId="afe">
    <w:name w:val="Intense Quote"/>
    <w:basedOn w:val="a"/>
    <w:next w:val="a"/>
    <w:link w:val="aff"/>
    <w:uiPriority w:val="30"/>
    <w:qFormat/>
    <w:rsid w:val="008E0143"/>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f">
    <w:name w:val="明显引用 字符"/>
    <w:basedOn w:val="a0"/>
    <w:link w:val="afe"/>
    <w:uiPriority w:val="30"/>
    <w:rsid w:val="008E0143"/>
    <w:rPr>
      <w:i/>
      <w:iCs/>
      <w:color w:val="5B9BD5" w:themeColor="accent1"/>
    </w:rPr>
  </w:style>
  <w:style w:type="character" w:styleId="aff0">
    <w:name w:val="Subtle Emphasis"/>
    <w:basedOn w:val="a0"/>
    <w:uiPriority w:val="19"/>
    <w:qFormat/>
    <w:rsid w:val="008E0143"/>
    <w:rPr>
      <w:i/>
      <w:iCs/>
      <w:color w:val="404040" w:themeColor="text1" w:themeTint="BF"/>
    </w:rPr>
  </w:style>
  <w:style w:type="character" w:styleId="aff1">
    <w:name w:val="Intense Emphasis"/>
    <w:basedOn w:val="a0"/>
    <w:uiPriority w:val="21"/>
    <w:qFormat/>
    <w:rsid w:val="008E0143"/>
    <w:rPr>
      <w:i/>
      <w:iCs/>
      <w:color w:val="5B9BD5" w:themeColor="accent1"/>
    </w:rPr>
  </w:style>
  <w:style w:type="character" w:styleId="aff2">
    <w:name w:val="Subtle Reference"/>
    <w:basedOn w:val="a0"/>
    <w:uiPriority w:val="31"/>
    <w:qFormat/>
    <w:rsid w:val="008E0143"/>
    <w:rPr>
      <w:smallCaps/>
      <w:color w:val="404040" w:themeColor="text1" w:themeTint="BF"/>
    </w:rPr>
  </w:style>
  <w:style w:type="character" w:styleId="aff3">
    <w:name w:val="Intense Reference"/>
    <w:basedOn w:val="a0"/>
    <w:uiPriority w:val="32"/>
    <w:qFormat/>
    <w:rsid w:val="008E0143"/>
    <w:rPr>
      <w:b/>
      <w:bCs/>
      <w:smallCaps/>
      <w:color w:val="5B9BD5" w:themeColor="accent1"/>
      <w:spacing w:val="5"/>
    </w:rPr>
  </w:style>
  <w:style w:type="character" w:styleId="aff4">
    <w:name w:val="Book Title"/>
    <w:basedOn w:val="a0"/>
    <w:uiPriority w:val="33"/>
    <w:qFormat/>
    <w:rsid w:val="008E0143"/>
    <w:rPr>
      <w:b/>
      <w:bCs/>
      <w:i/>
      <w:iCs/>
      <w:spacing w:val="5"/>
    </w:rPr>
  </w:style>
  <w:style w:type="paragraph" w:styleId="TOC">
    <w:name w:val="TOC Heading"/>
    <w:basedOn w:val="1"/>
    <w:next w:val="a"/>
    <w:uiPriority w:val="39"/>
    <w:semiHidden/>
    <w:unhideWhenUsed/>
    <w:qFormat/>
    <w:rsid w:val="008E014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7.t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EC5FA94-E60C-4AF0-9BD0-AA55F9F353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17</Pages>
  <Words>2261</Words>
  <Characters>12889</Characters>
  <Application>Microsoft Office Word</Application>
  <DocSecurity>0</DocSecurity>
  <Lines>107</Lines>
  <Paragraphs>30</Paragraphs>
  <ScaleCrop>false</ScaleCrop>
  <Company/>
  <LinksUpToDate>false</LinksUpToDate>
  <CharactersWithSpaces>15120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lss</dc:creator>
  <cp:lastModifiedBy>chen liang</cp:lastModifiedBy>
  <cp:revision>14</cp:revision>
  <cp:lastPrinted>2020-09-05T00:00:00Z</cp:lastPrinted>
  <dcterms:created xsi:type="dcterms:W3CDTF">2020-09-04T05:25:00Z</dcterms:created>
  <dcterms:modified xsi:type="dcterms:W3CDTF">2020-09-05T00:02:00Z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2052-11.1.0.9145</vt:lpwstr>
  </property>
</Properties>
</file>