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734FD" w14:textId="20F9E8D4" w:rsidR="00F94027" w:rsidRDefault="00666EDF" w:rsidP="00666EDF">
      <w:pPr>
        <w:spacing w:line="480" w:lineRule="auto"/>
      </w:pPr>
      <w:r w:rsidRPr="0011676F">
        <w:rPr>
          <w:rFonts w:ascii="Times New Roman" w:hAnsi="Times New Roman" w:cs="Times New Roman"/>
          <w:sz w:val="24"/>
          <w:szCs w:val="24"/>
        </w:rPr>
        <w:t xml:space="preserve">a   </w:t>
      </w:r>
      <w:r>
        <w:rPr>
          <w:rFonts w:hint="eastAsia"/>
        </w:rPr>
        <w:t xml:space="preserve">                                      </w:t>
      </w:r>
      <w:r w:rsidRPr="0011676F">
        <w:rPr>
          <w:rFonts w:ascii="Times New Roman" w:hAnsi="Times New Roman" w:cs="Times New Roman"/>
          <w:sz w:val="24"/>
          <w:szCs w:val="24"/>
        </w:rPr>
        <w:t xml:space="preserve">   </w:t>
      </w:r>
      <w:r w:rsidR="0072469C">
        <w:rPr>
          <w:rFonts w:ascii="Times New Roman" w:hAnsi="Times New Roman" w:cs="Times New Roman" w:hint="eastAsia"/>
          <w:sz w:val="24"/>
          <w:szCs w:val="24"/>
        </w:rPr>
        <w:t xml:space="preserve">　　　　</w:t>
      </w:r>
      <w:proofErr w:type="gramStart"/>
      <w:r w:rsidRPr="0011676F">
        <w:rPr>
          <w:rFonts w:ascii="Times New Roman" w:hAnsi="Times New Roman" w:cs="Times New Roman"/>
          <w:sz w:val="24"/>
          <w:szCs w:val="24"/>
        </w:rPr>
        <w:t>b</w:t>
      </w:r>
      <w:proofErr w:type="gramEnd"/>
    </w:p>
    <w:p w14:paraId="761D8B75" w14:textId="2B3670FA" w:rsidR="00666EDF" w:rsidRDefault="0072469C" w:rsidP="00666EDF">
      <w:pPr>
        <w:spacing w:line="480" w:lineRule="auto"/>
        <w:rPr>
          <w:rFonts w:hint="eastAsia"/>
        </w:rPr>
      </w:pPr>
      <w:r>
        <w:rPr>
          <w:noProof/>
        </w:rPr>
        <w:drawing>
          <wp:inline distT="0" distB="0" distL="0" distR="0" wp14:anchorId="3DCAEEF5" wp14:editId="4AB8EB20">
            <wp:extent cx="3597840" cy="2791080"/>
            <wp:effectExtent l="0" t="0" r="0" b="0"/>
            <wp:docPr id="1874222532" name="図 1" descr="グラフ, 箱ひげ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222532" name="図 1" descr="グラフ, 箱ひげ図&#10;&#10;AI 生成コンテンツは誤りを含む可能性があります。"/>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97840" cy="2791080"/>
                    </a:xfrm>
                    <a:prstGeom prst="rect">
                      <a:avLst/>
                    </a:prstGeom>
                    <a:noFill/>
                    <a:ln>
                      <a:noFill/>
                    </a:ln>
                  </pic:spPr>
                </pic:pic>
              </a:graphicData>
            </a:graphic>
          </wp:inline>
        </w:drawing>
      </w:r>
      <w:r>
        <w:rPr>
          <w:noProof/>
        </w:rPr>
        <w:drawing>
          <wp:inline distT="0" distB="0" distL="0" distR="0" wp14:anchorId="11908832" wp14:editId="0A9F552E">
            <wp:extent cx="3572280" cy="2791080"/>
            <wp:effectExtent l="0" t="0" r="0" b="0"/>
            <wp:docPr id="142066356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2280" cy="2791080"/>
                    </a:xfrm>
                    <a:prstGeom prst="rect">
                      <a:avLst/>
                    </a:prstGeom>
                    <a:noFill/>
                    <a:ln>
                      <a:noFill/>
                    </a:ln>
                  </pic:spPr>
                </pic:pic>
              </a:graphicData>
            </a:graphic>
          </wp:inline>
        </w:drawing>
      </w:r>
    </w:p>
    <w:p w14:paraId="3E0A0A78" w14:textId="0020E2A7" w:rsidR="00666EDF" w:rsidRDefault="00D92CE0" w:rsidP="00666EDF">
      <w:pPr>
        <w:spacing w:line="480" w:lineRule="auto"/>
      </w:pPr>
      <w:r>
        <w:rPr>
          <w:rFonts w:ascii="Times New Roman" w:hAnsi="Times New Roman" w:cs="Times New Roman" w:hint="eastAsia"/>
          <w:sz w:val="24"/>
          <w:szCs w:val="24"/>
        </w:rPr>
        <w:t>c</w:t>
      </w:r>
      <w:r w:rsidR="00666EDF" w:rsidRPr="0011676F">
        <w:rPr>
          <w:rFonts w:ascii="Times New Roman" w:hAnsi="Times New Roman" w:cs="Times New Roman"/>
          <w:sz w:val="24"/>
          <w:szCs w:val="24"/>
        </w:rPr>
        <w:t xml:space="preserve"> </w:t>
      </w:r>
      <w:r w:rsidR="00666EDF">
        <w:rPr>
          <w:rFonts w:hint="eastAsia"/>
        </w:rPr>
        <w:t xml:space="preserve">                                       </w:t>
      </w:r>
      <w:r w:rsidR="00666EDF" w:rsidRPr="0011676F">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00666EDF" w:rsidRPr="0011676F">
        <w:rPr>
          <w:rFonts w:ascii="Times New Roman" w:hAnsi="Times New Roman" w:cs="Times New Roman"/>
          <w:sz w:val="24"/>
          <w:szCs w:val="24"/>
        </w:rPr>
        <w:t xml:space="preserve"> </w:t>
      </w:r>
      <w:r w:rsidR="0072469C">
        <w:rPr>
          <w:rFonts w:ascii="Times New Roman" w:hAnsi="Times New Roman" w:cs="Times New Roman" w:hint="eastAsia"/>
          <w:sz w:val="24"/>
          <w:szCs w:val="24"/>
        </w:rPr>
        <w:t xml:space="preserve">　　　　</w:t>
      </w:r>
      <w:proofErr w:type="gramStart"/>
      <w:r>
        <w:rPr>
          <w:rFonts w:ascii="Times New Roman" w:hAnsi="Times New Roman" w:cs="Times New Roman" w:hint="eastAsia"/>
          <w:sz w:val="24"/>
          <w:szCs w:val="24"/>
        </w:rPr>
        <w:t>d</w:t>
      </w:r>
      <w:proofErr w:type="gramEnd"/>
    </w:p>
    <w:p w14:paraId="71553156" w14:textId="386854F8" w:rsidR="00666EDF" w:rsidRDefault="0072469C" w:rsidP="00666EDF">
      <w:pPr>
        <w:spacing w:line="480" w:lineRule="auto"/>
        <w:rPr>
          <w:rFonts w:hint="eastAsia"/>
        </w:rPr>
      </w:pPr>
      <w:r>
        <w:rPr>
          <w:noProof/>
        </w:rPr>
        <w:lastRenderedPageBreak/>
        <w:drawing>
          <wp:inline distT="0" distB="0" distL="0" distR="0" wp14:anchorId="64F074D0" wp14:editId="441E631A">
            <wp:extent cx="3597840" cy="2838240"/>
            <wp:effectExtent l="0" t="0" r="0" b="0"/>
            <wp:docPr id="190533163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7840" cy="2838240"/>
                    </a:xfrm>
                    <a:prstGeom prst="rect">
                      <a:avLst/>
                    </a:prstGeom>
                    <a:noFill/>
                    <a:ln>
                      <a:noFill/>
                    </a:ln>
                  </pic:spPr>
                </pic:pic>
              </a:graphicData>
            </a:graphic>
          </wp:inline>
        </w:drawing>
      </w:r>
      <w:r>
        <w:rPr>
          <w:noProof/>
        </w:rPr>
        <w:drawing>
          <wp:inline distT="0" distB="0" distL="0" distR="0" wp14:anchorId="0EBB3061" wp14:editId="6389CC1D">
            <wp:extent cx="3572280" cy="2769840"/>
            <wp:effectExtent l="0" t="0" r="0" b="0"/>
            <wp:docPr id="85334392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72280" cy="2769840"/>
                    </a:xfrm>
                    <a:prstGeom prst="rect">
                      <a:avLst/>
                    </a:prstGeom>
                    <a:noFill/>
                    <a:ln>
                      <a:noFill/>
                    </a:ln>
                  </pic:spPr>
                </pic:pic>
              </a:graphicData>
            </a:graphic>
          </wp:inline>
        </w:drawing>
      </w:r>
    </w:p>
    <w:p w14:paraId="1FA775BF" w14:textId="7681AB2F" w:rsidR="00666EDF" w:rsidRDefault="00D92CE0" w:rsidP="00666EDF">
      <w:pPr>
        <w:spacing w:line="480" w:lineRule="auto"/>
      </w:pPr>
      <w:r>
        <w:rPr>
          <w:rFonts w:ascii="Times New Roman" w:hAnsi="Times New Roman" w:cs="Times New Roman" w:hint="eastAsia"/>
          <w:sz w:val="24"/>
          <w:szCs w:val="24"/>
        </w:rPr>
        <w:t>e</w:t>
      </w:r>
      <w:r w:rsidR="00666EDF">
        <w:rPr>
          <w:rFonts w:hint="eastAsia"/>
        </w:rPr>
        <w:t xml:space="preserve">                                      </w:t>
      </w:r>
      <w:r>
        <w:rPr>
          <w:rFonts w:hint="eastAsia"/>
        </w:rPr>
        <w:t xml:space="preserve">       </w:t>
      </w:r>
      <w:r w:rsidR="0072469C">
        <w:rPr>
          <w:rFonts w:hint="eastAsia"/>
        </w:rPr>
        <w:t xml:space="preserve">　　　　</w:t>
      </w:r>
      <w:proofErr w:type="gramStart"/>
      <w:r>
        <w:rPr>
          <w:rFonts w:ascii="Times New Roman" w:hAnsi="Times New Roman" w:cs="Times New Roman" w:hint="eastAsia"/>
          <w:sz w:val="24"/>
          <w:szCs w:val="24"/>
        </w:rPr>
        <w:t>f</w:t>
      </w:r>
      <w:proofErr w:type="gramEnd"/>
    </w:p>
    <w:p w14:paraId="20417BCC" w14:textId="583BC0E8" w:rsidR="00666EDF" w:rsidRDefault="0072469C" w:rsidP="00666EDF">
      <w:pPr>
        <w:spacing w:line="480" w:lineRule="auto"/>
        <w:rPr>
          <w:rFonts w:hint="eastAsia"/>
        </w:rPr>
      </w:pPr>
      <w:r>
        <w:rPr>
          <w:noProof/>
        </w:rPr>
        <w:drawing>
          <wp:inline distT="0" distB="0" distL="0" distR="0" wp14:anchorId="28CD5552" wp14:editId="214E8E17">
            <wp:extent cx="3597480" cy="2833560"/>
            <wp:effectExtent l="0" t="0" r="0" b="0"/>
            <wp:docPr id="140768001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7480" cy="2833560"/>
                    </a:xfrm>
                    <a:prstGeom prst="rect">
                      <a:avLst/>
                    </a:prstGeom>
                    <a:noFill/>
                    <a:ln>
                      <a:noFill/>
                    </a:ln>
                  </pic:spPr>
                </pic:pic>
              </a:graphicData>
            </a:graphic>
          </wp:inline>
        </w:drawing>
      </w:r>
      <w:r>
        <w:rPr>
          <w:noProof/>
        </w:rPr>
        <w:drawing>
          <wp:inline distT="0" distB="0" distL="0" distR="0" wp14:anchorId="43FEFAEC" wp14:editId="6170DF03">
            <wp:extent cx="3554640" cy="2859480"/>
            <wp:effectExtent l="0" t="0" r="0" b="0"/>
            <wp:docPr id="394800192"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4640" cy="2859480"/>
                    </a:xfrm>
                    <a:prstGeom prst="rect">
                      <a:avLst/>
                    </a:prstGeom>
                    <a:noFill/>
                    <a:ln>
                      <a:noFill/>
                    </a:ln>
                  </pic:spPr>
                </pic:pic>
              </a:graphicData>
            </a:graphic>
          </wp:inline>
        </w:drawing>
      </w:r>
    </w:p>
    <w:p w14:paraId="58E152AD" w14:textId="1D120AF9" w:rsidR="00666EDF" w:rsidRPr="0011676F" w:rsidRDefault="00D92CE0" w:rsidP="00666EDF">
      <w:pPr>
        <w:spacing w:line="480" w:lineRule="auto"/>
        <w:rPr>
          <w:rFonts w:ascii="Times New Roman" w:hAnsi="Times New Roman" w:cs="Times New Roman"/>
          <w:sz w:val="24"/>
          <w:szCs w:val="24"/>
        </w:rPr>
      </w:pPr>
      <w:r>
        <w:rPr>
          <w:rFonts w:ascii="Times New Roman" w:hAnsi="Times New Roman" w:cs="Times New Roman" w:hint="eastAsia"/>
          <w:sz w:val="24"/>
          <w:szCs w:val="24"/>
        </w:rPr>
        <w:t>g</w:t>
      </w:r>
      <w:r w:rsidR="0011676F">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 </w:t>
      </w:r>
      <w:r w:rsidR="005F0744">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  </w:t>
      </w:r>
      <w:proofErr w:type="gramStart"/>
      <w:r>
        <w:rPr>
          <w:rFonts w:ascii="Times New Roman" w:hAnsi="Times New Roman" w:cs="Times New Roman" w:hint="eastAsia"/>
          <w:sz w:val="24"/>
          <w:szCs w:val="24"/>
        </w:rPr>
        <w:t>h</w:t>
      </w:r>
      <w:proofErr w:type="gramEnd"/>
    </w:p>
    <w:p w14:paraId="0642FDE1" w14:textId="4FC90B96" w:rsidR="0011676F" w:rsidRPr="005F0744" w:rsidRDefault="00BE7FEF" w:rsidP="00666EDF">
      <w:pPr>
        <w:spacing w:line="480" w:lineRule="auto"/>
        <w:rPr>
          <w:rFonts w:hint="eastAsia"/>
        </w:rPr>
      </w:pPr>
      <w:r>
        <w:rPr>
          <w:noProof/>
        </w:rPr>
        <w:drawing>
          <wp:inline distT="0" distB="0" distL="0" distR="0" wp14:anchorId="500E157F" wp14:editId="2E4DDB78">
            <wp:extent cx="3537360" cy="2688480"/>
            <wp:effectExtent l="0" t="0" r="0" b="0"/>
            <wp:docPr id="2143659274"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37360" cy="2688480"/>
                    </a:xfrm>
                    <a:prstGeom prst="rect">
                      <a:avLst/>
                    </a:prstGeom>
                    <a:noFill/>
                    <a:ln>
                      <a:noFill/>
                    </a:ln>
                  </pic:spPr>
                </pic:pic>
              </a:graphicData>
            </a:graphic>
          </wp:inline>
        </w:drawing>
      </w:r>
      <w:r w:rsidR="005F0744">
        <w:rPr>
          <w:noProof/>
        </w:rPr>
        <w:drawing>
          <wp:inline distT="0" distB="0" distL="0" distR="0" wp14:anchorId="3181312B" wp14:editId="1427A3F1">
            <wp:extent cx="3585240" cy="2667600"/>
            <wp:effectExtent l="0" t="0" r="0" b="0"/>
            <wp:docPr id="88035759"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85240" cy="2667600"/>
                    </a:xfrm>
                    <a:prstGeom prst="rect">
                      <a:avLst/>
                    </a:prstGeom>
                    <a:noFill/>
                    <a:ln>
                      <a:noFill/>
                    </a:ln>
                  </pic:spPr>
                </pic:pic>
              </a:graphicData>
            </a:graphic>
          </wp:inline>
        </w:drawing>
      </w:r>
    </w:p>
    <w:p w14:paraId="70780FDD" w14:textId="04211786" w:rsidR="0011676F" w:rsidRPr="005F0744" w:rsidRDefault="00D92CE0" w:rsidP="00666EDF">
      <w:pPr>
        <w:spacing w:line="480" w:lineRule="auto"/>
        <w:rPr>
          <w:rFonts w:ascii="Times New Roman" w:hAnsi="Times New Roman" w:cs="Times New Roman"/>
          <w:color w:val="000000" w:themeColor="text1"/>
          <w:sz w:val="24"/>
          <w:szCs w:val="24"/>
        </w:rPr>
      </w:pPr>
      <w:proofErr w:type="spellStart"/>
      <w:r w:rsidRPr="005F0744">
        <w:rPr>
          <w:rFonts w:ascii="Times New Roman" w:hAnsi="Times New Roman" w:cs="Times New Roman" w:hint="eastAsia"/>
          <w:color w:val="000000" w:themeColor="text1"/>
          <w:sz w:val="24"/>
          <w:szCs w:val="24"/>
        </w:rPr>
        <w:t>i</w:t>
      </w:r>
      <w:proofErr w:type="spellEnd"/>
      <w:r w:rsidR="0011676F" w:rsidRPr="005F0744">
        <w:rPr>
          <w:rFonts w:ascii="Times New Roman" w:hAnsi="Times New Roman" w:cs="Times New Roman" w:hint="eastAsia"/>
          <w:color w:val="000000" w:themeColor="text1"/>
          <w:sz w:val="24"/>
          <w:szCs w:val="24"/>
        </w:rPr>
        <w:t xml:space="preserve">                                     </w:t>
      </w:r>
      <w:r w:rsidRPr="005F0744">
        <w:rPr>
          <w:rFonts w:ascii="Times New Roman" w:hAnsi="Times New Roman" w:cs="Times New Roman" w:hint="eastAsia"/>
          <w:color w:val="000000" w:themeColor="text1"/>
          <w:sz w:val="24"/>
          <w:szCs w:val="24"/>
        </w:rPr>
        <w:t xml:space="preserve"> </w:t>
      </w:r>
      <w:r w:rsidR="005F0744" w:rsidRPr="005F0744">
        <w:rPr>
          <w:rFonts w:ascii="Times New Roman" w:hAnsi="Times New Roman" w:cs="Times New Roman" w:hint="eastAsia"/>
          <w:color w:val="000000" w:themeColor="text1"/>
          <w:sz w:val="24"/>
          <w:szCs w:val="24"/>
        </w:rPr>
        <w:t xml:space="preserve">　　　　</w:t>
      </w:r>
      <w:proofErr w:type="gramStart"/>
      <w:r w:rsidRPr="005F0744">
        <w:rPr>
          <w:rFonts w:ascii="Times New Roman" w:hAnsi="Times New Roman" w:cs="Times New Roman" w:hint="eastAsia"/>
          <w:color w:val="000000" w:themeColor="text1"/>
          <w:sz w:val="24"/>
          <w:szCs w:val="24"/>
        </w:rPr>
        <w:t>j</w:t>
      </w:r>
      <w:proofErr w:type="gramEnd"/>
    </w:p>
    <w:p w14:paraId="008FD6A2" w14:textId="5F150AAB" w:rsidR="0011676F" w:rsidRDefault="005F0744" w:rsidP="00666EDF">
      <w:pPr>
        <w:spacing w:line="480" w:lineRule="auto"/>
        <w:rPr>
          <w:rFonts w:hint="eastAsia"/>
        </w:rPr>
      </w:pPr>
      <w:r>
        <w:rPr>
          <w:noProof/>
        </w:rPr>
        <w:drawing>
          <wp:inline distT="0" distB="0" distL="0" distR="0" wp14:anchorId="2B920306" wp14:editId="1ADB436C">
            <wp:extent cx="3584880" cy="2842200"/>
            <wp:effectExtent l="0" t="0" r="0" b="0"/>
            <wp:docPr id="1319937836"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84880" cy="2842200"/>
                    </a:xfrm>
                    <a:prstGeom prst="rect">
                      <a:avLst/>
                    </a:prstGeom>
                    <a:noFill/>
                    <a:ln>
                      <a:noFill/>
                    </a:ln>
                  </pic:spPr>
                </pic:pic>
              </a:graphicData>
            </a:graphic>
          </wp:inline>
        </w:drawing>
      </w:r>
      <w:r>
        <w:rPr>
          <w:noProof/>
        </w:rPr>
        <w:drawing>
          <wp:inline distT="0" distB="0" distL="0" distR="0" wp14:anchorId="26B03D94" wp14:editId="040C1883">
            <wp:extent cx="3623400" cy="2842200"/>
            <wp:effectExtent l="0" t="0" r="0" b="0"/>
            <wp:docPr id="2124082572"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23400" cy="2842200"/>
                    </a:xfrm>
                    <a:prstGeom prst="rect">
                      <a:avLst/>
                    </a:prstGeom>
                    <a:noFill/>
                    <a:ln>
                      <a:noFill/>
                    </a:ln>
                  </pic:spPr>
                </pic:pic>
              </a:graphicData>
            </a:graphic>
          </wp:inline>
        </w:drawing>
      </w:r>
    </w:p>
    <w:p w14:paraId="3E15FCC5" w14:textId="5D14D99A" w:rsidR="0011676F" w:rsidRPr="0011676F" w:rsidRDefault="00D92CE0" w:rsidP="00666EDF">
      <w:pPr>
        <w:spacing w:line="480" w:lineRule="auto"/>
        <w:rPr>
          <w:rFonts w:ascii="Times New Roman" w:hAnsi="Times New Roman" w:cs="Times New Roman"/>
          <w:sz w:val="24"/>
          <w:szCs w:val="24"/>
        </w:rPr>
      </w:pPr>
      <w:r>
        <w:rPr>
          <w:rFonts w:ascii="Times New Roman" w:hAnsi="Times New Roman" w:cs="Times New Roman" w:hint="eastAsia"/>
          <w:sz w:val="24"/>
          <w:szCs w:val="24"/>
        </w:rPr>
        <w:t>k</w:t>
      </w:r>
      <w:r w:rsidR="0011676F">
        <w:rPr>
          <w:rFonts w:ascii="Times New Roman" w:hAnsi="Times New Roman" w:cs="Times New Roman" w:hint="eastAsia"/>
          <w:sz w:val="24"/>
          <w:szCs w:val="24"/>
        </w:rPr>
        <w:t xml:space="preserve">　　　　　　　　　　　　　　　　　　</w:t>
      </w:r>
      <w:r w:rsidR="005F0744">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 </w:t>
      </w:r>
      <w:proofErr w:type="gramStart"/>
      <w:r>
        <w:rPr>
          <w:rFonts w:ascii="Times New Roman" w:hAnsi="Times New Roman" w:cs="Times New Roman" w:hint="eastAsia"/>
          <w:sz w:val="24"/>
          <w:szCs w:val="24"/>
        </w:rPr>
        <w:t>l</w:t>
      </w:r>
      <w:proofErr w:type="gramEnd"/>
    </w:p>
    <w:p w14:paraId="5BECA394" w14:textId="23A72631" w:rsidR="000377D2" w:rsidRPr="005F0744" w:rsidRDefault="005F0744" w:rsidP="001E120D">
      <w:pPr>
        <w:spacing w:line="480" w:lineRule="auto"/>
        <w:rPr>
          <w:rFonts w:hint="eastAsia"/>
        </w:rPr>
      </w:pPr>
      <w:r>
        <w:rPr>
          <w:noProof/>
        </w:rPr>
        <w:drawing>
          <wp:inline distT="0" distB="0" distL="0" distR="0" wp14:anchorId="0486B8A9" wp14:editId="117D2E8E">
            <wp:extent cx="3542040" cy="2812320"/>
            <wp:effectExtent l="0" t="0" r="0" b="0"/>
            <wp:docPr id="221423272"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42040" cy="2812320"/>
                    </a:xfrm>
                    <a:prstGeom prst="rect">
                      <a:avLst/>
                    </a:prstGeom>
                    <a:noFill/>
                    <a:ln>
                      <a:noFill/>
                    </a:ln>
                  </pic:spPr>
                </pic:pic>
              </a:graphicData>
            </a:graphic>
          </wp:inline>
        </w:drawing>
      </w:r>
      <w:r>
        <w:rPr>
          <w:noProof/>
        </w:rPr>
        <w:drawing>
          <wp:inline distT="0" distB="0" distL="0" distR="0" wp14:anchorId="14F597CC" wp14:editId="6A994C9E">
            <wp:extent cx="3533400" cy="2846520"/>
            <wp:effectExtent l="0" t="0" r="0" b="0"/>
            <wp:docPr id="569992312"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33400" cy="2846520"/>
                    </a:xfrm>
                    <a:prstGeom prst="rect">
                      <a:avLst/>
                    </a:prstGeom>
                    <a:noFill/>
                    <a:ln>
                      <a:noFill/>
                    </a:ln>
                  </pic:spPr>
                </pic:pic>
              </a:graphicData>
            </a:graphic>
          </wp:inline>
        </w:drawing>
      </w:r>
    </w:p>
    <w:p w14:paraId="66C04942" w14:textId="77777777" w:rsidR="005F0744" w:rsidRDefault="005F0744" w:rsidP="005F0744">
      <w:pPr>
        <w:spacing w:line="480" w:lineRule="auto"/>
        <w:rPr>
          <w:rFonts w:ascii="Times New Roman" w:hAnsi="Times New Roman" w:cs="Times New Roman"/>
          <w:sz w:val="24"/>
          <w:szCs w:val="24"/>
        </w:rPr>
      </w:pPr>
      <w:r w:rsidRPr="005F0744">
        <w:rPr>
          <w:rFonts w:ascii="Times New Roman" w:hAnsi="Times New Roman" w:cs="Times New Roman"/>
          <w:b/>
          <w:bCs/>
          <w:sz w:val="24"/>
          <w:szCs w:val="24"/>
        </w:rPr>
        <w:t>Supplementary Fig. 1.</w:t>
      </w:r>
      <w:r w:rsidRPr="005F0744">
        <w:rPr>
          <w:rFonts w:ascii="Times New Roman" w:hAnsi="Times New Roman" w:cs="Times New Roman"/>
          <w:sz w:val="24"/>
          <w:szCs w:val="24"/>
        </w:rPr>
        <w:t xml:space="preserve"> Kaplan–Meier curves for PFS and OS by metastatic site in patients with </w:t>
      </w:r>
      <w:proofErr w:type="spellStart"/>
      <w:r w:rsidRPr="005F0744">
        <w:rPr>
          <w:rFonts w:ascii="Times New Roman" w:hAnsi="Times New Roman" w:cs="Times New Roman"/>
          <w:sz w:val="24"/>
          <w:szCs w:val="24"/>
        </w:rPr>
        <w:t>mRCC</w:t>
      </w:r>
      <w:proofErr w:type="spellEnd"/>
      <w:r w:rsidRPr="005F0744">
        <w:rPr>
          <w:rFonts w:ascii="Times New Roman" w:hAnsi="Times New Roman" w:cs="Times New Roman"/>
          <w:sz w:val="24"/>
          <w:szCs w:val="24"/>
        </w:rPr>
        <w:t xml:space="preserve"> treated with each regimen. </w:t>
      </w:r>
    </w:p>
    <w:p w14:paraId="6E328863" w14:textId="77777777" w:rsidR="005F0744" w:rsidRDefault="005F0744" w:rsidP="005F0744">
      <w:pPr>
        <w:spacing w:line="480" w:lineRule="auto"/>
        <w:rPr>
          <w:rFonts w:ascii="Times New Roman" w:hAnsi="Times New Roman" w:cs="Times New Roman"/>
          <w:sz w:val="24"/>
          <w:szCs w:val="24"/>
        </w:rPr>
      </w:pPr>
      <w:r w:rsidRPr="005F0744">
        <w:rPr>
          <w:rFonts w:ascii="Times New Roman" w:hAnsi="Times New Roman" w:cs="Times New Roman"/>
          <w:sz w:val="24"/>
          <w:szCs w:val="24"/>
        </w:rPr>
        <w:t>PFS (a) and OS (b) in patients with lymph node-only metastases. PFS (c) and OS (d) in patients with lung metastases regardless of lymph node metastases. PFS (e) and OS (f) in patients with bone metastases regardless of lung and/or lymph node metastases. PFS (g) and OS (h) in patients with liver metastases regardless of lung and/or lymph node metastases. PFS (</w:t>
      </w:r>
      <w:proofErr w:type="spellStart"/>
      <w:r w:rsidRPr="005F0744">
        <w:rPr>
          <w:rFonts w:ascii="Times New Roman" w:hAnsi="Times New Roman" w:cs="Times New Roman"/>
          <w:sz w:val="24"/>
          <w:szCs w:val="24"/>
        </w:rPr>
        <w:t>i</w:t>
      </w:r>
      <w:proofErr w:type="spellEnd"/>
      <w:r w:rsidRPr="005F0744">
        <w:rPr>
          <w:rFonts w:ascii="Times New Roman" w:hAnsi="Times New Roman" w:cs="Times New Roman"/>
          <w:sz w:val="24"/>
          <w:szCs w:val="24"/>
        </w:rPr>
        <w:t xml:space="preserve">) and OS (j) in patients with liver and/or bone metastases regardless of lung, lymph node, or other distant metastases. PFS (k) and OS (l) in patients with brain metastases. </w:t>
      </w:r>
    </w:p>
    <w:p w14:paraId="6A8AECF1" w14:textId="79C74F1A" w:rsidR="005F0744" w:rsidRPr="005F0744" w:rsidRDefault="005F0744" w:rsidP="005F0744">
      <w:pPr>
        <w:spacing w:line="480" w:lineRule="auto"/>
        <w:rPr>
          <w:rFonts w:ascii="Times New Roman" w:hAnsi="Times New Roman" w:cs="Times New Roman"/>
          <w:sz w:val="24"/>
          <w:szCs w:val="24"/>
        </w:rPr>
      </w:pPr>
      <w:r w:rsidRPr="005F0744">
        <w:rPr>
          <w:rFonts w:ascii="Times New Roman" w:hAnsi="Times New Roman" w:cs="Times New Roman"/>
          <w:sz w:val="24"/>
          <w:szCs w:val="24"/>
        </w:rPr>
        <w:t xml:space="preserve">IO, immuno-oncology; TKI, tyrosine kinase inhibitor; OS, overall survival; PFS, progression-free survival; </w:t>
      </w:r>
      <w:proofErr w:type="spellStart"/>
      <w:r w:rsidRPr="005F0744">
        <w:rPr>
          <w:rFonts w:ascii="Times New Roman" w:hAnsi="Times New Roman" w:cs="Times New Roman"/>
          <w:sz w:val="24"/>
          <w:szCs w:val="24"/>
        </w:rPr>
        <w:t>mRCC</w:t>
      </w:r>
      <w:proofErr w:type="spellEnd"/>
      <w:r w:rsidRPr="005F0744">
        <w:rPr>
          <w:rFonts w:ascii="Times New Roman" w:hAnsi="Times New Roman" w:cs="Times New Roman"/>
          <w:sz w:val="24"/>
          <w:szCs w:val="24"/>
        </w:rPr>
        <w:t>, metastatic renal cell carcinoma.</w:t>
      </w:r>
    </w:p>
    <w:p w14:paraId="5C2A59B3" w14:textId="77777777" w:rsidR="000E2383" w:rsidRDefault="000E2383" w:rsidP="00666EDF">
      <w:pPr>
        <w:spacing w:line="480" w:lineRule="auto"/>
        <w:rPr>
          <w:rFonts w:ascii="Times New Roman" w:hAnsi="Times New Roman" w:cs="Times New Roman"/>
          <w:sz w:val="24"/>
          <w:szCs w:val="24"/>
        </w:rPr>
      </w:pPr>
    </w:p>
    <w:p w14:paraId="14F4AA8F" w14:textId="093FE97F" w:rsidR="005F0744" w:rsidRDefault="005F0744" w:rsidP="00666EDF">
      <w:pPr>
        <w:spacing w:line="480" w:lineRule="auto"/>
        <w:rPr>
          <w:rFonts w:ascii="Times New Roman" w:hAnsi="Times New Roman" w:cs="Times New Roman" w:hint="eastAsia"/>
          <w:sz w:val="24"/>
          <w:szCs w:val="24"/>
        </w:rPr>
      </w:pPr>
      <w:r>
        <w:rPr>
          <w:rFonts w:ascii="Times New Roman" w:hAnsi="Times New Roman" w:cs="Times New Roman" w:hint="eastAsia"/>
          <w:sz w:val="24"/>
          <w:szCs w:val="24"/>
        </w:rPr>
        <w:t>a                                                b</w:t>
      </w:r>
    </w:p>
    <w:p w14:paraId="02D424B3" w14:textId="0DB27BD4" w:rsidR="005F0744" w:rsidRDefault="005F0744" w:rsidP="00666EDF">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15808F2" wp14:editId="7B727896">
            <wp:extent cx="3593520" cy="2804040"/>
            <wp:effectExtent l="0" t="0" r="0" b="0"/>
            <wp:docPr id="745691911"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93520" cy="2804040"/>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2D716FD5" wp14:editId="6102C7AF">
            <wp:extent cx="3606480" cy="2804040"/>
            <wp:effectExtent l="0" t="0" r="0" b="0"/>
            <wp:docPr id="366140301"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06480" cy="2804040"/>
                    </a:xfrm>
                    <a:prstGeom prst="rect">
                      <a:avLst/>
                    </a:prstGeom>
                    <a:noFill/>
                    <a:ln>
                      <a:noFill/>
                    </a:ln>
                  </pic:spPr>
                </pic:pic>
              </a:graphicData>
            </a:graphic>
          </wp:inline>
        </w:drawing>
      </w:r>
    </w:p>
    <w:p w14:paraId="5498004A" w14:textId="665009F8" w:rsidR="00BB73B4" w:rsidRDefault="005F0744" w:rsidP="00666EDF">
      <w:pPr>
        <w:spacing w:line="480" w:lineRule="auto"/>
        <w:rPr>
          <w:rFonts w:ascii="Times New Roman" w:hAnsi="Times New Roman" w:cs="Times New Roman" w:hint="eastAsia"/>
          <w:sz w:val="24"/>
          <w:szCs w:val="24"/>
        </w:rPr>
      </w:pPr>
      <w:r>
        <w:rPr>
          <w:rFonts w:ascii="Times New Roman" w:hAnsi="Times New Roman" w:cs="Times New Roman" w:hint="eastAsia"/>
          <w:sz w:val="24"/>
          <w:szCs w:val="24"/>
        </w:rPr>
        <w:t>c                                                d</w:t>
      </w:r>
    </w:p>
    <w:p w14:paraId="4F602E0F" w14:textId="40706AB1" w:rsidR="005F0744" w:rsidRDefault="005F0744" w:rsidP="00666EDF">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EEB572A" wp14:editId="5EB151BB">
            <wp:extent cx="3588840" cy="2646000"/>
            <wp:effectExtent l="0" t="0" r="0" b="0"/>
            <wp:docPr id="1304166331"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88840" cy="2646000"/>
                    </a:xfrm>
                    <a:prstGeom prst="rect">
                      <a:avLst/>
                    </a:prstGeom>
                    <a:noFill/>
                    <a:ln>
                      <a:noFill/>
                    </a:ln>
                  </pic:spPr>
                </pic:pic>
              </a:graphicData>
            </a:graphic>
          </wp:inline>
        </w:drawing>
      </w:r>
      <w:r w:rsidR="00BB73B4">
        <w:rPr>
          <w:rFonts w:ascii="Times New Roman" w:hAnsi="Times New Roman" w:cs="Times New Roman"/>
          <w:noProof/>
          <w:sz w:val="24"/>
          <w:szCs w:val="24"/>
        </w:rPr>
        <w:drawing>
          <wp:inline distT="0" distB="0" distL="0" distR="0" wp14:anchorId="11098849" wp14:editId="33B9F014">
            <wp:extent cx="3627360" cy="2649960"/>
            <wp:effectExtent l="0" t="0" r="0" b="0"/>
            <wp:docPr id="81840229"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27360" cy="2649960"/>
                    </a:xfrm>
                    <a:prstGeom prst="rect">
                      <a:avLst/>
                    </a:prstGeom>
                    <a:noFill/>
                    <a:ln>
                      <a:noFill/>
                    </a:ln>
                  </pic:spPr>
                </pic:pic>
              </a:graphicData>
            </a:graphic>
          </wp:inline>
        </w:drawing>
      </w:r>
    </w:p>
    <w:p w14:paraId="21BA822D" w14:textId="77777777" w:rsidR="00BB73B4" w:rsidRDefault="00BB73B4" w:rsidP="00BB73B4">
      <w:pPr>
        <w:spacing w:line="480" w:lineRule="auto"/>
        <w:rPr>
          <w:rFonts w:ascii="Times New Roman" w:hAnsi="Times New Roman" w:cs="Times New Roman"/>
          <w:sz w:val="24"/>
          <w:szCs w:val="24"/>
        </w:rPr>
      </w:pPr>
      <w:r w:rsidRPr="00BB73B4">
        <w:rPr>
          <w:rFonts w:ascii="Times New Roman" w:hAnsi="Times New Roman" w:cs="Times New Roman"/>
          <w:b/>
          <w:bCs/>
          <w:sz w:val="24"/>
          <w:szCs w:val="24"/>
        </w:rPr>
        <w:t>Supplementary Fig. 2.</w:t>
      </w:r>
      <w:r w:rsidRPr="00BB73B4">
        <w:rPr>
          <w:rFonts w:ascii="Times New Roman" w:hAnsi="Times New Roman" w:cs="Times New Roman"/>
          <w:sz w:val="24"/>
          <w:szCs w:val="24"/>
        </w:rPr>
        <w:t xml:space="preserve"> Kaplan–Meier curves for PFS and OS by metastatic site in patients with </w:t>
      </w:r>
      <w:proofErr w:type="spellStart"/>
      <w:r w:rsidRPr="00BB73B4">
        <w:rPr>
          <w:rFonts w:ascii="Times New Roman" w:hAnsi="Times New Roman" w:cs="Times New Roman"/>
          <w:sz w:val="24"/>
          <w:szCs w:val="24"/>
        </w:rPr>
        <w:t>mRCC</w:t>
      </w:r>
      <w:proofErr w:type="spellEnd"/>
      <w:r w:rsidRPr="00BB73B4">
        <w:rPr>
          <w:rFonts w:ascii="Times New Roman" w:hAnsi="Times New Roman" w:cs="Times New Roman"/>
          <w:sz w:val="24"/>
          <w:szCs w:val="24"/>
        </w:rPr>
        <w:t xml:space="preserve"> treated with each regimen. </w:t>
      </w:r>
    </w:p>
    <w:p w14:paraId="04A25352" w14:textId="77777777" w:rsidR="00BB73B4" w:rsidRDefault="00BB73B4" w:rsidP="00BB73B4">
      <w:pPr>
        <w:spacing w:line="480" w:lineRule="auto"/>
        <w:rPr>
          <w:rFonts w:ascii="Times New Roman" w:hAnsi="Times New Roman" w:cs="Times New Roman"/>
          <w:sz w:val="24"/>
          <w:szCs w:val="24"/>
        </w:rPr>
      </w:pPr>
      <w:r w:rsidRPr="00BB73B4">
        <w:rPr>
          <w:rFonts w:ascii="Times New Roman" w:hAnsi="Times New Roman" w:cs="Times New Roman"/>
          <w:sz w:val="24"/>
          <w:szCs w:val="24"/>
        </w:rPr>
        <w:t xml:space="preserve">PFS (a) and OS (b) in patients with bone metastases, with or without lung and/or lymph node metastases and/or </w:t>
      </w:r>
      <w:proofErr w:type="gramStart"/>
      <w:r w:rsidRPr="00BB73B4">
        <w:rPr>
          <w:rFonts w:ascii="Times New Roman" w:hAnsi="Times New Roman" w:cs="Times New Roman"/>
          <w:sz w:val="24"/>
          <w:szCs w:val="24"/>
        </w:rPr>
        <w:t>other</w:t>
      </w:r>
      <w:proofErr w:type="gramEnd"/>
      <w:r w:rsidRPr="00BB73B4">
        <w:rPr>
          <w:rFonts w:ascii="Times New Roman" w:hAnsi="Times New Roman" w:cs="Times New Roman"/>
          <w:sz w:val="24"/>
          <w:szCs w:val="24"/>
        </w:rPr>
        <w:t xml:space="preserve"> distant metastasis. PFS (c) and OS (d) in patients with liver metastases, with or without lung and/or lymph node metastases and/or </w:t>
      </w:r>
      <w:proofErr w:type="gramStart"/>
      <w:r w:rsidRPr="00BB73B4">
        <w:rPr>
          <w:rFonts w:ascii="Times New Roman" w:hAnsi="Times New Roman" w:cs="Times New Roman"/>
          <w:sz w:val="24"/>
          <w:szCs w:val="24"/>
        </w:rPr>
        <w:t>other</w:t>
      </w:r>
      <w:proofErr w:type="gramEnd"/>
      <w:r w:rsidRPr="00BB73B4">
        <w:rPr>
          <w:rFonts w:ascii="Times New Roman" w:hAnsi="Times New Roman" w:cs="Times New Roman"/>
          <w:sz w:val="24"/>
          <w:szCs w:val="24"/>
        </w:rPr>
        <w:t xml:space="preserve"> distant metastasis. </w:t>
      </w:r>
    </w:p>
    <w:p w14:paraId="292973F0" w14:textId="0B20CE98" w:rsidR="00BB73B4" w:rsidRPr="00BB73B4" w:rsidRDefault="00BB73B4" w:rsidP="00BB73B4">
      <w:pPr>
        <w:spacing w:line="480" w:lineRule="auto"/>
        <w:rPr>
          <w:rFonts w:ascii="Times New Roman" w:hAnsi="Times New Roman" w:cs="Times New Roman"/>
          <w:sz w:val="24"/>
          <w:szCs w:val="24"/>
        </w:rPr>
      </w:pPr>
      <w:r w:rsidRPr="00BB73B4">
        <w:rPr>
          <w:rFonts w:ascii="Times New Roman" w:hAnsi="Times New Roman" w:cs="Times New Roman"/>
          <w:sz w:val="24"/>
          <w:szCs w:val="24"/>
        </w:rPr>
        <w:t xml:space="preserve">OS, overall survival; PFS, progression-free survival; </w:t>
      </w:r>
      <w:proofErr w:type="spellStart"/>
      <w:r w:rsidRPr="00BB73B4">
        <w:rPr>
          <w:rFonts w:ascii="Times New Roman" w:hAnsi="Times New Roman" w:cs="Times New Roman"/>
          <w:sz w:val="24"/>
          <w:szCs w:val="24"/>
        </w:rPr>
        <w:t>mRCC</w:t>
      </w:r>
      <w:proofErr w:type="spellEnd"/>
      <w:r w:rsidRPr="00BB73B4">
        <w:rPr>
          <w:rFonts w:ascii="Times New Roman" w:hAnsi="Times New Roman" w:cs="Times New Roman"/>
          <w:sz w:val="24"/>
          <w:szCs w:val="24"/>
        </w:rPr>
        <w:t>, metastatic renal cell carcinoma.</w:t>
      </w:r>
    </w:p>
    <w:p w14:paraId="3AC09ECE" w14:textId="77777777" w:rsidR="00BB73B4" w:rsidRPr="00BB73B4" w:rsidRDefault="00BB73B4" w:rsidP="00666EDF">
      <w:pPr>
        <w:spacing w:line="480" w:lineRule="auto"/>
        <w:rPr>
          <w:rFonts w:ascii="Times New Roman" w:hAnsi="Times New Roman" w:cs="Times New Roman" w:hint="eastAsia"/>
          <w:sz w:val="24"/>
          <w:szCs w:val="24"/>
        </w:rPr>
      </w:pPr>
    </w:p>
    <w:sectPr w:rsidR="00BB73B4" w:rsidRPr="00BB73B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6C15E" w14:textId="77777777" w:rsidR="007B5989" w:rsidRDefault="007B5989" w:rsidP="000E2383">
      <w:r>
        <w:separator/>
      </w:r>
    </w:p>
  </w:endnote>
  <w:endnote w:type="continuationSeparator" w:id="0">
    <w:p w14:paraId="59636347" w14:textId="77777777" w:rsidR="007B5989" w:rsidRDefault="007B5989" w:rsidP="000E2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AFF" w:usb1="5000217F" w:usb2="00000021" w:usb3="00000000" w:csb0="000001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E44F7" w14:textId="77777777" w:rsidR="007B5989" w:rsidRDefault="007B5989" w:rsidP="000E2383">
      <w:r>
        <w:separator/>
      </w:r>
    </w:p>
  </w:footnote>
  <w:footnote w:type="continuationSeparator" w:id="0">
    <w:p w14:paraId="1F9F5FA8" w14:textId="77777777" w:rsidR="007B5989" w:rsidRDefault="007B5989" w:rsidP="000E2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06BD4"/>
    <w:multiLevelType w:val="multilevel"/>
    <w:tmpl w:val="D746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1822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EDF"/>
    <w:rsid w:val="00006706"/>
    <w:rsid w:val="00020764"/>
    <w:rsid w:val="000377D2"/>
    <w:rsid w:val="000B77A6"/>
    <w:rsid w:val="000E2383"/>
    <w:rsid w:val="00107EF4"/>
    <w:rsid w:val="0011676F"/>
    <w:rsid w:val="001460C3"/>
    <w:rsid w:val="00160F53"/>
    <w:rsid w:val="001857B4"/>
    <w:rsid w:val="001E120D"/>
    <w:rsid w:val="002314BB"/>
    <w:rsid w:val="002D6EFF"/>
    <w:rsid w:val="003D2176"/>
    <w:rsid w:val="00414D94"/>
    <w:rsid w:val="005F0744"/>
    <w:rsid w:val="00666EDF"/>
    <w:rsid w:val="0072469C"/>
    <w:rsid w:val="007B5989"/>
    <w:rsid w:val="007F3A5B"/>
    <w:rsid w:val="00820E39"/>
    <w:rsid w:val="0084419F"/>
    <w:rsid w:val="00872D52"/>
    <w:rsid w:val="008B42B5"/>
    <w:rsid w:val="00B614DC"/>
    <w:rsid w:val="00BB73B4"/>
    <w:rsid w:val="00BE7FEF"/>
    <w:rsid w:val="00CC06C1"/>
    <w:rsid w:val="00D92CE0"/>
    <w:rsid w:val="00E4576B"/>
    <w:rsid w:val="00EC6592"/>
    <w:rsid w:val="00EC79A6"/>
    <w:rsid w:val="00F3583C"/>
    <w:rsid w:val="00F369B8"/>
    <w:rsid w:val="00F5113D"/>
    <w:rsid w:val="00F71DA5"/>
    <w:rsid w:val="00F94027"/>
    <w:rsid w:val="00FB5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966FB7"/>
  <w15:chartTrackingRefBased/>
  <w15:docId w15:val="{614F9BBB-F4E6-43F5-8C83-FCCCED70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EastAsia" w:hAnsi="Roboto" w:cs="Arial"/>
        <w:color w:val="000000"/>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60C3"/>
    <w:pPr>
      <w:widowControl w:val="0"/>
      <w:jc w:val="both"/>
    </w:pPr>
  </w:style>
  <w:style w:type="paragraph" w:styleId="1">
    <w:name w:val="heading 1"/>
    <w:basedOn w:val="a"/>
    <w:next w:val="a"/>
    <w:link w:val="10"/>
    <w:uiPriority w:val="9"/>
    <w:qFormat/>
    <w:rsid w:val="00666ED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66ED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66ED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66ED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66ED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66ED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66ED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66ED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66ED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66ED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66ED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66ED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66ED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66ED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66ED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66ED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66ED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66ED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66EDF"/>
    <w:pPr>
      <w:spacing w:after="80"/>
      <w:contextualSpacing/>
      <w:jc w:val="center"/>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666EDF"/>
    <w:rPr>
      <w:rFonts w:asciiTheme="majorHAnsi" w:eastAsiaTheme="majorEastAsia" w:hAnsiTheme="majorHAnsi" w:cstheme="majorBidi"/>
      <w:color w:val="auto"/>
      <w:spacing w:val="-10"/>
      <w:kern w:val="28"/>
      <w:sz w:val="56"/>
      <w:szCs w:val="56"/>
    </w:rPr>
  </w:style>
  <w:style w:type="paragraph" w:styleId="a5">
    <w:name w:val="Subtitle"/>
    <w:basedOn w:val="a"/>
    <w:next w:val="a"/>
    <w:link w:val="a6"/>
    <w:uiPriority w:val="11"/>
    <w:qFormat/>
    <w:rsid w:val="00666ED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66E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6EDF"/>
    <w:pPr>
      <w:spacing w:before="160" w:after="160"/>
      <w:jc w:val="center"/>
    </w:pPr>
    <w:rPr>
      <w:i/>
      <w:iCs/>
      <w:color w:val="404040" w:themeColor="text1" w:themeTint="BF"/>
    </w:rPr>
  </w:style>
  <w:style w:type="character" w:customStyle="1" w:styleId="a8">
    <w:name w:val="引用文 (文字)"/>
    <w:basedOn w:val="a0"/>
    <w:link w:val="a7"/>
    <w:uiPriority w:val="29"/>
    <w:rsid w:val="00666EDF"/>
    <w:rPr>
      <w:i/>
      <w:iCs/>
      <w:color w:val="404040" w:themeColor="text1" w:themeTint="BF"/>
    </w:rPr>
  </w:style>
  <w:style w:type="paragraph" w:styleId="a9">
    <w:name w:val="List Paragraph"/>
    <w:basedOn w:val="a"/>
    <w:uiPriority w:val="34"/>
    <w:qFormat/>
    <w:rsid w:val="00666EDF"/>
    <w:pPr>
      <w:ind w:left="720"/>
      <w:contextualSpacing/>
    </w:pPr>
  </w:style>
  <w:style w:type="character" w:styleId="21">
    <w:name w:val="Intense Emphasis"/>
    <w:basedOn w:val="a0"/>
    <w:uiPriority w:val="21"/>
    <w:qFormat/>
    <w:rsid w:val="00666EDF"/>
    <w:rPr>
      <w:i/>
      <w:iCs/>
      <w:color w:val="0F4761" w:themeColor="accent1" w:themeShade="BF"/>
    </w:rPr>
  </w:style>
  <w:style w:type="paragraph" w:styleId="22">
    <w:name w:val="Intense Quote"/>
    <w:basedOn w:val="a"/>
    <w:next w:val="a"/>
    <w:link w:val="23"/>
    <w:uiPriority w:val="30"/>
    <w:qFormat/>
    <w:rsid w:val="00666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66EDF"/>
    <w:rPr>
      <w:i/>
      <w:iCs/>
      <w:color w:val="0F4761" w:themeColor="accent1" w:themeShade="BF"/>
    </w:rPr>
  </w:style>
  <w:style w:type="character" w:styleId="24">
    <w:name w:val="Intense Reference"/>
    <w:basedOn w:val="a0"/>
    <w:uiPriority w:val="32"/>
    <w:qFormat/>
    <w:rsid w:val="00666EDF"/>
    <w:rPr>
      <w:b/>
      <w:bCs/>
      <w:smallCaps/>
      <w:color w:val="0F4761" w:themeColor="accent1" w:themeShade="BF"/>
      <w:spacing w:val="5"/>
    </w:rPr>
  </w:style>
  <w:style w:type="paragraph" w:styleId="aa">
    <w:name w:val="header"/>
    <w:basedOn w:val="a"/>
    <w:link w:val="ab"/>
    <w:uiPriority w:val="99"/>
    <w:unhideWhenUsed/>
    <w:rsid w:val="000E2383"/>
    <w:pPr>
      <w:tabs>
        <w:tab w:val="center" w:pos="4252"/>
        <w:tab w:val="right" w:pos="8504"/>
      </w:tabs>
      <w:snapToGrid w:val="0"/>
    </w:pPr>
  </w:style>
  <w:style w:type="character" w:customStyle="1" w:styleId="ab">
    <w:name w:val="ヘッダー (文字)"/>
    <w:basedOn w:val="a0"/>
    <w:link w:val="aa"/>
    <w:uiPriority w:val="99"/>
    <w:rsid w:val="000E2383"/>
  </w:style>
  <w:style w:type="paragraph" w:styleId="ac">
    <w:name w:val="footer"/>
    <w:basedOn w:val="a"/>
    <w:link w:val="ad"/>
    <w:uiPriority w:val="99"/>
    <w:unhideWhenUsed/>
    <w:rsid w:val="000E2383"/>
    <w:pPr>
      <w:tabs>
        <w:tab w:val="center" w:pos="4252"/>
        <w:tab w:val="right" w:pos="8504"/>
      </w:tabs>
      <w:snapToGrid w:val="0"/>
    </w:pPr>
  </w:style>
  <w:style w:type="character" w:customStyle="1" w:styleId="ad">
    <w:name w:val="フッター (文字)"/>
    <w:basedOn w:val="a0"/>
    <w:link w:val="ac"/>
    <w:uiPriority w:val="99"/>
    <w:rsid w:val="000E2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信吾 豊田</dc:creator>
  <cp:keywords/>
  <dc:description/>
  <cp:lastModifiedBy>信吾 豊田</cp:lastModifiedBy>
  <cp:revision>2</cp:revision>
  <dcterms:created xsi:type="dcterms:W3CDTF">2025-08-21T14:35:00Z</dcterms:created>
  <dcterms:modified xsi:type="dcterms:W3CDTF">2025-08-21T14:35:00Z</dcterms:modified>
</cp:coreProperties>
</file>