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8062F" w14:textId="77777777" w:rsidR="000641FD" w:rsidRDefault="000641FD" w:rsidP="000641FD">
      <w:pPr>
        <w:spacing w:before="120"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material 1. </w:t>
      </w:r>
      <w:r>
        <w:rPr>
          <w:rFonts w:ascii="Times New Roman" w:eastAsia="Times New Roman" w:hAnsi="Times New Roman" w:cs="Times New Roman"/>
          <w:sz w:val="24"/>
          <w:szCs w:val="24"/>
        </w:rPr>
        <w:t>Good reporting of a mixed methods study (GRAMMS)</w:t>
      </w:r>
    </w:p>
    <w:p w14:paraId="34D20CC5" w14:textId="77777777" w:rsidR="000641FD" w:rsidRDefault="000641FD" w:rsidP="000641FD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2"/>
        <w:gridCol w:w="2410"/>
      </w:tblGrid>
      <w:tr w:rsidR="000641FD" w14:paraId="7D7AB99D" w14:textId="77777777" w:rsidTr="00C93A46">
        <w:tc>
          <w:tcPr>
            <w:tcW w:w="6912" w:type="dxa"/>
          </w:tcPr>
          <w:p w14:paraId="7940B748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Guideline</w:t>
            </w:r>
          </w:p>
        </w:tc>
        <w:tc>
          <w:tcPr>
            <w:tcW w:w="2410" w:type="dxa"/>
          </w:tcPr>
          <w:p w14:paraId="42C43D91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Section: page</w:t>
            </w:r>
          </w:p>
        </w:tc>
      </w:tr>
      <w:tr w:rsidR="000641FD" w14:paraId="4A2A380F" w14:textId="77777777" w:rsidTr="00C93A46">
        <w:trPr>
          <w:trHeight w:val="547"/>
        </w:trPr>
        <w:tc>
          <w:tcPr>
            <w:tcW w:w="6912" w:type="dxa"/>
          </w:tcPr>
          <w:p w14:paraId="682FC959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Describe the justification for using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mixed methods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approach the research question</w:t>
            </w:r>
          </w:p>
        </w:tc>
        <w:tc>
          <w:tcPr>
            <w:tcW w:w="2410" w:type="dxa"/>
          </w:tcPr>
          <w:p w14:paraId="0C4C4B5A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Design: p.5 </w:t>
            </w:r>
          </w:p>
          <w:p w14:paraId="65F38460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Strengths and limitations: p. 15</w:t>
            </w:r>
          </w:p>
        </w:tc>
      </w:tr>
      <w:tr w:rsidR="000641FD" w14:paraId="3D1ADB0C" w14:textId="77777777" w:rsidTr="00C93A46">
        <w:tc>
          <w:tcPr>
            <w:tcW w:w="6912" w:type="dxa"/>
          </w:tcPr>
          <w:p w14:paraId="50B5617A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design in terms of the purpose, priority, and sequence of methods</w:t>
            </w:r>
          </w:p>
        </w:tc>
        <w:tc>
          <w:tcPr>
            <w:tcW w:w="2410" w:type="dxa"/>
          </w:tcPr>
          <w:p w14:paraId="596970D7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Design: p.5</w:t>
            </w:r>
          </w:p>
        </w:tc>
      </w:tr>
      <w:tr w:rsidR="000641FD" w14:paraId="5AEED7E1" w14:textId="77777777" w:rsidTr="00C93A46">
        <w:tc>
          <w:tcPr>
            <w:tcW w:w="6912" w:type="dxa"/>
          </w:tcPr>
          <w:p w14:paraId="4A522743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Describe each method in terms of sampling, data collection, and analysis</w:t>
            </w:r>
          </w:p>
        </w:tc>
        <w:tc>
          <w:tcPr>
            <w:tcW w:w="2410" w:type="dxa"/>
          </w:tcPr>
          <w:p w14:paraId="4CB90F41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collection: p.6 and 7</w:t>
            </w:r>
          </w:p>
          <w:p w14:paraId="728B0940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analysis: p.7</w:t>
            </w:r>
          </w:p>
        </w:tc>
      </w:tr>
      <w:tr w:rsidR="000641FD" w14:paraId="700BE147" w14:textId="77777777" w:rsidTr="00C93A46">
        <w:tc>
          <w:tcPr>
            <w:tcW w:w="6912" w:type="dxa"/>
          </w:tcPr>
          <w:p w14:paraId="17DCC7DB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Describe where integration has occurred, how it has occurred, and who has participated in it</w:t>
            </w:r>
          </w:p>
        </w:tc>
        <w:tc>
          <w:tcPr>
            <w:tcW w:w="2410" w:type="dxa"/>
          </w:tcPr>
          <w:p w14:paraId="0BEBCC5E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P.5-8</w:t>
            </w:r>
          </w:p>
        </w:tc>
      </w:tr>
      <w:tr w:rsidR="000641FD" w14:paraId="55638BF7" w14:textId="77777777" w:rsidTr="00C93A46">
        <w:tc>
          <w:tcPr>
            <w:tcW w:w="6912" w:type="dxa"/>
          </w:tcPr>
          <w:p w14:paraId="12CE444D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Describe any limitation of one method associated with the presence of the other method</w:t>
            </w:r>
          </w:p>
        </w:tc>
        <w:tc>
          <w:tcPr>
            <w:tcW w:w="2410" w:type="dxa"/>
          </w:tcPr>
          <w:p w14:paraId="0E1EF9D8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Strengths and limitations: p.15</w:t>
            </w:r>
          </w:p>
        </w:tc>
      </w:tr>
      <w:tr w:rsidR="000641FD" w14:paraId="30FAEBEA" w14:textId="77777777" w:rsidTr="00C93A46">
        <w:tc>
          <w:tcPr>
            <w:tcW w:w="6912" w:type="dxa"/>
          </w:tcPr>
          <w:p w14:paraId="66FD5AEB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Describe any insights gained from mixing or integrating the methods</w:t>
            </w:r>
          </w:p>
        </w:tc>
        <w:tc>
          <w:tcPr>
            <w:tcW w:w="2410" w:type="dxa"/>
          </w:tcPr>
          <w:p w14:paraId="2095E18F" w14:textId="77777777" w:rsidR="000641FD" w:rsidRDefault="000641FD" w:rsidP="00C93A4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Discussion: p.13-17</w:t>
            </w:r>
          </w:p>
        </w:tc>
      </w:tr>
    </w:tbl>
    <w:p w14:paraId="253935FE" w14:textId="77777777" w:rsidR="000641FD" w:rsidRDefault="000641FD" w:rsidP="000641FD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AC9578" w14:textId="77777777" w:rsidR="00FC4C67" w:rsidRDefault="00FC4C67">
      <w:bookmarkStart w:id="0" w:name="_GoBack"/>
      <w:bookmarkEnd w:id="0"/>
    </w:p>
    <w:sectPr w:rsidR="00FC4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20"/>
    <w:rsid w:val="000641FD"/>
    <w:rsid w:val="00ED1820"/>
    <w:rsid w:val="00FC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357D7-3C4D-4B30-AF93-F2A687BB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1FD"/>
    <w:pPr>
      <w:spacing w:after="200" w:line="276" w:lineRule="auto"/>
    </w:pPr>
    <w:rPr>
      <w:rFonts w:ascii="Calibri" w:eastAsia="Calibri" w:hAnsi="Calibri" w:cs="Calibri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Choperena Armendariz</dc:creator>
  <cp:keywords/>
  <dc:description/>
  <cp:lastModifiedBy>Ana Choperena Armendariz</cp:lastModifiedBy>
  <cp:revision>2</cp:revision>
  <dcterms:created xsi:type="dcterms:W3CDTF">2025-08-28T10:58:00Z</dcterms:created>
  <dcterms:modified xsi:type="dcterms:W3CDTF">2025-08-28T10:58:00Z</dcterms:modified>
</cp:coreProperties>
</file>