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8A8B" w14:textId="77777777" w:rsidR="00122DF5" w:rsidRPr="009B5946" w:rsidRDefault="00122DF5" w:rsidP="00122DF5">
      <w:pPr>
        <w:spacing w:line="240" w:lineRule="auto"/>
        <w:rPr>
          <w:rFonts w:ascii="Times New Roman" w:hAnsi="Times New Roman" w:cs="Times New Roman"/>
          <w:b/>
          <w:sz w:val="20"/>
          <w:szCs w:val="20"/>
          <w:lang w:val="en-US"/>
        </w:rPr>
      </w:pPr>
      <w:r w:rsidRPr="009B5946">
        <w:rPr>
          <w:rFonts w:ascii="Times New Roman" w:hAnsi="Times New Roman" w:cs="Times New Roman"/>
          <w:b/>
          <w:sz w:val="20"/>
          <w:szCs w:val="20"/>
          <w:lang w:val="en-US"/>
        </w:rPr>
        <w:t>Fire and Landscape Configuration Shape Forest Futures: Direct and Indirect Drivers of Seedling Diversity in a Human-Modified Tropical Rainforest</w:t>
      </w:r>
    </w:p>
    <w:p w14:paraId="5672D38E" w14:textId="77777777" w:rsidR="00122DF5" w:rsidRPr="009B5946" w:rsidRDefault="00122DF5" w:rsidP="00122DF5">
      <w:pPr>
        <w:spacing w:line="240" w:lineRule="auto"/>
        <w:rPr>
          <w:rFonts w:ascii="Times New Roman" w:hAnsi="Times New Roman" w:cs="Times New Roman"/>
          <w:i/>
          <w:iCs/>
          <w:sz w:val="20"/>
          <w:szCs w:val="20"/>
        </w:rPr>
      </w:pPr>
      <w:proofErr w:type="spellStart"/>
      <w:r w:rsidRPr="009B5946">
        <w:rPr>
          <w:rFonts w:ascii="Times New Roman" w:hAnsi="Times New Roman" w:cs="Times New Roman"/>
          <w:i/>
          <w:iCs/>
          <w:sz w:val="20"/>
          <w:szCs w:val="20"/>
        </w:rPr>
        <w:t>Landscape</w:t>
      </w:r>
      <w:proofErr w:type="spellEnd"/>
      <w:r w:rsidRPr="009B5946">
        <w:rPr>
          <w:rFonts w:ascii="Times New Roman" w:hAnsi="Times New Roman" w:cs="Times New Roman"/>
          <w:i/>
          <w:iCs/>
          <w:sz w:val="20"/>
          <w:szCs w:val="20"/>
        </w:rPr>
        <w:t xml:space="preserve"> </w:t>
      </w:r>
      <w:proofErr w:type="spellStart"/>
      <w:r w:rsidRPr="009B5946">
        <w:rPr>
          <w:rFonts w:ascii="Times New Roman" w:hAnsi="Times New Roman" w:cs="Times New Roman"/>
          <w:i/>
          <w:iCs/>
          <w:sz w:val="20"/>
          <w:szCs w:val="20"/>
        </w:rPr>
        <w:t>Ecology</w:t>
      </w:r>
      <w:proofErr w:type="spellEnd"/>
    </w:p>
    <w:p w14:paraId="0E2ADF5B" w14:textId="77777777" w:rsidR="00122DF5" w:rsidRPr="009B5946" w:rsidRDefault="00122DF5" w:rsidP="00122DF5">
      <w:pPr>
        <w:spacing w:line="240" w:lineRule="auto"/>
        <w:rPr>
          <w:rFonts w:ascii="Times New Roman" w:hAnsi="Times New Roman" w:cs="Times New Roman"/>
          <w:sz w:val="20"/>
          <w:szCs w:val="20"/>
          <w:vertAlign w:val="superscript"/>
        </w:rPr>
      </w:pPr>
      <w:r w:rsidRPr="009B5946">
        <w:rPr>
          <w:rFonts w:ascii="Times New Roman" w:hAnsi="Times New Roman" w:cs="Times New Roman"/>
          <w:sz w:val="20"/>
          <w:szCs w:val="20"/>
        </w:rPr>
        <w:t>Sergio Nicasio-</w:t>
      </w:r>
      <w:proofErr w:type="spellStart"/>
      <w:r w:rsidRPr="009B5946">
        <w:rPr>
          <w:rFonts w:ascii="Times New Roman" w:hAnsi="Times New Roman" w:cs="Times New Roman"/>
          <w:sz w:val="20"/>
          <w:szCs w:val="20"/>
        </w:rPr>
        <w:t>Arzeta</w:t>
      </w:r>
      <w:proofErr w:type="spellEnd"/>
      <w:r w:rsidRPr="009B5946">
        <w:rPr>
          <w:rFonts w:ascii="Times New Roman" w:hAnsi="Times New Roman" w:cs="Times New Roman"/>
          <w:sz w:val="20"/>
          <w:szCs w:val="20"/>
        </w:rPr>
        <w:t xml:space="preserve">, Susana Maza-Villalobos, Aline </w:t>
      </w:r>
      <w:proofErr w:type="spellStart"/>
      <w:r w:rsidRPr="009B5946">
        <w:rPr>
          <w:rFonts w:ascii="Times New Roman" w:hAnsi="Times New Roman" w:cs="Times New Roman"/>
          <w:sz w:val="20"/>
          <w:szCs w:val="20"/>
        </w:rPr>
        <w:t>Pingarroni</w:t>
      </w:r>
      <w:proofErr w:type="spellEnd"/>
      <w:r w:rsidRPr="009B5946">
        <w:rPr>
          <w:rFonts w:ascii="Times New Roman" w:hAnsi="Times New Roman" w:cs="Times New Roman"/>
          <w:sz w:val="20"/>
          <w:szCs w:val="20"/>
        </w:rPr>
        <w:t>, Isela Zermeño-Hernández and Julieta Benítez-Malvido</w:t>
      </w:r>
      <w:bookmarkStart w:id="0" w:name="_heading=h.30j0zll"/>
      <w:bookmarkEnd w:id="0"/>
    </w:p>
    <w:p w14:paraId="1DC767B3" w14:textId="77777777" w:rsidR="00122DF5" w:rsidRPr="009B5946" w:rsidRDefault="00122DF5" w:rsidP="00122DF5">
      <w:pPr>
        <w:spacing w:line="240" w:lineRule="auto"/>
        <w:rPr>
          <w:rFonts w:ascii="Times New Roman" w:hAnsi="Times New Roman" w:cs="Times New Roman"/>
          <w:sz w:val="20"/>
          <w:szCs w:val="20"/>
          <w:lang w:val="es-ES"/>
        </w:rPr>
      </w:pPr>
      <w:proofErr w:type="spellStart"/>
      <w:r w:rsidRPr="009B5946">
        <w:rPr>
          <w:rFonts w:ascii="Times New Roman" w:hAnsi="Times New Roman" w:cs="Times New Roman"/>
          <w:sz w:val="20"/>
          <w:szCs w:val="20"/>
          <w:lang w:val="es-ES"/>
        </w:rPr>
        <w:t>Corresponding</w:t>
      </w:r>
      <w:proofErr w:type="spellEnd"/>
      <w:r w:rsidRPr="009B5946">
        <w:rPr>
          <w:rFonts w:ascii="Times New Roman" w:hAnsi="Times New Roman" w:cs="Times New Roman"/>
          <w:sz w:val="20"/>
          <w:szCs w:val="20"/>
          <w:lang w:val="es-ES"/>
        </w:rPr>
        <w:t xml:space="preserve"> </w:t>
      </w:r>
      <w:proofErr w:type="spellStart"/>
      <w:r w:rsidRPr="009B5946">
        <w:rPr>
          <w:rFonts w:ascii="Times New Roman" w:hAnsi="Times New Roman" w:cs="Times New Roman"/>
          <w:sz w:val="20"/>
          <w:szCs w:val="20"/>
          <w:lang w:val="es-ES"/>
        </w:rPr>
        <w:t>author</w:t>
      </w:r>
      <w:proofErr w:type="spellEnd"/>
      <w:r w:rsidRPr="009B5946">
        <w:rPr>
          <w:rFonts w:ascii="Times New Roman" w:hAnsi="Times New Roman" w:cs="Times New Roman"/>
          <w:sz w:val="20"/>
          <w:szCs w:val="20"/>
          <w:lang w:val="es-ES"/>
        </w:rPr>
        <w:t xml:space="preserve">: </w:t>
      </w:r>
      <w:r w:rsidRPr="009B5946">
        <w:rPr>
          <w:rFonts w:ascii="Times New Roman" w:hAnsi="Times New Roman" w:cs="Times New Roman"/>
          <w:sz w:val="20"/>
          <w:szCs w:val="20"/>
        </w:rPr>
        <w:t>Susana Maza-Villalobos</w:t>
      </w:r>
    </w:p>
    <w:p w14:paraId="05E1F601" w14:textId="77777777" w:rsidR="00122DF5" w:rsidRPr="009B5946" w:rsidRDefault="00122DF5" w:rsidP="00122DF5">
      <w:pPr>
        <w:spacing w:line="240" w:lineRule="auto"/>
        <w:rPr>
          <w:rFonts w:ascii="Times New Roman" w:hAnsi="Times New Roman" w:cs="Times New Roman"/>
          <w:color w:val="000000"/>
          <w:sz w:val="20"/>
          <w:szCs w:val="20"/>
          <w:highlight w:val="white"/>
        </w:rPr>
      </w:pPr>
      <w:r w:rsidRPr="009B5946">
        <w:rPr>
          <w:rFonts w:ascii="Times New Roman" w:hAnsi="Times New Roman" w:cs="Times New Roman"/>
          <w:sz w:val="20"/>
          <w:szCs w:val="20"/>
          <w:lang w:val="es-ES"/>
        </w:rPr>
        <w:t>El Colegio de la Frontera Sur, Unidad San Cristóbal de Las Casas, Carretera Panamericana y Periférico Sur s/n. Barrio María Auxiliadora, C.P. 29290, San Cristóbal de Las Casas, Chiapas.</w:t>
      </w:r>
      <w:r w:rsidRPr="009B5946">
        <w:rPr>
          <w:rFonts w:ascii="Times New Roman" w:hAnsi="Times New Roman" w:cs="Times New Roman"/>
          <w:color w:val="000000"/>
          <w:sz w:val="20"/>
          <w:szCs w:val="20"/>
          <w:highlight w:val="white"/>
        </w:rPr>
        <w:t xml:space="preserve">Email </w:t>
      </w:r>
      <w:proofErr w:type="spellStart"/>
      <w:r w:rsidRPr="009B5946">
        <w:rPr>
          <w:rFonts w:ascii="Times New Roman" w:hAnsi="Times New Roman" w:cs="Times New Roman"/>
          <w:color w:val="000000"/>
          <w:sz w:val="20"/>
          <w:szCs w:val="20"/>
          <w:highlight w:val="white"/>
        </w:rPr>
        <w:t>address</w:t>
      </w:r>
      <w:proofErr w:type="spellEnd"/>
      <w:r w:rsidRPr="009B5946">
        <w:rPr>
          <w:rFonts w:ascii="Times New Roman" w:hAnsi="Times New Roman" w:cs="Times New Roman"/>
          <w:color w:val="000000"/>
          <w:sz w:val="20"/>
          <w:szCs w:val="20"/>
          <w:highlight w:val="white"/>
        </w:rPr>
        <w:t>:</w:t>
      </w:r>
      <w:r w:rsidRPr="009B5946">
        <w:rPr>
          <w:rFonts w:ascii="Times New Roman" w:hAnsi="Times New Roman" w:cs="Times New Roman"/>
          <w:sz w:val="20"/>
          <w:szCs w:val="20"/>
        </w:rPr>
        <w:t xml:space="preserve"> </w:t>
      </w:r>
      <w:hyperlink r:id="rId4" w:history="1">
        <w:r w:rsidRPr="009B5946">
          <w:rPr>
            <w:rStyle w:val="Hipervnculo"/>
            <w:rFonts w:ascii="Times New Roman" w:hAnsi="Times New Roman" w:cs="Times New Roman"/>
            <w:sz w:val="20"/>
            <w:szCs w:val="20"/>
          </w:rPr>
          <w:t>sumaza@ecosur.mx</w:t>
        </w:r>
      </w:hyperlink>
    </w:p>
    <w:p w14:paraId="42C9937A" w14:textId="77777777" w:rsidR="00122DF5" w:rsidRPr="009B5946" w:rsidRDefault="00122DF5" w:rsidP="00756ACA">
      <w:pPr>
        <w:rPr>
          <w:rFonts w:ascii="Times New Roman" w:hAnsi="Times New Roman" w:cs="Times New Roman"/>
          <w:b/>
          <w:bCs/>
          <w:sz w:val="24"/>
          <w:szCs w:val="24"/>
        </w:rPr>
      </w:pPr>
    </w:p>
    <w:p w14:paraId="79E9FDAC" w14:textId="79335ED2" w:rsidR="00756ACA" w:rsidRPr="00756ACA" w:rsidRDefault="00756ACA" w:rsidP="00756ACA">
      <w:pPr>
        <w:rPr>
          <w:rFonts w:ascii="Times New Roman" w:hAnsi="Times New Roman" w:cs="Times New Roman"/>
          <w:b/>
          <w:bCs/>
          <w:sz w:val="24"/>
          <w:szCs w:val="24"/>
          <w:lang w:val="en-US"/>
        </w:rPr>
      </w:pPr>
      <w:r w:rsidRPr="00756ACA">
        <w:rPr>
          <w:rFonts w:ascii="Times New Roman" w:hAnsi="Times New Roman" w:cs="Times New Roman"/>
          <w:b/>
          <w:bCs/>
          <w:sz w:val="24"/>
          <w:szCs w:val="24"/>
          <w:lang w:val="en-US"/>
        </w:rPr>
        <w:t xml:space="preserve">Table S2. </w:t>
      </w:r>
      <w:r w:rsidRPr="00122DF5">
        <w:rPr>
          <w:rFonts w:ascii="Times New Roman" w:hAnsi="Times New Roman" w:cs="Times New Roman"/>
          <w:sz w:val="24"/>
          <w:szCs w:val="24"/>
          <w:lang w:val="en-US"/>
        </w:rPr>
        <w:t xml:space="preserve">Formulas employed to estimate Hill numbers of seedling α- and β-diversity in the </w:t>
      </w:r>
      <w:proofErr w:type="spellStart"/>
      <w:r w:rsidRPr="00122DF5">
        <w:rPr>
          <w:rFonts w:ascii="Times New Roman" w:hAnsi="Times New Roman" w:cs="Times New Roman"/>
          <w:sz w:val="24"/>
          <w:szCs w:val="24"/>
          <w:lang w:val="en-US"/>
        </w:rPr>
        <w:t>Lacandona</w:t>
      </w:r>
      <w:proofErr w:type="spellEnd"/>
      <w:r w:rsidRPr="00122DF5">
        <w:rPr>
          <w:rFonts w:ascii="Times New Roman" w:hAnsi="Times New Roman" w:cs="Times New Roman"/>
          <w:sz w:val="24"/>
          <w:szCs w:val="24"/>
          <w:lang w:val="en-US"/>
        </w:rPr>
        <w:t xml:space="preserve"> rainforest, southeast Mexico.</w:t>
      </w:r>
    </w:p>
    <w:tbl>
      <w:tblPr>
        <w:tblStyle w:val="Tablanormal2"/>
        <w:tblW w:w="5000" w:type="pct"/>
        <w:tblLook w:val="04A0" w:firstRow="1" w:lastRow="0" w:firstColumn="1" w:lastColumn="0" w:noHBand="0" w:noVBand="1"/>
      </w:tblPr>
      <w:tblGrid>
        <w:gridCol w:w="1345"/>
        <w:gridCol w:w="949"/>
        <w:gridCol w:w="6544"/>
      </w:tblGrid>
      <w:tr w:rsidR="00756ACA" w:rsidRPr="00494DCD" w14:paraId="2AB3809D" w14:textId="77777777" w:rsidTr="00C47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0B5A87F" w14:textId="77777777" w:rsidR="00756ACA" w:rsidRPr="00494DCD" w:rsidRDefault="00756ACA" w:rsidP="00C47D31">
            <w:pPr>
              <w:spacing w:before="240"/>
              <w:jc w:val="center"/>
              <w:rPr>
                <w:rFonts w:ascii="Times New Roman" w:hAnsi="Times New Roman" w:cs="Times New Roman"/>
                <w:b w:val="0"/>
                <w:bCs w:val="0"/>
                <w:lang w:val="en-US"/>
              </w:rPr>
            </w:pPr>
            <w:r w:rsidRPr="00494DCD">
              <w:rPr>
                <w:rFonts w:ascii="Times New Roman" w:hAnsi="Times New Roman" w:cs="Times New Roman"/>
                <w:b w:val="0"/>
                <w:bCs w:val="0"/>
                <w:lang w:val="en-US"/>
              </w:rPr>
              <w:t>Diversity</w:t>
            </w:r>
          </w:p>
        </w:tc>
        <w:tc>
          <w:tcPr>
            <w:tcW w:w="537" w:type="pct"/>
          </w:tcPr>
          <w:p w14:paraId="740DD119" w14:textId="77777777" w:rsidR="00756ACA" w:rsidRPr="00494DCD" w:rsidRDefault="00756ACA" w:rsidP="00C47D3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94DCD">
              <w:rPr>
                <w:rFonts w:ascii="Times New Roman" w:hAnsi="Times New Roman" w:cs="Times New Roman"/>
                <w:b w:val="0"/>
                <w:bCs w:val="0"/>
                <w:lang w:val="en-US"/>
              </w:rPr>
              <w:t>Order</w:t>
            </w:r>
          </w:p>
        </w:tc>
        <w:tc>
          <w:tcPr>
            <w:tcW w:w="3702" w:type="pct"/>
          </w:tcPr>
          <w:p w14:paraId="511B986D" w14:textId="77777777" w:rsidR="00756ACA" w:rsidRPr="00494DCD" w:rsidRDefault="00756ACA" w:rsidP="00C47D31">
            <w:pPr>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94DCD">
              <w:rPr>
                <w:rFonts w:ascii="Times New Roman" w:hAnsi="Times New Roman" w:cs="Times New Roman"/>
                <w:b w:val="0"/>
                <w:bCs w:val="0"/>
                <w:lang w:val="en-US"/>
              </w:rPr>
              <w:t>Formula</w:t>
            </w:r>
          </w:p>
        </w:tc>
      </w:tr>
      <w:tr w:rsidR="00756ACA" w:rsidRPr="00494DCD" w14:paraId="69C0C841" w14:textId="77777777" w:rsidTr="00C47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val="restart"/>
          </w:tcPr>
          <w:p w14:paraId="4359D9E8" w14:textId="77777777" w:rsidR="00756ACA" w:rsidRPr="00494DCD" w:rsidRDefault="00756ACA" w:rsidP="00C47D31">
            <w:pPr>
              <w:spacing w:before="240"/>
              <w:rPr>
                <w:rFonts w:ascii="Times New Roman" w:hAnsi="Times New Roman" w:cs="Times New Roman"/>
                <w:b w:val="0"/>
                <w:bCs w:val="0"/>
                <w:lang w:val="en-US"/>
              </w:rPr>
            </w:pPr>
            <w:r w:rsidRPr="00494DCD">
              <w:rPr>
                <w:rFonts w:ascii="Times New Roman" w:hAnsi="Times New Roman" w:cs="Times New Roman"/>
                <w:b w:val="0"/>
                <w:bCs w:val="0"/>
                <w:lang w:val="en-US"/>
              </w:rPr>
              <w:t>Gamma</w:t>
            </w:r>
          </w:p>
        </w:tc>
        <w:tc>
          <w:tcPr>
            <w:tcW w:w="537" w:type="pct"/>
            <w:vAlign w:val="center"/>
          </w:tcPr>
          <w:p w14:paraId="69096F12"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0</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γ</w:t>
            </w:r>
          </w:p>
          <w:p w14:paraId="29F704EB"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2</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γ</w:t>
            </w:r>
          </w:p>
        </w:tc>
        <w:tc>
          <w:tcPr>
            <w:tcW w:w="3702" w:type="pct"/>
            <w:vAlign w:val="center"/>
          </w:tcPr>
          <w:p w14:paraId="04847D1F" w14:textId="77777777" w:rsidR="00756ACA" w:rsidRPr="00494DCD" w:rsidRDefault="009B5946"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sPre>
                  <m:sPrePr>
                    <m:ctrlPr>
                      <w:rPr>
                        <w:rFonts w:ascii="Cambria Math" w:eastAsia="NSimSun" w:hAnsi="Cambria Math" w:cs="Times New Roman"/>
                        <w:i/>
                        <w:kern w:val="2"/>
                        <w:lang w:val="en-US" w:eastAsia="zh-CN" w:bidi="hi-IN"/>
                      </w:rPr>
                    </m:ctrlPr>
                  </m:sPrePr>
                  <m:sub/>
                  <m:sup>
                    <m:r>
                      <m:rPr>
                        <m:sty m:val="p"/>
                      </m:rPr>
                      <w:rPr>
                        <w:rFonts w:ascii="Cambria Math" w:eastAsia="NSimSun" w:hAnsi="Cambria Math" w:cs="Times New Roman"/>
                        <w:kern w:val="2"/>
                        <w:lang w:val="en-US" w:eastAsia="zh-CN" w:bidi="hi-IN"/>
                      </w:rPr>
                      <m:t>q</m:t>
                    </m:r>
                  </m:sup>
                  <m:e>
                    <m:sSub>
                      <m:sSubPr>
                        <m:ctrlPr>
                          <w:rPr>
                            <w:rFonts w:ascii="Cambria Math" w:eastAsia="NSimSun" w:hAnsi="Cambria Math" w:cs="Times New Roman"/>
                            <w:i/>
                            <w:kern w:val="2"/>
                            <w:lang w:val="en-US" w:eastAsia="zh-CN" w:bidi="hi-IN"/>
                          </w:rPr>
                        </m:ctrlPr>
                      </m:sSubPr>
                      <m:e>
                        <m:r>
                          <w:rPr>
                            <w:rFonts w:ascii="Cambria Math" w:eastAsia="NSimSun" w:hAnsi="Cambria Math" w:cs="Times New Roman"/>
                            <w:kern w:val="2"/>
                            <w:lang w:val="en-US" w:eastAsia="zh-CN" w:bidi="hi-IN"/>
                          </w:rPr>
                          <m:t>D</m:t>
                        </m:r>
                      </m:e>
                      <m:sub>
                        <m:r>
                          <w:rPr>
                            <w:rFonts w:ascii="Cambria Math" w:eastAsia="NSimSun" w:hAnsi="Cambria Math" w:cs="Times New Roman"/>
                            <w:kern w:val="2"/>
                            <w:lang w:val="en-US" w:eastAsia="zh-CN" w:bidi="hi-IN"/>
                          </w:rPr>
                          <m:t>γ</m:t>
                        </m:r>
                      </m:sub>
                    </m:sSub>
                  </m:e>
                </m:sPre>
                <m:r>
                  <w:rPr>
                    <w:rFonts w:ascii="Cambria Math" w:eastAsia="NSimSun" w:hAnsi="Cambria Math" w:cs="Times New Roman"/>
                    <w:kern w:val="2"/>
                    <w:lang w:val="en-US" w:eastAsia="zh-CN" w:bidi="hi-IN"/>
                  </w:rPr>
                  <m:t>=</m:t>
                </m:r>
                <m:sSup>
                  <m:sSupPr>
                    <m:ctrlPr>
                      <w:rPr>
                        <w:rFonts w:ascii="Cambria Math" w:eastAsia="NSimSun" w:hAnsi="Cambria Math" w:cs="Times New Roman"/>
                        <w:i/>
                        <w:kern w:val="2"/>
                        <w:lang w:val="en-US" w:eastAsia="zh-CN" w:bidi="hi-IN"/>
                      </w:rPr>
                    </m:ctrlPr>
                  </m:sSupPr>
                  <m:e>
                    <m:d>
                      <m:dPr>
                        <m:ctrlPr>
                          <w:rPr>
                            <w:rFonts w:ascii="Cambria Math" w:eastAsia="NSimSun" w:hAnsi="Cambria Math" w:cs="Times New Roman"/>
                            <w:i/>
                            <w:kern w:val="2"/>
                            <w:lang w:val="en-US" w:eastAsia="zh-CN" w:bidi="hi-IN"/>
                          </w:rPr>
                        </m:ctrlPr>
                      </m:dPr>
                      <m:e>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sSubSup>
                              <m:sSubSupPr>
                                <m:ctrlPr>
                                  <w:rPr>
                                    <w:rFonts w:ascii="Cambria Math" w:eastAsia="NSimSun" w:hAnsi="Cambria Math" w:cs="Times New Roman"/>
                                    <w:i/>
                                    <w:kern w:val="2"/>
                                    <w:lang w:val="en-US" w:eastAsia="zh-CN" w:bidi="hi-IN"/>
                                  </w:rPr>
                                </m:ctrlPr>
                              </m:sSubSupPr>
                              <m:e>
                                <m:acc>
                                  <m:accPr>
                                    <m:chr m:val="̅"/>
                                    <m:ctrlPr>
                                      <w:rPr>
                                        <w:rFonts w:ascii="Cambria Math" w:eastAsia="NSimSun" w:hAnsi="Cambria Math" w:cs="Times New Roman"/>
                                        <w:i/>
                                        <w:kern w:val="2"/>
                                        <w:lang w:val="en-US" w:eastAsia="zh-CN" w:bidi="hi-IN"/>
                                      </w:rPr>
                                    </m:ctrlPr>
                                  </m:accPr>
                                  <m:e>
                                    <m:r>
                                      <w:rPr>
                                        <w:rFonts w:ascii="Cambria Math" w:eastAsia="NSimSun" w:hAnsi="Cambria Math" w:cs="Times New Roman"/>
                                        <w:kern w:val="2"/>
                                        <w:lang w:val="en-US" w:eastAsia="zh-CN" w:bidi="hi-IN"/>
                                      </w:rPr>
                                      <m:t>p</m:t>
                                    </m:r>
                                  </m:e>
                                </m:acc>
                              </m:e>
                              <m:sub>
                                <m:r>
                                  <w:rPr>
                                    <w:rFonts w:ascii="Cambria Math" w:eastAsia="NSimSun" w:hAnsi="Cambria Math" w:cs="Times New Roman"/>
                                    <w:kern w:val="2"/>
                                    <w:lang w:val="en-US" w:eastAsia="zh-CN" w:bidi="hi-IN"/>
                                  </w:rPr>
                                  <m:t>i</m:t>
                                </m:r>
                              </m:sub>
                              <m:sup>
                                <m:r>
                                  <w:rPr>
                                    <w:rFonts w:ascii="Cambria Math" w:eastAsia="NSimSun" w:hAnsi="Cambria Math" w:cs="Times New Roman"/>
                                    <w:kern w:val="2"/>
                                    <w:lang w:val="en-US" w:eastAsia="zh-CN" w:bidi="hi-IN"/>
                                  </w:rPr>
                                  <m:t>q</m:t>
                                </m:r>
                              </m:sup>
                            </m:sSubSup>
                          </m:e>
                        </m:nary>
                      </m:e>
                    </m:d>
                  </m:e>
                  <m:sup>
                    <m:f>
                      <m:fPr>
                        <m:ctrlPr>
                          <w:rPr>
                            <w:rFonts w:ascii="Cambria Math" w:eastAsia="NSimSun" w:hAnsi="Cambria Math" w:cs="Times New Roman"/>
                            <w:i/>
                            <w:kern w:val="2"/>
                            <w:lang w:val="en-US" w:eastAsia="zh-CN" w:bidi="hi-IN"/>
                          </w:rPr>
                        </m:ctrlPr>
                      </m:fPr>
                      <m:num>
                        <m:r>
                          <w:rPr>
                            <w:rFonts w:ascii="Cambria Math" w:eastAsia="NSimSun" w:hAnsi="Cambria Math" w:cs="Times New Roman"/>
                            <w:kern w:val="2"/>
                            <w:lang w:val="en-US" w:eastAsia="zh-CN" w:bidi="hi-IN"/>
                          </w:rPr>
                          <m:t>1</m:t>
                        </m:r>
                      </m:num>
                      <m:den>
                        <m:d>
                          <m:dPr>
                            <m:ctrlPr>
                              <w:rPr>
                                <w:rFonts w:ascii="Cambria Math" w:eastAsia="NSimSun" w:hAnsi="Cambria Math" w:cs="Times New Roman"/>
                                <w:i/>
                                <w:kern w:val="2"/>
                                <w:lang w:val="en-US" w:eastAsia="zh-CN" w:bidi="hi-IN"/>
                              </w:rPr>
                            </m:ctrlPr>
                          </m:dPr>
                          <m:e>
                            <m:r>
                              <w:rPr>
                                <w:rFonts w:ascii="Cambria Math" w:eastAsia="NSimSun" w:hAnsi="Cambria Math" w:cs="Times New Roman"/>
                                <w:kern w:val="2"/>
                                <w:lang w:val="en-US" w:eastAsia="zh-CN" w:bidi="hi-IN"/>
                              </w:rPr>
                              <m:t>1-</m:t>
                            </m:r>
                            <m:r>
                              <w:rPr>
                                <w:rFonts w:ascii="Cambria Math" w:eastAsia="NSimSun" w:hAnsi="Cambria Math" w:cs="Times New Roman"/>
                                <w:kern w:val="2"/>
                                <w:lang w:val="en-US" w:eastAsia="zh-CN" w:bidi="hi-IN"/>
                              </w:rPr>
                              <m:t>q</m:t>
                            </m:r>
                          </m:e>
                        </m:d>
                      </m:den>
                    </m:f>
                  </m:sup>
                </m:sSup>
              </m:oMath>
            </m:oMathPara>
          </w:p>
        </w:tc>
      </w:tr>
      <w:tr w:rsidR="00756ACA" w:rsidRPr="00494DCD" w14:paraId="136EB61B" w14:textId="77777777" w:rsidTr="00C47D31">
        <w:tc>
          <w:tcPr>
            <w:cnfStyle w:val="001000000000" w:firstRow="0" w:lastRow="0" w:firstColumn="1" w:lastColumn="0" w:oddVBand="0" w:evenVBand="0" w:oddHBand="0" w:evenHBand="0" w:firstRowFirstColumn="0" w:firstRowLastColumn="0" w:lastRowFirstColumn="0" w:lastRowLastColumn="0"/>
            <w:tcW w:w="761" w:type="pct"/>
            <w:vMerge/>
          </w:tcPr>
          <w:p w14:paraId="23CF5615" w14:textId="77777777" w:rsidR="00756ACA" w:rsidRPr="00494DCD" w:rsidRDefault="00756ACA" w:rsidP="00C47D31">
            <w:pPr>
              <w:spacing w:before="240"/>
              <w:rPr>
                <w:rFonts w:ascii="Times New Roman" w:hAnsi="Times New Roman" w:cs="Times New Roman"/>
                <w:b w:val="0"/>
                <w:bCs w:val="0"/>
                <w:lang w:val="en-US"/>
              </w:rPr>
            </w:pPr>
          </w:p>
        </w:tc>
        <w:tc>
          <w:tcPr>
            <w:tcW w:w="537" w:type="pct"/>
            <w:vAlign w:val="center"/>
          </w:tcPr>
          <w:p w14:paraId="64262FC1" w14:textId="77777777" w:rsidR="00756ACA" w:rsidRPr="00494DCD" w:rsidRDefault="00756ACA" w:rsidP="00C47D31">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1</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γ</w:t>
            </w:r>
          </w:p>
        </w:tc>
        <w:tc>
          <w:tcPr>
            <w:tcW w:w="3702" w:type="pct"/>
            <w:vAlign w:val="center"/>
          </w:tcPr>
          <w:p w14:paraId="2802EDEF" w14:textId="77777777" w:rsidR="00756ACA" w:rsidRPr="00494DCD" w:rsidRDefault="009B5946" w:rsidP="00C47D31">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sPre>
                  <m:sPrePr>
                    <m:ctrlPr>
                      <w:rPr>
                        <w:rFonts w:ascii="Cambria Math" w:eastAsia="NSimSun" w:hAnsi="Cambria Math" w:cs="Times New Roman"/>
                        <w:i/>
                        <w:kern w:val="2"/>
                        <w:lang w:val="en-US" w:eastAsia="zh-CN" w:bidi="hi-IN"/>
                      </w:rPr>
                    </m:ctrlPr>
                  </m:sPrePr>
                  <m:sub/>
                  <m:sup>
                    <m:r>
                      <w:rPr>
                        <w:rFonts w:ascii="Cambria Math" w:eastAsia="NSimSun" w:hAnsi="Cambria Math" w:cs="Times New Roman"/>
                        <w:kern w:val="2"/>
                        <w:lang w:val="en-US" w:eastAsia="zh-CN" w:bidi="hi-IN"/>
                      </w:rPr>
                      <m:t>1</m:t>
                    </m:r>
                  </m:sup>
                  <m:e>
                    <m:sSub>
                      <m:sSubPr>
                        <m:ctrlPr>
                          <w:rPr>
                            <w:rFonts w:ascii="Cambria Math" w:eastAsia="NSimSun" w:hAnsi="Cambria Math" w:cs="Times New Roman"/>
                            <w:i/>
                            <w:kern w:val="2"/>
                            <w:lang w:val="en-US" w:eastAsia="zh-CN" w:bidi="hi-IN"/>
                          </w:rPr>
                        </m:ctrlPr>
                      </m:sSubPr>
                      <m:e>
                        <m:r>
                          <w:rPr>
                            <w:rFonts w:ascii="Cambria Math" w:eastAsia="NSimSun" w:hAnsi="Cambria Math" w:cs="Times New Roman"/>
                            <w:kern w:val="2"/>
                            <w:lang w:val="en-US" w:eastAsia="zh-CN" w:bidi="hi-IN"/>
                          </w:rPr>
                          <m:t>D</m:t>
                        </m:r>
                      </m:e>
                      <m:sub>
                        <m:r>
                          <w:rPr>
                            <w:rFonts w:ascii="Cambria Math" w:eastAsia="NSimSun" w:hAnsi="Cambria Math" w:cs="Times New Roman"/>
                            <w:kern w:val="2"/>
                            <w:lang w:val="en-US" w:eastAsia="zh-CN" w:bidi="hi-IN"/>
                          </w:rPr>
                          <m:t>γ</m:t>
                        </m:r>
                      </m:sub>
                    </m:sSub>
                  </m:e>
                </m:sPre>
                <m:r>
                  <w:rPr>
                    <w:rFonts w:ascii="Cambria Math" w:eastAsia="NSimSun" w:hAnsi="Cambria Math" w:cs="Times New Roman"/>
                    <w:kern w:val="2"/>
                    <w:lang w:val="en-US" w:eastAsia="zh-CN" w:bidi="hi-IN"/>
                  </w:rPr>
                  <m:t>=</m:t>
                </m:r>
                <m:r>
                  <w:rPr>
                    <w:rFonts w:ascii="Cambria Math" w:eastAsia="NSimSun" w:hAnsi="Cambria Math" w:cs="Times New Roman"/>
                    <w:kern w:val="2"/>
                    <w:lang w:val="en-US" w:eastAsia="zh-CN" w:bidi="hi-IN"/>
                  </w:rPr>
                  <m:t>exp</m:t>
                </m:r>
                <m:d>
                  <m:dPr>
                    <m:ctrlPr>
                      <w:rPr>
                        <w:rFonts w:ascii="Cambria Math" w:eastAsia="NSimSun" w:hAnsi="Cambria Math" w:cs="Times New Roman"/>
                        <w:i/>
                        <w:kern w:val="2"/>
                        <w:lang w:val="en-US" w:eastAsia="zh-CN" w:bidi="hi-IN"/>
                      </w:rPr>
                    </m:ctrlPr>
                  </m:dPr>
                  <m:e>
                    <m:r>
                      <w:rPr>
                        <w:rFonts w:ascii="Cambria Math" w:eastAsia="NSimSun" w:hAnsi="Cambria Math" w:cs="Times New Roman"/>
                        <w:kern w:val="2"/>
                        <w:lang w:val="en-US" w:eastAsia="zh-CN" w:bidi="hi-IN"/>
                      </w:rPr>
                      <m:t>-</m:t>
                    </m:r>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sSub>
                          <m:sSubPr>
                            <m:ctrlPr>
                              <w:rPr>
                                <w:rFonts w:ascii="Cambria Math" w:eastAsia="NSimSun" w:hAnsi="Cambria Math" w:cs="Times New Roman"/>
                                <w:i/>
                                <w:kern w:val="2"/>
                                <w:lang w:val="en-US" w:eastAsia="zh-CN" w:bidi="hi-IN"/>
                              </w:rPr>
                            </m:ctrlPr>
                          </m:sSubPr>
                          <m:e>
                            <m:acc>
                              <m:accPr>
                                <m:chr m:val="̅"/>
                                <m:ctrlPr>
                                  <w:rPr>
                                    <w:rFonts w:ascii="Cambria Math" w:eastAsia="NSimSun" w:hAnsi="Cambria Math" w:cs="Times New Roman"/>
                                    <w:i/>
                                    <w:kern w:val="2"/>
                                    <w:lang w:val="en-US" w:eastAsia="zh-CN" w:bidi="hi-IN"/>
                                  </w:rPr>
                                </m:ctrlPr>
                              </m:accPr>
                              <m:e>
                                <m:r>
                                  <w:rPr>
                                    <w:rFonts w:ascii="Cambria Math" w:eastAsia="NSimSun" w:hAnsi="Cambria Math" w:cs="Times New Roman"/>
                                    <w:kern w:val="2"/>
                                    <w:lang w:val="en-US" w:eastAsia="zh-CN" w:bidi="hi-IN"/>
                                  </w:rPr>
                                  <m:t>p</m:t>
                                </m:r>
                              </m:e>
                            </m:acc>
                          </m:e>
                          <m:sub>
                            <m:r>
                              <w:rPr>
                                <w:rFonts w:ascii="Cambria Math" w:eastAsia="NSimSun" w:hAnsi="Cambria Math" w:cs="Times New Roman"/>
                                <w:kern w:val="2"/>
                                <w:lang w:val="en-US" w:eastAsia="zh-CN" w:bidi="hi-IN"/>
                              </w:rPr>
                              <m:t>i</m:t>
                            </m:r>
                          </m:sub>
                        </m:sSub>
                      </m:e>
                    </m:nary>
                    <m:func>
                      <m:funcPr>
                        <m:ctrlPr>
                          <w:rPr>
                            <w:rFonts w:ascii="Cambria Math" w:eastAsia="NSimSun" w:hAnsi="Cambria Math" w:cs="Times New Roman"/>
                            <w:i/>
                            <w:kern w:val="2"/>
                            <w:lang w:val="en-US" w:eastAsia="zh-CN" w:bidi="hi-IN"/>
                          </w:rPr>
                        </m:ctrlPr>
                      </m:funcPr>
                      <m:fName>
                        <m:r>
                          <m:rPr>
                            <m:sty m:val="p"/>
                          </m:rPr>
                          <w:rPr>
                            <w:rFonts w:ascii="Cambria Math" w:eastAsia="NSimSun" w:hAnsi="Cambria Math" w:cs="Times New Roman"/>
                            <w:kern w:val="2"/>
                            <w:lang w:val="en-US" w:eastAsia="zh-CN" w:bidi="hi-IN"/>
                          </w:rPr>
                          <m:t>log</m:t>
                        </m:r>
                      </m:fName>
                      <m:e>
                        <m:sSub>
                          <m:sSubPr>
                            <m:ctrlPr>
                              <w:rPr>
                                <w:rFonts w:ascii="Cambria Math" w:eastAsia="NSimSun" w:hAnsi="Cambria Math" w:cs="Times New Roman"/>
                                <w:i/>
                                <w:kern w:val="2"/>
                                <w:lang w:val="en-US" w:eastAsia="zh-CN" w:bidi="hi-IN"/>
                              </w:rPr>
                            </m:ctrlPr>
                          </m:sSubPr>
                          <m:e>
                            <m:acc>
                              <m:accPr>
                                <m:chr m:val="̅"/>
                                <m:ctrlPr>
                                  <w:rPr>
                                    <w:rFonts w:ascii="Cambria Math" w:eastAsia="NSimSun" w:hAnsi="Cambria Math" w:cs="Times New Roman"/>
                                    <w:i/>
                                    <w:kern w:val="2"/>
                                    <w:lang w:val="en-US" w:eastAsia="zh-CN" w:bidi="hi-IN"/>
                                  </w:rPr>
                                </m:ctrlPr>
                              </m:accPr>
                              <m:e>
                                <m:r>
                                  <w:rPr>
                                    <w:rFonts w:ascii="Cambria Math" w:eastAsia="NSimSun" w:hAnsi="Cambria Math" w:cs="Times New Roman"/>
                                    <w:kern w:val="2"/>
                                    <w:lang w:val="en-US" w:eastAsia="zh-CN" w:bidi="hi-IN"/>
                                  </w:rPr>
                                  <m:t>p</m:t>
                                </m:r>
                              </m:e>
                            </m:acc>
                          </m:e>
                          <m:sub>
                            <m:r>
                              <w:rPr>
                                <w:rFonts w:ascii="Cambria Math" w:eastAsia="NSimSun" w:hAnsi="Cambria Math" w:cs="Times New Roman"/>
                                <w:kern w:val="2"/>
                                <w:lang w:val="en-US" w:eastAsia="zh-CN" w:bidi="hi-IN"/>
                              </w:rPr>
                              <m:t>i</m:t>
                            </m:r>
                          </m:sub>
                        </m:sSub>
                      </m:e>
                    </m:func>
                  </m:e>
                </m:d>
              </m:oMath>
            </m:oMathPara>
          </w:p>
        </w:tc>
      </w:tr>
      <w:tr w:rsidR="00756ACA" w:rsidRPr="00494DCD" w14:paraId="29D6A353" w14:textId="77777777" w:rsidTr="00C47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vMerge w:val="restart"/>
          </w:tcPr>
          <w:p w14:paraId="194CD9D7" w14:textId="77777777" w:rsidR="00756ACA" w:rsidRPr="00494DCD" w:rsidRDefault="00756ACA" w:rsidP="00C47D31">
            <w:pPr>
              <w:spacing w:before="240"/>
              <w:rPr>
                <w:rFonts w:ascii="Times New Roman" w:hAnsi="Times New Roman" w:cs="Times New Roman"/>
                <w:b w:val="0"/>
                <w:bCs w:val="0"/>
                <w:lang w:val="en-US"/>
              </w:rPr>
            </w:pPr>
            <w:r w:rsidRPr="00494DCD">
              <w:rPr>
                <w:rFonts w:ascii="Times New Roman" w:hAnsi="Times New Roman" w:cs="Times New Roman"/>
                <w:b w:val="0"/>
                <w:bCs w:val="0"/>
                <w:lang w:val="en-US"/>
              </w:rPr>
              <w:t>Alpha</w:t>
            </w:r>
          </w:p>
        </w:tc>
        <w:tc>
          <w:tcPr>
            <w:tcW w:w="537" w:type="pct"/>
            <w:vAlign w:val="center"/>
          </w:tcPr>
          <w:p w14:paraId="344DD124"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0</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α</w:t>
            </w:r>
          </w:p>
          <w:p w14:paraId="285D2939"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2</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α</w:t>
            </w:r>
          </w:p>
        </w:tc>
        <w:tc>
          <w:tcPr>
            <w:tcW w:w="3702" w:type="pct"/>
            <w:vAlign w:val="center"/>
          </w:tcPr>
          <w:p w14:paraId="19032CB4" w14:textId="77777777" w:rsidR="00756ACA" w:rsidRPr="00494DCD" w:rsidRDefault="009B5946"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sPre>
                  <m:sPrePr>
                    <m:ctrlPr>
                      <w:rPr>
                        <w:rFonts w:ascii="Cambria Math" w:eastAsia="NSimSun" w:hAnsi="Cambria Math" w:cs="Times New Roman"/>
                        <w:i/>
                        <w:kern w:val="2"/>
                        <w:lang w:val="en-US" w:eastAsia="zh-CN" w:bidi="hi-IN"/>
                      </w:rPr>
                    </m:ctrlPr>
                  </m:sPrePr>
                  <m:sub/>
                  <m:sup>
                    <m:r>
                      <w:rPr>
                        <w:rFonts w:ascii="Cambria Math" w:eastAsia="NSimSun" w:hAnsi="Cambria Math" w:cs="Times New Roman"/>
                        <w:kern w:val="2"/>
                        <w:lang w:val="en-US" w:eastAsia="zh-CN" w:bidi="hi-IN"/>
                      </w:rPr>
                      <m:t>q</m:t>
                    </m:r>
                  </m:sup>
                  <m:e>
                    <m:sSub>
                      <m:sSubPr>
                        <m:ctrlPr>
                          <w:rPr>
                            <w:rFonts w:ascii="Cambria Math" w:eastAsia="NSimSun" w:hAnsi="Cambria Math" w:cs="Times New Roman"/>
                            <w:i/>
                            <w:kern w:val="2"/>
                            <w:lang w:val="en-US" w:eastAsia="zh-CN" w:bidi="hi-IN"/>
                          </w:rPr>
                        </m:ctrlPr>
                      </m:sSubPr>
                      <m:e>
                        <m:r>
                          <w:rPr>
                            <w:rFonts w:ascii="Cambria Math" w:eastAsia="NSimSun" w:hAnsi="Cambria Math" w:cs="Times New Roman"/>
                            <w:kern w:val="2"/>
                            <w:lang w:val="en-US" w:eastAsia="zh-CN" w:bidi="hi-IN"/>
                          </w:rPr>
                          <m:t>D</m:t>
                        </m:r>
                      </m:e>
                      <m:sub>
                        <m:r>
                          <w:rPr>
                            <w:rFonts w:ascii="Cambria Math" w:eastAsia="NSimSun" w:hAnsi="Cambria Math" w:cs="Times New Roman"/>
                            <w:kern w:val="2"/>
                            <w:lang w:val="en-US" w:eastAsia="zh-CN" w:bidi="hi-IN"/>
                          </w:rPr>
                          <m:t>α</m:t>
                        </m:r>
                      </m:sub>
                    </m:sSub>
                  </m:e>
                </m:sPre>
                <m:r>
                  <w:rPr>
                    <w:rFonts w:ascii="Cambria Math" w:eastAsia="NSimSun" w:hAnsi="Cambria Math" w:cs="Times New Roman"/>
                    <w:kern w:val="2"/>
                    <w:lang w:val="en-US" w:eastAsia="zh-CN" w:bidi="hi-IN"/>
                  </w:rPr>
                  <m:t>=</m:t>
                </m:r>
                <m:sSup>
                  <m:sSupPr>
                    <m:ctrlPr>
                      <w:rPr>
                        <w:rFonts w:ascii="Cambria Math" w:eastAsia="NSimSun" w:hAnsi="Cambria Math" w:cs="Times New Roman"/>
                        <w:i/>
                        <w:kern w:val="2"/>
                        <w:lang w:val="en-US" w:eastAsia="zh-CN" w:bidi="hi-IN"/>
                      </w:rPr>
                    </m:ctrlPr>
                  </m:sSupPr>
                  <m:e>
                    <m:d>
                      <m:dPr>
                        <m:ctrlPr>
                          <w:rPr>
                            <w:rFonts w:ascii="Cambria Math" w:eastAsia="NSimSun" w:hAnsi="Cambria Math" w:cs="Times New Roman"/>
                            <w:i/>
                            <w:kern w:val="2"/>
                            <w:lang w:val="en-US" w:eastAsia="zh-CN" w:bidi="hi-IN"/>
                          </w:rPr>
                        </m:ctrlPr>
                      </m:dPr>
                      <m:e>
                        <m:f>
                          <m:fPr>
                            <m:ctrlPr>
                              <w:rPr>
                                <w:rFonts w:ascii="Cambria Math" w:eastAsia="NSimSun" w:hAnsi="Cambria Math" w:cs="Times New Roman"/>
                                <w:i/>
                                <w:kern w:val="2"/>
                                <w:lang w:val="en-US" w:eastAsia="zh-CN" w:bidi="hi-IN"/>
                              </w:rPr>
                            </m:ctrlPr>
                          </m:fPr>
                          <m:num>
                            <m:r>
                              <w:rPr>
                                <w:rFonts w:ascii="Cambria Math" w:eastAsia="NSimSun" w:hAnsi="Cambria Math" w:cs="Times New Roman"/>
                                <w:kern w:val="2"/>
                                <w:lang w:val="en-US" w:eastAsia="zh-CN" w:bidi="hi-IN"/>
                              </w:rPr>
                              <m:t>1</m:t>
                            </m:r>
                          </m:num>
                          <m:den>
                            <m:r>
                              <w:rPr>
                                <w:rFonts w:ascii="Cambria Math" w:eastAsia="NSimSun" w:hAnsi="Cambria Math" w:cs="Times New Roman"/>
                                <w:kern w:val="2"/>
                                <w:lang w:val="en-US" w:eastAsia="zh-CN" w:bidi="hi-IN"/>
                              </w:rPr>
                              <m:t>N</m:t>
                            </m:r>
                          </m:den>
                        </m:f>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q</m:t>
                                </m:r>
                              </m:sup>
                            </m:sSubSup>
                          </m:e>
                        </m:nary>
                        <m:r>
                          <w:rPr>
                            <w:rFonts w:ascii="Cambria Math" w:eastAsia="NSimSun" w:hAnsi="Cambria Math" w:cs="Times New Roman"/>
                            <w:kern w:val="2"/>
                            <w:lang w:val="en-US" w:eastAsia="zh-CN" w:bidi="hi-IN"/>
                          </w:rPr>
                          <m:t xml:space="preserve"> + </m:t>
                        </m:r>
                        <m:f>
                          <m:fPr>
                            <m:ctrlPr>
                              <w:rPr>
                                <w:rFonts w:ascii="Cambria Math" w:eastAsia="NSimSun" w:hAnsi="Cambria Math" w:cs="Times New Roman"/>
                                <w:i/>
                                <w:kern w:val="2"/>
                                <w:lang w:val="en-US" w:eastAsia="zh-CN" w:bidi="hi-IN"/>
                              </w:rPr>
                            </m:ctrlPr>
                          </m:fPr>
                          <m:num>
                            <m:r>
                              <w:rPr>
                                <w:rFonts w:ascii="Cambria Math" w:eastAsia="NSimSun" w:hAnsi="Cambria Math" w:cs="Times New Roman"/>
                                <w:kern w:val="2"/>
                                <w:lang w:val="en-US" w:eastAsia="zh-CN" w:bidi="hi-IN"/>
                              </w:rPr>
                              <m:t>1</m:t>
                            </m:r>
                          </m:num>
                          <m:den>
                            <m:r>
                              <w:rPr>
                                <w:rFonts w:ascii="Cambria Math" w:eastAsia="NSimSun" w:hAnsi="Cambria Math" w:cs="Times New Roman"/>
                                <w:kern w:val="2"/>
                                <w:lang w:val="en-US" w:eastAsia="zh-CN" w:bidi="hi-IN"/>
                              </w:rPr>
                              <m:t>N</m:t>
                            </m:r>
                          </m:den>
                        </m:f>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2</m:t>
                                </m:r>
                              </m:sub>
                              <m:sup>
                                <m:r>
                                  <w:rPr>
                                    <w:rFonts w:ascii="Cambria Math" w:eastAsia="NSimSun" w:hAnsi="Cambria Math" w:cs="Times New Roman"/>
                                    <w:kern w:val="2"/>
                                    <w:lang w:val="en-US" w:eastAsia="zh-CN" w:bidi="hi-IN"/>
                                  </w:rPr>
                                  <m:t>q</m:t>
                                </m:r>
                              </m:sup>
                            </m:sSubSup>
                          </m:e>
                        </m:nary>
                        <m:r>
                          <w:rPr>
                            <w:rFonts w:ascii="Cambria Math" w:eastAsia="NSimSun" w:hAnsi="Cambria Math" w:cs="Times New Roman"/>
                            <w:kern w:val="2"/>
                            <w:lang w:val="en-US" w:eastAsia="zh-CN" w:bidi="hi-IN"/>
                          </w:rPr>
                          <m:t xml:space="preserve"> + ⋯</m:t>
                        </m:r>
                      </m:e>
                    </m:d>
                  </m:e>
                  <m:sup>
                    <m:f>
                      <m:fPr>
                        <m:ctrlPr>
                          <w:rPr>
                            <w:rFonts w:ascii="Cambria Math" w:eastAsia="NSimSun" w:hAnsi="Cambria Math" w:cs="Times New Roman"/>
                            <w:i/>
                            <w:kern w:val="2"/>
                            <w:lang w:val="en-US" w:eastAsia="zh-CN" w:bidi="hi-IN"/>
                          </w:rPr>
                        </m:ctrlPr>
                      </m:fPr>
                      <m:num>
                        <m:r>
                          <w:rPr>
                            <w:rFonts w:ascii="Cambria Math" w:eastAsia="NSimSun" w:hAnsi="Cambria Math" w:cs="Times New Roman"/>
                            <w:kern w:val="2"/>
                            <w:lang w:val="en-US" w:eastAsia="zh-CN" w:bidi="hi-IN"/>
                          </w:rPr>
                          <m:t>1</m:t>
                        </m:r>
                      </m:num>
                      <m:den>
                        <m:d>
                          <m:dPr>
                            <m:ctrlPr>
                              <w:rPr>
                                <w:rFonts w:ascii="Cambria Math" w:eastAsia="NSimSun" w:hAnsi="Cambria Math" w:cs="Times New Roman"/>
                                <w:i/>
                                <w:kern w:val="2"/>
                                <w:lang w:val="en-US" w:eastAsia="zh-CN" w:bidi="hi-IN"/>
                              </w:rPr>
                            </m:ctrlPr>
                          </m:dPr>
                          <m:e>
                            <m:r>
                              <w:rPr>
                                <w:rFonts w:ascii="Cambria Math" w:eastAsia="NSimSun" w:hAnsi="Cambria Math" w:cs="Times New Roman"/>
                                <w:kern w:val="2"/>
                                <w:lang w:val="en-US" w:eastAsia="zh-CN" w:bidi="hi-IN"/>
                              </w:rPr>
                              <m:t>1-</m:t>
                            </m:r>
                            <m:r>
                              <w:rPr>
                                <w:rFonts w:ascii="Cambria Math" w:eastAsia="NSimSun" w:hAnsi="Cambria Math" w:cs="Times New Roman"/>
                                <w:kern w:val="2"/>
                                <w:lang w:val="en-US" w:eastAsia="zh-CN" w:bidi="hi-IN"/>
                              </w:rPr>
                              <m:t>q</m:t>
                            </m:r>
                          </m:e>
                        </m:d>
                      </m:den>
                    </m:f>
                  </m:sup>
                </m:sSup>
              </m:oMath>
            </m:oMathPara>
          </w:p>
        </w:tc>
      </w:tr>
      <w:tr w:rsidR="00756ACA" w:rsidRPr="00494DCD" w14:paraId="16C73CA3" w14:textId="77777777" w:rsidTr="00C47D31">
        <w:tc>
          <w:tcPr>
            <w:cnfStyle w:val="001000000000" w:firstRow="0" w:lastRow="0" w:firstColumn="1" w:lastColumn="0" w:oddVBand="0" w:evenVBand="0" w:oddHBand="0" w:evenHBand="0" w:firstRowFirstColumn="0" w:firstRowLastColumn="0" w:lastRowFirstColumn="0" w:lastRowLastColumn="0"/>
            <w:tcW w:w="761" w:type="pct"/>
            <w:vMerge/>
          </w:tcPr>
          <w:p w14:paraId="2A4467E4" w14:textId="77777777" w:rsidR="00756ACA" w:rsidRPr="00494DCD" w:rsidRDefault="00756ACA" w:rsidP="00C47D31">
            <w:pPr>
              <w:spacing w:before="240"/>
              <w:rPr>
                <w:rFonts w:ascii="Times New Roman" w:hAnsi="Times New Roman" w:cs="Times New Roman"/>
                <w:b w:val="0"/>
                <w:bCs w:val="0"/>
                <w:lang w:val="en-US"/>
              </w:rPr>
            </w:pPr>
          </w:p>
        </w:tc>
        <w:tc>
          <w:tcPr>
            <w:tcW w:w="537" w:type="pct"/>
            <w:vAlign w:val="center"/>
          </w:tcPr>
          <w:p w14:paraId="1D526D46" w14:textId="77777777" w:rsidR="00756ACA" w:rsidRPr="00494DCD" w:rsidRDefault="00756ACA" w:rsidP="00C47D31">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1</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α</w:t>
            </w:r>
          </w:p>
        </w:tc>
        <w:tc>
          <w:tcPr>
            <w:tcW w:w="3702" w:type="pct"/>
            <w:vAlign w:val="center"/>
          </w:tcPr>
          <w:p w14:paraId="7E36C8EE" w14:textId="77777777" w:rsidR="00756ACA" w:rsidRPr="00494DCD" w:rsidRDefault="009B5946" w:rsidP="00C47D31">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sPre>
                  <m:sPrePr>
                    <m:ctrlPr>
                      <w:rPr>
                        <w:rFonts w:ascii="Cambria Math" w:eastAsia="NSimSun" w:hAnsi="Cambria Math" w:cs="Times New Roman"/>
                        <w:i/>
                        <w:kern w:val="2"/>
                        <w:lang w:val="en-US" w:eastAsia="zh-CN" w:bidi="hi-IN"/>
                      </w:rPr>
                    </m:ctrlPr>
                  </m:sPrePr>
                  <m:sub/>
                  <m:sup>
                    <m:r>
                      <w:rPr>
                        <w:rFonts w:ascii="Cambria Math" w:eastAsia="NSimSun" w:hAnsi="Cambria Math" w:cs="Times New Roman"/>
                        <w:kern w:val="2"/>
                        <w:lang w:val="en-US" w:eastAsia="zh-CN" w:bidi="hi-IN"/>
                      </w:rPr>
                      <m:t>1</m:t>
                    </m:r>
                  </m:sup>
                  <m:e>
                    <m:sSub>
                      <m:sSubPr>
                        <m:ctrlPr>
                          <w:rPr>
                            <w:rFonts w:ascii="Cambria Math" w:eastAsia="NSimSun" w:hAnsi="Cambria Math" w:cs="Times New Roman"/>
                            <w:i/>
                            <w:kern w:val="2"/>
                            <w:lang w:val="en-US" w:eastAsia="zh-CN" w:bidi="hi-IN"/>
                          </w:rPr>
                        </m:ctrlPr>
                      </m:sSubPr>
                      <m:e>
                        <m:r>
                          <w:rPr>
                            <w:rFonts w:ascii="Cambria Math" w:eastAsia="NSimSun" w:hAnsi="Cambria Math" w:cs="Times New Roman"/>
                            <w:kern w:val="2"/>
                            <w:lang w:val="en-US" w:eastAsia="zh-CN" w:bidi="hi-IN"/>
                          </w:rPr>
                          <m:t>D</m:t>
                        </m:r>
                      </m:e>
                      <m:sub>
                        <m:r>
                          <w:rPr>
                            <w:rFonts w:ascii="Cambria Math" w:eastAsia="NSimSun" w:hAnsi="Cambria Math" w:cs="Times New Roman"/>
                            <w:kern w:val="2"/>
                            <w:lang w:val="en-US" w:eastAsia="zh-CN" w:bidi="hi-IN"/>
                          </w:rPr>
                          <m:t>∝</m:t>
                        </m:r>
                      </m:sub>
                    </m:sSub>
                  </m:e>
                </m:sPre>
                <m:r>
                  <w:rPr>
                    <w:rFonts w:ascii="Cambria Math" w:eastAsia="NSimSun" w:hAnsi="Cambria Math" w:cs="Times New Roman"/>
                    <w:kern w:val="2"/>
                    <w:lang w:val="en-US" w:eastAsia="zh-CN" w:bidi="hi-IN"/>
                  </w:rPr>
                  <m:t>=</m:t>
                </m:r>
                <m:r>
                  <w:rPr>
                    <w:rFonts w:ascii="Cambria Math" w:eastAsia="NSimSun" w:hAnsi="Cambria Math" w:cs="Times New Roman"/>
                    <w:kern w:val="2"/>
                    <w:lang w:val="en-US" w:eastAsia="zh-CN" w:bidi="hi-IN"/>
                  </w:rPr>
                  <m:t>exp</m:t>
                </m:r>
                <m:d>
                  <m:dPr>
                    <m:begChr m:val="{"/>
                    <m:endChr m:val="}"/>
                    <m:ctrlPr>
                      <w:rPr>
                        <w:rFonts w:ascii="Cambria Math" w:eastAsia="NSimSun" w:hAnsi="Cambria Math" w:cs="Times New Roman"/>
                        <w:i/>
                        <w:kern w:val="2"/>
                        <w:lang w:val="en-US" w:eastAsia="zh-CN" w:bidi="hi-IN"/>
                      </w:rPr>
                    </m:ctrlPr>
                  </m:dPr>
                  <m:e>
                    <m:r>
                      <w:rPr>
                        <w:rFonts w:ascii="Cambria Math" w:eastAsia="NSimSun" w:hAnsi="Cambria Math" w:cs="Times New Roman"/>
                        <w:kern w:val="2"/>
                        <w:lang w:val="en-US" w:eastAsia="zh-CN" w:bidi="hi-IN"/>
                      </w:rPr>
                      <m:t>-</m:t>
                    </m:r>
                    <m:f>
                      <m:fPr>
                        <m:ctrlPr>
                          <w:rPr>
                            <w:rFonts w:ascii="Cambria Math" w:eastAsia="NSimSun" w:hAnsi="Cambria Math" w:cs="Times New Roman"/>
                            <w:i/>
                            <w:kern w:val="2"/>
                            <w:lang w:val="en-US" w:eastAsia="zh-CN" w:bidi="hi-IN"/>
                          </w:rPr>
                        </m:ctrlPr>
                      </m:fPr>
                      <m:num>
                        <m:r>
                          <w:rPr>
                            <w:rFonts w:ascii="Cambria Math" w:eastAsia="NSimSun" w:hAnsi="Cambria Math" w:cs="Times New Roman"/>
                            <w:kern w:val="2"/>
                            <w:lang w:val="en-US" w:eastAsia="zh-CN" w:bidi="hi-IN"/>
                          </w:rPr>
                          <m:t>1</m:t>
                        </m:r>
                      </m:num>
                      <m:den>
                        <m:r>
                          <w:rPr>
                            <w:rFonts w:ascii="Cambria Math" w:eastAsia="NSimSun" w:hAnsi="Cambria Math" w:cs="Times New Roman"/>
                            <w:kern w:val="2"/>
                            <w:lang w:val="en-US" w:eastAsia="zh-CN" w:bidi="hi-IN"/>
                          </w:rPr>
                          <m:t>N</m:t>
                        </m:r>
                      </m:den>
                    </m:f>
                    <m:d>
                      <m:dPr>
                        <m:ctrlPr>
                          <w:rPr>
                            <w:rFonts w:ascii="Cambria Math" w:eastAsia="NSimSun" w:hAnsi="Cambria Math" w:cs="Times New Roman"/>
                            <w:i/>
                            <w:kern w:val="2"/>
                            <w:lang w:val="en-US" w:eastAsia="zh-CN" w:bidi="hi-IN"/>
                          </w:rPr>
                        </m:ctrlPr>
                      </m:dPr>
                      <m:e>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d>
                              <m:dPr>
                                <m:ctrlPr>
                                  <w:rPr>
                                    <w:rFonts w:ascii="Cambria Math" w:eastAsia="NSimSun" w:hAnsi="Cambria Math" w:cs="Times New Roman"/>
                                    <w:i/>
                                    <w:kern w:val="2"/>
                                    <w:lang w:val="en-US" w:eastAsia="zh-CN" w:bidi="hi-IN"/>
                                  </w:rPr>
                                </m:ctrlPr>
                              </m:dPr>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q</m:t>
                                    </m:r>
                                  </m:sup>
                                </m:sSubSup>
                                <m:r>
                                  <w:rPr>
                                    <w:rFonts w:ascii="Cambria Math" w:eastAsia="NSimSun" w:hAnsi="Cambria Math" w:cs="Times New Roman"/>
                                    <w:kern w:val="2"/>
                                    <w:lang w:val="en-US" w:eastAsia="zh-CN" w:bidi="hi-IN"/>
                                  </w:rPr>
                                  <m:t xml:space="preserve"> </m:t>
                                </m:r>
                                <m:func>
                                  <m:funcPr>
                                    <m:ctrlPr>
                                      <w:rPr>
                                        <w:rFonts w:ascii="Cambria Math" w:eastAsia="NSimSun" w:hAnsi="Cambria Math" w:cs="Times New Roman"/>
                                        <w:i/>
                                        <w:kern w:val="2"/>
                                        <w:lang w:val="en-US" w:eastAsia="zh-CN" w:bidi="hi-IN"/>
                                      </w:rPr>
                                    </m:ctrlPr>
                                  </m:funcPr>
                                  <m:fName>
                                    <m:r>
                                      <m:rPr>
                                        <m:sty m:val="p"/>
                                      </m:rPr>
                                      <w:rPr>
                                        <w:rFonts w:ascii="Cambria Math" w:eastAsia="NSimSun" w:hAnsi="Cambria Math" w:cs="Times New Roman"/>
                                        <w:kern w:val="2"/>
                                        <w:lang w:val="en-US" w:eastAsia="zh-CN" w:bidi="hi-IN"/>
                                      </w:rPr>
                                      <m:t>ln</m:t>
                                    </m:r>
                                  </m:fName>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q</m:t>
                                        </m:r>
                                      </m:sup>
                                    </m:sSubSup>
                                  </m:e>
                                </m:func>
                              </m:e>
                            </m:d>
                            <m:r>
                              <w:rPr>
                                <w:rFonts w:ascii="Cambria Math" w:eastAsia="NSimSun" w:hAnsi="Cambria Math" w:cs="Times New Roman"/>
                                <w:kern w:val="2"/>
                                <w:lang w:val="en-US" w:eastAsia="zh-CN" w:bidi="hi-IN"/>
                              </w:rPr>
                              <m:t xml:space="preserve"> + </m:t>
                            </m:r>
                            <m:nary>
                              <m:naryPr>
                                <m:chr m:val="∑"/>
                                <m:limLoc m:val="subSup"/>
                                <m:ctrlPr>
                                  <w:rPr>
                                    <w:rFonts w:ascii="Cambria Math" w:eastAsia="NSimSun" w:hAnsi="Cambria Math" w:cs="Times New Roman"/>
                                    <w:i/>
                                    <w:kern w:val="2"/>
                                    <w:lang w:val="en-US" w:eastAsia="zh-CN" w:bidi="hi-IN"/>
                                  </w:rPr>
                                </m:ctrlPr>
                              </m:naryPr>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=1</m:t>
                                </m:r>
                              </m:sub>
                              <m:sup>
                                <m:r>
                                  <w:rPr>
                                    <w:rFonts w:ascii="Cambria Math" w:eastAsia="NSimSun" w:hAnsi="Cambria Math" w:cs="Times New Roman"/>
                                    <w:kern w:val="2"/>
                                    <w:lang w:val="en-US" w:eastAsia="zh-CN" w:bidi="hi-IN"/>
                                  </w:rPr>
                                  <m:t>S</m:t>
                                </m:r>
                              </m:sup>
                              <m:e>
                                <m:d>
                                  <m:dPr>
                                    <m:ctrlPr>
                                      <w:rPr>
                                        <w:rFonts w:ascii="Cambria Math" w:eastAsia="NSimSun" w:hAnsi="Cambria Math" w:cs="Times New Roman"/>
                                        <w:i/>
                                        <w:kern w:val="2"/>
                                        <w:lang w:val="en-US" w:eastAsia="zh-CN" w:bidi="hi-IN"/>
                                      </w:rPr>
                                    </m:ctrlPr>
                                  </m:dPr>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2</m:t>
                                        </m:r>
                                      </m:sub>
                                      <m:sup>
                                        <m:r>
                                          <w:rPr>
                                            <w:rFonts w:ascii="Cambria Math" w:eastAsia="NSimSun" w:hAnsi="Cambria Math" w:cs="Times New Roman"/>
                                            <w:kern w:val="2"/>
                                            <w:lang w:val="en-US" w:eastAsia="zh-CN" w:bidi="hi-IN"/>
                                          </w:rPr>
                                          <m:t>q</m:t>
                                        </m:r>
                                      </m:sup>
                                    </m:sSubSup>
                                    <m:r>
                                      <w:rPr>
                                        <w:rFonts w:ascii="Cambria Math" w:eastAsia="NSimSun" w:hAnsi="Cambria Math" w:cs="Times New Roman"/>
                                        <w:kern w:val="2"/>
                                        <w:lang w:val="en-US" w:eastAsia="zh-CN" w:bidi="hi-IN"/>
                                      </w:rPr>
                                      <m:t xml:space="preserve"> </m:t>
                                    </m:r>
                                    <m:func>
                                      <m:funcPr>
                                        <m:ctrlPr>
                                          <w:rPr>
                                            <w:rFonts w:ascii="Cambria Math" w:eastAsia="NSimSun" w:hAnsi="Cambria Math" w:cs="Times New Roman"/>
                                            <w:i/>
                                            <w:kern w:val="2"/>
                                            <w:lang w:val="en-US" w:eastAsia="zh-CN" w:bidi="hi-IN"/>
                                          </w:rPr>
                                        </m:ctrlPr>
                                      </m:funcPr>
                                      <m:fName>
                                        <m:r>
                                          <m:rPr>
                                            <m:sty m:val="p"/>
                                          </m:rPr>
                                          <w:rPr>
                                            <w:rFonts w:ascii="Cambria Math" w:eastAsia="NSimSun" w:hAnsi="Cambria Math" w:cs="Times New Roman"/>
                                            <w:kern w:val="2"/>
                                            <w:lang w:val="en-US" w:eastAsia="zh-CN" w:bidi="hi-IN"/>
                                          </w:rPr>
                                          <m:t>ln</m:t>
                                        </m:r>
                                      </m:fName>
                                      <m:e>
                                        <m:sSubSup>
                                          <m:sSubSupPr>
                                            <m:ctrlPr>
                                              <w:rPr>
                                                <w:rFonts w:ascii="Cambria Math" w:eastAsia="NSimSun" w:hAnsi="Cambria Math" w:cs="Times New Roman"/>
                                                <w:i/>
                                                <w:kern w:val="2"/>
                                                <w:lang w:val="en-US" w:eastAsia="zh-CN" w:bidi="hi-IN"/>
                                              </w:rPr>
                                            </m:ctrlPr>
                                          </m:sSubSupPr>
                                          <m:e>
                                            <m:r>
                                              <w:rPr>
                                                <w:rFonts w:ascii="Cambria Math" w:eastAsia="NSimSun" w:hAnsi="Cambria Math" w:cs="Times New Roman"/>
                                                <w:kern w:val="2"/>
                                                <w:lang w:val="en-US" w:eastAsia="zh-CN" w:bidi="hi-IN"/>
                                              </w:rPr>
                                              <m:t>p</m:t>
                                            </m:r>
                                          </m:e>
                                          <m:sub>
                                            <m:r>
                                              <w:rPr>
                                                <w:rFonts w:ascii="Cambria Math" w:eastAsia="NSimSun" w:hAnsi="Cambria Math" w:cs="Times New Roman"/>
                                                <w:kern w:val="2"/>
                                                <w:lang w:val="en-US" w:eastAsia="zh-CN" w:bidi="hi-IN"/>
                                              </w:rPr>
                                              <m:t>i</m:t>
                                            </m:r>
                                            <m:r>
                                              <w:rPr>
                                                <w:rFonts w:ascii="Cambria Math" w:eastAsia="NSimSun" w:hAnsi="Cambria Math" w:cs="Times New Roman"/>
                                                <w:kern w:val="2"/>
                                                <w:lang w:val="en-US" w:eastAsia="zh-CN" w:bidi="hi-IN"/>
                                              </w:rPr>
                                              <m:t>2</m:t>
                                            </m:r>
                                          </m:sub>
                                          <m:sup>
                                            <m:r>
                                              <w:rPr>
                                                <w:rFonts w:ascii="Cambria Math" w:eastAsia="NSimSun" w:hAnsi="Cambria Math" w:cs="Times New Roman"/>
                                                <w:kern w:val="2"/>
                                                <w:lang w:val="en-US" w:eastAsia="zh-CN" w:bidi="hi-IN"/>
                                              </w:rPr>
                                              <m:t>q</m:t>
                                            </m:r>
                                          </m:sup>
                                        </m:sSubSup>
                                      </m:e>
                                    </m:func>
                                  </m:e>
                                </m:d>
                                <m:r>
                                  <w:rPr>
                                    <w:rFonts w:ascii="Cambria Math" w:eastAsia="NSimSun" w:hAnsi="Cambria Math" w:cs="Times New Roman"/>
                                    <w:kern w:val="2"/>
                                    <w:lang w:val="en-US" w:eastAsia="zh-CN" w:bidi="hi-IN"/>
                                  </w:rPr>
                                  <m:t xml:space="preserve"> + </m:t>
                                </m:r>
                              </m:e>
                            </m:nary>
                          </m:e>
                        </m:nary>
                        <m:r>
                          <w:rPr>
                            <w:rFonts w:ascii="Cambria Math" w:eastAsia="NSimSun" w:hAnsi="Cambria Math" w:cs="Times New Roman"/>
                            <w:kern w:val="2"/>
                            <w:lang w:val="en-US" w:eastAsia="zh-CN" w:bidi="hi-IN"/>
                          </w:rPr>
                          <m:t>⋯</m:t>
                        </m:r>
                      </m:e>
                    </m:d>
                  </m:e>
                </m:d>
              </m:oMath>
            </m:oMathPara>
          </w:p>
        </w:tc>
      </w:tr>
      <w:tr w:rsidR="00756ACA" w:rsidRPr="00494DCD" w14:paraId="3157D06B" w14:textId="77777777" w:rsidTr="00C47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46DFB86" w14:textId="77777777" w:rsidR="00756ACA" w:rsidRPr="00494DCD" w:rsidRDefault="00756ACA" w:rsidP="00C47D31">
            <w:pPr>
              <w:spacing w:before="240"/>
              <w:rPr>
                <w:rFonts w:ascii="Times New Roman" w:hAnsi="Times New Roman" w:cs="Times New Roman"/>
                <w:b w:val="0"/>
                <w:bCs w:val="0"/>
                <w:lang w:val="en-US"/>
              </w:rPr>
            </w:pPr>
            <w:r w:rsidRPr="00494DCD">
              <w:rPr>
                <w:rFonts w:ascii="Times New Roman" w:hAnsi="Times New Roman" w:cs="Times New Roman"/>
                <w:b w:val="0"/>
                <w:bCs w:val="0"/>
                <w:lang w:val="en-US"/>
              </w:rPr>
              <w:t>Beta</w:t>
            </w:r>
          </w:p>
        </w:tc>
        <w:tc>
          <w:tcPr>
            <w:tcW w:w="537" w:type="pct"/>
            <w:vAlign w:val="center"/>
          </w:tcPr>
          <w:p w14:paraId="3A573A5E"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0</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β</w:t>
            </w:r>
          </w:p>
          <w:p w14:paraId="3F66F733"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bscript"/>
                <w:lang w:val="en-US"/>
              </w:rPr>
            </w:pPr>
            <w:r w:rsidRPr="00494DCD">
              <w:rPr>
                <w:rFonts w:ascii="Times New Roman" w:hAnsi="Times New Roman" w:cs="Times New Roman"/>
                <w:vertAlign w:val="superscript"/>
                <w:lang w:val="en-US"/>
              </w:rPr>
              <w:t>1</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β</w:t>
            </w:r>
          </w:p>
          <w:p w14:paraId="6C262B34" w14:textId="77777777" w:rsidR="00756ACA" w:rsidRPr="00494DCD" w:rsidRDefault="00756ACA"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94DCD">
              <w:rPr>
                <w:rFonts w:ascii="Times New Roman" w:hAnsi="Times New Roman" w:cs="Times New Roman"/>
                <w:vertAlign w:val="superscript"/>
                <w:lang w:val="en-US"/>
              </w:rPr>
              <w:t>2</w:t>
            </w:r>
            <w:r w:rsidRPr="00494DCD">
              <w:rPr>
                <w:rFonts w:ascii="Times New Roman" w:hAnsi="Times New Roman" w:cs="Times New Roman"/>
                <w:i/>
                <w:iCs/>
                <w:lang w:val="en-US"/>
              </w:rPr>
              <w:t>D</w:t>
            </w:r>
            <w:r w:rsidRPr="00494DCD">
              <w:rPr>
                <w:rFonts w:ascii="Times New Roman" w:hAnsi="Times New Roman" w:cs="Times New Roman"/>
                <w:vertAlign w:val="subscript"/>
                <w:lang w:val="en-US"/>
              </w:rPr>
              <w:t>β</w:t>
            </w:r>
          </w:p>
        </w:tc>
        <w:tc>
          <w:tcPr>
            <w:tcW w:w="3702" w:type="pct"/>
            <w:vAlign w:val="center"/>
          </w:tcPr>
          <w:p w14:paraId="0F545544" w14:textId="77777777" w:rsidR="00756ACA" w:rsidRPr="00494DCD" w:rsidRDefault="009B5946" w:rsidP="00C47D31">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sPre>
                  <m:sPrePr>
                    <m:ctrlPr>
                      <w:rPr>
                        <w:rFonts w:ascii="Cambria Math" w:eastAsia="NSimSun" w:hAnsi="Cambria Math" w:cs="Times New Roman"/>
                        <w:i/>
                        <w:kern w:val="2"/>
                        <w:lang w:eastAsia="zh-CN" w:bidi="hi-IN"/>
                      </w:rPr>
                    </m:ctrlPr>
                  </m:sPrePr>
                  <m:sub/>
                  <m:sup>
                    <m:r>
                      <w:rPr>
                        <w:rFonts w:ascii="Cambria Math" w:eastAsia="NSimSun" w:hAnsi="Cambria Math" w:cs="Times New Roman"/>
                        <w:kern w:val="2"/>
                        <w:lang w:eastAsia="zh-CN" w:bidi="hi-IN"/>
                      </w:rPr>
                      <m:t>q</m:t>
                    </m:r>
                  </m:sup>
                  <m:e>
                    <m:sSub>
                      <m:sSubPr>
                        <m:ctrlPr>
                          <w:rPr>
                            <w:rFonts w:ascii="Cambria Math" w:eastAsia="NSimSun" w:hAnsi="Cambria Math" w:cs="Times New Roman"/>
                            <w:i/>
                            <w:kern w:val="2"/>
                            <w:lang w:eastAsia="zh-CN" w:bidi="hi-IN"/>
                          </w:rPr>
                        </m:ctrlPr>
                      </m:sSubPr>
                      <m:e>
                        <m:r>
                          <w:rPr>
                            <w:rFonts w:ascii="Cambria Math" w:eastAsia="NSimSun" w:hAnsi="Cambria Math" w:cs="Times New Roman"/>
                            <w:kern w:val="2"/>
                            <w:lang w:eastAsia="zh-CN" w:bidi="hi-IN"/>
                          </w:rPr>
                          <m:t>D</m:t>
                        </m:r>
                      </m:e>
                      <m:sub>
                        <m:r>
                          <w:rPr>
                            <w:rFonts w:ascii="Cambria Math" w:eastAsia="NSimSun" w:hAnsi="Cambria Math" w:cs="Times New Roman"/>
                            <w:kern w:val="2"/>
                            <w:lang w:eastAsia="zh-CN" w:bidi="hi-IN"/>
                          </w:rPr>
                          <m:t>β</m:t>
                        </m:r>
                      </m:sub>
                    </m:sSub>
                  </m:e>
                </m:sPre>
                <m:r>
                  <w:rPr>
                    <w:rFonts w:ascii="Cambria Math" w:eastAsia="NSimSun" w:hAnsi="Cambria Math" w:cs="Times New Roman"/>
                    <w:kern w:val="2"/>
                    <w:lang w:eastAsia="zh-CN" w:bidi="hi-IN"/>
                  </w:rPr>
                  <m:t xml:space="preserve"> =</m:t>
                </m:r>
                <m:f>
                  <m:fPr>
                    <m:ctrlPr>
                      <w:rPr>
                        <w:rFonts w:ascii="Cambria Math" w:eastAsia="NSimSun" w:hAnsi="Cambria Math" w:cs="Times New Roman"/>
                        <w:i/>
                        <w:kern w:val="2"/>
                        <w:lang w:eastAsia="zh-CN" w:bidi="hi-IN"/>
                      </w:rPr>
                    </m:ctrlPr>
                  </m:fPr>
                  <m:num>
                    <m:sPre>
                      <m:sPrePr>
                        <m:ctrlPr>
                          <w:rPr>
                            <w:rFonts w:ascii="Cambria Math" w:eastAsia="NSimSun" w:hAnsi="Cambria Math" w:cs="Times New Roman"/>
                            <w:i/>
                            <w:kern w:val="2"/>
                            <w:lang w:eastAsia="zh-CN" w:bidi="hi-IN"/>
                          </w:rPr>
                        </m:ctrlPr>
                      </m:sPrePr>
                      <m:sub/>
                      <m:sup>
                        <m:r>
                          <w:rPr>
                            <w:rFonts w:ascii="Cambria Math" w:eastAsia="NSimSun" w:hAnsi="Cambria Math" w:cs="Times New Roman"/>
                            <w:kern w:val="2"/>
                            <w:lang w:eastAsia="zh-CN" w:bidi="hi-IN"/>
                          </w:rPr>
                          <m:t>q</m:t>
                        </m:r>
                      </m:sup>
                      <m:e>
                        <m:sSub>
                          <m:sSubPr>
                            <m:ctrlPr>
                              <w:rPr>
                                <w:rFonts w:ascii="Cambria Math" w:eastAsia="NSimSun" w:hAnsi="Cambria Math" w:cs="Times New Roman"/>
                                <w:i/>
                                <w:kern w:val="2"/>
                                <w:lang w:eastAsia="zh-CN" w:bidi="hi-IN"/>
                              </w:rPr>
                            </m:ctrlPr>
                          </m:sSubPr>
                          <m:e>
                            <m:r>
                              <w:rPr>
                                <w:rFonts w:ascii="Cambria Math" w:eastAsia="NSimSun" w:hAnsi="Cambria Math" w:cs="Times New Roman"/>
                                <w:kern w:val="2"/>
                                <w:lang w:eastAsia="zh-CN" w:bidi="hi-IN"/>
                              </w:rPr>
                              <m:t>D</m:t>
                            </m:r>
                          </m:e>
                          <m:sub>
                            <m:r>
                              <w:rPr>
                                <w:rFonts w:ascii="Cambria Math" w:eastAsia="NSimSun" w:hAnsi="Cambria Math" w:cs="Times New Roman"/>
                                <w:kern w:val="2"/>
                                <w:lang w:eastAsia="zh-CN" w:bidi="hi-IN"/>
                              </w:rPr>
                              <m:t>γ</m:t>
                            </m:r>
                          </m:sub>
                        </m:sSub>
                      </m:e>
                    </m:sPre>
                  </m:num>
                  <m:den>
                    <m:sPre>
                      <m:sPrePr>
                        <m:ctrlPr>
                          <w:rPr>
                            <w:rFonts w:ascii="Cambria Math" w:eastAsia="NSimSun" w:hAnsi="Cambria Math" w:cs="Times New Roman"/>
                            <w:i/>
                            <w:kern w:val="2"/>
                            <w:lang w:eastAsia="zh-CN" w:bidi="hi-IN"/>
                          </w:rPr>
                        </m:ctrlPr>
                      </m:sPrePr>
                      <m:sub/>
                      <m:sup>
                        <m:r>
                          <w:rPr>
                            <w:rFonts w:ascii="Cambria Math" w:eastAsia="NSimSun" w:hAnsi="Cambria Math" w:cs="Times New Roman"/>
                            <w:kern w:val="2"/>
                            <w:lang w:eastAsia="zh-CN" w:bidi="hi-IN"/>
                          </w:rPr>
                          <m:t>q</m:t>
                        </m:r>
                      </m:sup>
                      <m:e>
                        <m:sSub>
                          <m:sSubPr>
                            <m:ctrlPr>
                              <w:rPr>
                                <w:rFonts w:ascii="Cambria Math" w:eastAsia="NSimSun" w:hAnsi="Cambria Math" w:cs="Times New Roman"/>
                                <w:i/>
                                <w:kern w:val="2"/>
                                <w:lang w:eastAsia="zh-CN" w:bidi="hi-IN"/>
                              </w:rPr>
                            </m:ctrlPr>
                          </m:sSubPr>
                          <m:e>
                            <m:r>
                              <w:rPr>
                                <w:rFonts w:ascii="Cambria Math" w:eastAsia="NSimSun" w:hAnsi="Cambria Math" w:cs="Times New Roman"/>
                                <w:kern w:val="2"/>
                                <w:lang w:eastAsia="zh-CN" w:bidi="hi-IN"/>
                              </w:rPr>
                              <m:t>D</m:t>
                            </m:r>
                          </m:e>
                          <m:sub>
                            <m:r>
                              <w:rPr>
                                <w:rFonts w:ascii="Cambria Math" w:eastAsia="NSimSun" w:hAnsi="Cambria Math" w:cs="Times New Roman"/>
                                <w:kern w:val="2"/>
                                <w:lang w:eastAsia="zh-CN" w:bidi="hi-IN"/>
                              </w:rPr>
                              <m:t>α</m:t>
                            </m:r>
                          </m:sub>
                        </m:sSub>
                      </m:e>
                    </m:sPre>
                  </m:den>
                </m:f>
              </m:oMath>
            </m:oMathPara>
          </w:p>
        </w:tc>
      </w:tr>
    </w:tbl>
    <w:p w14:paraId="10E373FD" w14:textId="77777777" w:rsidR="00756ACA" w:rsidRPr="00265A66" w:rsidRDefault="00756ACA" w:rsidP="00756ACA">
      <w:pPr>
        <w:rPr>
          <w:rFonts w:ascii="Times New Roman" w:hAnsi="Times New Roman" w:cs="Times New Roman"/>
          <w:sz w:val="24"/>
          <w:szCs w:val="24"/>
          <w:lang w:val="en-US"/>
        </w:rPr>
      </w:pPr>
      <w:r w:rsidRPr="00265A66">
        <w:rPr>
          <w:rFonts w:ascii="Times New Roman" w:eastAsia="NSimSun" w:hAnsi="Times New Roman" w:cs="Times New Roman"/>
          <w:kern w:val="2"/>
          <w:sz w:val="24"/>
          <w:szCs w:val="24"/>
          <w:lang w:val="en-US" w:eastAsia="zh-CN" w:bidi="hi-IN"/>
        </w:rPr>
        <w:t>where</w:t>
      </w:r>
      <w:r w:rsidRPr="00265A66">
        <w:rPr>
          <w:rFonts w:ascii="Times New Roman" w:eastAsia="NSimSun" w:hAnsi="Times New Roman" w:cs="Times New Roman"/>
          <w:i/>
          <w:kern w:val="2"/>
          <w:sz w:val="24"/>
          <w:szCs w:val="24"/>
          <w:lang w:val="en-US" w:eastAsia="zh-CN" w:bidi="hi-IN"/>
        </w:rPr>
        <w:t xml:space="preserve"> p</w:t>
      </w:r>
      <w:r w:rsidRPr="00265A66">
        <w:rPr>
          <w:rFonts w:ascii="Times New Roman" w:eastAsia="NSimSun" w:hAnsi="Times New Roman" w:cs="Times New Roman"/>
          <w:i/>
          <w:kern w:val="2"/>
          <w:sz w:val="24"/>
          <w:szCs w:val="24"/>
          <w:vertAlign w:val="subscript"/>
          <w:lang w:val="en-US" w:eastAsia="zh-CN" w:bidi="hi-IN"/>
        </w:rPr>
        <w:t>i</w:t>
      </w:r>
      <w:r w:rsidRPr="00265A66">
        <w:rPr>
          <w:rFonts w:ascii="Times New Roman" w:eastAsia="NSimSun" w:hAnsi="Times New Roman" w:cs="Times New Roman"/>
          <w:kern w:val="2"/>
          <w:sz w:val="24"/>
          <w:szCs w:val="24"/>
          <w:lang w:val="en-US" w:eastAsia="zh-CN" w:bidi="hi-IN"/>
        </w:rPr>
        <w:t xml:space="preserve"> denotes the relative abundance of the </w:t>
      </w:r>
      <w:proofErr w:type="spellStart"/>
      <w:r w:rsidRPr="00265A66">
        <w:rPr>
          <w:rFonts w:ascii="Times New Roman" w:eastAsia="NSimSun" w:hAnsi="Times New Roman" w:cs="Times New Roman"/>
          <w:i/>
          <w:kern w:val="2"/>
          <w:sz w:val="24"/>
          <w:szCs w:val="24"/>
          <w:lang w:val="en-US" w:eastAsia="zh-CN" w:bidi="hi-IN"/>
        </w:rPr>
        <w:t>i</w:t>
      </w:r>
      <w:r w:rsidRPr="00265A66">
        <w:rPr>
          <w:rFonts w:ascii="Times New Roman" w:eastAsia="NSimSun" w:hAnsi="Times New Roman" w:cs="Times New Roman"/>
          <w:kern w:val="2"/>
          <w:sz w:val="24"/>
          <w:szCs w:val="24"/>
          <w:lang w:val="en-US" w:eastAsia="zh-CN" w:bidi="hi-IN"/>
        </w:rPr>
        <w:t>th</w:t>
      </w:r>
      <w:proofErr w:type="spellEnd"/>
      <w:r w:rsidRPr="00265A66">
        <w:rPr>
          <w:rFonts w:ascii="Times New Roman" w:eastAsia="NSimSun" w:hAnsi="Times New Roman" w:cs="Times New Roman"/>
          <w:kern w:val="2"/>
          <w:sz w:val="24"/>
          <w:szCs w:val="24"/>
          <w:lang w:val="en-US" w:eastAsia="zh-CN" w:bidi="hi-IN"/>
        </w:rPr>
        <w:t xml:space="preserve"> species in each of the </w:t>
      </w:r>
      <w:r w:rsidRPr="00265A66">
        <w:rPr>
          <w:rFonts w:ascii="Times New Roman" w:eastAsia="NSimSun" w:hAnsi="Times New Roman" w:cs="Times New Roman"/>
          <w:i/>
          <w:kern w:val="2"/>
          <w:sz w:val="24"/>
          <w:szCs w:val="24"/>
          <w:lang w:val="en-US" w:eastAsia="zh-CN" w:bidi="hi-IN"/>
        </w:rPr>
        <w:t>N</w:t>
      </w:r>
      <w:r w:rsidRPr="00265A66">
        <w:rPr>
          <w:rFonts w:ascii="Times New Roman" w:eastAsia="NSimSun" w:hAnsi="Times New Roman" w:cs="Times New Roman"/>
          <w:kern w:val="2"/>
          <w:sz w:val="24"/>
          <w:szCs w:val="24"/>
          <w:lang w:val="en-US" w:eastAsia="zh-CN" w:bidi="hi-IN"/>
        </w:rPr>
        <w:t xml:space="preserve"> 1-m</w:t>
      </w:r>
      <w:r w:rsidRPr="00265A66">
        <w:rPr>
          <w:rFonts w:ascii="Times New Roman" w:eastAsia="NSimSun" w:hAnsi="Times New Roman" w:cs="Times New Roman"/>
          <w:kern w:val="2"/>
          <w:sz w:val="24"/>
          <w:szCs w:val="24"/>
          <w:vertAlign w:val="superscript"/>
          <w:lang w:val="en-US" w:eastAsia="zh-CN" w:bidi="hi-IN"/>
        </w:rPr>
        <w:t>2</w:t>
      </w:r>
      <w:r w:rsidRPr="00265A66">
        <w:rPr>
          <w:rFonts w:ascii="Times New Roman" w:eastAsia="NSimSun" w:hAnsi="Times New Roman" w:cs="Times New Roman"/>
          <w:kern w:val="2"/>
          <w:sz w:val="24"/>
          <w:szCs w:val="24"/>
          <w:lang w:val="en-US" w:eastAsia="zh-CN" w:bidi="hi-IN"/>
        </w:rPr>
        <w:t xml:space="preserve"> plots, </w:t>
      </w:r>
      <m:oMath>
        <m:sSub>
          <m:sSubPr>
            <m:ctrlPr>
              <w:rPr>
                <w:rFonts w:ascii="Cambria Math" w:eastAsia="NSimSun" w:hAnsi="Cambria Math" w:cs="Times New Roman"/>
                <w:i/>
                <w:kern w:val="2"/>
                <w:sz w:val="24"/>
                <w:szCs w:val="24"/>
                <w:lang w:val="en-US" w:eastAsia="zh-CN" w:bidi="hi-IN"/>
              </w:rPr>
            </m:ctrlPr>
          </m:sSubPr>
          <m:e>
            <m:acc>
              <m:accPr>
                <m:chr m:val="̅"/>
                <m:ctrlPr>
                  <w:rPr>
                    <w:rFonts w:ascii="Cambria Math" w:eastAsia="NSimSun" w:hAnsi="Cambria Math" w:cs="Times New Roman"/>
                    <w:i/>
                    <w:kern w:val="2"/>
                    <w:sz w:val="24"/>
                    <w:szCs w:val="24"/>
                    <w:lang w:val="en-US" w:eastAsia="zh-CN" w:bidi="hi-IN"/>
                  </w:rPr>
                </m:ctrlPr>
              </m:accPr>
              <m:e>
                <m:r>
                  <w:rPr>
                    <w:rFonts w:ascii="Cambria Math" w:eastAsia="NSimSun" w:hAnsi="Cambria Math" w:cs="Times New Roman"/>
                    <w:kern w:val="2"/>
                    <w:sz w:val="24"/>
                    <w:szCs w:val="24"/>
                    <w:lang w:val="en-US" w:eastAsia="zh-CN" w:bidi="hi-IN"/>
                  </w:rPr>
                  <m:t>p</m:t>
                </m:r>
              </m:e>
            </m:acc>
          </m:e>
          <m:sub>
            <m:r>
              <w:rPr>
                <w:rFonts w:ascii="Cambria Math" w:eastAsia="NSimSun" w:hAnsi="Cambria Math" w:cs="Times New Roman"/>
                <w:kern w:val="2"/>
                <w:sz w:val="24"/>
                <w:szCs w:val="24"/>
                <w:lang w:val="en-US" w:eastAsia="zh-CN" w:bidi="hi-IN"/>
              </w:rPr>
              <m:t>i</m:t>
            </m:r>
          </m:sub>
        </m:sSub>
      </m:oMath>
      <w:r w:rsidRPr="00265A66">
        <w:rPr>
          <w:rFonts w:ascii="Times New Roman" w:eastAsia="NSimSun" w:hAnsi="Times New Roman" w:cs="Times New Roman"/>
          <w:kern w:val="2"/>
          <w:sz w:val="24"/>
          <w:szCs w:val="24"/>
          <w:lang w:val="en-US" w:eastAsia="zh-CN" w:bidi="hi-IN"/>
        </w:rPr>
        <w:t xml:space="preserve"> denotes the mean relative abundance of the </w:t>
      </w:r>
      <w:proofErr w:type="spellStart"/>
      <w:r w:rsidRPr="00265A66">
        <w:rPr>
          <w:rFonts w:ascii="Times New Roman" w:eastAsia="NSimSun" w:hAnsi="Times New Roman" w:cs="Times New Roman"/>
          <w:i/>
          <w:kern w:val="2"/>
          <w:sz w:val="24"/>
          <w:szCs w:val="24"/>
          <w:lang w:val="en-US" w:eastAsia="zh-CN" w:bidi="hi-IN"/>
        </w:rPr>
        <w:t>i</w:t>
      </w:r>
      <w:r w:rsidRPr="00265A66">
        <w:rPr>
          <w:rFonts w:ascii="Times New Roman" w:eastAsia="NSimSun" w:hAnsi="Times New Roman" w:cs="Times New Roman"/>
          <w:kern w:val="2"/>
          <w:sz w:val="24"/>
          <w:szCs w:val="24"/>
          <w:lang w:val="en-US" w:eastAsia="zh-CN" w:bidi="hi-IN"/>
        </w:rPr>
        <w:t>th</w:t>
      </w:r>
      <w:proofErr w:type="spellEnd"/>
      <w:r w:rsidRPr="00265A66">
        <w:rPr>
          <w:rFonts w:ascii="Times New Roman" w:eastAsia="NSimSun" w:hAnsi="Times New Roman" w:cs="Times New Roman"/>
          <w:kern w:val="2"/>
          <w:sz w:val="24"/>
          <w:szCs w:val="24"/>
          <w:lang w:val="en-US" w:eastAsia="zh-CN" w:bidi="hi-IN"/>
        </w:rPr>
        <w:t xml:space="preserve"> species in the </w:t>
      </w:r>
      <w:r w:rsidRPr="00265A66">
        <w:rPr>
          <w:rFonts w:ascii="Times New Roman" w:eastAsia="NSimSun" w:hAnsi="Times New Roman" w:cs="Times New Roman"/>
          <w:i/>
          <w:kern w:val="2"/>
          <w:sz w:val="24"/>
          <w:szCs w:val="24"/>
          <w:lang w:val="en-US" w:eastAsia="zh-CN" w:bidi="hi-IN"/>
        </w:rPr>
        <w:t>N</w:t>
      </w:r>
      <w:r w:rsidRPr="00265A66">
        <w:rPr>
          <w:rFonts w:ascii="Times New Roman" w:eastAsia="NSimSun" w:hAnsi="Times New Roman" w:cs="Times New Roman"/>
          <w:kern w:val="2"/>
          <w:sz w:val="24"/>
          <w:szCs w:val="24"/>
          <w:lang w:val="en-US" w:eastAsia="zh-CN" w:bidi="hi-IN"/>
        </w:rPr>
        <w:t xml:space="preserve"> 1-m</w:t>
      </w:r>
      <w:r w:rsidRPr="00265A66">
        <w:rPr>
          <w:rFonts w:ascii="Times New Roman" w:eastAsia="NSimSun" w:hAnsi="Times New Roman" w:cs="Times New Roman"/>
          <w:kern w:val="2"/>
          <w:sz w:val="24"/>
          <w:szCs w:val="24"/>
          <w:vertAlign w:val="superscript"/>
          <w:lang w:val="en-US" w:eastAsia="zh-CN" w:bidi="hi-IN"/>
        </w:rPr>
        <w:t>2</w:t>
      </w:r>
      <w:r w:rsidRPr="00265A66">
        <w:rPr>
          <w:rFonts w:ascii="Times New Roman" w:eastAsia="NSimSun" w:hAnsi="Times New Roman" w:cs="Times New Roman"/>
          <w:kern w:val="2"/>
          <w:sz w:val="24"/>
          <w:szCs w:val="24"/>
          <w:lang w:val="en-US" w:eastAsia="zh-CN" w:bidi="hi-IN"/>
        </w:rPr>
        <w:t xml:space="preserve"> plots and</w:t>
      </w:r>
      <w:r w:rsidRPr="00265A66">
        <w:rPr>
          <w:rFonts w:ascii="Times New Roman" w:eastAsia="NSimSun" w:hAnsi="Times New Roman" w:cs="Times New Roman"/>
          <w:i/>
          <w:kern w:val="2"/>
          <w:sz w:val="24"/>
          <w:szCs w:val="24"/>
          <w:lang w:val="en-US" w:eastAsia="zh-CN" w:bidi="hi-IN"/>
        </w:rPr>
        <w:t xml:space="preserve"> q</w:t>
      </w:r>
      <w:r w:rsidRPr="00265A66">
        <w:rPr>
          <w:rFonts w:ascii="Times New Roman" w:eastAsia="NSimSun" w:hAnsi="Times New Roman" w:cs="Times New Roman"/>
          <w:kern w:val="2"/>
          <w:sz w:val="24"/>
          <w:szCs w:val="24"/>
          <w:lang w:val="en-US" w:eastAsia="zh-CN" w:bidi="hi-IN"/>
        </w:rPr>
        <w:t xml:space="preserve"> is a parameter that determines the sensitivity of the measure to the relative abundances </w:t>
      </w:r>
      <w:r w:rsidRPr="00265A66">
        <w:rPr>
          <w:rFonts w:ascii="Times New Roman" w:eastAsia="NSimSun" w:hAnsi="Times New Roman" w:cs="Times New Roman"/>
          <w:kern w:val="2"/>
          <w:sz w:val="24"/>
          <w:szCs w:val="24"/>
          <w:lang w:val="en-US" w:eastAsia="zh-CN" w:bidi="hi-IN"/>
        </w:rPr>
        <w:fldChar w:fldCharType="begin" w:fldLock="1"/>
      </w:r>
      <w:r>
        <w:rPr>
          <w:rFonts w:ascii="Times New Roman" w:eastAsia="NSimSun" w:hAnsi="Times New Roman" w:cs="Times New Roman"/>
          <w:kern w:val="2"/>
          <w:sz w:val="24"/>
          <w:szCs w:val="24"/>
          <w:lang w:val="en-US" w:eastAsia="zh-CN" w:bidi="hi-IN"/>
        </w:rPr>
        <w:instrText>ADDIN CSL_CITATION {"citationItems":[{"id":"ITEM-1","itemData":{"DOI":"10.1890/06-1736.1","ISBN":"0012-9658","ISSN":"00129658","PMID":"18027744","abstract":"Existing general definitions of beta diversity often produce a beta with a hidden dependence on alpha. Such a beta cannot be used to compare regions that differ in alpha diversity. To avoid misinterpretation, existing definitions of alpha and beta must be replaced by a definition that partitions diversity into independent alpha and beta components. Such a unique definition is derived here. When these new alpha and beta components are transformed into their numbers equivalents (effective numbers of elements), Whittaker's multiplicative law (alpha x beta = gamma) is necessarily true for all indices. The new beta gives the effective number of distinct communities. The most popular similarity and overlap measures of ecology (Jaccard, Sorensen, Horn, and Morisita-Horn indices) are monotonic transformations of the new beta diversity. Shannon measures follow deductively from this formalism and do not need to be borrowed from information theory; they are shown to be the only standard diversity measures which can be decomposed into meaningful independent alpha and beta components when community weights are unequal.","author":[{"dropping-particle":"","family":"Jost","given":"Lou","non-dropping-particle":"","parse-names":false,"suffix":""}],"container-title":"Ecology","id":"ITEM-1","issue":"10","issued":{"date-parts":[["2007","10","1"]]},"page":"2427-2439","publisher":"Wiley-Blackwell","title":"Partitioning diversity into independent alpha and beta components","type":"article-journal","volume":"88"},"uris":["http://www.mendeley.com/documents/?uuid=0918d503-0fa4-39f4-8159-9c68bb69fd78"]},{"id":"ITEM-2","itemData":{"DOI":"10.1111/j.1600-0587.2009.05880.x","ISSN":"09067590","abstract":"The term beta diversity has been used to refer to a wide variety of phenomena. Although all of these encompass some kind of compositional heterogeneity between places, many are not related to each other in any predictable way. The present two-part review aims to put the different phenomena that have been called beta diversity into a common conceptual framework, and to explain what each of them measures. In this first part, the focus is on defining a beta component of diversity. This involves deciding what diversity is and how the observed total or gamma diversity (g) is partitioned into alpha (a) and beta (b) components. Several different definitions of ‘‘beta diversity’’ that result from these decisions have been used in the ecological literature. True beta diversity is obtained when the total effective number of species in a dataset (true gamma diversity g) is multiplicatively partitioned into the effective number of species per compositionally distinct virtual sampling unit (true alpha diversity ad) and the effective number of such compositional units (bMd?g/ad). All true diversities quantify the effective number of types of entities. Because the other variants of ‘‘beta diversity’’ that have been used by ecologists quantify other phenomena, an alternative nomenclature is proposed here for the seven most popular beta components: regional-to-local diversity ratio, two-way diversity ratio, absolute effective species turnover (?regional diversity excess), Whittaker’s effective species turnover, proportional effective species turnover, regional entropy excess and regional variance excess. In the second part of the review, the focus will be on how to quantify these phenomena in practice. This involves deciding how the sampling units that contribute to total diversity are selected, and whether the entity that is quantified is all of ‘‘beta diversity’’, a specific part of ‘‘beta diversity’’, the rate of change in ‘‘beta diversity’’ in relation to a given external factor, or something else.","author":[{"dropping-particle":"","family":"Tuomisto","given":"Hanna","non-dropping-particle":"","parse-names":false,"suffix":""}],"container-title":"Ecography","id":"ITEM-2","issue":"1","issued":{"date-parts":[["2010","2","1"]]},"page":"2-22","publisher":"John Wiley &amp; Sons, Ltd (10.1111)","title":"A diversity of beta diversities: Straightening up a concept gone awry. Part 1. Defining beta diversity as a function of alpha and gamma diversity","type":"article-journal","volume":"33"},"uris":["http://www.mendeley.com/documents/?uuid=6eca1081-e5d9-3e0f-a5eb-3d385f6a1991"]}],"mendeley":{"formattedCitation":"(Jost, 2007; Tuomisto, 2010)","plainTextFormattedCitation":"(Jost, 2007; Tuomisto, 2010)","previouslyFormattedCitation":"(Jost, 2007; Tuomisto, 2010)"},"properties":{"noteIndex":0},"schema":"https://github.com/citation-style-language/schema/raw/master/csl-citation.json"}</w:instrText>
      </w:r>
      <w:r w:rsidRPr="00265A66">
        <w:rPr>
          <w:rFonts w:ascii="Times New Roman" w:eastAsia="NSimSun" w:hAnsi="Times New Roman" w:cs="Times New Roman"/>
          <w:kern w:val="2"/>
          <w:sz w:val="24"/>
          <w:szCs w:val="24"/>
          <w:lang w:val="en-US" w:eastAsia="zh-CN" w:bidi="hi-IN"/>
        </w:rPr>
        <w:fldChar w:fldCharType="separate"/>
      </w:r>
      <w:r w:rsidRPr="00265A66">
        <w:rPr>
          <w:rFonts w:ascii="Times New Roman" w:eastAsia="NSimSun" w:hAnsi="Times New Roman" w:cs="Times New Roman"/>
          <w:noProof/>
          <w:kern w:val="2"/>
          <w:sz w:val="24"/>
          <w:szCs w:val="24"/>
          <w:lang w:val="en-US" w:eastAsia="zh-CN" w:bidi="hi-IN"/>
        </w:rPr>
        <w:t>(Jost, 2007; Tuomisto, 2010)</w:t>
      </w:r>
      <w:r w:rsidRPr="00265A66">
        <w:rPr>
          <w:rFonts w:ascii="Times New Roman" w:eastAsia="NSimSun" w:hAnsi="Times New Roman" w:cs="Times New Roman"/>
          <w:kern w:val="2"/>
          <w:sz w:val="24"/>
          <w:szCs w:val="24"/>
          <w:lang w:val="en-US" w:eastAsia="zh-CN" w:bidi="hi-IN"/>
        </w:rPr>
        <w:fldChar w:fldCharType="end"/>
      </w:r>
      <w:r w:rsidRPr="00265A66">
        <w:rPr>
          <w:rFonts w:ascii="Times New Roman" w:eastAsia="NSimSun" w:hAnsi="Times New Roman" w:cs="Times New Roman"/>
          <w:kern w:val="2"/>
          <w:sz w:val="24"/>
          <w:szCs w:val="24"/>
          <w:lang w:val="en-US" w:eastAsia="zh-CN" w:bidi="hi-IN"/>
        </w:rPr>
        <w:t xml:space="preserve">. </w:t>
      </w:r>
    </w:p>
    <w:p w14:paraId="00E55F98" w14:textId="77777777" w:rsidR="00756ACA" w:rsidRPr="00265A66" w:rsidRDefault="00756ACA" w:rsidP="00756ACA">
      <w:pPr>
        <w:rPr>
          <w:rFonts w:ascii="Times New Roman" w:hAnsi="Times New Roman" w:cs="Times New Roman"/>
          <w:lang w:val="en-US"/>
        </w:rPr>
      </w:pPr>
    </w:p>
    <w:p w14:paraId="7A9103E9" w14:textId="77777777" w:rsidR="00756ACA" w:rsidRDefault="00756ACA" w:rsidP="00756ACA">
      <w:pPr>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284FFC9B" w14:textId="77777777" w:rsidR="00756ACA" w:rsidRDefault="00756ACA" w:rsidP="00756ACA">
      <w:pPr>
        <w:rPr>
          <w:rFonts w:ascii="Times New Roman" w:hAnsi="Times New Roman" w:cs="Times New Roman"/>
          <w:sz w:val="24"/>
          <w:szCs w:val="24"/>
          <w:lang w:val="en-US"/>
        </w:rPr>
      </w:pPr>
    </w:p>
    <w:p w14:paraId="1F9A882C" w14:textId="77777777" w:rsidR="00756ACA" w:rsidRPr="009B5946" w:rsidRDefault="00756ACA" w:rsidP="00756ACA">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9B5946">
        <w:rPr>
          <w:rFonts w:ascii="Times New Roman" w:hAnsi="Times New Roman" w:cs="Times New Roman"/>
          <w:noProof/>
          <w:sz w:val="24"/>
          <w:szCs w:val="24"/>
          <w:lang w:val="en-US"/>
        </w:rPr>
        <w:t xml:space="preserve">Jost, L. (2007). Partitioning diversity into independent alpha and beta components. </w:t>
      </w:r>
      <w:r w:rsidRPr="009B5946">
        <w:rPr>
          <w:rFonts w:ascii="Times New Roman" w:hAnsi="Times New Roman" w:cs="Times New Roman"/>
          <w:i/>
          <w:iCs/>
          <w:noProof/>
          <w:sz w:val="24"/>
          <w:szCs w:val="24"/>
          <w:lang w:val="en-US"/>
        </w:rPr>
        <w:t>Ecology</w:t>
      </w:r>
      <w:r w:rsidRPr="009B5946">
        <w:rPr>
          <w:rFonts w:ascii="Times New Roman" w:hAnsi="Times New Roman" w:cs="Times New Roman"/>
          <w:noProof/>
          <w:sz w:val="24"/>
          <w:szCs w:val="24"/>
          <w:lang w:val="en-US"/>
        </w:rPr>
        <w:t xml:space="preserve">, </w:t>
      </w:r>
      <w:r w:rsidRPr="009B5946">
        <w:rPr>
          <w:rFonts w:ascii="Times New Roman" w:hAnsi="Times New Roman" w:cs="Times New Roman"/>
          <w:i/>
          <w:iCs/>
          <w:noProof/>
          <w:sz w:val="24"/>
          <w:szCs w:val="24"/>
          <w:lang w:val="en-US"/>
        </w:rPr>
        <w:t>88</w:t>
      </w:r>
      <w:r w:rsidRPr="009B5946">
        <w:rPr>
          <w:rFonts w:ascii="Times New Roman" w:hAnsi="Times New Roman" w:cs="Times New Roman"/>
          <w:noProof/>
          <w:sz w:val="24"/>
          <w:szCs w:val="24"/>
          <w:lang w:val="en-US"/>
        </w:rPr>
        <w:t>(10), 2427–2439. https://doi.org/10.1890/06-1736.1</w:t>
      </w:r>
    </w:p>
    <w:p w14:paraId="0666CCDD" w14:textId="77777777" w:rsidR="00756ACA" w:rsidRPr="0013494A" w:rsidRDefault="00756ACA" w:rsidP="00756ACA">
      <w:pPr>
        <w:widowControl w:val="0"/>
        <w:autoSpaceDE w:val="0"/>
        <w:autoSpaceDN w:val="0"/>
        <w:adjustRightInd w:val="0"/>
        <w:spacing w:line="240" w:lineRule="auto"/>
        <w:ind w:left="480" w:hanging="480"/>
        <w:rPr>
          <w:rFonts w:ascii="Times New Roman" w:hAnsi="Times New Roman" w:cs="Times New Roman"/>
          <w:noProof/>
          <w:sz w:val="24"/>
        </w:rPr>
      </w:pPr>
      <w:r w:rsidRPr="009B5946">
        <w:rPr>
          <w:rFonts w:ascii="Times New Roman" w:hAnsi="Times New Roman" w:cs="Times New Roman"/>
          <w:noProof/>
          <w:sz w:val="24"/>
          <w:szCs w:val="24"/>
          <w:lang w:val="en-US"/>
        </w:rPr>
        <w:lastRenderedPageBreak/>
        <w:t xml:space="preserve">Tuomisto, H. (2010). A diversity of beta diversities: Straightening up a concept gone awry. Part 1. Defining beta diversity as a function of alpha and gamma diversity. </w:t>
      </w:r>
      <w:r w:rsidRPr="0013494A">
        <w:rPr>
          <w:rFonts w:ascii="Times New Roman" w:hAnsi="Times New Roman" w:cs="Times New Roman"/>
          <w:i/>
          <w:iCs/>
          <w:noProof/>
          <w:sz w:val="24"/>
          <w:szCs w:val="24"/>
        </w:rPr>
        <w:t>Ecography</w:t>
      </w:r>
      <w:r w:rsidRPr="0013494A">
        <w:rPr>
          <w:rFonts w:ascii="Times New Roman" w:hAnsi="Times New Roman" w:cs="Times New Roman"/>
          <w:noProof/>
          <w:sz w:val="24"/>
          <w:szCs w:val="24"/>
        </w:rPr>
        <w:t xml:space="preserve">, </w:t>
      </w:r>
      <w:r w:rsidRPr="0013494A">
        <w:rPr>
          <w:rFonts w:ascii="Times New Roman" w:hAnsi="Times New Roman" w:cs="Times New Roman"/>
          <w:i/>
          <w:iCs/>
          <w:noProof/>
          <w:sz w:val="24"/>
          <w:szCs w:val="24"/>
        </w:rPr>
        <w:t>33</w:t>
      </w:r>
      <w:r w:rsidRPr="0013494A">
        <w:rPr>
          <w:rFonts w:ascii="Times New Roman" w:hAnsi="Times New Roman" w:cs="Times New Roman"/>
          <w:noProof/>
          <w:sz w:val="24"/>
          <w:szCs w:val="24"/>
        </w:rPr>
        <w:t>(1), 2–22. https://doi.org/10.1111/j.1600-0587.2009.05880.x</w:t>
      </w:r>
    </w:p>
    <w:p w14:paraId="56ABEE07" w14:textId="30CDFBB3" w:rsidR="001D1A30" w:rsidRDefault="00756ACA" w:rsidP="00756ACA">
      <w:r>
        <w:rPr>
          <w:rFonts w:ascii="Times New Roman" w:hAnsi="Times New Roman" w:cs="Times New Roman"/>
          <w:sz w:val="24"/>
          <w:szCs w:val="24"/>
          <w:lang w:val="en-US"/>
        </w:rPr>
        <w:fldChar w:fldCharType="end"/>
      </w:r>
    </w:p>
    <w:sectPr w:rsidR="001D1A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A"/>
    <w:rsid w:val="00122DF5"/>
    <w:rsid w:val="001A5EF9"/>
    <w:rsid w:val="001D1A30"/>
    <w:rsid w:val="00204AF5"/>
    <w:rsid w:val="00214615"/>
    <w:rsid w:val="002262C5"/>
    <w:rsid w:val="00756ACA"/>
    <w:rsid w:val="008372EA"/>
    <w:rsid w:val="009B5946"/>
    <w:rsid w:val="00E202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3D2B"/>
  <w15:chartTrackingRefBased/>
  <w15:docId w15:val="{EC7B786D-2396-4A6D-B48D-998C3C5B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756A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semiHidden/>
    <w:unhideWhenUsed/>
    <w:rsid w:val="00122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maza@ecosur.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6454</Characters>
  <Application>Microsoft Office Word</Application>
  <DocSecurity>0</DocSecurity>
  <Lines>53</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Nicasio Arzeta</dc:creator>
  <cp:keywords/>
  <dc:description/>
  <cp:lastModifiedBy>R</cp:lastModifiedBy>
  <cp:revision>5</cp:revision>
  <dcterms:created xsi:type="dcterms:W3CDTF">2022-07-05T20:05:00Z</dcterms:created>
  <dcterms:modified xsi:type="dcterms:W3CDTF">2025-08-22T03:03:00Z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ca815d29-f44d-4f0c-aee7-235d165942df</vt:lpwstr>
  </property>
</Properties>
</file>