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A1F1" w14:textId="77777777" w:rsidR="00713655" w:rsidRPr="0060380A" w:rsidRDefault="00713655" w:rsidP="0071365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0380A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03326F99" w14:textId="77777777" w:rsidR="00713655" w:rsidRPr="0060380A" w:rsidRDefault="00713655" w:rsidP="00713655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60380A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60380A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60380A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40EFFA47" w14:textId="77777777" w:rsidR="00713655" w:rsidRPr="0060380A" w:rsidRDefault="00713655" w:rsidP="00713655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60380A">
        <w:rPr>
          <w:rFonts w:ascii="Times New Roman" w:hAnsi="Times New Roman" w:cs="Times New Roman"/>
          <w:sz w:val="20"/>
          <w:szCs w:val="18"/>
        </w:rPr>
        <w:t>Sergio Nicasio-</w:t>
      </w:r>
      <w:proofErr w:type="spellStart"/>
      <w:r w:rsidRPr="0060380A">
        <w:rPr>
          <w:rFonts w:ascii="Times New Roman" w:hAnsi="Times New Roman" w:cs="Times New Roman"/>
          <w:sz w:val="20"/>
          <w:szCs w:val="18"/>
        </w:rPr>
        <w:t>Arzeta</w:t>
      </w:r>
      <w:proofErr w:type="spellEnd"/>
      <w:r w:rsidRPr="0060380A">
        <w:rPr>
          <w:rFonts w:ascii="Times New Roman" w:hAnsi="Times New Roman" w:cs="Times New Roman"/>
          <w:sz w:val="20"/>
          <w:szCs w:val="18"/>
        </w:rPr>
        <w:t xml:space="preserve">, Susana Maza-Villalobos, Aline </w:t>
      </w:r>
      <w:proofErr w:type="spellStart"/>
      <w:r w:rsidRPr="0060380A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60380A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51614A63" w14:textId="77777777" w:rsidR="00713655" w:rsidRPr="0060380A" w:rsidRDefault="00713655" w:rsidP="00713655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60380A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60380A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60380A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60380A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60380A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1C6FAB95" w14:textId="77777777" w:rsidR="00713655" w:rsidRPr="0060380A" w:rsidRDefault="00713655" w:rsidP="00713655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60380A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60380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60380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60380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60380A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60380A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3FE40F7E" w14:textId="77777777" w:rsidR="00713655" w:rsidRPr="0060380A" w:rsidRDefault="00713655" w:rsidP="002426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BEBED7" w14:textId="4B4F650A" w:rsidR="002426CC" w:rsidRPr="00713655" w:rsidRDefault="002426CC" w:rsidP="002426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2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S9. </w:t>
      </w:r>
      <w:r w:rsidRPr="00713655">
        <w:rPr>
          <w:rFonts w:ascii="Times New Roman" w:hAnsi="Times New Roman" w:cs="Times New Roman"/>
          <w:sz w:val="24"/>
          <w:szCs w:val="24"/>
          <w:lang w:val="en-US"/>
        </w:rPr>
        <w:t xml:space="preserve">Best-fitted structural equation models for seedling composition and diversity in 16 forest patches in the </w:t>
      </w:r>
      <w:proofErr w:type="spellStart"/>
      <w:r w:rsidRPr="00713655">
        <w:rPr>
          <w:rFonts w:ascii="Times New Roman" w:hAnsi="Times New Roman" w:cs="Times New Roman"/>
          <w:sz w:val="24"/>
          <w:szCs w:val="24"/>
          <w:lang w:val="en-US"/>
        </w:rPr>
        <w:t>Lacandona</w:t>
      </w:r>
      <w:proofErr w:type="spellEnd"/>
      <w:r w:rsidRPr="00713655">
        <w:rPr>
          <w:rFonts w:ascii="Times New Roman" w:hAnsi="Times New Roman" w:cs="Times New Roman"/>
          <w:sz w:val="24"/>
          <w:szCs w:val="24"/>
          <w:lang w:val="en-US"/>
        </w:rPr>
        <w:t xml:space="preserve"> rainforest, southeast Mexico.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67"/>
        <w:gridCol w:w="2203"/>
        <w:gridCol w:w="1098"/>
        <w:gridCol w:w="555"/>
        <w:gridCol w:w="645"/>
        <w:gridCol w:w="935"/>
        <w:gridCol w:w="935"/>
      </w:tblGrid>
      <w:tr w:rsidR="002426CC" w:rsidRPr="00934547" w14:paraId="361DA418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8AC3085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Model</w:t>
            </w:r>
          </w:p>
        </w:tc>
        <w:tc>
          <w:tcPr>
            <w:tcW w:w="2273" w:type="dxa"/>
            <w:noWrap/>
            <w:hideMark/>
          </w:tcPr>
          <w:p w14:paraId="00CE462C" w14:textId="77777777" w:rsidR="002426CC" w:rsidRPr="00934547" w:rsidRDefault="002426CC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Exogenous variables</w:t>
            </w:r>
          </w:p>
        </w:tc>
        <w:tc>
          <w:tcPr>
            <w:tcW w:w="1129" w:type="dxa"/>
            <w:noWrap/>
            <w:hideMark/>
          </w:tcPr>
          <w:p w14:paraId="0466B02C" w14:textId="77777777" w:rsidR="002426CC" w:rsidRPr="00934547" w:rsidRDefault="002426CC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χ</w:t>
            </w:r>
            <w:r w:rsidRPr="00934547">
              <w:rPr>
                <w:rFonts w:ascii="Times New Roman" w:hAnsi="Times New Roman" w:cs="Times New Roman"/>
                <w:b w:val="0"/>
                <w:bCs w:val="0"/>
                <w:i/>
                <w:iCs/>
                <w:vertAlign w:val="superscript"/>
                <w:lang w:val="en-US"/>
              </w:rPr>
              <w:t xml:space="preserve"> 2</w:t>
            </w:r>
          </w:p>
        </w:tc>
        <w:tc>
          <w:tcPr>
            <w:tcW w:w="567" w:type="dxa"/>
            <w:noWrap/>
            <w:hideMark/>
          </w:tcPr>
          <w:p w14:paraId="72814593" w14:textId="77777777" w:rsidR="002426CC" w:rsidRPr="00934547" w:rsidRDefault="002426CC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4547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df</w:t>
            </w:r>
            <w:proofErr w:type="spellEnd"/>
          </w:p>
        </w:tc>
        <w:tc>
          <w:tcPr>
            <w:tcW w:w="660" w:type="dxa"/>
            <w:noWrap/>
            <w:hideMark/>
          </w:tcPr>
          <w:p w14:paraId="64570993" w14:textId="77777777" w:rsidR="002426CC" w:rsidRPr="00934547" w:rsidRDefault="002426CC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P</w:t>
            </w:r>
          </w:p>
        </w:tc>
        <w:tc>
          <w:tcPr>
            <w:tcW w:w="960" w:type="dxa"/>
            <w:noWrap/>
            <w:hideMark/>
          </w:tcPr>
          <w:p w14:paraId="7A174003" w14:textId="77777777" w:rsidR="002426CC" w:rsidRPr="00934547" w:rsidRDefault="002426CC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AIC</w:t>
            </w:r>
            <w:r w:rsidRPr="002426CC">
              <w:rPr>
                <w:rFonts w:ascii="Times New Roman" w:hAnsi="Times New Roman" w:cs="Times New Roman"/>
                <w:b w:val="0"/>
                <w:bCs w:val="0"/>
                <w:lang w:val="en-US"/>
              </w:rPr>
              <w:t>c</w:t>
            </w:r>
            <w:proofErr w:type="spellEnd"/>
          </w:p>
        </w:tc>
        <w:tc>
          <w:tcPr>
            <w:tcW w:w="960" w:type="dxa"/>
            <w:noWrap/>
            <w:hideMark/>
          </w:tcPr>
          <w:p w14:paraId="68FFBDB4" w14:textId="77777777" w:rsidR="002426CC" w:rsidRPr="00934547" w:rsidRDefault="002426CC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4547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Δ</w:t>
            </w: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i</w:t>
            </w:r>
            <w:proofErr w:type="spellEnd"/>
          </w:p>
        </w:tc>
      </w:tr>
      <w:tr w:rsidR="002426CC" w:rsidRPr="00934547" w14:paraId="514A49EB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2A2CF04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Seedling composition</w:t>
            </w:r>
          </w:p>
        </w:tc>
        <w:tc>
          <w:tcPr>
            <w:tcW w:w="2273" w:type="dxa"/>
            <w:tcBorders>
              <w:bottom w:val="nil"/>
            </w:tcBorders>
            <w:noWrap/>
            <w:hideMark/>
          </w:tcPr>
          <w:p w14:paraId="190BB40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  <w:tc>
          <w:tcPr>
            <w:tcW w:w="1129" w:type="dxa"/>
            <w:tcBorders>
              <w:bottom w:val="nil"/>
            </w:tcBorders>
            <w:noWrap/>
            <w:hideMark/>
          </w:tcPr>
          <w:p w14:paraId="71066C9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15.78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1E82082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bottom w:val="nil"/>
            </w:tcBorders>
            <w:noWrap/>
            <w:hideMark/>
          </w:tcPr>
          <w:p w14:paraId="7D8055E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3F6D4C0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-178.5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5F0B586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</w:t>
            </w:r>
          </w:p>
        </w:tc>
      </w:tr>
      <w:tr w:rsidR="002426CC" w:rsidRPr="00934547" w14:paraId="15815C4D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2A029D8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41631A9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1200E48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74D0E87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72331CF1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DEA49D4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-152.24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01F22A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26.26</w:t>
            </w:r>
          </w:p>
        </w:tc>
      </w:tr>
      <w:tr w:rsidR="002426CC" w:rsidRPr="00934547" w14:paraId="7E891700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1EBEC493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78803A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8003B96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BFACC4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7F7A7628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13E49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-134.78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E35BC6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43.72</w:t>
            </w:r>
          </w:p>
        </w:tc>
      </w:tr>
      <w:tr w:rsidR="002426CC" w:rsidRPr="00934547" w14:paraId="6279CCA6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6C44508F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3D37E01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395B02D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37.27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094709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29AFF3D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E2A9F0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-108.88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422B4AB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69.62</w:t>
            </w:r>
          </w:p>
        </w:tc>
      </w:tr>
      <w:tr w:rsidR="002426CC" w:rsidRPr="00934547" w14:paraId="400EB70E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75ACF5E9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762E448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7DC62B6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41.19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CC3E80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62A98E4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DC491B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-107.94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917C5D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70.56</w:t>
            </w:r>
          </w:p>
        </w:tc>
      </w:tr>
      <w:tr w:rsidR="002426CC" w:rsidRPr="00934547" w14:paraId="5D74439E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0F917306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59F665F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CB2F58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881D704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08229D4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2F88B0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-100.55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3FB5EE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77.95</w:t>
            </w:r>
          </w:p>
        </w:tc>
      </w:tr>
      <w:tr w:rsidR="002426CC" w:rsidRPr="00934547" w14:paraId="61AA3688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052E8BA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7B709B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3FCFC76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32.35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B6E172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497C1128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7AB167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-98.51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98941B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79.99</w:t>
            </w:r>
          </w:p>
        </w:tc>
      </w:tr>
      <w:tr w:rsidR="002426CC" w:rsidRPr="00934547" w14:paraId="0B07D113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9FAFCAF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CBCBA64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F47489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19.37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CB9E1B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7215F1A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EE4F713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-97.82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0E7788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80.68</w:t>
            </w:r>
          </w:p>
        </w:tc>
      </w:tr>
      <w:tr w:rsidR="002426CC" w:rsidRPr="00934547" w14:paraId="35DB28C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45EC8D4F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EF5ED8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BA57DF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30.33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6DDB86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2F9360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D9B14F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-96.35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1813BA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82.14</w:t>
            </w:r>
          </w:p>
        </w:tc>
      </w:tr>
      <w:tr w:rsidR="002426CC" w:rsidRPr="00934547" w14:paraId="6145F329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33B908DB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</w:tcBorders>
            <w:noWrap/>
            <w:hideMark/>
          </w:tcPr>
          <w:p w14:paraId="5C957ED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</w:tcBorders>
            <w:noWrap/>
            <w:hideMark/>
          </w:tcPr>
          <w:p w14:paraId="6E30E52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20.44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14:paraId="64D43FEB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nil"/>
            </w:tcBorders>
            <w:noWrap/>
            <w:hideMark/>
          </w:tcPr>
          <w:p w14:paraId="3DA4F51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7C5C0BB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-89.65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723B1FF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88.85</w:t>
            </w:r>
          </w:p>
        </w:tc>
      </w:tr>
      <w:tr w:rsidR="002426CC" w:rsidRPr="00934547" w14:paraId="668A23AE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538E6128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All-species diversity</w:t>
            </w:r>
          </w:p>
        </w:tc>
        <w:tc>
          <w:tcPr>
            <w:tcW w:w="2273" w:type="dxa"/>
            <w:tcBorders>
              <w:bottom w:val="nil"/>
            </w:tcBorders>
            <w:noWrap/>
            <w:hideMark/>
          </w:tcPr>
          <w:p w14:paraId="18321FA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bottom w:val="nil"/>
            </w:tcBorders>
            <w:noWrap/>
            <w:hideMark/>
          </w:tcPr>
          <w:p w14:paraId="55F47D7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1F7E227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bottom w:val="nil"/>
            </w:tcBorders>
            <w:noWrap/>
            <w:hideMark/>
          </w:tcPr>
          <w:p w14:paraId="44FDCA3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57443BC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-136.39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6FB75022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</w:t>
            </w:r>
          </w:p>
        </w:tc>
      </w:tr>
      <w:tr w:rsidR="002426CC" w:rsidRPr="00934547" w14:paraId="1D5380C2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C87C9D0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6056173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1C56CF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DF27E0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0ADA7A4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A9219F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-126.17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1FACB3B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10.23</w:t>
            </w:r>
          </w:p>
        </w:tc>
      </w:tr>
      <w:tr w:rsidR="002426CC" w:rsidRPr="00934547" w14:paraId="386AEBF9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277F62A7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5CF861C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FCC099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38.9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198370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1783CD3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665011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-110.74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BE6983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25.65</w:t>
            </w:r>
          </w:p>
        </w:tc>
      </w:tr>
      <w:tr w:rsidR="002426CC" w:rsidRPr="00934547" w14:paraId="5F1AAE89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78EB6F71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B1F46E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9EFC157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33.53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DD9141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0BE4054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5AB4FA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-99.77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81CACB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36.62</w:t>
            </w:r>
          </w:p>
        </w:tc>
      </w:tr>
      <w:tr w:rsidR="002426CC" w:rsidRPr="00934547" w14:paraId="2E892F5F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1DA6B79B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FDE762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46661A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29.68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6BDD83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4C1D139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286797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-95.66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BEF186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40.73</w:t>
            </w:r>
          </w:p>
        </w:tc>
      </w:tr>
      <w:tr w:rsidR="002426CC" w:rsidRPr="00934547" w14:paraId="17B88FC8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FEB0934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</w:tcBorders>
            <w:noWrap/>
            <w:hideMark/>
          </w:tcPr>
          <w:p w14:paraId="56CD0AD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</w:tcBorders>
            <w:noWrap/>
            <w:hideMark/>
          </w:tcPr>
          <w:p w14:paraId="1326037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25.15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14:paraId="345EF35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</w:tcBorders>
            <w:noWrap/>
            <w:hideMark/>
          </w:tcPr>
          <w:p w14:paraId="39AB5DE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7E3D367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-90.83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0D5F2FC7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45.56</w:t>
            </w:r>
          </w:p>
        </w:tc>
      </w:tr>
      <w:tr w:rsidR="002426CC" w:rsidRPr="00934547" w14:paraId="25FA5895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1E709EC2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Typical-species diversity</w:t>
            </w:r>
          </w:p>
        </w:tc>
        <w:tc>
          <w:tcPr>
            <w:tcW w:w="2273" w:type="dxa"/>
            <w:tcBorders>
              <w:bottom w:val="nil"/>
            </w:tcBorders>
            <w:noWrap/>
            <w:hideMark/>
          </w:tcPr>
          <w:p w14:paraId="61874DA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  <w:tc>
          <w:tcPr>
            <w:tcW w:w="1129" w:type="dxa"/>
            <w:tcBorders>
              <w:bottom w:val="nil"/>
            </w:tcBorders>
            <w:noWrap/>
            <w:hideMark/>
          </w:tcPr>
          <w:p w14:paraId="1EBB871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15.35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1B3B5641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bottom w:val="nil"/>
            </w:tcBorders>
            <w:noWrap/>
            <w:hideMark/>
          </w:tcPr>
          <w:p w14:paraId="4E68B29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2198F0F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-177.11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036071C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</w:t>
            </w:r>
          </w:p>
        </w:tc>
      </w:tr>
      <w:tr w:rsidR="002426CC" w:rsidRPr="00934547" w14:paraId="03551497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10250BD2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84339E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61118C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18.56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8EF62A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2A97A63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AC90541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-143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CDB478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34.12</w:t>
            </w:r>
          </w:p>
        </w:tc>
      </w:tr>
      <w:tr w:rsidR="002426CC" w:rsidRPr="00934547" w14:paraId="7B737C75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72039E06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FD23CB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F706F62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8.47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76DC4D6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79253575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380C30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-134.59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DC7221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42.53</w:t>
            </w:r>
          </w:p>
        </w:tc>
      </w:tr>
      <w:tr w:rsidR="002426CC" w:rsidRPr="00934547" w14:paraId="77C9B4ED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187A85E0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2F6E8F1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F74E98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45.67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32EECE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A42469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B9BA47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-118.48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D01594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58.63</w:t>
            </w:r>
          </w:p>
        </w:tc>
      </w:tr>
      <w:tr w:rsidR="002426CC" w:rsidRPr="00934547" w14:paraId="5A0DF157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102EEFA5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3AC570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594337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1880AD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2B15B2E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A7E047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-109.12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F7F19C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67.99</w:t>
            </w:r>
          </w:p>
        </w:tc>
      </w:tr>
      <w:tr w:rsidR="002426CC" w:rsidRPr="00934547" w14:paraId="77235DFD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63F079F5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B83A6A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49D887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34.37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A8A4794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5E8D1A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FBEF7A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-100.66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C2FF6F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76.45</w:t>
            </w:r>
          </w:p>
        </w:tc>
      </w:tr>
      <w:tr w:rsidR="002426CC" w:rsidRPr="00934547" w14:paraId="75483416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22D9AC72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13B95CD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92C871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29.39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C4854E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0DEDF4F1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CDA7EE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-95.35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543CE2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81.76</w:t>
            </w:r>
          </w:p>
        </w:tc>
      </w:tr>
      <w:tr w:rsidR="002426CC" w:rsidRPr="00934547" w14:paraId="123E6355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6E03173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79F8B0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EA6505C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20.78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D659CB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5E39A9F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5394263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-94.5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0B4C6E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82.62</w:t>
            </w:r>
          </w:p>
        </w:tc>
      </w:tr>
      <w:tr w:rsidR="002426CC" w:rsidRPr="00934547" w14:paraId="0F444E18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7E757331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AD10B4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0AB3D0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14.52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451D87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52EB192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0312D5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-91.36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9A5F8B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85.76</w:t>
            </w:r>
          </w:p>
        </w:tc>
      </w:tr>
      <w:tr w:rsidR="002426CC" w:rsidRPr="00934547" w14:paraId="20B8BF0C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4A74A39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</w:tcBorders>
            <w:noWrap/>
            <w:hideMark/>
          </w:tcPr>
          <w:p w14:paraId="77B5C76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</w:tcBorders>
            <w:noWrap/>
            <w:hideMark/>
          </w:tcPr>
          <w:p w14:paraId="13AEAC0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21.52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14:paraId="2F0B6A6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nil"/>
            </w:tcBorders>
            <w:noWrap/>
            <w:hideMark/>
          </w:tcPr>
          <w:p w14:paraId="63FED387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4205CC84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-90.89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7383C20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86.23</w:t>
            </w:r>
          </w:p>
        </w:tc>
      </w:tr>
      <w:tr w:rsidR="002426CC" w:rsidRPr="00934547" w14:paraId="481BBCD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6A86041A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  <w:b w:val="0"/>
                <w:bCs w:val="0"/>
                <w:lang w:val="en-US"/>
              </w:rPr>
              <w:t>Dominant-species diversity</w:t>
            </w:r>
          </w:p>
        </w:tc>
        <w:tc>
          <w:tcPr>
            <w:tcW w:w="2273" w:type="dxa"/>
            <w:tcBorders>
              <w:bottom w:val="nil"/>
            </w:tcBorders>
            <w:noWrap/>
            <w:hideMark/>
          </w:tcPr>
          <w:p w14:paraId="325843F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  <w:tc>
          <w:tcPr>
            <w:tcW w:w="1129" w:type="dxa"/>
            <w:tcBorders>
              <w:bottom w:val="nil"/>
            </w:tcBorders>
            <w:noWrap/>
            <w:hideMark/>
          </w:tcPr>
          <w:p w14:paraId="7F354C5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13.84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3ABEF3CF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bottom w:val="nil"/>
            </w:tcBorders>
            <w:noWrap/>
            <w:hideMark/>
          </w:tcPr>
          <w:p w14:paraId="4A9C213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62B4279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-172.29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345F53B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</w:t>
            </w:r>
          </w:p>
        </w:tc>
      </w:tr>
      <w:tr w:rsidR="002426CC" w:rsidRPr="00934547" w14:paraId="64DAA24D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6B278B3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6715CA4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9FCD57D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16.25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396E6E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4F24816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686598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-137.71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B25D149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34.59</w:t>
            </w:r>
          </w:p>
        </w:tc>
      </w:tr>
      <w:tr w:rsidR="002426CC" w:rsidRPr="00934547" w14:paraId="11EA188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32915A6F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D4734D6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FC2A76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6.23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99D9E1E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5EC7D49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3348492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-128.62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0CEA05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43.67</w:t>
            </w:r>
          </w:p>
        </w:tc>
      </w:tr>
      <w:tr w:rsidR="002426CC" w:rsidRPr="00934547" w14:paraId="00FBA0D2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CBAB9BF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0274B22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1E3A1E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38.14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4C771B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1263477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5B85D1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-109.87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CD9220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62.42</w:t>
            </w:r>
          </w:p>
        </w:tc>
      </w:tr>
      <w:tr w:rsidR="002426CC" w:rsidRPr="00934547" w14:paraId="0A98348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50553AD5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0BECD1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2CF4DF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38.05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5EDD4D1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500A2D97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183E7A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-109.77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C59C2F0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62.52</w:t>
            </w:r>
          </w:p>
        </w:tc>
      </w:tr>
      <w:tr w:rsidR="002426CC" w:rsidRPr="00934547" w14:paraId="78B47058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0C24C404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980892B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SI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31B2DE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37.03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4BCFDB7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715E268D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3F9DD9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-103.5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3B6D91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68.79</w:t>
            </w:r>
          </w:p>
        </w:tc>
      </w:tr>
      <w:tr w:rsidR="002426CC" w:rsidRPr="00934547" w14:paraId="2EEC5CA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3D46EA5D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6499B82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83A2C6B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AC701E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6FA1C114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B791055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-97.17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E744E4A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75.12</w:t>
            </w:r>
          </w:p>
        </w:tc>
      </w:tr>
      <w:tr w:rsidR="002426CC" w:rsidRPr="00934547" w14:paraId="2BF3598A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3CAC32FD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352CDB18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14DDF0A0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18.75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164F9DA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9D1DDDD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3392D91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395FC0E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80.29</w:t>
            </w:r>
          </w:p>
        </w:tc>
      </w:tr>
      <w:tr w:rsidR="002426CC" w:rsidRPr="00934547" w14:paraId="623779BA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31BEBC4E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  <w:noWrap/>
            <w:hideMark/>
          </w:tcPr>
          <w:p w14:paraId="7D4AC68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D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M</w:t>
            </w:r>
            <w:r w:rsidRPr="00934547">
              <w:rPr>
                <w:rFonts w:ascii="Times New Roman" w:hAnsi="Times New Roman" w:cs="Times New Roman"/>
              </w:rPr>
              <w:t>, P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SZ</w:t>
            </w:r>
          </w:p>
        </w:tc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8AE890D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24.83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ACC7C23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hideMark/>
          </w:tcPr>
          <w:p w14:paraId="31C2F7F9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FAFDA35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-90.48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852F96C" w14:textId="77777777" w:rsidR="002426CC" w:rsidRPr="00934547" w:rsidRDefault="002426CC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81.81</w:t>
            </w:r>
          </w:p>
        </w:tc>
      </w:tr>
      <w:tr w:rsidR="002426CC" w:rsidRPr="00934547" w14:paraId="21E0061A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</w:tcPr>
          <w:p w14:paraId="0545B814" w14:textId="77777777" w:rsidR="002426CC" w:rsidRPr="00934547" w:rsidRDefault="002426CC" w:rsidP="00C4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</w:tcBorders>
            <w:noWrap/>
            <w:hideMark/>
          </w:tcPr>
          <w:p w14:paraId="5EB39322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BA</w:t>
            </w:r>
            <w:r w:rsidRPr="00934547">
              <w:rPr>
                <w:rFonts w:ascii="Times New Roman" w:hAnsi="Times New Roman" w:cs="Times New Roman"/>
              </w:rPr>
              <w:t>, T</w:t>
            </w:r>
            <w:r w:rsidRPr="00934547">
              <w:rPr>
                <w:rFonts w:ascii="Times New Roman" w:hAnsi="Times New Roman" w:cs="Times New Roman"/>
                <w:vertAlign w:val="subscript"/>
              </w:rPr>
              <w:t>1D</w:t>
            </w:r>
          </w:p>
        </w:tc>
        <w:tc>
          <w:tcPr>
            <w:tcW w:w="1129" w:type="dxa"/>
            <w:tcBorders>
              <w:top w:val="nil"/>
            </w:tcBorders>
            <w:noWrap/>
            <w:hideMark/>
          </w:tcPr>
          <w:p w14:paraId="2A205E3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14:paraId="36CB15CF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</w:tcBorders>
            <w:noWrap/>
            <w:hideMark/>
          </w:tcPr>
          <w:p w14:paraId="28107806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1AD93F25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-88.94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1B58346D" w14:textId="77777777" w:rsidR="002426CC" w:rsidRPr="00934547" w:rsidRDefault="002426CC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547">
              <w:rPr>
                <w:rFonts w:ascii="Times New Roman" w:hAnsi="Times New Roman" w:cs="Times New Roman"/>
              </w:rPr>
              <w:t>83.35</w:t>
            </w:r>
          </w:p>
        </w:tc>
      </w:tr>
    </w:tbl>
    <w:p w14:paraId="2A56D862" w14:textId="77777777" w:rsidR="002426CC" w:rsidRPr="008E4C90" w:rsidRDefault="002426CC" w:rsidP="002426C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E4C90">
        <w:rPr>
          <w:rFonts w:ascii="Times New Roman" w:hAnsi="Times New Roman" w:cs="Times New Roman"/>
          <w:sz w:val="20"/>
          <w:szCs w:val="20"/>
          <w:lang w:val="en-US"/>
        </w:rPr>
        <w:t>Results of the alternative models that fitted selection criteria for each index of seedling composition and diversity and the exogenous variables included in each model (patch size: P</w:t>
      </w:r>
      <w:r w:rsidRPr="008E4C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SZ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, patch shape: P</w:t>
      </w:r>
      <w:r w:rsidRPr="008E4C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SI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, tree basal area: T</w:t>
      </w:r>
      <w:r w:rsidRPr="008E4C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BA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, tree diversity: T</w:t>
      </w:r>
      <w:r w:rsidRPr="008E4C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1D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 xml:space="preserve"> and patch disturbance by management: D</w:t>
      </w:r>
      <w:r w:rsidRPr="008E4C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). Given are the degrees of freedom (</w:t>
      </w:r>
      <w:proofErr w:type="spellStart"/>
      <w:r w:rsidRPr="008E4C90">
        <w:rPr>
          <w:rFonts w:ascii="Times New Roman" w:hAnsi="Times New Roman" w:cs="Times New Roman"/>
          <w:i/>
          <w:iCs/>
          <w:sz w:val="20"/>
          <w:szCs w:val="20"/>
          <w:lang w:val="en-US"/>
        </w:rPr>
        <w:t>df</w:t>
      </w:r>
      <w:proofErr w:type="spellEnd"/>
      <w:r w:rsidRPr="008E4C90">
        <w:rPr>
          <w:rFonts w:ascii="Times New Roman" w:hAnsi="Times New Roman" w:cs="Times New Roman"/>
          <w:sz w:val="20"/>
          <w:szCs w:val="20"/>
          <w:lang w:val="en-US"/>
        </w:rPr>
        <w:t>), Fisher’s C value statistic (</w:t>
      </w:r>
      <w:r w:rsidRPr="008E4C90">
        <w:rPr>
          <w:rFonts w:ascii="Times New Roman" w:hAnsi="Times New Roman" w:cs="Times New Roman"/>
          <w:i/>
          <w:iCs/>
          <w:sz w:val="20"/>
          <w:szCs w:val="20"/>
          <w:lang w:val="en-US"/>
        </w:rPr>
        <w:t>χ</w:t>
      </w:r>
      <w:r w:rsidRPr="008E4C9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) and p-value (</w:t>
      </w:r>
      <w:r w:rsidRPr="008E4C90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), Akaike Information Criterion corrected for small samples (</w:t>
      </w:r>
      <w:proofErr w:type="spellStart"/>
      <w:r w:rsidRPr="008E4C90">
        <w:rPr>
          <w:rFonts w:ascii="Times New Roman" w:hAnsi="Times New Roman" w:cs="Times New Roman"/>
          <w:sz w:val="20"/>
          <w:szCs w:val="20"/>
          <w:lang w:val="en-US"/>
        </w:rPr>
        <w:t>AICc</w:t>
      </w:r>
      <w:proofErr w:type="spellEnd"/>
      <w:r w:rsidRPr="008E4C90">
        <w:rPr>
          <w:rFonts w:ascii="Times New Roman" w:hAnsi="Times New Roman" w:cs="Times New Roman"/>
          <w:sz w:val="20"/>
          <w:szCs w:val="20"/>
          <w:lang w:val="en-US"/>
        </w:rPr>
        <w:t xml:space="preserve">), and </w:t>
      </w:r>
      <w:proofErr w:type="spellStart"/>
      <w:r w:rsidRPr="008E4C90">
        <w:rPr>
          <w:rFonts w:ascii="Times New Roman" w:hAnsi="Times New Roman" w:cs="Times New Roman"/>
          <w:sz w:val="20"/>
          <w:szCs w:val="20"/>
          <w:lang w:val="en-US"/>
        </w:rPr>
        <w:t>AICc</w:t>
      </w:r>
      <w:proofErr w:type="spellEnd"/>
      <w:r w:rsidRPr="008E4C90">
        <w:rPr>
          <w:rFonts w:ascii="Times New Roman" w:hAnsi="Times New Roman" w:cs="Times New Roman"/>
          <w:sz w:val="20"/>
          <w:szCs w:val="20"/>
          <w:lang w:val="en-US"/>
        </w:rPr>
        <w:t xml:space="preserve"> differences compared to be best-supported model by data (</w:t>
      </w:r>
      <w:proofErr w:type="spellStart"/>
      <w:r w:rsidRPr="008E4C90">
        <w:rPr>
          <w:rFonts w:ascii="Times New Roman" w:hAnsi="Times New Roman" w:cs="Times New Roman"/>
          <w:i/>
          <w:iCs/>
          <w:sz w:val="20"/>
          <w:szCs w:val="20"/>
          <w:lang w:val="en-US"/>
        </w:rPr>
        <w:t>Δ</w:t>
      </w:r>
      <w:r w:rsidRPr="008E4C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8E4C90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</w:p>
    <w:p w14:paraId="28A310D6" w14:textId="77777777" w:rsidR="001D1A30" w:rsidRPr="0060380A" w:rsidRDefault="001D1A30">
      <w:pPr>
        <w:rPr>
          <w:lang w:val="en-US"/>
        </w:rPr>
      </w:pPr>
    </w:p>
    <w:sectPr w:rsidR="001D1A30" w:rsidRPr="006038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CC"/>
    <w:rsid w:val="001A5EF9"/>
    <w:rsid w:val="001D1A30"/>
    <w:rsid w:val="00204AF5"/>
    <w:rsid w:val="002262C5"/>
    <w:rsid w:val="002426CC"/>
    <w:rsid w:val="0060380A"/>
    <w:rsid w:val="00713655"/>
    <w:rsid w:val="00CE7A3C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BD26A"/>
  <w15:chartTrackingRefBased/>
  <w15:docId w15:val="{D0C2E840-30B5-4439-91D3-8BF9C984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2426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13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2022-07-05T20:08:00Z</dcterms:created>
  <dcterms:modified xsi:type="dcterms:W3CDTF">2025-08-22T03:04:00Z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bd69b2e4-5755-486a-a929-6b2250d7fffe</vt:lpwstr>
  </property>
</Properties>
</file>