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A0E959" w14:textId="77777777" w:rsidR="0096267C" w:rsidRDefault="007F5D6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Hlk206163829"/>
      <w:bookmarkEnd w:id="0"/>
      <w:r>
        <w:rPr>
          <w:rFonts w:ascii="Times New Roman" w:hAnsi="Times New Roman" w:cs="Times New Roman"/>
          <w:b/>
          <w:bCs/>
          <w:sz w:val="28"/>
          <w:szCs w:val="28"/>
        </w:rPr>
        <w:t>Supplementary Information</w:t>
      </w:r>
    </w:p>
    <w:p w14:paraId="04226BF7" w14:textId="77777777" w:rsidR="00A414EB" w:rsidRDefault="00A414EB" w:rsidP="00A414EB">
      <w:pPr>
        <w:pStyle w:val="aa"/>
        <w:spacing w:beforeAutospacing="0" w:afterAutospacing="0" w:line="360" w:lineRule="auto"/>
        <w:jc w:val="center"/>
        <w:rPr>
          <w:sz w:val="18"/>
          <w:szCs w:val="18"/>
        </w:rPr>
      </w:pPr>
      <w:bookmarkStart w:id="1" w:name="_Hlk205389210"/>
      <w:r>
        <w:rPr>
          <w:rFonts w:ascii="Times New Roman" w:eastAsia="等线" w:hAnsi="Times New Roman"/>
          <w:color w:val="000000" w:themeColor="text1"/>
          <w:kern w:val="2"/>
          <w:sz w:val="44"/>
          <w:szCs w:val="44"/>
        </w:rPr>
        <w:t xml:space="preserve">Reversible </w:t>
      </w:r>
      <w:proofErr w:type="spellStart"/>
      <w:r>
        <w:rPr>
          <w:rFonts w:ascii="Times New Roman" w:eastAsia="等线" w:hAnsi="Times New Roman"/>
          <w:color w:val="000000" w:themeColor="text1"/>
          <w:kern w:val="2"/>
          <w:sz w:val="44"/>
          <w:szCs w:val="44"/>
        </w:rPr>
        <w:t>transdimensional</w:t>
      </w:r>
      <w:proofErr w:type="spellEnd"/>
      <w:r>
        <w:rPr>
          <w:rFonts w:ascii="Times New Roman" w:eastAsia="等线" w:hAnsi="Times New Roman"/>
          <w:color w:val="000000" w:themeColor="text1"/>
          <w:kern w:val="2"/>
          <w:sz w:val="44"/>
          <w:szCs w:val="44"/>
        </w:rPr>
        <w:t xml:space="preserve"> phase transition in a </w:t>
      </w:r>
      <w:r>
        <w:rPr>
          <w:rFonts w:ascii="Times New Roman" w:eastAsia="等线" w:hAnsi="Times New Roman" w:hint="eastAsia"/>
          <w:color w:val="000000" w:themeColor="text1"/>
          <w:kern w:val="2"/>
          <w:sz w:val="44"/>
          <w:szCs w:val="44"/>
        </w:rPr>
        <w:t>topo</w:t>
      </w:r>
      <w:r>
        <w:rPr>
          <w:rFonts w:ascii="Times New Roman" w:eastAsia="等线" w:hAnsi="Times New Roman"/>
          <w:color w:val="000000" w:themeColor="text1"/>
          <w:kern w:val="2"/>
          <w:sz w:val="44"/>
          <w:szCs w:val="44"/>
        </w:rPr>
        <w:t>logical semimetal</w:t>
      </w:r>
    </w:p>
    <w:p w14:paraId="379485CC" w14:textId="77777777" w:rsidR="00A414EB" w:rsidRDefault="00A414EB" w:rsidP="00A414EB">
      <w:pPr>
        <w:spacing w:line="360" w:lineRule="auto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Qingrong</w:t>
      </w:r>
      <w:proofErr w:type="spellEnd"/>
      <w:r>
        <w:rPr>
          <w:rFonts w:ascii="Times New Roman" w:hAnsi="Times New Roman" w:cs="Times New Roman"/>
        </w:rPr>
        <w:t xml:space="preserve"> Liang</w:t>
      </w:r>
      <w:r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Jiali</w:t>
      </w:r>
      <w:proofErr w:type="spellEnd"/>
      <w:r>
        <w:rPr>
          <w:rFonts w:ascii="Times New Roman" w:hAnsi="Times New Roman" w:cs="Times New Roman"/>
        </w:rPr>
        <w:t xml:space="preserve"> Chen</w:t>
      </w:r>
      <w:r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</w:rPr>
        <w:t>, Liu Yang</w:t>
      </w:r>
      <w:proofErr w:type="gramStart"/>
      <w:r>
        <w:rPr>
          <w:rFonts w:ascii="Times New Roman" w:hAnsi="Times New Roman" w:cs="Times New Roman"/>
          <w:vertAlign w:val="superscript"/>
        </w:rPr>
        <w:t>2,</w:t>
      </w:r>
      <w:r>
        <w:rPr>
          <w:rFonts w:ascii="Times New Roman" w:hAnsi="Times New Roman" w:cs="Times New Roman"/>
        </w:rPr>
        <w:t>*</w:t>
      </w:r>
      <w:proofErr w:type="gramEnd"/>
      <w:r>
        <w:rPr>
          <w:rFonts w:ascii="Times New Roman" w:hAnsi="Times New Roman" w:cs="Times New Roman"/>
        </w:rPr>
        <w:t>, Wei Jiang</w:t>
      </w:r>
      <w:r>
        <w:rPr>
          <w:rFonts w:ascii="Times New Roman" w:hAnsi="Times New Roman" w:cs="Times New Roman"/>
          <w:vertAlign w:val="superscript"/>
        </w:rPr>
        <w:t>1,</w:t>
      </w:r>
      <w:r>
        <w:rPr>
          <w:rFonts w:ascii="Times New Roman" w:hAnsi="Times New Roman" w:cs="Times New Roman"/>
        </w:rPr>
        <w:t xml:space="preserve">*, </w:t>
      </w:r>
      <w:proofErr w:type="spellStart"/>
      <w:r>
        <w:rPr>
          <w:rFonts w:ascii="Times New Roman" w:hAnsi="Times New Roman" w:cs="Times New Roman"/>
        </w:rPr>
        <w:t>Jiadong</w:t>
      </w:r>
      <w:proofErr w:type="spellEnd"/>
      <w:r>
        <w:rPr>
          <w:rFonts w:ascii="Times New Roman" w:hAnsi="Times New Roman" w:cs="Times New Roman"/>
        </w:rPr>
        <w:t xml:space="preserve"> Zhou</w:t>
      </w:r>
      <w:r>
        <w:rPr>
          <w:rFonts w:ascii="Times New Roman" w:hAnsi="Times New Roman" w:cs="Times New Roman"/>
          <w:vertAlign w:val="superscript"/>
        </w:rPr>
        <w:t>1,3</w:t>
      </w:r>
      <w:r>
        <w:rPr>
          <w:rFonts w:ascii="Times New Roman" w:hAnsi="Times New Roman" w:cs="Times New Roman" w:hint="eastAsia"/>
          <w:vertAlign w:val="superscript"/>
        </w:rPr>
        <w:t>,</w:t>
      </w:r>
      <w:r>
        <w:rPr>
          <w:rFonts w:ascii="Times New Roman" w:hAnsi="Times New Roman" w:cs="Times New Roman"/>
        </w:rPr>
        <w:t xml:space="preserve">* </w:t>
      </w:r>
      <w:r>
        <w:rPr>
          <w:rFonts w:ascii="Times New Roman" w:hAnsi="Times New Roman" w:cs="Times New Roman" w:hint="eastAsia"/>
        </w:rPr>
        <w:t>and</w:t>
      </w:r>
      <w:r>
        <w:rPr>
          <w:rFonts w:ascii="Times New Roman" w:hAnsi="Times New Roman" w:cs="Times New Roman"/>
        </w:rPr>
        <w:t xml:space="preserve"> Shoujun Zheng</w:t>
      </w:r>
      <w:r>
        <w:rPr>
          <w:rFonts w:ascii="Times New Roman" w:hAnsi="Times New Roman" w:cs="Times New Roman"/>
          <w:vertAlign w:val="superscript"/>
        </w:rPr>
        <w:t>1,3</w:t>
      </w:r>
      <w:r>
        <w:rPr>
          <w:rFonts w:ascii="Times New Roman" w:hAnsi="Times New Roman" w:cs="Times New Roman" w:hint="eastAsia"/>
          <w:vertAlign w:val="superscript"/>
        </w:rPr>
        <w:t>,</w:t>
      </w:r>
      <w:r>
        <w:rPr>
          <w:rFonts w:ascii="Times New Roman" w:hAnsi="Times New Roman" w:cs="Times New Roman"/>
        </w:rPr>
        <w:t>*</w:t>
      </w:r>
    </w:p>
    <w:p w14:paraId="57DDBD3F" w14:textId="77777777" w:rsidR="00A414EB" w:rsidRDefault="00A414EB" w:rsidP="00A414EB">
      <w:pPr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</w:rPr>
        <w:t>Centre for Quantum Physics, Key Laboratory of Advanced Optoelectronic Quantum Architecture and Measurement (MOE), School of Physics, Beijing Institute of Technology, Beijing, 100081, China,</w:t>
      </w:r>
      <w:r>
        <w:rPr>
          <w:rFonts w:ascii="Times New Roman" w:hAnsi="Times New Roman" w:cs="Times New Roman"/>
          <w:vertAlign w:val="superscript"/>
        </w:rPr>
        <w:t xml:space="preserve"> </w:t>
      </w:r>
    </w:p>
    <w:p w14:paraId="70B2076E" w14:textId="77777777" w:rsidR="00A414EB" w:rsidRDefault="00A414EB" w:rsidP="00A414E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>Department of Physics, Hubei Engineering Research Center of Weak Magnetic-field Detection, China Three Gorges University, Yichang, 443002, China</w:t>
      </w:r>
    </w:p>
    <w:p w14:paraId="78D3F63A" w14:textId="77777777" w:rsidR="00A414EB" w:rsidRDefault="00A414EB" w:rsidP="00A414E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vertAlign w:val="superscript"/>
        </w:rPr>
        <w:t>3</w:t>
      </w:r>
      <w:r>
        <w:rPr>
          <w:rFonts w:ascii="Times New Roman" w:hAnsi="Times New Roman" w:cs="Times New Roman"/>
        </w:rPr>
        <w:t>Faculty of Marine Science and Technology, Beijing Institute of Technology, Zhuhai, Guangdong, 519088, China</w:t>
      </w:r>
    </w:p>
    <w:p w14:paraId="769A053B" w14:textId="77777777" w:rsidR="00A414EB" w:rsidRPr="0079435C" w:rsidRDefault="00A414EB" w:rsidP="00A414EB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Corresponding authors: </w:t>
      </w:r>
      <w:hyperlink r:id="rId6" w:history="1">
        <w:r>
          <w:rPr>
            <w:rStyle w:val="af"/>
            <w:rFonts w:ascii="Times New Roman" w:hAnsi="Times New Roman" w:cs="Times New Roman"/>
          </w:rPr>
          <w:t>yangliu1@ctgu.edu.cn</w:t>
        </w:r>
      </w:hyperlink>
      <w:r>
        <w:rPr>
          <w:rFonts w:ascii="Times New Roman" w:hAnsi="Times New Roman" w:cs="Times New Roman" w:hint="eastAsia"/>
        </w:rPr>
        <w:t>,</w:t>
      </w:r>
      <w:r>
        <w:rPr>
          <w:rFonts w:ascii="Times New Roman" w:hAnsi="Times New Roman" w:cs="Times New Roman"/>
        </w:rPr>
        <w:t xml:space="preserve"> </w:t>
      </w:r>
      <w:hyperlink r:id="rId7" w:history="1">
        <w:r w:rsidRPr="00DC057E">
          <w:rPr>
            <w:rStyle w:val="af"/>
            <w:rFonts w:ascii="Times New Roman" w:hAnsi="Times New Roman" w:cs="Times New Roman"/>
          </w:rPr>
          <w:t>wjiang@bit.edu.cn</w:t>
        </w:r>
      </w:hyperlink>
      <w:r>
        <w:rPr>
          <w:rFonts w:ascii="Times New Roman" w:hAnsi="Times New Roman" w:cs="Times New Roman" w:hint="eastAsia"/>
        </w:rPr>
        <w:t>,</w:t>
      </w:r>
      <w:r>
        <w:rPr>
          <w:rFonts w:ascii="Times New Roman" w:hAnsi="Times New Roman" w:cs="Times New Roman"/>
        </w:rPr>
        <w:t xml:space="preserve"> </w:t>
      </w:r>
      <w:hyperlink r:id="rId8" w:history="1">
        <w:r>
          <w:rPr>
            <w:rStyle w:val="af"/>
            <w:rFonts w:ascii="Times New Roman" w:hAnsi="Times New Roman" w:cs="Times New Roman"/>
          </w:rPr>
          <w:t>jdzhou@bit.edu.cn</w:t>
        </w:r>
      </w:hyperlink>
      <w:r>
        <w:rPr>
          <w:rFonts w:ascii="Times New Roman" w:hAnsi="Times New Roman" w:cs="Times New Roman"/>
        </w:rPr>
        <w:t xml:space="preserve">, </w:t>
      </w:r>
      <w:hyperlink r:id="rId9" w:history="1">
        <w:r>
          <w:rPr>
            <w:rStyle w:val="af"/>
            <w:rFonts w:ascii="Times New Roman" w:hAnsi="Times New Roman" w:cs="Times New Roman"/>
          </w:rPr>
          <w:t>szheng@bit.edu.cn</w:t>
        </w:r>
      </w:hyperlink>
      <w:bookmarkEnd w:id="1"/>
    </w:p>
    <w:p w14:paraId="434DF939" w14:textId="77777777" w:rsidR="0096267C" w:rsidRPr="00A414EB" w:rsidRDefault="0096267C">
      <w:pPr>
        <w:widowControl/>
        <w:jc w:val="left"/>
        <w:rPr>
          <w:rFonts w:ascii="等线" w:eastAsia="等线" w:hAnsi="等线" w:cs="Times New Roman"/>
          <w:lang w:bidi="ar"/>
        </w:rPr>
      </w:pPr>
    </w:p>
    <w:p w14:paraId="215EDAD2" w14:textId="77777777" w:rsidR="0096267C" w:rsidRDefault="007F5D6B">
      <w:pPr>
        <w:spacing w:line="360" w:lineRule="auto"/>
        <w:jc w:val="left"/>
        <w:rPr>
          <w:rFonts w:ascii="Times New Roman" w:hAnsi="Times New Roman" w:cs="Times New Roman"/>
          <w:b/>
          <w:bCs/>
          <w:sz w:val="28"/>
          <w:szCs w:val="28"/>
          <w:lang w:val="de-DE" w:eastAsia="ja-JP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de-DE" w:eastAsia="ja-JP"/>
        </w:rPr>
        <w:t>This PDF file includes:</w:t>
      </w:r>
    </w:p>
    <w:p w14:paraId="4EFD7F55" w14:textId="1931EF7C" w:rsidR="0096267C" w:rsidRDefault="007F5D6B">
      <w:pPr>
        <w:widowControl/>
        <w:spacing w:afterLines="50" w:after="156"/>
        <w:rPr>
          <w:rFonts w:ascii="Times New Roman" w:hAnsi="Times New Roman" w:cs="Times New Roman"/>
          <w:kern w:val="0"/>
          <w:sz w:val="24"/>
          <w:szCs w:val="24"/>
          <w:lang w:val="de-DE"/>
        </w:rPr>
      </w:pPr>
      <w:r>
        <w:rPr>
          <w:rFonts w:ascii="Times New Roman" w:hAnsi="Times New Roman" w:cs="Times New Roman" w:hint="eastAsia"/>
          <w:kern w:val="0"/>
          <w:sz w:val="24"/>
          <w:szCs w:val="24"/>
          <w:lang w:val="de-DE"/>
        </w:rPr>
        <w:t>N</w:t>
      </w:r>
      <w:r>
        <w:rPr>
          <w:rFonts w:ascii="Times New Roman" w:hAnsi="Times New Roman" w:cs="Times New Roman"/>
          <w:kern w:val="0"/>
          <w:sz w:val="24"/>
          <w:szCs w:val="24"/>
          <w:lang w:val="de-DE"/>
        </w:rPr>
        <w:t xml:space="preserve">ote S1 </w:t>
      </w:r>
    </w:p>
    <w:p w14:paraId="6E0ABFEF" w14:textId="77777777" w:rsidR="0096267C" w:rsidRDefault="007F5D6B">
      <w:pPr>
        <w:widowControl/>
        <w:spacing w:afterLines="50" w:after="156"/>
        <w:rPr>
          <w:rFonts w:ascii="Times New Roman" w:eastAsia="宋体" w:hAnsi="Times New Roman" w:cs="Times New Roman"/>
          <w:kern w:val="0"/>
          <w:sz w:val="24"/>
          <w:szCs w:val="24"/>
          <w:lang w:val="de-DE"/>
        </w:rPr>
      </w:pP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Figs. S1 to S1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6</w:t>
      </w:r>
    </w:p>
    <w:p w14:paraId="2D722EC8" w14:textId="02F1701C" w:rsidR="0096267C" w:rsidRDefault="007F5D6B">
      <w:pPr>
        <w:widowControl/>
        <w:spacing w:afterLines="50" w:after="156" w:line="360" w:lineRule="auto"/>
        <w:jc w:val="left"/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t>Note S1: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Schematic diagram of the PtBi</w:t>
      </w:r>
      <w:r w:rsidRPr="007F5D6B">
        <w:rPr>
          <w:rFonts w:ascii="Times New Roman" w:eastAsia="MS Mincho" w:hAnsi="Times New Roman" w:cs="Times New Roman" w:hint="eastAsia"/>
          <w:kern w:val="0"/>
          <w:sz w:val="24"/>
          <w:szCs w:val="24"/>
          <w:vertAlign w:val="subscript"/>
          <w:lang w:val="de-DE" w:eastAsia="ja-JP"/>
        </w:rPr>
        <w:t>2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 xml:space="preserve">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crystal structure</w:t>
      </w:r>
    </w:p>
    <w:p w14:paraId="10798B59" w14:textId="0207182D" w:rsidR="0096267C" w:rsidRDefault="007F5D6B">
      <w:pPr>
        <w:widowControl/>
        <w:spacing w:afterLines="50" w:after="156" w:line="360" w:lineRule="auto"/>
        <w:jc w:val="left"/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t xml:space="preserve">Figure S1: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Schematic diagram of the PtBi</w:t>
      </w:r>
      <w:r w:rsidRPr="007F5D6B">
        <w:rPr>
          <w:rFonts w:ascii="Times New Roman" w:eastAsia="MS Mincho" w:hAnsi="Times New Roman" w:cs="Times New Roman" w:hint="eastAsia"/>
          <w:kern w:val="0"/>
          <w:sz w:val="24"/>
          <w:szCs w:val="24"/>
          <w:vertAlign w:val="subscript"/>
          <w:lang w:val="de-DE" w:eastAsia="ja-JP"/>
        </w:rPr>
        <w:t>2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 xml:space="preserve">crystal structure </w:t>
      </w:r>
    </w:p>
    <w:p w14:paraId="21E37CE5" w14:textId="77777777" w:rsidR="0096267C" w:rsidRDefault="007F5D6B">
      <w:pPr>
        <w:widowControl/>
        <w:spacing w:afterLines="50" w:after="156" w:line="360" w:lineRule="auto"/>
        <w:jc w:val="left"/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t xml:space="preserve">Figure S2: 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Phonon spectra of </w:t>
      </w:r>
      <w:r>
        <w:rPr>
          <w:rFonts w:ascii="Times New Roman" w:eastAsia="MS Mincho" w:hAnsi="Times New Roman" w:cs="Times New Roman"/>
          <w:kern w:val="0"/>
          <w:sz w:val="24"/>
          <w:szCs w:val="24"/>
        </w:rPr>
        <w:t>2D FE and 3D T’ PtBi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</w:rPr>
        <w:t>2</w:t>
      </w:r>
    </w:p>
    <w:p w14:paraId="2F3B336F" w14:textId="77777777" w:rsidR="0096267C" w:rsidRDefault="007F5D6B">
      <w:pPr>
        <w:widowControl/>
        <w:spacing w:afterLines="50" w:after="156" w:line="360" w:lineRule="auto"/>
        <w:jc w:val="left"/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t>Figure S3: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 xml:space="preserve">The calculated Raman vibration modes of </w:t>
      </w:r>
      <w:r>
        <w:rPr>
          <w:rFonts w:ascii="Times New Roman" w:eastAsia="MS Mincho" w:hAnsi="Times New Roman" w:cs="Times New Roman"/>
          <w:kern w:val="0"/>
          <w:sz w:val="24"/>
          <w:szCs w:val="24"/>
        </w:rPr>
        <w:t>2D FE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PtBi</w:t>
      </w:r>
      <w:r w:rsidRPr="007F5D6B">
        <w:rPr>
          <w:rFonts w:ascii="Times New Roman" w:eastAsia="MS Mincho" w:hAnsi="Times New Roman" w:cs="Times New Roman" w:hint="eastAsia"/>
          <w:kern w:val="0"/>
          <w:sz w:val="24"/>
          <w:szCs w:val="24"/>
          <w:vertAlign w:val="subscript"/>
          <w:lang w:val="de-DE" w:eastAsia="ja-JP"/>
        </w:rPr>
        <w:t>2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 xml:space="preserve"> crystal</w:t>
      </w:r>
    </w:p>
    <w:p w14:paraId="0D3105CA" w14:textId="109C0B0C" w:rsidR="0096267C" w:rsidRDefault="007F5D6B">
      <w:pPr>
        <w:widowControl/>
        <w:spacing w:afterLines="50" w:after="156" w:line="360" w:lineRule="auto"/>
        <w:jc w:val="left"/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t>Figure S4: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Kelvin Probe Force Microscopy (KPFM) surface potential and height analysis of PtBi</w:t>
      </w:r>
      <w:r w:rsidR="003B4967" w:rsidRPr="003B4967">
        <w:rPr>
          <w:rFonts w:ascii="Times New Roman" w:hAnsi="Times New Roman" w:cs="Times New Roman" w:hint="eastAsia"/>
          <w:kern w:val="0"/>
          <w:sz w:val="24"/>
          <w:szCs w:val="24"/>
          <w:vertAlign w:val="subscript"/>
          <w:lang w:val="de-DE"/>
        </w:rPr>
        <w:t>2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 xml:space="preserve"> device</w:t>
      </w:r>
    </w:p>
    <w:p w14:paraId="2CB7CF68" w14:textId="77777777" w:rsidR="0096267C" w:rsidRDefault="007F5D6B">
      <w:pPr>
        <w:widowControl/>
        <w:spacing w:afterLines="50" w:after="156" w:line="360" w:lineRule="auto"/>
        <w:jc w:val="left"/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t>Figure S5: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Device recyclability and electrical characteristics in current mode.</w:t>
      </w:r>
    </w:p>
    <w:p w14:paraId="229C8507" w14:textId="77777777" w:rsidR="0096267C" w:rsidRDefault="007F5D6B">
      <w:pPr>
        <w:widowControl/>
        <w:spacing w:afterLines="50" w:after="156" w:line="360" w:lineRule="auto"/>
        <w:jc w:val="left"/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t xml:space="preserve">Figure S6: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R-V curves of the PtBi</w:t>
      </w:r>
      <w:r w:rsidRPr="007F5D6B">
        <w:rPr>
          <w:rFonts w:ascii="Times New Roman" w:eastAsia="MS Mincho" w:hAnsi="Times New Roman" w:cs="Times New Roman" w:hint="eastAsia"/>
          <w:kern w:val="0"/>
          <w:sz w:val="24"/>
          <w:szCs w:val="24"/>
          <w:vertAlign w:val="subscript"/>
          <w:lang w:val="de-DE" w:eastAsia="ja-JP"/>
        </w:rPr>
        <w:t>2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 xml:space="preserve"> device at various temperatures.</w:t>
      </w:r>
    </w:p>
    <w:p w14:paraId="69A81284" w14:textId="77777777" w:rsidR="0096267C" w:rsidRDefault="007F5D6B">
      <w:pPr>
        <w:widowControl/>
        <w:spacing w:afterLines="50" w:after="156" w:line="360" w:lineRule="auto"/>
        <w:jc w:val="left"/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t xml:space="preserve">Figure S7: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 xml:space="preserve">Thermal conductivities of </w:t>
      </w:r>
      <w:r>
        <w:rPr>
          <w:rFonts w:ascii="Times New Roman" w:eastAsia="MS Mincho" w:hAnsi="Times New Roman" w:cs="Times New Roman"/>
          <w:kern w:val="0"/>
          <w:sz w:val="24"/>
          <w:szCs w:val="24"/>
        </w:rPr>
        <w:t>2D FE and 3D T’ PtBi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</w:rPr>
        <w:t>2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  <w:vertAlign w:val="subscript"/>
        </w:rPr>
        <w:t xml:space="preserve">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in various directions at different temperatures</w:t>
      </w:r>
    </w:p>
    <w:p w14:paraId="6FDB3BE6" w14:textId="46DC45C9" w:rsidR="0096267C" w:rsidRDefault="007F5D6B">
      <w:pPr>
        <w:widowControl/>
        <w:spacing w:afterLines="50" w:after="156" w:line="360" w:lineRule="auto"/>
        <w:jc w:val="left"/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t xml:space="preserve">Figure S8: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Simulation of the temperature distribution of the PtBi</w:t>
      </w:r>
      <w:r w:rsidRPr="007F5D6B"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2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 xml:space="preserve"> device under different bias voltages.</w:t>
      </w:r>
    </w:p>
    <w:p w14:paraId="4895E09D" w14:textId="4D1B722B" w:rsidR="0096267C" w:rsidRDefault="007F5D6B">
      <w:pPr>
        <w:widowControl/>
        <w:spacing w:afterLines="50" w:after="156" w:line="360" w:lineRule="auto"/>
        <w:jc w:val="left"/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t>Figure S9: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Raman mapping of the PtBi</w:t>
      </w:r>
      <w:r w:rsidRPr="007F5D6B"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2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 xml:space="preserve"> device before and after electrical testing</w:t>
      </w:r>
    </w:p>
    <w:p w14:paraId="38D6BCD4" w14:textId="2B63713F" w:rsidR="0096267C" w:rsidRDefault="007F5D6B">
      <w:pPr>
        <w:widowControl/>
        <w:spacing w:afterLines="50" w:after="156" w:line="360" w:lineRule="auto"/>
        <w:jc w:val="left"/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lastRenderedPageBreak/>
        <w:t xml:space="preserve">Figure S10: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Based on the vertical HAADF - STEM images and EDS mapping results of the PtBi</w:t>
      </w:r>
      <w:r w:rsidRPr="007F5D6B"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2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 xml:space="preserve"> device</w:t>
      </w:r>
    </w:p>
    <w:p w14:paraId="2116EA08" w14:textId="08997075" w:rsidR="0096267C" w:rsidRDefault="007F5D6B">
      <w:pPr>
        <w:widowControl/>
        <w:spacing w:afterLines="50" w:after="156" w:line="360" w:lineRule="auto"/>
        <w:jc w:val="left"/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t>Figure S11: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Cross-sectional and top-view HAADF-STEM images and EDS mapping results of PtBi</w:t>
      </w:r>
      <w:r w:rsidRPr="007F5D6B"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2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 xml:space="preserve"> nanosheets</w:t>
      </w:r>
    </w:p>
    <w:p w14:paraId="071D06A8" w14:textId="46D22CBC" w:rsidR="0096267C" w:rsidRDefault="007F5D6B">
      <w:pPr>
        <w:widowControl/>
        <w:spacing w:afterLines="50" w:after="156" w:line="360" w:lineRule="auto"/>
        <w:jc w:val="left"/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t>Figure S12: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 xml:space="preserve">HAADF-STEM images and EDS mapping results of 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2D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FE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PtBi</w:t>
      </w:r>
      <w:r w:rsidR="00E54395" w:rsidRPr="00E54395">
        <w:rPr>
          <w:rFonts w:ascii="Times New Roman" w:hAnsi="Times New Roman" w:cs="Times New Roman" w:hint="eastAsia"/>
          <w:kern w:val="0"/>
          <w:sz w:val="24"/>
          <w:szCs w:val="24"/>
          <w:vertAlign w:val="subscript"/>
          <w:lang w:val="de-DE"/>
        </w:rPr>
        <w:t>2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 xml:space="preserve"> and 3D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T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’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PtBi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₂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 xml:space="preserve"> from the [0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1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 xml:space="preserve">0] perspective </w:t>
      </w:r>
    </w:p>
    <w:p w14:paraId="7F951506" w14:textId="61F8A1E5" w:rsidR="0096267C" w:rsidRDefault="007F5D6B">
      <w:pPr>
        <w:widowControl/>
        <w:spacing w:afterLines="50" w:after="156" w:line="360" w:lineRule="auto"/>
        <w:jc w:val="left"/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t xml:space="preserve">Figure S13: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 xml:space="preserve">HAADF-STEM images and EDS mapping results of </w:t>
      </w:r>
      <w:r>
        <w:rPr>
          <w:rFonts w:ascii="Times New Roman" w:eastAsia="MS Mincho" w:hAnsi="Times New Roman" w:cs="Times New Roman"/>
          <w:kern w:val="0"/>
          <w:sz w:val="24"/>
          <w:szCs w:val="24"/>
        </w:rPr>
        <w:t>2D FE and 3D T’ PtBi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</w:rPr>
        <w:t>2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  <w:vertAlign w:val="subscript"/>
        </w:rPr>
        <w:t xml:space="preserve">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from the [2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1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 xml:space="preserve">0] perspective </w:t>
      </w:r>
    </w:p>
    <w:p w14:paraId="155477A6" w14:textId="77777777" w:rsidR="0096267C" w:rsidRDefault="007F5D6B">
      <w:pPr>
        <w:widowControl/>
        <w:spacing w:afterLines="50" w:after="156" w:line="360" w:lineRule="auto"/>
        <w:jc w:val="left"/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t xml:space="preserve">Figure S14: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 xml:space="preserve">Atomic STEM characterization and Fourier transformation of </w:t>
      </w:r>
      <w:r>
        <w:rPr>
          <w:rFonts w:ascii="Times New Roman" w:eastAsia="MS Mincho" w:hAnsi="Times New Roman" w:cs="Times New Roman"/>
          <w:kern w:val="0"/>
          <w:sz w:val="24"/>
          <w:szCs w:val="24"/>
        </w:rPr>
        <w:t>2D FE and 3D T’ PtBi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</w:rPr>
        <w:t>2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 xml:space="preserve"> crystals</w:t>
      </w:r>
    </w:p>
    <w:p w14:paraId="647EE781" w14:textId="77777777" w:rsidR="0096267C" w:rsidRDefault="007F5D6B">
      <w:pPr>
        <w:widowControl/>
        <w:spacing w:afterLines="50" w:after="156" w:line="360" w:lineRule="auto"/>
        <w:jc w:val="left"/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t xml:space="preserve">Figure S15: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 xml:space="preserve">Atomic STEM characterization and Fourier transformation of the mixed phases of </w:t>
      </w:r>
      <w:r>
        <w:rPr>
          <w:rFonts w:ascii="Times New Roman" w:eastAsia="MS Mincho" w:hAnsi="Times New Roman" w:cs="Times New Roman"/>
          <w:kern w:val="0"/>
          <w:sz w:val="24"/>
          <w:szCs w:val="24"/>
        </w:rPr>
        <w:t>2D FE and 3D T’ PtBi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</w:rPr>
        <w:t>2</w:t>
      </w:r>
    </w:p>
    <w:p w14:paraId="738435A6" w14:textId="540AADF2" w:rsidR="0096267C" w:rsidRDefault="007F5D6B">
      <w:pPr>
        <w:widowControl/>
        <w:spacing w:afterLines="50" w:after="156" w:line="360" w:lineRule="auto"/>
        <w:jc w:val="left"/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t xml:space="preserve">Figure S16: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Strain analysis of FE-</w:t>
      </w:r>
      <w:r w:rsidR="008D3C39">
        <w:rPr>
          <w:rFonts w:ascii="Times New Roman" w:eastAsia="MS Mincho" w:hAnsi="Times New Roman" w:cs="Times New Roman"/>
          <w:kern w:val="0"/>
          <w:sz w:val="24"/>
          <w:szCs w:val="24"/>
        </w:rPr>
        <w:t>PtBi</w:t>
      </w:r>
      <w:r w:rsidR="008D3C39">
        <w:rPr>
          <w:rFonts w:ascii="Times New Roman" w:eastAsia="MS Mincho" w:hAnsi="Times New Roman" w:cs="Times New Roman"/>
          <w:kern w:val="0"/>
          <w:sz w:val="24"/>
          <w:szCs w:val="24"/>
          <w:vertAlign w:val="subscript"/>
        </w:rPr>
        <w:t>2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 xml:space="preserve"> phase transition</w:t>
      </w:r>
    </w:p>
    <w:p w14:paraId="320B0FD3" w14:textId="3CD2C0C7" w:rsidR="0096267C" w:rsidRPr="003B4967" w:rsidRDefault="007F5D6B">
      <w:pPr>
        <w:widowControl/>
        <w:spacing w:afterLines="50" w:after="156" w:line="360" w:lineRule="auto"/>
        <w:jc w:val="left"/>
        <w:rPr>
          <w:rFonts w:ascii="Times New Roman" w:eastAsia="MS Mincho" w:hAnsi="Times New Roman" w:cs="Times New Roman"/>
          <w:kern w:val="0"/>
          <w:sz w:val="24"/>
          <w:szCs w:val="24"/>
          <w:highlight w:val="yellow"/>
          <w:lang w:val="de-DE" w:eastAsia="ja-JP"/>
        </w:rPr>
      </w:pPr>
      <w:r w:rsidRPr="00E922B0"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t xml:space="preserve">Figure S17: </w:t>
      </w:r>
      <w:r w:rsidR="00E922B0" w:rsidRPr="00E922B0"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S17 Fermi surfaces of 2D FE and 3D T’ PtBi</w:t>
      </w:r>
      <w:r w:rsidR="00E922B0" w:rsidRPr="00E922B0"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2</w:t>
      </w:r>
    </w:p>
    <w:p w14:paraId="3D67D5E8" w14:textId="7F50CD26" w:rsidR="00E578F8" w:rsidRDefault="00323186">
      <w:pPr>
        <w:widowControl/>
        <w:spacing w:afterLines="50" w:after="156"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E922B0"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t>Figure S1</w:t>
      </w:r>
      <w:r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t>8</w:t>
      </w:r>
      <w:r w:rsidRPr="00E922B0"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t>: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323186">
        <w:rPr>
          <w:rFonts w:ascii="Times New Roman" w:hAnsi="Times New Roman" w:cs="Times New Roman" w:hint="eastAsia"/>
          <w:sz w:val="24"/>
          <w:szCs w:val="24"/>
        </w:rPr>
        <w:t>Evolution of WCC in 2D FE and 3D T</w:t>
      </w:r>
      <w:r w:rsidR="008D3C39">
        <w:rPr>
          <w:rFonts w:ascii="Times New Roman" w:hAnsi="Times New Roman" w:cs="Times New Roman"/>
          <w:sz w:val="24"/>
          <w:szCs w:val="24"/>
        </w:rPr>
        <w:t>’</w:t>
      </w:r>
      <w:r w:rsidRPr="00323186">
        <w:rPr>
          <w:rFonts w:ascii="Times New Roman" w:hAnsi="Times New Roman" w:cs="Times New Roman" w:hint="eastAsia"/>
          <w:sz w:val="24"/>
          <w:szCs w:val="24"/>
        </w:rPr>
        <w:t xml:space="preserve"> PtBi</w:t>
      </w:r>
      <w:r w:rsidRPr="00323186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</w:p>
    <w:p w14:paraId="77128232" w14:textId="1C19BD77" w:rsidR="00823222" w:rsidRPr="00823222" w:rsidRDefault="00823222" w:rsidP="0082322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D6AE87E" w14:textId="5D8F65B8" w:rsidR="0096267C" w:rsidRPr="00823222" w:rsidRDefault="007F5D6B">
      <w:pPr>
        <w:widowControl/>
        <w:spacing w:afterLines="50" w:after="156" w:line="360" w:lineRule="auto"/>
        <w:rPr>
          <w:rFonts w:ascii="Times New Roman" w:eastAsia="MS Mincho" w:hAnsi="Times New Roman" w:cs="Times New Roman"/>
          <w:b/>
          <w:bCs/>
          <w:kern w:val="0"/>
          <w:sz w:val="24"/>
          <w:szCs w:val="24"/>
          <w:lang w:val="de-DE" w:eastAsia="ja-JP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lastRenderedPageBreak/>
        <w:t>Note S1</w:t>
      </w:r>
      <w:r w:rsidR="00823222"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  <w:t xml:space="preserve"> </w:t>
      </w:r>
      <w:r w:rsidRPr="00823222">
        <w:rPr>
          <w:rFonts w:ascii="Times New Roman" w:eastAsia="MS Mincho" w:hAnsi="Times New Roman" w:cs="Times New Roman" w:hint="eastAsia"/>
          <w:b/>
          <w:bCs/>
          <w:kern w:val="0"/>
          <w:sz w:val="24"/>
          <w:szCs w:val="24"/>
          <w:lang w:val="de-DE" w:eastAsia="ja-JP"/>
        </w:rPr>
        <w:t>PtBi</w:t>
      </w:r>
      <w:r w:rsidRPr="00823222">
        <w:rPr>
          <w:rFonts w:ascii="Times New Roman" w:eastAsia="MS Mincho" w:hAnsi="Times New Roman" w:cs="Times New Roman" w:hint="eastAsia"/>
          <w:b/>
          <w:bCs/>
          <w:kern w:val="0"/>
          <w:sz w:val="24"/>
          <w:szCs w:val="24"/>
          <w:vertAlign w:val="subscript"/>
          <w:lang w:val="de-DE" w:eastAsia="ja-JP"/>
        </w:rPr>
        <w:t>2</w:t>
      </w:r>
      <w:r w:rsidRPr="00823222">
        <w:rPr>
          <w:rFonts w:ascii="Times New Roman" w:eastAsia="MS Mincho" w:hAnsi="Times New Roman" w:cs="Times New Roman" w:hint="eastAsia"/>
          <w:b/>
          <w:bCs/>
          <w:kern w:val="0"/>
          <w:sz w:val="24"/>
          <w:szCs w:val="24"/>
          <w:lang w:val="de-DE" w:eastAsia="ja-JP"/>
        </w:rPr>
        <w:t xml:space="preserve"> </w:t>
      </w:r>
      <w:r w:rsidR="00823222">
        <w:rPr>
          <w:rFonts w:ascii="Times New Roman" w:eastAsia="MS Mincho" w:hAnsi="Times New Roman" w:cs="Times New Roman"/>
          <w:b/>
          <w:bCs/>
          <w:kern w:val="0"/>
          <w:sz w:val="24"/>
          <w:szCs w:val="24"/>
          <w:lang w:val="de-DE" w:eastAsia="ja-JP"/>
        </w:rPr>
        <w:t>c</w:t>
      </w:r>
      <w:r w:rsidRPr="00823222">
        <w:rPr>
          <w:rFonts w:ascii="Times New Roman" w:eastAsia="MS Mincho" w:hAnsi="Times New Roman" w:cs="Times New Roman" w:hint="eastAsia"/>
          <w:b/>
          <w:bCs/>
          <w:kern w:val="0"/>
          <w:sz w:val="24"/>
          <w:szCs w:val="24"/>
          <w:lang w:val="de-DE" w:eastAsia="ja-JP"/>
        </w:rPr>
        <w:t xml:space="preserve">rystalline </w:t>
      </w:r>
      <w:r w:rsidR="00823222">
        <w:rPr>
          <w:rFonts w:ascii="Times New Roman" w:eastAsia="MS Mincho" w:hAnsi="Times New Roman" w:cs="Times New Roman"/>
          <w:b/>
          <w:bCs/>
          <w:kern w:val="0"/>
          <w:sz w:val="24"/>
          <w:szCs w:val="24"/>
          <w:lang w:val="de-DE" w:eastAsia="ja-JP"/>
        </w:rPr>
        <w:t>v</w:t>
      </w:r>
      <w:r w:rsidRPr="00823222">
        <w:rPr>
          <w:rFonts w:ascii="Times New Roman" w:eastAsia="MS Mincho" w:hAnsi="Times New Roman" w:cs="Times New Roman" w:hint="eastAsia"/>
          <w:b/>
          <w:bCs/>
          <w:kern w:val="0"/>
          <w:sz w:val="24"/>
          <w:szCs w:val="24"/>
          <w:lang w:val="de-DE" w:eastAsia="ja-JP"/>
        </w:rPr>
        <w:t xml:space="preserve">ibration </w:t>
      </w:r>
      <w:r w:rsidR="00823222">
        <w:rPr>
          <w:rFonts w:ascii="Times New Roman" w:eastAsia="MS Mincho" w:hAnsi="Times New Roman" w:cs="Times New Roman"/>
          <w:b/>
          <w:bCs/>
          <w:kern w:val="0"/>
          <w:sz w:val="24"/>
          <w:szCs w:val="24"/>
          <w:lang w:val="de-DE" w:eastAsia="ja-JP"/>
        </w:rPr>
        <w:t>m</w:t>
      </w:r>
      <w:r w:rsidRPr="00823222">
        <w:rPr>
          <w:rFonts w:ascii="Times New Roman" w:eastAsia="MS Mincho" w:hAnsi="Times New Roman" w:cs="Times New Roman" w:hint="eastAsia"/>
          <w:b/>
          <w:bCs/>
          <w:kern w:val="0"/>
          <w:sz w:val="24"/>
          <w:szCs w:val="24"/>
          <w:lang w:val="de-DE" w:eastAsia="ja-JP"/>
        </w:rPr>
        <w:t xml:space="preserve">ode </w:t>
      </w:r>
      <w:r w:rsidR="00823222">
        <w:rPr>
          <w:rFonts w:ascii="Times New Roman" w:eastAsia="MS Mincho" w:hAnsi="Times New Roman" w:cs="Times New Roman"/>
          <w:b/>
          <w:bCs/>
          <w:kern w:val="0"/>
          <w:sz w:val="24"/>
          <w:szCs w:val="24"/>
          <w:lang w:val="de-DE" w:eastAsia="ja-JP"/>
        </w:rPr>
        <w:t>g</w:t>
      </w:r>
      <w:r w:rsidRPr="00823222">
        <w:rPr>
          <w:rFonts w:ascii="Times New Roman" w:eastAsia="MS Mincho" w:hAnsi="Times New Roman" w:cs="Times New Roman" w:hint="eastAsia"/>
          <w:b/>
          <w:bCs/>
          <w:kern w:val="0"/>
          <w:sz w:val="24"/>
          <w:szCs w:val="24"/>
          <w:lang w:val="de-DE" w:eastAsia="ja-JP"/>
        </w:rPr>
        <w:t xml:space="preserve">roup </w:t>
      </w:r>
      <w:r w:rsidR="00823222">
        <w:rPr>
          <w:rFonts w:ascii="Times New Roman" w:eastAsia="MS Mincho" w:hAnsi="Times New Roman" w:cs="Times New Roman"/>
          <w:b/>
          <w:bCs/>
          <w:kern w:val="0"/>
          <w:sz w:val="24"/>
          <w:szCs w:val="24"/>
          <w:lang w:val="de-DE" w:eastAsia="ja-JP"/>
        </w:rPr>
        <w:t>t</w:t>
      </w:r>
      <w:r w:rsidRPr="00823222">
        <w:rPr>
          <w:rFonts w:ascii="Times New Roman" w:eastAsia="MS Mincho" w:hAnsi="Times New Roman" w:cs="Times New Roman" w:hint="eastAsia"/>
          <w:b/>
          <w:bCs/>
          <w:kern w:val="0"/>
          <w:sz w:val="24"/>
          <w:szCs w:val="24"/>
          <w:lang w:val="de-DE" w:eastAsia="ja-JP"/>
        </w:rPr>
        <w:t xml:space="preserve">heory </w:t>
      </w:r>
      <w:r w:rsidR="00823222">
        <w:rPr>
          <w:rFonts w:ascii="Times New Roman" w:eastAsia="MS Mincho" w:hAnsi="Times New Roman" w:cs="Times New Roman"/>
          <w:b/>
          <w:bCs/>
          <w:kern w:val="0"/>
          <w:sz w:val="24"/>
          <w:szCs w:val="24"/>
          <w:lang w:val="de-DE" w:eastAsia="ja-JP"/>
        </w:rPr>
        <w:t>a</w:t>
      </w:r>
      <w:r w:rsidRPr="00823222">
        <w:rPr>
          <w:rFonts w:ascii="Times New Roman" w:eastAsia="MS Mincho" w:hAnsi="Times New Roman" w:cs="Times New Roman" w:hint="eastAsia"/>
          <w:b/>
          <w:bCs/>
          <w:kern w:val="0"/>
          <w:sz w:val="24"/>
          <w:szCs w:val="24"/>
          <w:lang w:val="de-DE" w:eastAsia="ja-JP"/>
        </w:rPr>
        <w:t>nalysis</w:t>
      </w:r>
    </w:p>
    <w:p w14:paraId="476CC4B7" w14:textId="6F3C9CE4" w:rsidR="00153585" w:rsidRDefault="007F5D6B" w:rsidP="008D3C39">
      <w:pPr>
        <w:widowControl/>
        <w:spacing w:afterLines="50" w:after="156" w:line="360" w:lineRule="auto"/>
        <w:ind w:firstLineChars="200" w:firstLine="480"/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</w:pP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Based on the crystal structure of PtBi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  <w:vertAlign w:val="subscript"/>
        </w:rPr>
        <w:t>2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, PtBi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  <w:vertAlign w:val="subscript"/>
        </w:rPr>
        <w:t>2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 belongs to the P31M space group (trigonal system), and its point group is C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3v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 (see table 1), which includes 3 mirror axes and 3 vertical planes. PtBi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  <w:vertAlign w:val="subscript"/>
        </w:rPr>
        <w:t>2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 contains 4 atoms per unit cell (3 Bi, 1 Pt). Each atom has 3 degrees of freedom, so the total degrees of freedom are 4×3=12. The vibration modes can be divided into 12-3 (translation modes)</w:t>
      </w:r>
      <w:r w:rsidR="00153585"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–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3</w:t>
      </w:r>
      <w:r w:rsidR="00153585"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 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(rotation modes)=6.</w:t>
      </w:r>
    </w:p>
    <w:p w14:paraId="6023FB9C" w14:textId="77777777" w:rsidR="00153585" w:rsidRDefault="007F5D6B" w:rsidP="008D3C39">
      <w:pPr>
        <w:widowControl/>
        <w:spacing w:afterLines="50" w:after="156" w:line="360" w:lineRule="auto"/>
        <w:ind w:firstLineChars="200" w:firstLine="480"/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</w:pP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According to the characteristics of the C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3v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 point group and the irreducible representations (a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i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 = (1/g) Σ</w:t>
      </w:r>
      <w:r w:rsidRPr="003B4967"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g</w:t>
      </w:r>
      <w:r w:rsidRPr="003B4967"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k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χ</w:t>
      </w:r>
      <w:r w:rsidRPr="008D3C39"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nor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(k)χ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i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(k), where g=6 (point group), g is the number of symmetry elements), the irreducible representation coefficients are as follows:</w:t>
      </w:r>
    </w:p>
    <w:p w14:paraId="13C1B1BC" w14:textId="77777777" w:rsidR="00153585" w:rsidRDefault="007F5D6B" w:rsidP="00153585">
      <w:pPr>
        <w:widowControl/>
        <w:spacing w:afterLines="50" w:after="156" w:line="360" w:lineRule="auto"/>
        <w:jc w:val="center"/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</w:pP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A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1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: a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1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 = [12×1+1×0×2×1+2×3×1]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/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6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 = 12 + 0 + 6 = 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3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br/>
        <w:t>A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2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: a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2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 = [12×1+1×0×2×1+2×3×(-1)] 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/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6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= 12 + 0 + (-6) = 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1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br/>
        <w:t>E: a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E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 = [12×1+0×2×(−1)+2×3×0]</w:t>
      </w:r>
      <w:r>
        <w:rPr>
          <w:rFonts w:ascii="Times New Roman" w:eastAsia="MS Mincho" w:hAnsi="Times New Roman" w:cs="Times New Roman" w:hint="eastAsia"/>
          <w:kern w:val="0"/>
          <w:sz w:val="24"/>
          <w:szCs w:val="24"/>
          <w:lang w:val="de-DE" w:eastAsia="ja-JP"/>
        </w:rPr>
        <w:t>/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6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 = 24 + 0 + 0 = 4</w:t>
      </w:r>
    </w:p>
    <w:p w14:paraId="728AACE0" w14:textId="4BC1CB65" w:rsidR="0096267C" w:rsidRDefault="007F5D6B" w:rsidP="00153585">
      <w:pPr>
        <w:widowControl/>
        <w:spacing w:afterLines="50" w:after="156" w:line="360" w:lineRule="auto"/>
        <w:ind w:firstLineChars="200" w:firstLine="480"/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</w:pP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Therefore, the total irreducible representation can be written as: 3A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1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+A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2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+4E. This corresponds to the vibrational modes for second-order functions such as x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perscript"/>
          <w:lang w:val="de-DE" w:eastAsia="ja-JP"/>
        </w:rPr>
        <w:t>2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+y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perscript"/>
          <w:lang w:val="de-DE" w:eastAsia="ja-JP"/>
        </w:rPr>
        <w:t>2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, x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perscript"/>
          <w:lang w:val="de-DE" w:eastAsia="ja-JP"/>
        </w:rPr>
        <w:t>2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, z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perscript"/>
          <w:lang w:val="de-DE" w:eastAsia="ja-JP"/>
        </w:rPr>
        <w:t>2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-y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perscript"/>
          <w:lang w:val="de-DE" w:eastAsia="ja-JP"/>
        </w:rPr>
        <w:t>2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, etc. Hence, the vibrational modes can be written as: </w:t>
      </w:r>
      <w:r>
        <w:rPr>
          <w:rFonts w:ascii="微软雅黑" w:eastAsia="微软雅黑" w:hAnsi="微软雅黑" w:cs="微软雅黑" w:hint="eastAsia"/>
          <w:kern w:val="0"/>
          <w:sz w:val="24"/>
          <w:szCs w:val="24"/>
          <w:lang w:val="de-DE" w:eastAsia="ja-JP"/>
        </w:rPr>
        <w:t>Γ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vib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=</w:t>
      </w:r>
      <w:r>
        <w:rPr>
          <w:rFonts w:ascii="微软雅黑" w:eastAsia="微软雅黑" w:hAnsi="微软雅黑" w:cs="微软雅黑" w:hint="eastAsia"/>
          <w:kern w:val="0"/>
          <w:sz w:val="24"/>
          <w:szCs w:val="24"/>
          <w:lang w:val="de-DE" w:eastAsia="ja-JP"/>
        </w:rPr>
        <w:t>Γ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total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-</w:t>
      </w:r>
      <w:r>
        <w:rPr>
          <w:rFonts w:ascii="微软雅黑" w:eastAsia="微软雅黑" w:hAnsi="微软雅黑" w:cs="微软雅黑" w:hint="eastAsia"/>
          <w:kern w:val="0"/>
          <w:sz w:val="24"/>
          <w:szCs w:val="24"/>
          <w:lang w:val="de-DE" w:eastAsia="ja-JP"/>
        </w:rPr>
        <w:t>Γ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translation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-</w:t>
      </w:r>
      <w:r>
        <w:rPr>
          <w:rFonts w:ascii="微软雅黑" w:eastAsia="微软雅黑" w:hAnsi="微软雅黑" w:cs="微软雅黑" w:hint="eastAsia"/>
          <w:kern w:val="0"/>
          <w:sz w:val="24"/>
          <w:szCs w:val="24"/>
          <w:lang w:val="de-DE" w:eastAsia="ja-JP"/>
        </w:rPr>
        <w:t>Γ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rotation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=(3A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1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+A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2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+4E)-(A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1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+E)-A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2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=2A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  <w:lang w:val="de-DE" w:eastAsia="ja-JP"/>
        </w:rPr>
        <w:t>1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 xml:space="preserve">+3E, and the final step involves DFT calculations for the vibrational modes, leading to visualization and further analysis as shown in Figure 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S</w:t>
      </w:r>
      <w:r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  <w:t>3.</w:t>
      </w:r>
    </w:p>
    <w:p w14:paraId="4D16EFFB" w14:textId="003162D3" w:rsidR="0096267C" w:rsidRDefault="00617271">
      <w:pPr>
        <w:widowControl/>
        <w:spacing w:afterLines="50" w:after="156" w:line="360" w:lineRule="auto"/>
        <w:rPr>
          <w:rFonts w:ascii="Times New Roman" w:eastAsia="MS Mincho" w:hAnsi="Times New Roman" w:cs="Times New Roman"/>
          <w:kern w:val="0"/>
          <w:sz w:val="24"/>
          <w:szCs w:val="24"/>
          <w:lang w:val="de-DE" w:eastAsia="ja-JP"/>
        </w:rPr>
      </w:pPr>
      <w:r w:rsidRPr="00617271">
        <w:rPr>
          <w:noProof/>
        </w:rPr>
        <w:lastRenderedPageBreak/>
        <w:drawing>
          <wp:inline distT="0" distB="0" distL="0" distR="0" wp14:anchorId="58F5A630" wp14:editId="7FBF1025">
            <wp:extent cx="5760720" cy="542480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2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B1744" w14:textId="31B2FD76" w:rsidR="0096267C" w:rsidRPr="007F5D6B" w:rsidRDefault="007F5D6B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</w:pPr>
      <w:r>
        <w:rPr>
          <w:rFonts w:ascii="Times New Roman" w:hAnsi="Times New Roman" w:cs="Times New Roman"/>
          <w:b/>
          <w:bCs/>
          <w:sz w:val="24"/>
          <w:szCs w:val="24"/>
          <w:lang w:eastAsia="ja-JP"/>
        </w:rPr>
        <w:t xml:space="preserve">Figure S1. </w:t>
      </w:r>
      <w:r>
        <w:rPr>
          <w:rFonts w:ascii="Times New Roman" w:hAnsi="Times New Roman" w:cs="Times New Roman" w:hint="eastAsia"/>
          <w:b/>
          <w:bCs/>
          <w:sz w:val="24"/>
          <w:szCs w:val="24"/>
          <w:lang w:val="de-DE" w:eastAsia="ja-JP"/>
        </w:rPr>
        <w:t>Schematic diagram of the PtBi</w:t>
      </w:r>
      <w:r w:rsidR="003B4967" w:rsidRPr="003B4967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  <w:lang w:val="de-DE"/>
        </w:rPr>
        <w:t>2</w:t>
      </w:r>
      <w:r w:rsidR="003B4967">
        <w:rPr>
          <w:rFonts w:ascii="Times New Roman" w:hAnsi="Times New Roman" w:cs="Times New Roman" w:hint="eastAsia"/>
          <w:b/>
          <w:bCs/>
          <w:sz w:val="24"/>
          <w:szCs w:val="24"/>
          <w:lang w:val="de-DE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  <w:lang w:val="de-DE" w:eastAsia="ja-JP"/>
        </w:rPr>
        <w:t>crystal structure</w:t>
      </w:r>
      <w:r>
        <w:rPr>
          <w:rFonts w:ascii="Times New Roman" w:hAnsi="Times New Roman" w:cs="Times New Roman" w:hint="eastAsia"/>
          <w:b/>
          <w:bCs/>
          <w:sz w:val="24"/>
          <w:szCs w:val="24"/>
          <w:lang w:val="de-DE"/>
        </w:rPr>
        <w:t>.</w:t>
      </w:r>
      <w:r w:rsidR="00823222">
        <w:rPr>
          <w:rFonts w:ascii="Times New Roman" w:hAnsi="Times New Roman" w:cs="Times New Roman"/>
          <w:b/>
          <w:bCs/>
          <w:sz w:val="24"/>
          <w:szCs w:val="24"/>
          <w:lang w:val="de-DE"/>
        </w:rPr>
        <w:t xml:space="preserve"> </w:t>
      </w:r>
      <w:r w:rsidR="00823222">
        <w:rPr>
          <w:rFonts w:ascii="Times New Roman" w:hAnsi="Times New Roman" w:cs="Times New Roman"/>
          <w:sz w:val="24"/>
          <w:szCs w:val="24"/>
          <w:lang w:eastAsia="ja-JP"/>
        </w:rPr>
        <w:t>T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>hree structures of PtBi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 xml:space="preserve">, namely </w:t>
      </w:r>
      <w:r w:rsidR="008D3C39">
        <w:rPr>
          <w:rFonts w:ascii="Times New Roman" w:hAnsi="Times New Roman" w:cs="Times New Roman"/>
          <w:sz w:val="24"/>
          <w:szCs w:val="24"/>
          <w:lang w:eastAsia="ja-JP"/>
        </w:rPr>
        <w:t xml:space="preserve">2D 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>FE</w:t>
      </w:r>
      <w:r w:rsidR="008D3C39">
        <w:rPr>
          <w:rFonts w:ascii="Times New Roman" w:hAnsi="Times New Roman" w:cs="Times New Roman"/>
          <w:sz w:val="24"/>
          <w:szCs w:val="24"/>
          <w:lang w:eastAsia="ja-JP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>PtBi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 xml:space="preserve">, </w:t>
      </w:r>
      <w:r w:rsidR="008D3C39">
        <w:rPr>
          <w:rFonts w:ascii="Times New Roman" w:hAnsi="Times New Roman" w:cs="Times New Roman"/>
          <w:sz w:val="24"/>
          <w:szCs w:val="24"/>
          <w:lang w:eastAsia="ja-JP"/>
        </w:rPr>
        <w:t xml:space="preserve">2D 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>T</w:t>
      </w:r>
      <w:r w:rsidR="008D3C39">
        <w:rPr>
          <w:rFonts w:ascii="Times New Roman" w:hAnsi="Times New Roman" w:cs="Times New Roman"/>
          <w:sz w:val="24"/>
          <w:szCs w:val="24"/>
          <w:lang w:eastAsia="ja-JP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>PtBi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 xml:space="preserve">, and </w:t>
      </w:r>
      <w:r w:rsidR="008D3C39">
        <w:rPr>
          <w:rFonts w:ascii="Times New Roman" w:hAnsi="Times New Roman" w:cs="Times New Roman"/>
          <w:sz w:val="24"/>
          <w:szCs w:val="24"/>
          <w:lang w:eastAsia="ja-JP"/>
        </w:rPr>
        <w:t xml:space="preserve">3D 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>T</w:t>
      </w:r>
      <w:r w:rsidR="008D3C39">
        <w:rPr>
          <w:rFonts w:ascii="Times New Roman" w:hAnsi="Times New Roman" w:cs="Times New Roman"/>
          <w:sz w:val="24"/>
          <w:szCs w:val="24"/>
        </w:rPr>
        <w:t xml:space="preserve">’ 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>PtBi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 xml:space="preserve"> </w:t>
      </w:r>
      <w:r w:rsidR="00823222">
        <w:rPr>
          <w:rFonts w:ascii="Times New Roman" w:hAnsi="Times New Roman" w:cs="Times New Roman"/>
          <w:sz w:val="24"/>
          <w:szCs w:val="24"/>
          <w:lang w:eastAsia="ja-JP"/>
        </w:rPr>
        <w:t xml:space="preserve">are 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>viewed from the [010] direction (view a) and the [210] direction (view b). View a and view b can be switched by rotating 30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>°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 xml:space="preserve"> (or - 30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>°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>) around the specified axis. It presents the atomic arrangements of different structures from different perspectives, facilitating the comparative analysis of the characteristic differences among the three structures.</w:t>
      </w:r>
    </w:p>
    <w:p w14:paraId="64785F65" w14:textId="77777777" w:rsidR="0096267C" w:rsidRDefault="0096267C">
      <w:pPr>
        <w:spacing w:line="360" w:lineRule="auto"/>
        <w:rPr>
          <w:rFonts w:ascii="Times New Roman" w:hAnsi="Times New Roman" w:cs="Times New Roman"/>
          <w:sz w:val="24"/>
          <w:szCs w:val="24"/>
          <w:lang w:eastAsia="ja-JP"/>
        </w:rPr>
      </w:pPr>
    </w:p>
    <w:p w14:paraId="78F0A1C5" w14:textId="3B4ADAA8" w:rsidR="0096267C" w:rsidRDefault="00023103">
      <w:pPr>
        <w:spacing w:line="360" w:lineRule="auto"/>
        <w:rPr>
          <w:rFonts w:hAnsi="Arial"/>
          <w:color w:val="000000" w:themeColor="text1"/>
          <w:kern w:val="24"/>
          <w:sz w:val="36"/>
          <w:szCs w:val="36"/>
        </w:rPr>
      </w:pPr>
      <w:r w:rsidRPr="00023103">
        <w:rPr>
          <w:noProof/>
        </w:rPr>
        <w:lastRenderedPageBreak/>
        <w:drawing>
          <wp:inline distT="0" distB="0" distL="0" distR="0" wp14:anchorId="673CBC8D" wp14:editId="5A5EA610">
            <wp:extent cx="5760720" cy="2543175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B1EC4" w14:textId="6B43FA5C" w:rsidR="0096267C" w:rsidRPr="007F5D6B" w:rsidRDefault="007F5D6B" w:rsidP="007F5D6B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eastAsia="ja-JP"/>
        </w:rPr>
      </w:pPr>
      <w:r>
        <w:rPr>
          <w:rFonts w:ascii="Times New Roman" w:hAnsi="Times New Roman" w:cs="Times New Roman"/>
          <w:b/>
          <w:bCs/>
          <w:sz w:val="24"/>
          <w:szCs w:val="24"/>
          <w:lang w:eastAsia="ja-JP"/>
        </w:rPr>
        <w:t xml:space="preserve">Figure S2. </w:t>
      </w:r>
      <w:r w:rsidR="00153585">
        <w:rPr>
          <w:rFonts w:ascii="Times New Roman" w:hAnsi="Times New Roman" w:cs="Times New Roman" w:hint="eastAsia"/>
          <w:b/>
          <w:bCs/>
          <w:sz w:val="24"/>
          <w:szCs w:val="24"/>
        </w:rPr>
        <w:t>Ca</w:t>
      </w:r>
      <w:r w:rsidR="00153585">
        <w:rPr>
          <w:rFonts w:ascii="Times New Roman" w:hAnsi="Times New Roman" w:cs="Times New Roman"/>
          <w:b/>
          <w:bCs/>
          <w:sz w:val="24"/>
          <w:szCs w:val="24"/>
          <w:lang w:eastAsia="ja-JP"/>
        </w:rPr>
        <w:t xml:space="preserve">lculated phonon spectra of 2D </w:t>
      </w:r>
      <w:r w:rsidR="00153585">
        <w:rPr>
          <w:rFonts w:ascii="Times New Roman" w:hAnsi="Times New Roman" w:cs="Times New Roman" w:hint="eastAsia"/>
          <w:b/>
          <w:bCs/>
          <w:sz w:val="24"/>
          <w:szCs w:val="24"/>
        </w:rPr>
        <w:t>FE</w:t>
      </w:r>
      <w:r w:rsidR="00153585">
        <w:rPr>
          <w:rFonts w:ascii="Times New Roman" w:hAnsi="Times New Roman" w:cs="Times New Roman"/>
          <w:b/>
          <w:bCs/>
          <w:sz w:val="24"/>
          <w:szCs w:val="24"/>
          <w:lang w:eastAsia="ja-JP"/>
        </w:rPr>
        <w:t xml:space="preserve"> and 2D T phases. </w:t>
      </w:r>
      <w:r w:rsidR="00823222">
        <w:rPr>
          <w:rFonts w:ascii="Times New Roman" w:hAnsi="Times New Roman" w:cs="Times New Roman"/>
          <w:b/>
          <w:bCs/>
          <w:sz w:val="24"/>
          <w:szCs w:val="24"/>
          <w:lang w:eastAsia="ja-JP"/>
        </w:rPr>
        <w:t>a-</w:t>
      </w:r>
      <w:r>
        <w:rPr>
          <w:rFonts w:ascii="Times New Roman" w:hAnsi="Times New Roman" w:cs="Times New Roman" w:hint="eastAsia"/>
          <w:b/>
          <w:bCs/>
          <w:sz w:val="24"/>
          <w:szCs w:val="24"/>
          <w:lang w:eastAsia="ja-JP"/>
        </w:rPr>
        <w:t>b</w:t>
      </w:r>
      <w:r w:rsidR="00823222">
        <w:rPr>
          <w:rFonts w:ascii="Times New Roman" w:hAnsi="Times New Roman" w:cs="Times New Roman"/>
          <w:b/>
          <w:bCs/>
          <w:sz w:val="24"/>
          <w:szCs w:val="24"/>
          <w:lang w:eastAsia="ja-JP"/>
        </w:rPr>
        <w:t>,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 xml:space="preserve"> </w:t>
      </w:r>
      <w:proofErr w:type="gramStart"/>
      <w:r w:rsidR="00823222">
        <w:rPr>
          <w:rFonts w:ascii="Times New Roman" w:hAnsi="Times New Roman" w:cs="Times New Roman"/>
          <w:sz w:val="24"/>
          <w:szCs w:val="24"/>
          <w:lang w:eastAsia="ja-JP"/>
        </w:rPr>
        <w:t>T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>he</w:t>
      </w:r>
      <w:proofErr w:type="gramEnd"/>
      <w:r>
        <w:rPr>
          <w:rFonts w:ascii="Times New Roman" w:hAnsi="Times New Roman" w:cs="Times New Roman" w:hint="eastAsia"/>
          <w:sz w:val="24"/>
          <w:szCs w:val="24"/>
          <w:lang w:eastAsia="ja-JP"/>
        </w:rPr>
        <w:t xml:space="preserve"> phonon band structures of the </w:t>
      </w:r>
      <w:r w:rsidR="008D3C39">
        <w:rPr>
          <w:rFonts w:ascii="Times New Roman" w:hAnsi="Times New Roman" w:cs="Times New Roman"/>
          <w:sz w:val="24"/>
          <w:szCs w:val="24"/>
          <w:lang w:eastAsia="ja-JP"/>
        </w:rPr>
        <w:t xml:space="preserve">2D </w:t>
      </w:r>
      <w:r w:rsidR="003B4967">
        <w:rPr>
          <w:rFonts w:ascii="Times New Roman" w:hAnsi="Times New Roman" w:cs="Times New Roman"/>
          <w:sz w:val="24"/>
          <w:szCs w:val="24"/>
          <w:lang w:eastAsia="ja-JP"/>
        </w:rPr>
        <w:t>FE</w:t>
      </w:r>
      <w:r w:rsidR="008D3C39">
        <w:rPr>
          <w:rFonts w:ascii="Times New Roman" w:hAnsi="Times New Roman" w:cs="Times New Roman"/>
          <w:sz w:val="24"/>
          <w:szCs w:val="24"/>
          <w:lang w:eastAsia="ja-JP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>PtBi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 xml:space="preserve">2 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>phase (</w:t>
      </w:r>
      <w:r>
        <w:rPr>
          <w:rFonts w:ascii="Times New Roman" w:hAnsi="Times New Roman" w:cs="Times New Roman" w:hint="eastAsia"/>
          <w:b/>
          <w:bCs/>
          <w:sz w:val="24"/>
          <w:szCs w:val="24"/>
          <w:lang w:eastAsia="ja-JP"/>
        </w:rPr>
        <w:t>a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 xml:space="preserve">) and the </w:t>
      </w:r>
      <w:r w:rsidR="008D3C39">
        <w:rPr>
          <w:rFonts w:ascii="Times New Roman" w:hAnsi="Times New Roman" w:cs="Times New Roman"/>
          <w:sz w:val="24"/>
          <w:szCs w:val="24"/>
          <w:lang w:eastAsia="ja-JP"/>
        </w:rPr>
        <w:t xml:space="preserve">2D </w:t>
      </w:r>
      <w:r w:rsidR="003B4967">
        <w:rPr>
          <w:rFonts w:ascii="Times New Roman" w:hAnsi="Times New Roman" w:cs="Times New Roman"/>
          <w:sz w:val="24"/>
          <w:szCs w:val="24"/>
          <w:lang w:eastAsia="ja-JP"/>
        </w:rPr>
        <w:t>T</w:t>
      </w:r>
      <w:r w:rsidR="008D3C39">
        <w:rPr>
          <w:rFonts w:ascii="Times New Roman" w:hAnsi="Times New Roman" w:cs="Times New Roman"/>
          <w:sz w:val="24"/>
          <w:szCs w:val="24"/>
          <w:lang w:eastAsia="ja-JP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>PtBi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 xml:space="preserve"> phase (</w:t>
      </w:r>
      <w:r>
        <w:rPr>
          <w:rFonts w:ascii="Times New Roman" w:hAnsi="Times New Roman" w:cs="Times New Roman" w:hint="eastAsia"/>
          <w:b/>
          <w:bCs/>
          <w:sz w:val="24"/>
          <w:szCs w:val="24"/>
          <w:lang w:eastAsia="ja-JP"/>
        </w:rPr>
        <w:t>b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>), respectively. The horizontal axis represents the high-symmetry points in the Brillouin zone, and the vertical axis represents the phonon frequency. The phonon spectra of both phases have no imaginary frequencies, indicating that both the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>PtBi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 xml:space="preserve">2 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>phase and the PtBi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 xml:space="preserve">2 </w:t>
      </w:r>
      <w:r>
        <w:rPr>
          <w:rFonts w:ascii="Times New Roman" w:hAnsi="Times New Roman" w:cs="Times New Roman" w:hint="eastAsia"/>
          <w:sz w:val="24"/>
          <w:szCs w:val="24"/>
          <w:lang w:eastAsia="ja-JP"/>
        </w:rPr>
        <w:t>phase are in stable structural states.</w:t>
      </w:r>
    </w:p>
    <w:p w14:paraId="76D805CA" w14:textId="77777777" w:rsidR="0096267C" w:rsidRDefault="0096267C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eastAsia="ja-JP"/>
        </w:rPr>
      </w:pPr>
    </w:p>
    <w:p w14:paraId="58630640" w14:textId="77777777" w:rsidR="0096267C" w:rsidRDefault="007F5D6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114300" distR="114300" wp14:anchorId="4C818274" wp14:editId="1F7667E5">
            <wp:extent cx="5729605" cy="6552565"/>
            <wp:effectExtent l="0" t="0" r="4445" b="63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29605" cy="655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3BD5C" w14:textId="77777777" w:rsidR="0096267C" w:rsidRDefault="0096267C">
      <w:pPr>
        <w:rPr>
          <w:rFonts w:ascii="Times New Roman" w:hAnsi="Times New Roman" w:cs="Times New Roman"/>
          <w:sz w:val="24"/>
          <w:szCs w:val="24"/>
        </w:rPr>
      </w:pPr>
    </w:p>
    <w:p w14:paraId="0ED88CC3" w14:textId="165F064E" w:rsidR="0096267C" w:rsidRPr="00BD5391" w:rsidRDefault="007F5D6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S3.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The calculated Raman vibration modes of 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 xml:space="preserve">2D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FE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PtBi</w:t>
      </w:r>
      <w:r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crystal. </w:t>
      </w:r>
      <w:r w:rsidR="00BD5391" w:rsidRPr="00BD5391">
        <w:rPr>
          <w:rFonts w:ascii="Times New Roman" w:hAnsi="Times New Roman" w:cs="Times New Roman"/>
          <w:sz w:val="24"/>
          <w:szCs w:val="24"/>
          <w:lang w:eastAsia="ja-JP"/>
        </w:rPr>
        <w:t>Calculated</w:t>
      </w:r>
      <w:r w:rsidR="00153585">
        <w:rPr>
          <w:rFonts w:ascii="Times New Roman" w:hAnsi="Times New Roman" w:cs="Times New Roman"/>
          <w:sz w:val="24"/>
          <w:szCs w:val="24"/>
        </w:rPr>
        <w:t xml:space="preserve"> R</w:t>
      </w:r>
      <w:r w:rsidR="00BD5391" w:rsidRPr="00BD5391">
        <w:rPr>
          <w:rFonts w:ascii="Times New Roman" w:hAnsi="Times New Roman" w:cs="Times New Roman"/>
          <w:sz w:val="24"/>
          <w:szCs w:val="24"/>
          <w:lang w:eastAsia="ja-JP"/>
        </w:rPr>
        <w:t xml:space="preserve">aman vibrational modes of the </w:t>
      </w:r>
      <w:r w:rsidR="00BD5391">
        <w:rPr>
          <w:rFonts w:ascii="Times New Roman" w:hAnsi="Times New Roman" w:cs="Times New Roman"/>
          <w:sz w:val="24"/>
          <w:szCs w:val="24"/>
          <w:lang w:eastAsia="ja-JP"/>
        </w:rPr>
        <w:t xml:space="preserve">2D FE </w:t>
      </w:r>
      <w:r w:rsidR="00BD5391">
        <w:rPr>
          <w:rFonts w:ascii="Times New Roman" w:hAnsi="Times New Roman" w:cs="Times New Roman" w:hint="eastAsia"/>
          <w:sz w:val="24"/>
          <w:szCs w:val="24"/>
          <w:lang w:eastAsia="ja-JP"/>
        </w:rPr>
        <w:t>PtBi</w:t>
      </w:r>
      <w:r w:rsidR="00BD5391" w:rsidRPr="00BD5391">
        <w:rPr>
          <w:rFonts w:ascii="Times New Roman" w:hAnsi="Times New Roman" w:cs="Times New Roman" w:hint="eastAsia"/>
          <w:sz w:val="24"/>
          <w:szCs w:val="24"/>
          <w:vertAlign w:val="subscript"/>
          <w:lang w:eastAsia="ja-JP"/>
        </w:rPr>
        <w:t>2</w:t>
      </w:r>
      <w:r w:rsidR="00BD5391" w:rsidRPr="00BD5391">
        <w:rPr>
          <w:rFonts w:ascii="Times New Roman" w:hAnsi="Times New Roman" w:cs="Times New Roman" w:hint="eastAsia"/>
          <w:sz w:val="24"/>
          <w:szCs w:val="24"/>
          <w:lang w:eastAsia="ja-JP"/>
        </w:rPr>
        <w:t xml:space="preserve"> </w:t>
      </w:r>
      <w:r w:rsidR="00BD5391">
        <w:rPr>
          <w:rFonts w:ascii="Times New Roman" w:hAnsi="Times New Roman" w:cs="Times New Roman" w:hint="eastAsia"/>
          <w:sz w:val="24"/>
          <w:szCs w:val="24"/>
          <w:lang w:eastAsia="ja-JP"/>
        </w:rPr>
        <w:t>phase</w:t>
      </w:r>
      <w:r w:rsidR="00BD5391" w:rsidRPr="00BD5391">
        <w:rPr>
          <w:rFonts w:ascii="Times New Roman" w:hAnsi="Times New Roman" w:cs="Times New Roman"/>
          <w:sz w:val="24"/>
          <w:szCs w:val="24"/>
          <w:lang w:eastAsia="ja-JP"/>
        </w:rPr>
        <w:t>. It shows the modes of four Raman peaks, namely P1, P2, P3, and P4, corresponding to wavenumbers of 55.83 cm⁻¹, 66.94 cm⁻¹, 90.12 cm⁻¹, and 110.83 cm⁻¹, respectively</w:t>
      </w:r>
      <w:r w:rsidR="00153585">
        <w:rPr>
          <w:rFonts w:ascii="Times New Roman" w:hAnsi="Times New Roman" w:cs="Times New Roman"/>
          <w:sz w:val="24"/>
          <w:szCs w:val="24"/>
          <w:lang w:eastAsia="ja-JP"/>
        </w:rPr>
        <w:t>.</w:t>
      </w:r>
      <w:r w:rsidR="00BD5391" w:rsidRPr="00BD5391">
        <w:rPr>
          <w:rFonts w:ascii="Times New Roman" w:hAnsi="Times New Roman" w:cs="Times New Roman"/>
          <w:sz w:val="24"/>
          <w:szCs w:val="24"/>
          <w:lang w:eastAsia="ja-JP"/>
        </w:rPr>
        <w:t xml:space="preserve"> </w:t>
      </w:r>
      <w:r w:rsidR="00153585">
        <w:rPr>
          <w:rFonts w:ascii="Times New Roman" w:hAnsi="Times New Roman" w:cs="Times New Roman"/>
          <w:sz w:val="24"/>
          <w:szCs w:val="24"/>
          <w:lang w:eastAsia="ja-JP"/>
        </w:rPr>
        <w:t>T</w:t>
      </w:r>
      <w:r w:rsidR="00BD5391" w:rsidRPr="00BD5391">
        <w:rPr>
          <w:rFonts w:ascii="Times New Roman" w:hAnsi="Times New Roman" w:cs="Times New Roman"/>
          <w:sz w:val="24"/>
          <w:szCs w:val="24"/>
          <w:lang w:eastAsia="ja-JP"/>
        </w:rPr>
        <w:t>he crystal structures and the atomic arrangements related to vibrations under each mode</w:t>
      </w:r>
      <w:r w:rsidR="00153585">
        <w:rPr>
          <w:rFonts w:ascii="Times New Roman" w:hAnsi="Times New Roman" w:cs="Times New Roman"/>
          <w:sz w:val="24"/>
          <w:szCs w:val="24"/>
          <w:lang w:eastAsia="ja-JP"/>
        </w:rPr>
        <w:t xml:space="preserve"> are present by the red arrows</w:t>
      </w:r>
      <w:r w:rsidR="00BD5391" w:rsidRPr="00BD5391">
        <w:rPr>
          <w:rFonts w:ascii="Times New Roman" w:hAnsi="Times New Roman" w:cs="Times New Roman"/>
          <w:sz w:val="24"/>
          <w:szCs w:val="24"/>
          <w:lang w:eastAsia="ja-JP"/>
        </w:rPr>
        <w:t>.</w:t>
      </w:r>
      <w:r>
        <w:rPr>
          <w:rFonts w:ascii="Times New Roman" w:hAnsi="Times New Roman" w:cs="Times New Roman"/>
          <w:sz w:val="24"/>
          <w:szCs w:val="24"/>
          <w:lang w:eastAsia="ja-JP"/>
        </w:rPr>
        <w:cr/>
      </w:r>
    </w:p>
    <w:p w14:paraId="249CE0F8" w14:textId="40449AC9" w:rsidR="0096267C" w:rsidRDefault="00153585" w:rsidP="00153585">
      <w:pPr>
        <w:jc w:val="center"/>
        <w:rPr>
          <w:rFonts w:ascii="Times New Roman" w:hAnsi="Times New Roman" w:cs="Times New Roman"/>
          <w:sz w:val="24"/>
          <w:szCs w:val="24"/>
        </w:rPr>
      </w:pPr>
      <w:r w:rsidRPr="00153585">
        <w:rPr>
          <w:noProof/>
        </w:rPr>
        <w:lastRenderedPageBreak/>
        <w:drawing>
          <wp:inline distT="0" distB="0" distL="0" distR="0" wp14:anchorId="4DB47D31" wp14:editId="673F1585">
            <wp:extent cx="5081655" cy="2333684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58" r="11773" b="6628"/>
                    <a:stretch/>
                  </pic:blipFill>
                  <pic:spPr bwMode="auto">
                    <a:xfrm>
                      <a:off x="0" y="0"/>
                      <a:ext cx="5082493" cy="2334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6F528D" w14:textId="5B8CE888" w:rsidR="0096267C" w:rsidRPr="007A234D" w:rsidRDefault="007F5D6B" w:rsidP="007A23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KPFM surface potential and height analysis of PtBi</w:t>
      </w:r>
      <w:r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 xml:space="preserve">2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device.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A234D">
        <w:rPr>
          <w:rFonts w:ascii="Times New Roman" w:hAnsi="Times New Roman" w:cs="Times New Roman"/>
          <w:b/>
          <w:bCs/>
          <w:sz w:val="24"/>
          <w:szCs w:val="24"/>
        </w:rPr>
        <w:t>a,</w:t>
      </w:r>
      <w:r w:rsidR="007A234D" w:rsidRPr="007A234D">
        <w:rPr>
          <w:rFonts w:ascii="Times New Roman" w:hAnsi="Times New Roman" w:cs="Times New Roman"/>
          <w:sz w:val="24"/>
          <w:szCs w:val="24"/>
        </w:rPr>
        <w:t xml:space="preserve"> </w:t>
      </w:r>
      <w:r w:rsidR="00153585" w:rsidRPr="007A234D">
        <w:rPr>
          <w:rFonts w:ascii="Times New Roman" w:hAnsi="Times New Roman" w:cs="Times New Roman"/>
          <w:sz w:val="24"/>
          <w:szCs w:val="24"/>
        </w:rPr>
        <w:t>KPFM</w:t>
      </w:r>
      <w:r w:rsidR="007A234D" w:rsidRPr="007A234D">
        <w:rPr>
          <w:rFonts w:ascii="Times New Roman" w:hAnsi="Times New Roman" w:cs="Times New Roman"/>
          <w:sz w:val="24"/>
          <w:szCs w:val="24"/>
        </w:rPr>
        <w:t xml:space="preserve"> mapping of the original device.</w:t>
      </w:r>
      <w:r w:rsidR="007A234D">
        <w:rPr>
          <w:rFonts w:ascii="Times New Roman" w:hAnsi="Times New Roman" w:cs="Times New Roman"/>
          <w:sz w:val="24"/>
          <w:szCs w:val="24"/>
        </w:rPr>
        <w:t xml:space="preserve"> </w:t>
      </w:r>
      <w:r w:rsidR="007A234D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="007A234D">
        <w:rPr>
          <w:rFonts w:ascii="Times New Roman" w:hAnsi="Times New Roman" w:cs="Times New Roman"/>
          <w:b/>
          <w:bCs/>
          <w:sz w:val="24"/>
          <w:szCs w:val="24"/>
        </w:rPr>
        <w:t>,</w:t>
      </w:r>
      <w:r w:rsidR="007A234D" w:rsidRPr="007A234D">
        <w:rPr>
          <w:rFonts w:ascii="Times New Roman" w:hAnsi="Times New Roman" w:cs="Times New Roman"/>
          <w:sz w:val="24"/>
          <w:szCs w:val="24"/>
        </w:rPr>
        <w:t xml:space="preserve"> KPFM amplitude profiles along the white solid line in (a)</w:t>
      </w:r>
      <w:r w:rsidR="00153585">
        <w:rPr>
          <w:rFonts w:ascii="Times New Roman" w:hAnsi="Times New Roman" w:cs="Times New Roman"/>
          <w:sz w:val="24"/>
          <w:szCs w:val="24"/>
        </w:rPr>
        <w:t>,</w:t>
      </w:r>
      <w:r w:rsidR="007A234D" w:rsidRPr="007A234D">
        <w:rPr>
          <w:rFonts w:ascii="Times New Roman" w:hAnsi="Times New Roman" w:cs="Times New Roman"/>
          <w:sz w:val="24"/>
          <w:szCs w:val="24"/>
        </w:rPr>
        <w:t xml:space="preserve"> showing the potential variation between the electrode and the sample surface.</w:t>
      </w:r>
      <w:r w:rsidR="007A234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A234D">
        <w:rPr>
          <w:rFonts w:ascii="Times New Roman" w:hAnsi="Times New Roman" w:cs="Times New Roman"/>
          <w:b/>
          <w:bCs/>
          <w:sz w:val="24"/>
          <w:szCs w:val="24"/>
        </w:rPr>
        <w:t>c,</w:t>
      </w:r>
      <w:r w:rsidR="007A234D" w:rsidRPr="007A234D">
        <w:rPr>
          <w:rFonts w:ascii="Times New Roman" w:hAnsi="Times New Roman" w:cs="Times New Roman"/>
          <w:sz w:val="24"/>
          <w:szCs w:val="24"/>
        </w:rPr>
        <w:t xml:space="preserve"> </w:t>
      </w:r>
      <w:r w:rsidR="00AB3005">
        <w:rPr>
          <w:rFonts w:ascii="Times New Roman" w:hAnsi="Times New Roman" w:cs="Times New Roman"/>
          <w:sz w:val="24"/>
          <w:szCs w:val="24"/>
        </w:rPr>
        <w:t>AFM</w:t>
      </w:r>
      <w:r w:rsidR="007A234D" w:rsidRPr="007A234D">
        <w:rPr>
          <w:rFonts w:ascii="Times New Roman" w:hAnsi="Times New Roman" w:cs="Times New Roman"/>
          <w:sz w:val="24"/>
          <w:szCs w:val="24"/>
        </w:rPr>
        <w:t xml:space="preserve"> amplitude profiles along the white solid line in (a), with the blue color showing the height variation between the electrode and the sample surface.</w:t>
      </w:r>
    </w:p>
    <w:p w14:paraId="16BEB781" w14:textId="77777777" w:rsidR="0096267C" w:rsidRDefault="0096267C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8413839" w14:textId="666BD632" w:rsidR="0096267C" w:rsidRPr="00823222" w:rsidRDefault="007F5D6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114300" distR="114300" wp14:anchorId="157FBB63" wp14:editId="6044743E">
            <wp:extent cx="5688330" cy="4295140"/>
            <wp:effectExtent l="0" t="0" r="0" b="0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14"/>
                    <a:srcRect b="11628"/>
                    <a:stretch>
                      <a:fillRect/>
                    </a:stretch>
                  </pic:blipFill>
                  <pic:spPr>
                    <a:xfrm>
                      <a:off x="0" y="0"/>
                      <a:ext cx="5688330" cy="429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2D6C0" w14:textId="5807FB52" w:rsidR="0096267C" w:rsidRDefault="007F5D6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bCs/>
          <w:sz w:val="24"/>
          <w:szCs w:val="24"/>
        </w:rPr>
        <w:t>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5.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Device recyclability and electrical characteristics in </w:t>
      </w:r>
      <w:r w:rsidR="00AB3005">
        <w:rPr>
          <w:rFonts w:ascii="Times New Roman" w:hAnsi="Times New Roman" w:cs="Times New Roman"/>
          <w:b/>
          <w:bCs/>
          <w:sz w:val="24"/>
          <w:szCs w:val="24"/>
        </w:rPr>
        <w:t xml:space="preserve">the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current mode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 w:hint="eastAsia"/>
          <w:sz w:val="24"/>
          <w:szCs w:val="24"/>
        </w:rPr>
        <w:t xml:space="preserve"> 10 cyclic tests</w:t>
      </w:r>
      <w:r w:rsidR="00AB3005">
        <w:rPr>
          <w:rFonts w:ascii="Times New Roman" w:hAnsi="Times New Roman" w:cs="Times New Roman"/>
          <w:sz w:val="24"/>
          <w:szCs w:val="24"/>
        </w:rPr>
        <w:t xml:space="preserve"> of </w:t>
      </w:r>
      <w:r w:rsidR="00AB3005" w:rsidRPr="00AB3005">
        <w:rPr>
          <w:rFonts w:ascii="Times New Roman" w:hAnsi="Times New Roman" w:cs="Times New Roman"/>
          <w:i/>
          <w:iCs/>
          <w:sz w:val="24"/>
          <w:szCs w:val="24"/>
        </w:rPr>
        <w:t>I-V</w:t>
      </w:r>
      <w:r w:rsidR="00AB3005">
        <w:rPr>
          <w:rFonts w:ascii="Times New Roman" w:hAnsi="Times New Roman" w:cs="Times New Roman"/>
          <w:sz w:val="24"/>
          <w:szCs w:val="24"/>
        </w:rPr>
        <w:t xml:space="preserve"> curves</w:t>
      </w:r>
      <w:r>
        <w:rPr>
          <w:rFonts w:ascii="Times New Roman" w:hAnsi="Times New Roman" w:cs="Times New Roman" w:hint="eastAsia"/>
          <w:sz w:val="24"/>
          <w:szCs w:val="24"/>
        </w:rPr>
        <w:t xml:space="preserve"> at 300 K</w:t>
      </w:r>
      <w:r w:rsidR="00AB3005">
        <w:rPr>
          <w:rFonts w:ascii="Times New Roman" w:hAnsi="Times New Roman" w:cs="Times New Roman"/>
          <w:sz w:val="24"/>
          <w:szCs w:val="24"/>
        </w:rPr>
        <w:t xml:space="preserve"> in Fig. 2a</w:t>
      </w:r>
      <w:r>
        <w:rPr>
          <w:rFonts w:ascii="Times New Roman" w:hAnsi="Times New Roman" w:cs="Times New Roman" w:hint="eastAsia"/>
          <w:sz w:val="24"/>
          <w:szCs w:val="24"/>
        </w:rPr>
        <w:t xml:space="preserve">, still maintaining high and low resistance states.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8D3C39">
        <w:rPr>
          <w:rFonts w:ascii="Times New Roman" w:hAnsi="Times New Roman" w:cs="Times New Roman" w:hint="eastAsia"/>
          <w:i/>
          <w:iCs/>
          <w:sz w:val="24"/>
          <w:szCs w:val="24"/>
        </w:rPr>
        <w:t>I-V</w:t>
      </w:r>
      <w:r>
        <w:rPr>
          <w:rFonts w:ascii="Times New Roman" w:hAnsi="Times New Roman" w:cs="Times New Roman" w:hint="eastAsia"/>
          <w:sz w:val="24"/>
          <w:szCs w:val="24"/>
        </w:rPr>
        <w:t xml:space="preserve"> curve in current test mode, showing a voltage transition at a current of 10 mA.</w:t>
      </w:r>
      <w:r w:rsidR="007A234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c,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8D3C39">
        <w:rPr>
          <w:rFonts w:ascii="Times New Roman" w:hAnsi="Times New Roman" w:cs="Times New Roman" w:hint="eastAsia"/>
          <w:i/>
          <w:iCs/>
          <w:sz w:val="24"/>
          <w:szCs w:val="24"/>
        </w:rPr>
        <w:t>R-V</w:t>
      </w:r>
      <w:r>
        <w:rPr>
          <w:rFonts w:ascii="Times New Roman" w:hAnsi="Times New Roman" w:cs="Times New Roman" w:hint="eastAsia"/>
          <w:sz w:val="24"/>
          <w:szCs w:val="24"/>
        </w:rPr>
        <w:t xml:space="preserve"> curves of two-probe and four-probe configurations in current test mode.</w:t>
      </w:r>
    </w:p>
    <w:p w14:paraId="00356AEE" w14:textId="514FD005" w:rsidR="0096267C" w:rsidRDefault="0096267C">
      <w:pPr>
        <w:rPr>
          <w:rFonts w:ascii="Times New Roman" w:hAnsi="Times New Roman" w:cs="Times New Roman"/>
          <w:sz w:val="24"/>
          <w:szCs w:val="24"/>
        </w:rPr>
      </w:pPr>
    </w:p>
    <w:p w14:paraId="1C53E483" w14:textId="1B6C6E16" w:rsidR="0096267C" w:rsidRDefault="00AB3005">
      <w:pPr>
        <w:rPr>
          <w:rFonts w:ascii="Times New Roman" w:hAnsi="Times New Roman" w:cs="Times New Roman"/>
          <w:sz w:val="24"/>
          <w:szCs w:val="24"/>
        </w:rPr>
      </w:pPr>
      <w:r w:rsidRPr="00AB3005">
        <w:rPr>
          <w:noProof/>
        </w:rPr>
        <w:lastRenderedPageBreak/>
        <w:drawing>
          <wp:inline distT="0" distB="0" distL="0" distR="0" wp14:anchorId="7BFAFA4F" wp14:editId="3FEC0E29">
            <wp:extent cx="5378450" cy="481139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636"/>
                    <a:stretch/>
                  </pic:blipFill>
                  <pic:spPr bwMode="auto">
                    <a:xfrm>
                      <a:off x="0" y="0"/>
                      <a:ext cx="5378450" cy="481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7223F8" w14:textId="77777777" w:rsidR="0096267C" w:rsidRDefault="0096267C">
      <w:pPr>
        <w:rPr>
          <w:rFonts w:ascii="Times New Roman" w:hAnsi="Times New Roman" w:cs="Times New Roman"/>
          <w:sz w:val="24"/>
          <w:szCs w:val="24"/>
        </w:rPr>
      </w:pPr>
    </w:p>
    <w:p w14:paraId="0ADADA08" w14:textId="5BE7CBB7" w:rsidR="0096267C" w:rsidRDefault="007F5D6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S6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370A6A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R-V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curves of the PtBi</w:t>
      </w:r>
      <w:r w:rsidRPr="009D4883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device at various temperatures.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 xml:space="preserve"> a-h,</w:t>
      </w:r>
      <w:r w:rsidR="00146C42" w:rsidRPr="00146C42">
        <w:t xml:space="preserve"> </w:t>
      </w:r>
      <w:r w:rsidR="00146C42">
        <w:rPr>
          <w:rFonts w:ascii="Times New Roman" w:hAnsi="Times New Roman" w:cs="Times New Roman"/>
          <w:sz w:val="24"/>
          <w:szCs w:val="24"/>
        </w:rPr>
        <w:t>T</w:t>
      </w:r>
      <w:r w:rsidR="00146C42" w:rsidRPr="00146C42">
        <w:rPr>
          <w:rFonts w:ascii="Times New Roman" w:hAnsi="Times New Roman" w:cs="Times New Roman"/>
          <w:sz w:val="24"/>
          <w:szCs w:val="24"/>
        </w:rPr>
        <w:t xml:space="preserve">he </w:t>
      </w:r>
      <w:r w:rsidR="00146C42" w:rsidRPr="00AB3005">
        <w:rPr>
          <w:rFonts w:ascii="Times New Roman" w:hAnsi="Times New Roman" w:cs="Times New Roman"/>
          <w:i/>
          <w:iCs/>
          <w:sz w:val="24"/>
          <w:szCs w:val="24"/>
        </w:rPr>
        <w:t>I-V</w:t>
      </w:r>
      <w:r w:rsidR="00146C42" w:rsidRPr="00146C42">
        <w:rPr>
          <w:rFonts w:ascii="Times New Roman" w:hAnsi="Times New Roman" w:cs="Times New Roman"/>
          <w:sz w:val="24"/>
          <w:szCs w:val="24"/>
        </w:rPr>
        <w:t xml:space="preserve"> curves of the PtBi</w:t>
      </w:r>
      <w:r w:rsidR="00AB3005" w:rsidRPr="00AB3005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146C42" w:rsidRPr="00146C42">
        <w:rPr>
          <w:rFonts w:ascii="Times New Roman" w:hAnsi="Times New Roman" w:cs="Times New Roman"/>
          <w:sz w:val="24"/>
          <w:szCs w:val="24"/>
        </w:rPr>
        <w:t xml:space="preserve"> device at different temperatures, exhibiting clear hysteresis loops. The bias voltages at which current jumps occur vary with different temperatures, indicating that the phase transition point changes with temperature.</w:t>
      </w:r>
    </w:p>
    <w:p w14:paraId="59923C2D" w14:textId="77777777" w:rsidR="00772EA1" w:rsidRDefault="00772EA1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8EB1ED4" w14:textId="6AB63A5E" w:rsidR="0096267C" w:rsidRDefault="005329C2">
      <w:pPr>
        <w:rPr>
          <w:rFonts w:ascii="Times New Roman" w:hAnsi="Times New Roman" w:cs="Times New Roman"/>
          <w:sz w:val="24"/>
          <w:szCs w:val="24"/>
        </w:rPr>
      </w:pPr>
      <w:r w:rsidRPr="005329C2">
        <w:rPr>
          <w:rFonts w:hint="eastAsia"/>
          <w:noProof/>
        </w:rPr>
        <w:lastRenderedPageBreak/>
        <w:drawing>
          <wp:inline distT="0" distB="0" distL="0" distR="0" wp14:anchorId="67BB9148" wp14:editId="4498ADCC">
            <wp:extent cx="5760720" cy="329946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9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5D6B">
        <w:rPr>
          <w:rFonts w:ascii="Times New Roman" w:hAnsi="Times New Roman" w:cs="Times New Roman" w:hint="eastAsia"/>
          <w:b/>
          <w:bCs/>
          <w:sz w:val="24"/>
          <w:szCs w:val="24"/>
        </w:rPr>
        <w:cr/>
      </w:r>
    </w:p>
    <w:p w14:paraId="0E309E6B" w14:textId="583EB906" w:rsidR="0096267C" w:rsidRPr="008D3C39" w:rsidRDefault="007F5D6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S7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AB3005">
        <w:rPr>
          <w:rFonts w:ascii="Times New Roman" w:hAnsi="Times New Roman" w:cs="Times New Roman"/>
          <w:b/>
          <w:bCs/>
          <w:sz w:val="24"/>
          <w:szCs w:val="24"/>
        </w:rPr>
        <w:t>Calculated t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hermal conductivities of 2D FE PtBi</w:t>
      </w:r>
      <w:r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 xml:space="preserve">2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and 3D T</w:t>
      </w:r>
      <w:r w:rsidR="00AB3005">
        <w:rPr>
          <w:rFonts w:ascii="Times New Roman" w:hAnsi="Times New Roman" w:cs="Times New Roman"/>
          <w:b/>
          <w:bCs/>
          <w:sz w:val="24"/>
          <w:szCs w:val="24"/>
        </w:rPr>
        <w:t xml:space="preserve">’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PtBi</w:t>
      </w:r>
      <w:r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in various directions at different temperatures</w:t>
      </w:r>
      <w:r w:rsidR="008D3C39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 xml:space="preserve"> a-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f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 w:hint="eastAsia"/>
          <w:sz w:val="24"/>
          <w:szCs w:val="24"/>
        </w:rPr>
        <w:t>The</w:t>
      </w:r>
      <w:proofErr w:type="gramEnd"/>
      <w:r>
        <w:rPr>
          <w:rFonts w:ascii="Times New Roman" w:hAnsi="Times New Roman" w:cs="Times New Roman" w:hint="eastAsia"/>
          <w:sz w:val="24"/>
          <w:szCs w:val="24"/>
        </w:rPr>
        <w:t xml:space="preserve"> variations of thermal conductivities in various directions of </w:t>
      </w:r>
      <w:r w:rsidR="008D3C39">
        <w:rPr>
          <w:rFonts w:ascii="Times New Roman" w:hAnsi="Times New Roman" w:cs="Times New Roman"/>
          <w:sz w:val="24"/>
          <w:szCs w:val="24"/>
        </w:rPr>
        <w:t xml:space="preserve">2D </w:t>
      </w:r>
      <w:r>
        <w:rPr>
          <w:rFonts w:ascii="Times New Roman" w:hAnsi="Times New Roman" w:cs="Times New Roman" w:hint="eastAsia"/>
          <w:sz w:val="24"/>
          <w:szCs w:val="24"/>
        </w:rPr>
        <w:t>FE</w:t>
      </w:r>
      <w:r w:rsidR="008D3C39">
        <w:rPr>
          <w:rFonts w:ascii="Times New Roman" w:hAnsi="Times New Roman" w:cs="Times New Roman"/>
          <w:sz w:val="24"/>
          <w:szCs w:val="24"/>
        </w:rPr>
        <w:t xml:space="preserve"> </w:t>
      </w:r>
      <w:r w:rsidR="008D3C39">
        <w:rPr>
          <w:rFonts w:ascii="Times New Roman" w:hAnsi="Times New Roman" w:cs="Times New Roman" w:hint="eastAsia"/>
          <w:sz w:val="24"/>
          <w:szCs w:val="24"/>
        </w:rPr>
        <w:t>PtBi</w:t>
      </w:r>
      <w:r w:rsidR="008D3C39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8D3C39">
        <w:rPr>
          <w:rFonts w:ascii="Times New Roman" w:hAnsi="Times New Roman" w:cs="Times New Roman"/>
          <w:sz w:val="24"/>
          <w:szCs w:val="24"/>
        </w:rPr>
        <w:t xml:space="preserve"> an</w:t>
      </w:r>
      <w:r>
        <w:rPr>
          <w:rFonts w:ascii="Times New Roman" w:hAnsi="Times New Roman" w:cs="Times New Roman" w:hint="eastAsia"/>
          <w:sz w:val="24"/>
          <w:szCs w:val="24"/>
        </w:rPr>
        <w:t>d 3D</w:t>
      </w:r>
      <w:r w:rsidR="008D3C3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T</w:t>
      </w:r>
      <w:r w:rsidR="008D3C39">
        <w:rPr>
          <w:rFonts w:ascii="Times New Roman" w:hAnsi="Times New Roman" w:cs="Times New Roman"/>
          <w:sz w:val="24"/>
          <w:szCs w:val="24"/>
        </w:rPr>
        <w:t xml:space="preserve">’ </w:t>
      </w:r>
      <w:r w:rsidR="008D3C39">
        <w:rPr>
          <w:rFonts w:ascii="Times New Roman" w:hAnsi="Times New Roman" w:cs="Times New Roman" w:hint="eastAsia"/>
          <w:sz w:val="24"/>
          <w:szCs w:val="24"/>
        </w:rPr>
        <w:t>Pt</w:t>
      </w:r>
      <w:r>
        <w:rPr>
          <w:rFonts w:ascii="Times New Roman" w:hAnsi="Times New Roman" w:cs="Times New Roman" w:hint="eastAsia"/>
          <w:sz w:val="24"/>
          <w:szCs w:val="24"/>
        </w:rPr>
        <w:t>Bi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 xml:space="preserve">2 </w:t>
      </w:r>
      <w:r>
        <w:rPr>
          <w:rFonts w:ascii="Times New Roman" w:hAnsi="Times New Roman" w:cs="Times New Roman" w:hint="eastAsia"/>
          <w:sz w:val="24"/>
          <w:szCs w:val="24"/>
        </w:rPr>
        <w:t xml:space="preserve">with temperature are calculated by DFT, where blue and purple represent the variations of anisotropic thermal conductivities of </w:t>
      </w:r>
      <w:r>
        <w:rPr>
          <w:rFonts w:ascii="Times New Roman" w:eastAsia="MS Mincho" w:hAnsi="Times New Roman" w:cs="Times New Roman"/>
          <w:kern w:val="0"/>
          <w:sz w:val="24"/>
          <w:szCs w:val="24"/>
        </w:rPr>
        <w:t>2D FE and 3D T’ PtBi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</w:rPr>
        <w:t xml:space="preserve"> with temperature, respectively.</w:t>
      </w:r>
    </w:p>
    <w:p w14:paraId="7A3A36F3" w14:textId="77777777" w:rsidR="0096267C" w:rsidRDefault="007F5D6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cr/>
      </w:r>
      <w:r>
        <w:rPr>
          <w:noProof/>
        </w:rPr>
        <w:lastRenderedPageBreak/>
        <w:drawing>
          <wp:inline distT="0" distB="0" distL="114300" distR="114300" wp14:anchorId="7CA1CEDB" wp14:editId="668992A1">
            <wp:extent cx="5815330" cy="4359275"/>
            <wp:effectExtent l="0" t="0" r="13970" b="3175"/>
            <wp:docPr id="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15330" cy="435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AFE71" w14:textId="77777777" w:rsidR="0096267C" w:rsidRDefault="0096267C">
      <w:pPr>
        <w:rPr>
          <w:rFonts w:ascii="Times New Roman" w:hAnsi="Times New Roman" w:cs="Times New Roman"/>
          <w:sz w:val="24"/>
          <w:szCs w:val="24"/>
        </w:rPr>
      </w:pPr>
    </w:p>
    <w:p w14:paraId="2A7D76F9" w14:textId="06AA7F43" w:rsidR="0096267C" w:rsidRDefault="007F5D6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S8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4C7127">
        <w:rPr>
          <w:rFonts w:ascii="Times New Roman" w:hAnsi="Times New Roman" w:cs="Times New Roman"/>
          <w:b/>
          <w:bCs/>
          <w:sz w:val="24"/>
          <w:szCs w:val="24"/>
        </w:rPr>
        <w:t>T</w:t>
      </w:r>
      <w:r w:rsidR="004C7127">
        <w:rPr>
          <w:rFonts w:ascii="Times New Roman" w:hAnsi="Times New Roman" w:cs="Times New Roman" w:hint="eastAsia"/>
          <w:b/>
          <w:bCs/>
          <w:sz w:val="24"/>
          <w:szCs w:val="24"/>
        </w:rPr>
        <w:t>emperature distribution</w:t>
      </w:r>
      <w:r w:rsidR="004C7127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imulation of the PtBi</w:t>
      </w:r>
      <w:r w:rsidR="00823222" w:rsidRPr="00823222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2</w:t>
      </w:r>
      <w:r w:rsidR="009D4883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device under different bias voltages. a-f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 w:hint="eastAsia"/>
          <w:sz w:val="24"/>
          <w:szCs w:val="24"/>
        </w:rPr>
        <w:t xml:space="preserve"> Top-view simulations of the temperature distribution of the PtBi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 xml:space="preserve">2 </w:t>
      </w:r>
      <w:r>
        <w:rPr>
          <w:rFonts w:ascii="Times New Roman" w:hAnsi="Times New Roman" w:cs="Times New Roman" w:hint="eastAsia"/>
          <w:sz w:val="24"/>
          <w:szCs w:val="24"/>
        </w:rPr>
        <w:t>device under different bias voltages.</w:t>
      </w:r>
      <w:r w:rsidR="007A234D">
        <w:rPr>
          <w:rFonts w:ascii="Times New Roman" w:hAnsi="Times New Roman" w:cs="Times New Roman"/>
          <w:sz w:val="24"/>
          <w:szCs w:val="24"/>
        </w:rPr>
        <w:t xml:space="preserve"> </w:t>
      </w:r>
      <w:r w:rsidRPr="00823222">
        <w:rPr>
          <w:rFonts w:ascii="Times New Roman" w:hAnsi="Times New Roman" w:cs="Times New Roman" w:hint="eastAsia"/>
          <w:b/>
          <w:bCs/>
          <w:sz w:val="24"/>
          <w:szCs w:val="24"/>
        </w:rPr>
        <w:t>g</w:t>
      </w:r>
      <w:r w:rsidR="0082322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23222"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 w:hint="eastAsia"/>
          <w:sz w:val="24"/>
          <w:szCs w:val="24"/>
        </w:rPr>
        <w:t xml:space="preserve">he STEM cross-section image.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h-</w:t>
      </w:r>
      <w:proofErr w:type="spellStart"/>
      <w:r w:rsidR="00370A6A">
        <w:rPr>
          <w:rFonts w:ascii="Times New Roman" w:hAnsi="Times New Roman" w:cs="Times New Roman"/>
          <w:b/>
          <w:bCs/>
          <w:sz w:val="24"/>
          <w:szCs w:val="24"/>
        </w:rPr>
        <w:t>i</w:t>
      </w:r>
      <w:proofErr w:type="spellEnd"/>
      <w:r w:rsidR="008D3C39">
        <w:rPr>
          <w:rFonts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are the simulations of the temperature distribution of the device electrode cross-sections, respectively.</w:t>
      </w:r>
    </w:p>
    <w:p w14:paraId="2A49ECB9" w14:textId="77777777" w:rsidR="0096267C" w:rsidRDefault="0096267C">
      <w:pPr>
        <w:rPr>
          <w:rFonts w:ascii="Times New Roman" w:hAnsi="Times New Roman" w:cs="Times New Roman"/>
          <w:sz w:val="24"/>
          <w:szCs w:val="24"/>
        </w:rPr>
      </w:pPr>
    </w:p>
    <w:p w14:paraId="710B4CDF" w14:textId="461D054B" w:rsidR="0096267C" w:rsidRDefault="009D488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CE62DB9" wp14:editId="58FBB5B2">
                <wp:simplePos x="0" y="0"/>
                <wp:positionH relativeFrom="column">
                  <wp:posOffset>3157855</wp:posOffset>
                </wp:positionH>
                <wp:positionV relativeFrom="paragraph">
                  <wp:posOffset>2967355</wp:posOffset>
                </wp:positionV>
                <wp:extent cx="252000" cy="0"/>
                <wp:effectExtent l="0" t="0" r="0" b="0"/>
                <wp:wrapNone/>
                <wp:docPr id="12" name="直接连接符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2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91CB96" id="直接连接符 12" o:spid="_x0000_s1026" style="position:absolute;left:0;text-align:lef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8.65pt,233.65pt" to="268.5pt,23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" strokecolor="#4472c4 [3204]" strokeweight=".5pt">
                <v:stroke joinstyle="miter"/>
              </v:line>
            </w:pict>
          </mc:Fallback>
        </mc:AlternateContent>
      </w:r>
      <w:r w:rsidR="00090A19" w:rsidRPr="00090A19">
        <w:rPr>
          <w:noProof/>
        </w:rPr>
        <w:t xml:space="preserve"> </w:t>
      </w:r>
      <w:r w:rsidR="00090A19" w:rsidRPr="00090A1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98ABEB9" wp14:editId="195F4212">
            <wp:extent cx="5760720" cy="3249930"/>
            <wp:effectExtent l="0" t="0" r="0" b="0"/>
            <wp:docPr id="13" name="图片 16">
              <a:extLst xmlns:a="http://schemas.openxmlformats.org/drawingml/2006/main">
                <a:ext uri="{FF2B5EF4-FFF2-40B4-BE49-F238E27FC236}">
                  <a16:creationId xmlns:a16="http://schemas.microsoft.com/office/drawing/2014/main" id="{E3E995C1-D081-4B12-9232-4C89F618491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>
                      <a:extLst>
                        <a:ext uri="{FF2B5EF4-FFF2-40B4-BE49-F238E27FC236}">
                          <a16:creationId xmlns:a16="http://schemas.microsoft.com/office/drawing/2014/main" id="{E3E995C1-D081-4B12-9232-4C89F618491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0F4C8" w14:textId="77777777" w:rsidR="0096267C" w:rsidRDefault="0096267C">
      <w:pPr>
        <w:rPr>
          <w:rFonts w:ascii="Times New Roman" w:hAnsi="Times New Roman" w:cs="Times New Roman"/>
          <w:sz w:val="24"/>
          <w:szCs w:val="24"/>
        </w:rPr>
      </w:pPr>
    </w:p>
    <w:p w14:paraId="2CEBAFB0" w14:textId="6A75E068" w:rsidR="0096267C" w:rsidRPr="008D3C39" w:rsidRDefault="007F5D6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S9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Raman mapping of the PtBi</w:t>
      </w:r>
      <w:r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 xml:space="preserve">2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device before and after electrical testing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>. a-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D3C39"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 w:hint="eastAsia"/>
          <w:sz w:val="24"/>
          <w:szCs w:val="24"/>
        </w:rPr>
        <w:t xml:space="preserve">he optical photographs before and after electrical testing, respectively.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>-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D3C39"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 w:hint="eastAsia"/>
          <w:sz w:val="24"/>
          <w:szCs w:val="24"/>
        </w:rPr>
        <w:t>he Raman mappings before and after electrical testing, respectively.</w:t>
      </w:r>
    </w:p>
    <w:p w14:paraId="68BFAF07" w14:textId="77777777" w:rsidR="0096267C" w:rsidRDefault="007F5D6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cr/>
      </w:r>
      <w:r>
        <w:rPr>
          <w:noProof/>
        </w:rPr>
        <w:drawing>
          <wp:inline distT="0" distB="0" distL="114300" distR="114300" wp14:anchorId="17DCEB1F" wp14:editId="1134CC1F">
            <wp:extent cx="5584825" cy="2875280"/>
            <wp:effectExtent l="0" t="0" r="15875" b="1270"/>
            <wp:docPr id="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584825" cy="287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A934F" w14:textId="77777777" w:rsidR="0096267C" w:rsidRDefault="0096267C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D4090AC" w14:textId="68DDDC5A" w:rsidR="0096267C" w:rsidRPr="008D3C39" w:rsidRDefault="007F5D6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S10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Based on the vertical HAADF-STEM images and EDS mapping results of the PtBi</w:t>
      </w:r>
      <w:r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 xml:space="preserve">2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device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>. a,</w:t>
      </w:r>
      <w:r>
        <w:rPr>
          <w:rFonts w:ascii="Times New Roman" w:hAnsi="Times New Roman" w:cs="Times New Roman" w:hint="eastAsia"/>
          <w:sz w:val="24"/>
          <w:szCs w:val="24"/>
        </w:rPr>
        <w:t xml:space="preserve"> Vertical HAADF-STEM image of the PtBi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 xml:space="preserve">2 </w:t>
      </w:r>
      <w:r>
        <w:rPr>
          <w:rFonts w:ascii="Times New Roman" w:hAnsi="Times New Roman" w:cs="Times New Roman" w:hint="eastAsia"/>
          <w:sz w:val="24"/>
          <w:szCs w:val="24"/>
        </w:rPr>
        <w:t xml:space="preserve">device, with </w:t>
      </w:r>
      <w:proofErr w:type="spellStart"/>
      <w:r>
        <w:rPr>
          <w:rFonts w:ascii="Times New Roman" w:hAnsi="Times New Roman" w:cs="Times New Roman" w:hint="eastAsia"/>
          <w:sz w:val="24"/>
          <w:szCs w:val="24"/>
        </w:rPr>
        <w:t>hBN</w:t>
      </w:r>
      <w:proofErr w:type="spellEnd"/>
      <w:r>
        <w:rPr>
          <w:rFonts w:ascii="Times New Roman" w:hAnsi="Times New Roman" w:cs="Times New Roman" w:hint="eastAsia"/>
          <w:sz w:val="24"/>
          <w:szCs w:val="24"/>
        </w:rPr>
        <w:t>, Au, Cr, and PtBi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 xml:space="preserve">2 </w:t>
      </w:r>
      <w:r>
        <w:rPr>
          <w:rFonts w:ascii="Times New Roman" w:hAnsi="Times New Roman" w:cs="Times New Roman" w:hint="eastAsia"/>
          <w:sz w:val="24"/>
          <w:szCs w:val="24"/>
        </w:rPr>
        <w:t>in sequence from top to bottom</w:t>
      </w:r>
      <w:r w:rsidR="008D3C39">
        <w:rPr>
          <w:rFonts w:ascii="Times New Roman" w:hAnsi="Times New Roman" w:cs="Times New Roman"/>
          <w:sz w:val="24"/>
          <w:szCs w:val="24"/>
        </w:rPr>
        <w:t xml:space="preserve">. 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>b,</w:t>
      </w:r>
      <w:r>
        <w:rPr>
          <w:rFonts w:ascii="Times New Roman" w:hAnsi="Times New Roman" w:cs="Times New Roman" w:hint="eastAsia"/>
          <w:sz w:val="24"/>
          <w:szCs w:val="24"/>
        </w:rPr>
        <w:t xml:space="preserve"> EDS mapping results from top to bottom of the PtBi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 xml:space="preserve">2 </w:t>
      </w:r>
      <w:r>
        <w:rPr>
          <w:rFonts w:ascii="Times New Roman" w:hAnsi="Times New Roman" w:cs="Times New Roman" w:hint="eastAsia"/>
          <w:sz w:val="24"/>
          <w:szCs w:val="24"/>
        </w:rPr>
        <w:t xml:space="preserve">device in </w:t>
      </w:r>
      <w:r w:rsidRPr="008D3C39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="008D3C39">
        <w:rPr>
          <w:rFonts w:ascii="Times New Roman" w:hAnsi="Times New Roman" w:cs="Times New Roman"/>
          <w:sz w:val="24"/>
          <w:szCs w:val="24"/>
        </w:rPr>
        <w:t>.</w:t>
      </w:r>
    </w:p>
    <w:p w14:paraId="20FAEB61" w14:textId="60532AC3" w:rsidR="0096267C" w:rsidRDefault="00DE3353">
      <w:pPr>
        <w:rPr>
          <w:rFonts w:ascii="Times New Roman" w:hAnsi="Times New Roman" w:cs="Times New Roman"/>
          <w:sz w:val="24"/>
          <w:szCs w:val="24"/>
        </w:rPr>
      </w:pPr>
      <w:r w:rsidRPr="00DE3353">
        <w:rPr>
          <w:rFonts w:hint="eastAsia"/>
          <w:noProof/>
        </w:rPr>
        <w:lastRenderedPageBreak/>
        <w:drawing>
          <wp:inline distT="0" distB="0" distL="0" distR="0" wp14:anchorId="04EA306F" wp14:editId="342EF1AC">
            <wp:extent cx="5760720" cy="322834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4BA5C" w14:textId="77777777" w:rsidR="0096267C" w:rsidRDefault="0096267C">
      <w:pPr>
        <w:rPr>
          <w:rFonts w:ascii="Times New Roman" w:hAnsi="Times New Roman" w:cs="Times New Roman"/>
          <w:sz w:val="24"/>
          <w:szCs w:val="24"/>
        </w:rPr>
      </w:pPr>
    </w:p>
    <w:p w14:paraId="1A1E9FC7" w14:textId="51B57708" w:rsidR="00264B3F" w:rsidRDefault="007F5D6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S11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Cross-sectional and top-view HAADF-STEM images and EDS mapping results of PtBi</w:t>
      </w:r>
      <w:r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 xml:space="preserve">2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nanosheets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a-b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 w:hint="eastAsia"/>
          <w:sz w:val="24"/>
          <w:szCs w:val="24"/>
        </w:rPr>
        <w:t xml:space="preserve"> HAADF-STEM images of PtB</w:t>
      </w:r>
      <w:r w:rsidR="00823222"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 xml:space="preserve">2 </w:t>
      </w:r>
      <w:r>
        <w:rPr>
          <w:rFonts w:ascii="Times New Roman" w:hAnsi="Times New Roman" w:cs="Times New Roman" w:hint="eastAsia"/>
          <w:sz w:val="24"/>
          <w:szCs w:val="24"/>
        </w:rPr>
        <w:t xml:space="preserve">nanosheets along the </w:t>
      </w:r>
      <w:r w:rsidR="009D4883" w:rsidRPr="009D4883">
        <w:rPr>
          <w:rFonts w:ascii="Times New Roman" w:hAnsi="Times New Roman" w:cs="Times New Roman"/>
          <w:sz w:val="24"/>
          <w:szCs w:val="24"/>
        </w:rPr>
        <w:t>[010] and [001]</w:t>
      </w:r>
      <w:r>
        <w:rPr>
          <w:rFonts w:ascii="Times New Roman" w:hAnsi="Times New Roman" w:cs="Times New Roman" w:hint="eastAsia"/>
          <w:sz w:val="24"/>
          <w:szCs w:val="24"/>
        </w:rPr>
        <w:t xml:space="preserve"> directions, respectively.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c-f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 w:hint="eastAsia"/>
          <w:sz w:val="24"/>
          <w:szCs w:val="24"/>
        </w:rPr>
        <w:t xml:space="preserve"> EDS mapping results of Pt and Bi elements for PtBi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</w:rPr>
        <w:t xml:space="preserve"> nanosheets along the [010] and [001] directions, respectively.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g-h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 w:hint="eastAsia"/>
          <w:sz w:val="24"/>
          <w:szCs w:val="24"/>
        </w:rPr>
        <w:t xml:space="preserve"> Elemental composition ratios of PtBi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 xml:space="preserve">2 </w:t>
      </w:r>
      <w:r>
        <w:rPr>
          <w:rFonts w:ascii="Times New Roman" w:hAnsi="Times New Roman" w:cs="Times New Roman" w:hint="eastAsia"/>
          <w:sz w:val="24"/>
          <w:szCs w:val="24"/>
        </w:rPr>
        <w:t xml:space="preserve">nanosheets along the </w:t>
      </w:r>
      <w:r w:rsidR="009D4883">
        <w:rPr>
          <w:rFonts w:ascii="Times New Roman" w:hAnsi="Times New Roman" w:cs="Times New Roman" w:hint="eastAsia"/>
          <w:sz w:val="24"/>
          <w:szCs w:val="24"/>
        </w:rPr>
        <w:t>[010] and [001]</w:t>
      </w:r>
      <w:r>
        <w:rPr>
          <w:rFonts w:ascii="Times New Roman" w:hAnsi="Times New Roman" w:cs="Times New Roman" w:hint="eastAsia"/>
          <w:sz w:val="24"/>
          <w:szCs w:val="24"/>
        </w:rPr>
        <w:t xml:space="preserve"> directions, respectively.</w:t>
      </w:r>
    </w:p>
    <w:p w14:paraId="0BDBF04C" w14:textId="77777777" w:rsidR="00264B3F" w:rsidRDefault="00264B3F">
      <w:pPr>
        <w:rPr>
          <w:rFonts w:ascii="Times New Roman" w:hAnsi="Times New Roman" w:cs="Times New Roman"/>
          <w:sz w:val="24"/>
          <w:szCs w:val="24"/>
        </w:rPr>
      </w:pPr>
    </w:p>
    <w:p w14:paraId="6F3BE5C2" w14:textId="39A45289" w:rsidR="0096267C" w:rsidRDefault="00264B3F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3C6C324" wp14:editId="3B390D27">
            <wp:extent cx="5682841" cy="345630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388" cy="346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E57519" w14:textId="49C0B13F" w:rsidR="00264B3F" w:rsidRDefault="00264B3F" w:rsidP="00264B3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S12.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Atomic STEM characterization and Fourier transformation of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2D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FE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PtBi</w:t>
      </w:r>
      <w:r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 xml:space="preserve">2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and 3D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’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PtBi</w:t>
      </w:r>
      <w:r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 xml:space="preserve">2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crystals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a-c</w:t>
      </w:r>
      <w:r>
        <w:rPr>
          <w:rFonts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 w:hint="eastAsia"/>
          <w:sz w:val="24"/>
          <w:szCs w:val="24"/>
        </w:rPr>
        <w:t xml:space="preserve"> HAADF-STEM images of </w:t>
      </w:r>
      <w:r>
        <w:rPr>
          <w:rFonts w:ascii="Times New Roman" w:hAnsi="Times New Roman" w:cs="Times New Roman"/>
          <w:sz w:val="24"/>
          <w:szCs w:val="24"/>
        </w:rPr>
        <w:t xml:space="preserve">2D </w:t>
      </w:r>
      <w:r>
        <w:rPr>
          <w:rFonts w:ascii="Times New Roman" w:hAnsi="Times New Roman" w:cs="Times New Roman" w:hint="eastAsia"/>
          <w:sz w:val="24"/>
          <w:szCs w:val="24"/>
        </w:rPr>
        <w:t>FE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PtBi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 xml:space="preserve">2 </w:t>
      </w:r>
      <w:r>
        <w:rPr>
          <w:rFonts w:ascii="Times New Roman" w:hAnsi="Times New Roman" w:cs="Times New Roman" w:hint="eastAsia"/>
          <w:sz w:val="24"/>
          <w:szCs w:val="24"/>
        </w:rPr>
        <w:t>along the [010] and [210] zone axes, respectively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b-d</w:t>
      </w:r>
      <w:r>
        <w:rPr>
          <w:rFonts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 w:hint="eastAsia"/>
          <w:sz w:val="24"/>
          <w:szCs w:val="24"/>
        </w:rPr>
        <w:t xml:space="preserve"> FFT images corresponding to those in </w:t>
      </w:r>
      <w:r w:rsidRPr="00853304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853304"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>
        <w:rPr>
          <w:rFonts w:ascii="Times New Roman" w:hAnsi="Times New Roman" w:cs="Times New Roman" w:hint="eastAsia"/>
          <w:sz w:val="24"/>
          <w:szCs w:val="24"/>
        </w:rPr>
        <w:t xml:space="preserve">, respectively.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e-f</w:t>
      </w:r>
      <w:r>
        <w:rPr>
          <w:rFonts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lastRenderedPageBreak/>
        <w:t>HAADF-STEM image and fast FFT image of 3D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’ </w:t>
      </w:r>
      <w:r>
        <w:rPr>
          <w:rFonts w:ascii="Times New Roman" w:hAnsi="Times New Roman" w:cs="Times New Roman" w:hint="eastAsia"/>
          <w:sz w:val="24"/>
          <w:szCs w:val="24"/>
        </w:rPr>
        <w:t>PtBi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along the [</w:t>
      </w:r>
      <w:r>
        <w:rPr>
          <w:rFonts w:ascii="Times New Roman" w:hAnsi="Times New Roman" w:cs="Times New Roman"/>
          <w:sz w:val="24"/>
          <w:szCs w:val="24"/>
        </w:rPr>
        <w:t>103</w:t>
      </w:r>
      <w:r>
        <w:rPr>
          <w:rFonts w:ascii="Times New Roman" w:hAnsi="Times New Roman" w:cs="Times New Roman" w:hint="eastAsia"/>
          <w:sz w:val="24"/>
          <w:szCs w:val="24"/>
        </w:rPr>
        <w:t>] zone axis, respectively.</w:t>
      </w:r>
    </w:p>
    <w:p w14:paraId="6FFF296F" w14:textId="591D0605" w:rsidR="00264B3F" w:rsidRDefault="00264B3F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BA7EE86" wp14:editId="54767574">
            <wp:extent cx="5387975" cy="2544600"/>
            <wp:effectExtent l="0" t="0" r="3175" b="825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472" cy="25514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7CD105" w14:textId="19110FFB" w:rsidR="00264B3F" w:rsidRDefault="00264B3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4BE49E3" w14:textId="286E8667" w:rsidR="00264B3F" w:rsidRPr="000D0A24" w:rsidRDefault="00264B3F" w:rsidP="00264B3F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S13.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Atomic STEM characterization and Fourier transformation of the mixed phases of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2D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FE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PtBi</w:t>
      </w:r>
      <w:r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 xml:space="preserve">2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and 3D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T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’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PtBi</w:t>
      </w:r>
      <w:r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 w:hint="eastAsia"/>
          <w:sz w:val="24"/>
          <w:szCs w:val="24"/>
        </w:rPr>
        <w:t xml:space="preserve"> HAADF-STEM image of the mixed phases of </w:t>
      </w:r>
      <w:r>
        <w:rPr>
          <w:rFonts w:ascii="Times New Roman" w:eastAsia="MS Mincho" w:hAnsi="Times New Roman" w:cs="Times New Roman"/>
          <w:kern w:val="0"/>
          <w:sz w:val="24"/>
          <w:szCs w:val="24"/>
        </w:rPr>
        <w:t>2D FE and 3D T’ PtBi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</w:rPr>
        <w:t xml:space="preserve"> along the [010] zone axe, respectively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 w:hint="eastAsia"/>
          <w:sz w:val="24"/>
          <w:szCs w:val="24"/>
        </w:rPr>
        <w:t xml:space="preserve"> FFT image corresponding to those in </w:t>
      </w:r>
      <w:r w:rsidRPr="000F0CE4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Pr="000F0CE4"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>
        <w:rPr>
          <w:rFonts w:ascii="Times New Roman" w:hAnsi="Times New Roman" w:cs="Times New Roman" w:hint="eastAsia"/>
          <w:sz w:val="24"/>
          <w:szCs w:val="24"/>
        </w:rPr>
        <w:t>, respectively.</w:t>
      </w:r>
    </w:p>
    <w:p w14:paraId="3E9ED6D7" w14:textId="77777777" w:rsidR="00264B3F" w:rsidRPr="00264B3F" w:rsidRDefault="00264B3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7EA39F0" w14:textId="77777777" w:rsidR="0096267C" w:rsidRDefault="007F5D6B" w:rsidP="00D3041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114300" distR="114300" wp14:anchorId="299CB172" wp14:editId="7B502F5D">
            <wp:extent cx="4912995" cy="3144520"/>
            <wp:effectExtent l="0" t="0" r="1905" b="17780"/>
            <wp:docPr id="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12995" cy="314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D8CC6" w14:textId="77777777" w:rsidR="0096267C" w:rsidRDefault="0096267C">
      <w:pPr>
        <w:rPr>
          <w:rFonts w:ascii="Times New Roman" w:hAnsi="Times New Roman" w:cs="Times New Roman"/>
          <w:sz w:val="24"/>
          <w:szCs w:val="24"/>
        </w:rPr>
      </w:pPr>
    </w:p>
    <w:p w14:paraId="14902D88" w14:textId="772524F3" w:rsidR="0096267C" w:rsidRDefault="007F5D6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S1</w:t>
      </w:r>
      <w:r w:rsidR="00264B3F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HAADF-STEM images and EDS mapping results of </w:t>
      </w:r>
      <w:r w:rsidR="00617271">
        <w:rPr>
          <w:rFonts w:ascii="Times New Roman" w:hAnsi="Times New Roman" w:cs="Times New Roman"/>
          <w:b/>
          <w:bCs/>
          <w:sz w:val="24"/>
          <w:szCs w:val="24"/>
        </w:rPr>
        <w:t xml:space="preserve">2D FE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and 3D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T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>’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PtBi</w:t>
      </w:r>
      <w:r w:rsidR="008D3C39" w:rsidRPr="008D3C39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8D3C39">
        <w:rPr>
          <w:rFonts w:ascii="Times New Roman" w:hAnsi="Times New Roman" w:cs="Times New Roman"/>
          <w:sz w:val="24"/>
          <w:szCs w:val="24"/>
        </w:rPr>
        <w:t xml:space="preserve"> 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>a,</w:t>
      </w:r>
      <w:r>
        <w:rPr>
          <w:rFonts w:ascii="Times New Roman" w:hAnsi="Times New Roman" w:cs="Times New Roman" w:hint="eastAsia"/>
          <w:sz w:val="24"/>
          <w:szCs w:val="24"/>
        </w:rPr>
        <w:t xml:space="preserve"> HAADF-STEM image and EDS mapping results of </w:t>
      </w:r>
      <w:r>
        <w:rPr>
          <w:rFonts w:ascii="Times New Roman" w:eastAsia="MS Mincho" w:hAnsi="Times New Roman" w:cs="Times New Roman"/>
          <w:kern w:val="0"/>
          <w:sz w:val="24"/>
          <w:szCs w:val="24"/>
        </w:rPr>
        <w:t>2D FE PtBi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 xml:space="preserve">from the [010] perspective. 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>b,</w:t>
      </w:r>
      <w:r>
        <w:rPr>
          <w:rFonts w:ascii="Times New Roman" w:hAnsi="Times New Roman" w:cs="Times New Roman" w:hint="eastAsia"/>
          <w:sz w:val="24"/>
          <w:szCs w:val="24"/>
        </w:rPr>
        <w:t xml:space="preserve"> HAADF-STEM image and EDS mapping results of </w:t>
      </w:r>
      <w:r>
        <w:rPr>
          <w:rFonts w:ascii="Times New Roman" w:eastAsia="MS Mincho" w:hAnsi="Times New Roman" w:cs="Times New Roman"/>
          <w:kern w:val="0"/>
          <w:sz w:val="24"/>
          <w:szCs w:val="24"/>
        </w:rPr>
        <w:t>3D T’ PtBi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from the [</w:t>
      </w:r>
      <w:r w:rsidR="00617271">
        <w:rPr>
          <w:rFonts w:ascii="Times New Roman" w:hAnsi="Times New Roman" w:cs="Times New Roman"/>
          <w:sz w:val="24"/>
          <w:szCs w:val="24"/>
        </w:rPr>
        <w:t>103</w:t>
      </w:r>
      <w:r>
        <w:rPr>
          <w:rFonts w:ascii="Times New Roman" w:hAnsi="Times New Roman" w:cs="Times New Roman" w:hint="eastAsia"/>
          <w:sz w:val="24"/>
          <w:szCs w:val="24"/>
        </w:rPr>
        <w:t>] perspective.</w:t>
      </w:r>
    </w:p>
    <w:p w14:paraId="7A2F83FC" w14:textId="5F1BC27D" w:rsidR="0096267C" w:rsidRDefault="007F5D6B" w:rsidP="000257F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cr/>
      </w:r>
      <w:r w:rsidR="00370A6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C8749DE" wp14:editId="4F3D3476">
            <wp:extent cx="5148115" cy="3822700"/>
            <wp:effectExtent l="0" t="0" r="0" b="635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14" cy="3826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E742A0" w14:textId="77777777" w:rsidR="0096267C" w:rsidRDefault="0096267C">
      <w:pPr>
        <w:rPr>
          <w:rFonts w:ascii="Times New Roman" w:hAnsi="Times New Roman" w:cs="Times New Roman"/>
          <w:sz w:val="24"/>
          <w:szCs w:val="24"/>
        </w:rPr>
      </w:pPr>
    </w:p>
    <w:p w14:paraId="3D2C3CB4" w14:textId="24B4700F" w:rsidR="0096267C" w:rsidRDefault="007F5D6B" w:rsidP="00823222">
      <w:pPr>
        <w:adjustRightInd w:val="0"/>
        <w:snapToGrid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S1</w:t>
      </w:r>
      <w:r w:rsidR="00264B3F">
        <w:rPr>
          <w:rFonts w:ascii="Times New Roman" w:hAnsi="Times New Roman" w:cs="Times New Roman"/>
          <w:b/>
          <w:bCs/>
          <w:sz w:val="24"/>
          <w:szCs w:val="24"/>
        </w:rPr>
        <w:t>5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HAADF-STEM images and EDS mapping results of 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 xml:space="preserve">2D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FE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PtBi</w:t>
      </w:r>
      <w:r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 xml:space="preserve">2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and 3D</w:t>
      </w:r>
      <w:r w:rsidR="0085330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T</w:t>
      </w:r>
      <w:proofErr w:type="gramStart"/>
      <w:r>
        <w:rPr>
          <w:rFonts w:ascii="Times New Roman" w:hAnsi="Times New Roman" w:cs="Times New Roman" w:hint="eastAsia"/>
          <w:b/>
          <w:bCs/>
          <w:sz w:val="24"/>
          <w:szCs w:val="24"/>
        </w:rPr>
        <w:t>’</w:t>
      </w:r>
      <w:proofErr w:type="gramEnd"/>
      <w:r w:rsidR="008D3C3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PtBi</w:t>
      </w:r>
      <w:r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 xml:space="preserve">2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from the [210] perspective.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 w:hint="eastAsia"/>
          <w:sz w:val="24"/>
          <w:szCs w:val="24"/>
        </w:rPr>
        <w:t xml:space="preserve"> HAADF-STEM image and EDS mapping results of </w:t>
      </w:r>
      <w:r>
        <w:rPr>
          <w:rFonts w:ascii="Times New Roman" w:eastAsia="MS Mincho" w:hAnsi="Times New Roman" w:cs="Times New Roman"/>
          <w:kern w:val="0"/>
          <w:sz w:val="24"/>
          <w:szCs w:val="24"/>
        </w:rPr>
        <w:t>2D FE PtBi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 xml:space="preserve">from the [210] perspective.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="008D3C39">
        <w:rPr>
          <w:rFonts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 w:hint="eastAsia"/>
          <w:sz w:val="24"/>
          <w:szCs w:val="24"/>
        </w:rPr>
        <w:t xml:space="preserve"> HAADF-STEM image and EDS mapping results of </w:t>
      </w:r>
      <w:r>
        <w:rPr>
          <w:rFonts w:ascii="Times New Roman" w:eastAsia="MS Mincho" w:hAnsi="Times New Roman" w:cs="Times New Roman"/>
          <w:kern w:val="0"/>
          <w:sz w:val="24"/>
          <w:szCs w:val="24"/>
        </w:rPr>
        <w:t>3D T’ PtBi</w:t>
      </w:r>
      <w:r>
        <w:rPr>
          <w:rFonts w:ascii="Times New Roman" w:eastAsia="MS Mincho" w:hAnsi="Times New Roman" w:cs="Times New Roman"/>
          <w:kern w:val="0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from the [</w:t>
      </w:r>
      <w:r w:rsidR="00370A6A">
        <w:rPr>
          <w:rFonts w:ascii="Times New Roman" w:hAnsi="Times New Roman" w:cs="Times New Roman"/>
          <w:sz w:val="24"/>
          <w:szCs w:val="24"/>
        </w:rPr>
        <w:t>101</w:t>
      </w:r>
      <w:r>
        <w:rPr>
          <w:rFonts w:ascii="Times New Roman" w:hAnsi="Times New Roman" w:cs="Times New Roman" w:hint="eastAsia"/>
          <w:sz w:val="24"/>
          <w:szCs w:val="24"/>
        </w:rPr>
        <w:t>] perspective.</w:t>
      </w:r>
    </w:p>
    <w:p w14:paraId="652189F3" w14:textId="38475A1F" w:rsidR="0096267C" w:rsidRDefault="007F5D6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cr/>
      </w:r>
    </w:p>
    <w:p w14:paraId="52B610D5" w14:textId="77777777" w:rsidR="0096267C" w:rsidRDefault="0096267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DB0A840" w14:textId="77777777" w:rsidR="0096267C" w:rsidRDefault="0096267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0203904" w14:textId="77777777" w:rsidR="0096267C" w:rsidRDefault="007F5D6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F3805FA" w14:textId="6280DC6F" w:rsidR="0096267C" w:rsidRDefault="0096267C">
      <w:pPr>
        <w:rPr>
          <w:rFonts w:ascii="Times New Roman" w:hAnsi="Times New Roman" w:cs="Times New Roman"/>
          <w:sz w:val="24"/>
          <w:szCs w:val="24"/>
        </w:rPr>
      </w:pPr>
    </w:p>
    <w:p w14:paraId="634A1226" w14:textId="77777777" w:rsidR="0096267C" w:rsidRDefault="0096267C">
      <w:pPr>
        <w:rPr>
          <w:rFonts w:ascii="Times New Roman" w:hAnsi="Times New Roman" w:cs="Times New Roman"/>
          <w:sz w:val="24"/>
          <w:szCs w:val="24"/>
        </w:rPr>
      </w:pPr>
    </w:p>
    <w:p w14:paraId="08F6A34B" w14:textId="77777777" w:rsidR="0096267C" w:rsidRDefault="0096267C">
      <w:pPr>
        <w:rPr>
          <w:rFonts w:ascii="Times New Roman" w:hAnsi="Times New Roman" w:cs="Times New Roman"/>
          <w:sz w:val="24"/>
          <w:szCs w:val="24"/>
        </w:rPr>
      </w:pPr>
    </w:p>
    <w:p w14:paraId="78E320D3" w14:textId="77777777" w:rsidR="0096267C" w:rsidRDefault="0096267C">
      <w:pPr>
        <w:rPr>
          <w:rFonts w:ascii="Times New Roman" w:hAnsi="Times New Roman" w:cs="Times New Roman"/>
          <w:sz w:val="24"/>
          <w:szCs w:val="24"/>
        </w:rPr>
      </w:pPr>
    </w:p>
    <w:p w14:paraId="3C6F41C7" w14:textId="4995F6F0" w:rsidR="0096267C" w:rsidRDefault="007F5D6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114300" distR="114300" wp14:anchorId="5427EEAB" wp14:editId="192F3CD1">
            <wp:extent cx="5748020" cy="3703320"/>
            <wp:effectExtent l="0" t="0" r="5080" b="11430"/>
            <wp:docPr id="2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B4457" w14:textId="77777777" w:rsidR="0096267C" w:rsidRDefault="0096267C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D229991" w14:textId="45A5229D" w:rsidR="0096267C" w:rsidRDefault="007F5D6B" w:rsidP="00EC5A19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S1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Strain analysis of PtBi</w:t>
      </w:r>
      <w:r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 xml:space="preserve">2 </w:t>
      </w:r>
      <w:r w:rsidR="00EC5A19">
        <w:rPr>
          <w:rFonts w:ascii="Times New Roman" w:hAnsi="Times New Roman" w:cs="Times New Roman"/>
          <w:b/>
          <w:bCs/>
          <w:sz w:val="24"/>
          <w:szCs w:val="24"/>
        </w:rPr>
        <w:t>mixed p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hase</w:t>
      </w:r>
      <w:r w:rsidR="00992C21">
        <w:rPr>
          <w:rFonts w:ascii="Times New Roman" w:hAnsi="Times New Roman" w:cs="Times New Roman"/>
          <w:b/>
          <w:bCs/>
          <w:sz w:val="24"/>
          <w:szCs w:val="24"/>
        </w:rPr>
        <w:t>. a,</w:t>
      </w:r>
      <w:r w:rsidR="00EC5A19" w:rsidRPr="00EC5A1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C5A19" w:rsidRPr="00EC5A19">
        <w:rPr>
          <w:rFonts w:ascii="Times New Roman" w:hAnsi="Times New Roman" w:cs="Times New Roman"/>
          <w:sz w:val="24"/>
          <w:szCs w:val="24"/>
        </w:rPr>
        <w:t xml:space="preserve">Atomic STEM characterization of the domain wall in the mixed phase of </w:t>
      </w:r>
      <w:r w:rsidR="00992C21">
        <w:rPr>
          <w:rFonts w:ascii="Times New Roman" w:hAnsi="Times New Roman" w:cs="Times New Roman"/>
          <w:sz w:val="24"/>
          <w:szCs w:val="24"/>
        </w:rPr>
        <w:t xml:space="preserve">2D </w:t>
      </w:r>
      <w:r w:rsidR="00EC5A19" w:rsidRPr="00EC5A19">
        <w:rPr>
          <w:rFonts w:ascii="Times New Roman" w:hAnsi="Times New Roman" w:cs="Times New Roman"/>
          <w:sz w:val="24"/>
          <w:szCs w:val="24"/>
        </w:rPr>
        <w:t>FE</w:t>
      </w:r>
      <w:r w:rsidR="00992C21">
        <w:rPr>
          <w:rFonts w:ascii="Times New Roman" w:hAnsi="Times New Roman" w:cs="Times New Roman"/>
          <w:sz w:val="24"/>
          <w:szCs w:val="24"/>
        </w:rPr>
        <w:t xml:space="preserve"> </w:t>
      </w:r>
      <w:r w:rsidR="00EC5A19" w:rsidRPr="00EC5A19">
        <w:rPr>
          <w:rFonts w:ascii="Times New Roman" w:hAnsi="Times New Roman" w:cs="Times New Roman"/>
          <w:sz w:val="24"/>
          <w:szCs w:val="24"/>
        </w:rPr>
        <w:t>PtBi</w:t>
      </w:r>
      <w:r w:rsidR="00992C21" w:rsidRPr="00992C2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EC5A19" w:rsidRPr="00EC5A19">
        <w:rPr>
          <w:rFonts w:ascii="Times New Roman" w:hAnsi="Times New Roman" w:cs="Times New Roman"/>
          <w:sz w:val="24"/>
          <w:szCs w:val="24"/>
        </w:rPr>
        <w:t xml:space="preserve"> and 3D</w:t>
      </w:r>
      <w:r w:rsidR="00992C21">
        <w:rPr>
          <w:rFonts w:ascii="Times New Roman" w:hAnsi="Times New Roman" w:cs="Times New Roman"/>
          <w:sz w:val="24"/>
          <w:szCs w:val="24"/>
        </w:rPr>
        <w:t xml:space="preserve"> </w:t>
      </w:r>
      <w:r w:rsidR="00EC5A19" w:rsidRPr="00EC5A19">
        <w:rPr>
          <w:rFonts w:ascii="Times New Roman" w:hAnsi="Times New Roman" w:cs="Times New Roman"/>
          <w:sz w:val="24"/>
          <w:szCs w:val="24"/>
        </w:rPr>
        <w:t>T</w:t>
      </w:r>
      <w:r w:rsidR="00992C21">
        <w:rPr>
          <w:rFonts w:ascii="Times New Roman" w:hAnsi="Times New Roman" w:cs="Times New Roman"/>
          <w:sz w:val="24"/>
          <w:szCs w:val="24"/>
        </w:rPr>
        <w:t xml:space="preserve">’ </w:t>
      </w:r>
      <w:r w:rsidR="00EC5A19" w:rsidRPr="00EC5A19">
        <w:rPr>
          <w:rFonts w:ascii="Times New Roman" w:hAnsi="Times New Roman" w:cs="Times New Roman"/>
          <w:sz w:val="24"/>
          <w:szCs w:val="24"/>
        </w:rPr>
        <w:t>PtBi</w:t>
      </w:r>
      <w:r w:rsidR="00992C21" w:rsidRPr="00992C2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92C21">
        <w:rPr>
          <w:rFonts w:ascii="Times New Roman" w:hAnsi="Times New Roman" w:cs="Times New Roman"/>
          <w:sz w:val="24"/>
          <w:szCs w:val="24"/>
        </w:rPr>
        <w:t xml:space="preserve">. </w:t>
      </w:r>
      <w:r w:rsidR="00EC5A19" w:rsidRPr="00EC5A19">
        <w:rPr>
          <w:rFonts w:ascii="Times New Roman" w:hAnsi="Times New Roman" w:cs="Times New Roman"/>
          <w:b/>
          <w:bCs/>
          <w:sz w:val="24"/>
          <w:szCs w:val="24"/>
        </w:rPr>
        <w:t>b-d</w:t>
      </w:r>
      <w:r w:rsidR="00992C21">
        <w:rPr>
          <w:rFonts w:ascii="Times New Roman" w:hAnsi="Times New Roman" w:cs="Times New Roman"/>
          <w:b/>
          <w:bCs/>
          <w:sz w:val="24"/>
          <w:szCs w:val="24"/>
        </w:rPr>
        <w:t>,</w:t>
      </w:r>
      <w:r w:rsidR="00EC5A19" w:rsidRPr="00EC5A1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gramStart"/>
      <w:r w:rsidR="00992C21">
        <w:rPr>
          <w:rFonts w:ascii="Times New Roman" w:hAnsi="Times New Roman" w:cs="Times New Roman"/>
          <w:sz w:val="24"/>
          <w:szCs w:val="24"/>
        </w:rPr>
        <w:t>T</w:t>
      </w:r>
      <w:r w:rsidR="006B69ED" w:rsidRPr="006B69ED">
        <w:rPr>
          <w:rFonts w:ascii="Times New Roman" w:hAnsi="Times New Roman" w:cs="Times New Roman"/>
          <w:sz w:val="24"/>
          <w:szCs w:val="24"/>
        </w:rPr>
        <w:t>he</w:t>
      </w:r>
      <w:proofErr w:type="gramEnd"/>
      <w:r w:rsidR="006B69ED" w:rsidRPr="006B69ED">
        <w:rPr>
          <w:rFonts w:ascii="Times New Roman" w:hAnsi="Times New Roman" w:cs="Times New Roman"/>
          <w:sz w:val="24"/>
          <w:szCs w:val="24"/>
        </w:rPr>
        <w:t xml:space="preserve"> strain field mapping of the mixed phases of </w:t>
      </w:r>
      <w:r w:rsidR="00992C21">
        <w:rPr>
          <w:rFonts w:ascii="Times New Roman" w:hAnsi="Times New Roman" w:cs="Times New Roman"/>
          <w:sz w:val="24"/>
          <w:szCs w:val="24"/>
        </w:rPr>
        <w:t xml:space="preserve">2D </w:t>
      </w:r>
      <w:r w:rsidR="006B69ED" w:rsidRPr="006B69ED">
        <w:rPr>
          <w:rFonts w:ascii="Times New Roman" w:hAnsi="Times New Roman" w:cs="Times New Roman"/>
          <w:sz w:val="24"/>
          <w:szCs w:val="24"/>
        </w:rPr>
        <w:t>FE</w:t>
      </w:r>
      <w:r w:rsidR="00992C21">
        <w:rPr>
          <w:rFonts w:ascii="Times New Roman" w:hAnsi="Times New Roman" w:cs="Times New Roman"/>
          <w:sz w:val="24"/>
          <w:szCs w:val="24"/>
        </w:rPr>
        <w:t xml:space="preserve"> </w:t>
      </w:r>
      <w:r w:rsidR="006B69ED" w:rsidRPr="006B69ED">
        <w:rPr>
          <w:rFonts w:ascii="Times New Roman" w:hAnsi="Times New Roman" w:cs="Times New Roman"/>
          <w:sz w:val="24"/>
          <w:szCs w:val="24"/>
        </w:rPr>
        <w:t>PtBi</w:t>
      </w:r>
      <w:r w:rsidR="00C81B4C" w:rsidRPr="00C81B4C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6B69ED" w:rsidRPr="006B69ED">
        <w:rPr>
          <w:rFonts w:ascii="Times New Roman" w:hAnsi="Times New Roman" w:cs="Times New Roman"/>
          <w:sz w:val="24"/>
          <w:szCs w:val="24"/>
        </w:rPr>
        <w:t xml:space="preserve"> and 3D</w:t>
      </w:r>
      <w:r w:rsidR="00992C21">
        <w:rPr>
          <w:rFonts w:ascii="Times New Roman" w:hAnsi="Times New Roman" w:cs="Times New Roman"/>
          <w:sz w:val="24"/>
          <w:szCs w:val="24"/>
        </w:rPr>
        <w:t xml:space="preserve"> </w:t>
      </w:r>
      <w:r w:rsidR="006B69ED" w:rsidRPr="006B69ED">
        <w:rPr>
          <w:rFonts w:ascii="Times New Roman" w:hAnsi="Times New Roman" w:cs="Times New Roman"/>
          <w:sz w:val="24"/>
          <w:szCs w:val="24"/>
        </w:rPr>
        <w:t>T</w:t>
      </w:r>
      <w:r w:rsidR="00992C21">
        <w:rPr>
          <w:rFonts w:ascii="Times New Roman" w:hAnsi="Times New Roman" w:cs="Times New Roman"/>
          <w:sz w:val="24"/>
          <w:szCs w:val="24"/>
        </w:rPr>
        <w:t xml:space="preserve">’ </w:t>
      </w:r>
      <w:r w:rsidR="00992C21" w:rsidRPr="00EC5A19">
        <w:rPr>
          <w:rFonts w:ascii="Times New Roman" w:hAnsi="Times New Roman" w:cs="Times New Roman"/>
          <w:sz w:val="24"/>
          <w:szCs w:val="24"/>
        </w:rPr>
        <w:t>PtBi</w:t>
      </w:r>
      <w:r w:rsidR="00992C21" w:rsidRPr="00992C2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B69ED" w:rsidRPr="006B69ED">
        <w:rPr>
          <w:rFonts w:ascii="Times New Roman" w:hAnsi="Times New Roman" w:cs="Times New Roman"/>
          <w:sz w:val="24"/>
          <w:szCs w:val="24"/>
        </w:rPr>
        <w:t xml:space="preserve">, including </w:t>
      </w:r>
      <w:proofErr w:type="spellStart"/>
      <w:r w:rsidR="006B69ED" w:rsidRPr="006B69ED">
        <w:rPr>
          <w:rFonts w:ascii="Times New Roman" w:hAnsi="Times New Roman" w:cs="Times New Roman"/>
          <w:sz w:val="24"/>
          <w:szCs w:val="24"/>
        </w:rPr>
        <w:t>ε</w:t>
      </w:r>
      <w:r w:rsidR="006B69ED" w:rsidRPr="00992C21">
        <w:rPr>
          <w:rFonts w:ascii="Times New Roman" w:hAnsi="Times New Roman" w:cs="Times New Roman"/>
          <w:sz w:val="24"/>
          <w:szCs w:val="24"/>
          <w:vertAlign w:val="subscript"/>
        </w:rPr>
        <w:t>xx</w:t>
      </w:r>
      <w:proofErr w:type="spellEnd"/>
      <w:r w:rsidR="006B69ED" w:rsidRPr="006B69E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B69ED" w:rsidRPr="006B69ED">
        <w:rPr>
          <w:rFonts w:ascii="Times New Roman" w:hAnsi="Times New Roman" w:cs="Times New Roman"/>
          <w:sz w:val="24"/>
          <w:szCs w:val="24"/>
        </w:rPr>
        <w:t>ε</w:t>
      </w:r>
      <w:r w:rsidR="006B69ED" w:rsidRPr="00992C21">
        <w:rPr>
          <w:rFonts w:ascii="Times New Roman" w:hAnsi="Times New Roman" w:cs="Times New Roman"/>
          <w:sz w:val="24"/>
          <w:szCs w:val="24"/>
          <w:vertAlign w:val="subscript"/>
        </w:rPr>
        <w:t>yy</w:t>
      </w:r>
      <w:proofErr w:type="spellEnd"/>
      <w:r w:rsidR="006B69ED" w:rsidRPr="006B69ED">
        <w:rPr>
          <w:rFonts w:ascii="Times New Roman" w:hAnsi="Times New Roman" w:cs="Times New Roman"/>
          <w:sz w:val="24"/>
          <w:szCs w:val="24"/>
        </w:rPr>
        <w:t xml:space="preserve">, and </w:t>
      </w:r>
      <w:proofErr w:type="spellStart"/>
      <w:r w:rsidR="006B69ED" w:rsidRPr="006B69ED">
        <w:rPr>
          <w:rFonts w:ascii="Times New Roman" w:hAnsi="Times New Roman" w:cs="Times New Roman"/>
          <w:sz w:val="24"/>
          <w:szCs w:val="24"/>
        </w:rPr>
        <w:t>ε</w:t>
      </w:r>
      <w:r w:rsidR="006B69ED" w:rsidRPr="00992C21">
        <w:rPr>
          <w:rFonts w:ascii="Times New Roman" w:hAnsi="Times New Roman" w:cs="Times New Roman"/>
          <w:sz w:val="24"/>
          <w:szCs w:val="24"/>
          <w:vertAlign w:val="subscript"/>
        </w:rPr>
        <w:t>xy</w:t>
      </w:r>
      <w:proofErr w:type="spellEnd"/>
      <w:r w:rsidR="006B69ED" w:rsidRPr="006B69ED">
        <w:rPr>
          <w:rFonts w:ascii="Times New Roman" w:hAnsi="Times New Roman" w:cs="Times New Roman"/>
          <w:sz w:val="24"/>
          <w:szCs w:val="24"/>
        </w:rPr>
        <w:t xml:space="preserve">. These data were obtained by the geometric phase analysis method. </w:t>
      </w:r>
      <w:r w:rsidR="00992C21">
        <w:rPr>
          <w:rFonts w:ascii="Times New Roman" w:hAnsi="Times New Roman" w:cs="Times New Roman"/>
          <w:sz w:val="24"/>
          <w:szCs w:val="24"/>
        </w:rPr>
        <w:t>D</w:t>
      </w:r>
      <w:r w:rsidR="006B69ED" w:rsidRPr="006B69ED">
        <w:rPr>
          <w:rFonts w:ascii="Times New Roman" w:hAnsi="Times New Roman" w:cs="Times New Roman"/>
          <w:sz w:val="24"/>
          <w:szCs w:val="24"/>
        </w:rPr>
        <w:t xml:space="preserve">ue to lattice mismatch, there are significant differences in strain distribution along the x-axis </w:t>
      </w:r>
      <w:r w:rsidR="00992C21">
        <w:rPr>
          <w:rFonts w:ascii="Times New Roman" w:hAnsi="Times New Roman" w:cs="Times New Roman"/>
          <w:sz w:val="24"/>
          <w:szCs w:val="24"/>
        </w:rPr>
        <w:t xml:space="preserve">in </w:t>
      </w:r>
      <w:r w:rsidR="006B69ED" w:rsidRPr="00992C21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="006B69ED" w:rsidRPr="006B69ED">
        <w:rPr>
          <w:rFonts w:ascii="Times New Roman" w:hAnsi="Times New Roman" w:cs="Times New Roman"/>
          <w:sz w:val="24"/>
          <w:szCs w:val="24"/>
        </w:rPr>
        <w:t xml:space="preserve"> and y-axis </w:t>
      </w:r>
      <w:r w:rsidR="00992C21">
        <w:rPr>
          <w:rFonts w:ascii="Times New Roman" w:hAnsi="Times New Roman" w:cs="Times New Roman"/>
          <w:sz w:val="24"/>
          <w:szCs w:val="24"/>
        </w:rPr>
        <w:t xml:space="preserve">in </w:t>
      </w:r>
      <w:r w:rsidR="006B69ED" w:rsidRPr="00992C21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="006B69ED" w:rsidRPr="006B69ED">
        <w:rPr>
          <w:rFonts w:ascii="Times New Roman" w:hAnsi="Times New Roman" w:cs="Times New Roman"/>
          <w:sz w:val="24"/>
          <w:szCs w:val="24"/>
        </w:rPr>
        <w:t xml:space="preserve">. The </w:t>
      </w:r>
      <w:proofErr w:type="spellStart"/>
      <w:r w:rsidR="006B69ED" w:rsidRPr="006B69ED">
        <w:rPr>
          <w:rFonts w:ascii="Times New Roman" w:hAnsi="Times New Roman" w:cs="Times New Roman"/>
          <w:sz w:val="24"/>
          <w:szCs w:val="24"/>
        </w:rPr>
        <w:t>ε</w:t>
      </w:r>
      <w:r w:rsidR="006B69ED" w:rsidRPr="006B69ED">
        <w:rPr>
          <w:rFonts w:ascii="Times New Roman" w:hAnsi="Times New Roman" w:cs="Times New Roman"/>
          <w:sz w:val="24"/>
          <w:szCs w:val="24"/>
          <w:vertAlign w:val="subscript"/>
        </w:rPr>
        <w:t>xx</w:t>
      </w:r>
      <w:proofErr w:type="spellEnd"/>
      <w:r w:rsidR="006B69ED" w:rsidRPr="006B69ED">
        <w:rPr>
          <w:rFonts w:ascii="Times New Roman" w:hAnsi="Times New Roman" w:cs="Times New Roman"/>
          <w:sz w:val="24"/>
          <w:szCs w:val="24"/>
        </w:rPr>
        <w:t xml:space="preserve"> and </w:t>
      </w:r>
      <w:proofErr w:type="spellStart"/>
      <w:r w:rsidR="006B69ED" w:rsidRPr="006B69ED">
        <w:rPr>
          <w:rFonts w:ascii="Times New Roman" w:hAnsi="Times New Roman" w:cs="Times New Roman"/>
          <w:sz w:val="24"/>
          <w:szCs w:val="24"/>
        </w:rPr>
        <w:t>ε</w:t>
      </w:r>
      <w:r w:rsidR="006B69ED" w:rsidRPr="006B69ED">
        <w:rPr>
          <w:rFonts w:ascii="Times New Roman" w:hAnsi="Times New Roman" w:cs="Times New Roman"/>
          <w:sz w:val="24"/>
          <w:szCs w:val="24"/>
          <w:vertAlign w:val="subscript"/>
        </w:rPr>
        <w:t>yy</w:t>
      </w:r>
      <w:proofErr w:type="spellEnd"/>
      <w:r w:rsidR="006B69ED" w:rsidRPr="006B69ED">
        <w:rPr>
          <w:rFonts w:ascii="Times New Roman" w:hAnsi="Times New Roman" w:cs="Times New Roman"/>
          <w:sz w:val="24"/>
          <w:szCs w:val="24"/>
        </w:rPr>
        <w:t xml:space="preserve"> strain distribution maps show that the strain difference between</w:t>
      </w:r>
      <w:r w:rsidR="00992C21" w:rsidRPr="006B69ED">
        <w:rPr>
          <w:rFonts w:ascii="Times New Roman" w:hAnsi="Times New Roman" w:cs="Times New Roman"/>
          <w:sz w:val="24"/>
          <w:szCs w:val="24"/>
        </w:rPr>
        <w:t xml:space="preserve"> </w:t>
      </w:r>
      <w:r w:rsidR="00992C21">
        <w:rPr>
          <w:rFonts w:ascii="Times New Roman" w:hAnsi="Times New Roman" w:cs="Times New Roman"/>
          <w:sz w:val="24"/>
          <w:szCs w:val="24"/>
        </w:rPr>
        <w:t xml:space="preserve">2D </w:t>
      </w:r>
      <w:r w:rsidR="00992C21" w:rsidRPr="006B69ED">
        <w:rPr>
          <w:rFonts w:ascii="Times New Roman" w:hAnsi="Times New Roman" w:cs="Times New Roman"/>
          <w:sz w:val="24"/>
          <w:szCs w:val="24"/>
        </w:rPr>
        <w:t>FE</w:t>
      </w:r>
      <w:r w:rsidR="00992C21">
        <w:rPr>
          <w:rFonts w:ascii="Times New Roman" w:hAnsi="Times New Roman" w:cs="Times New Roman"/>
          <w:sz w:val="24"/>
          <w:szCs w:val="24"/>
        </w:rPr>
        <w:t xml:space="preserve"> </w:t>
      </w:r>
      <w:r w:rsidR="00992C21" w:rsidRPr="006B69ED">
        <w:rPr>
          <w:rFonts w:ascii="Times New Roman" w:hAnsi="Times New Roman" w:cs="Times New Roman"/>
          <w:sz w:val="24"/>
          <w:szCs w:val="24"/>
        </w:rPr>
        <w:t>PtBi</w:t>
      </w:r>
      <w:r w:rsidR="00992C21" w:rsidRPr="006B69E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92C21" w:rsidRPr="006B69ED">
        <w:rPr>
          <w:rFonts w:ascii="Times New Roman" w:hAnsi="Times New Roman" w:cs="Times New Roman"/>
          <w:sz w:val="24"/>
          <w:szCs w:val="24"/>
        </w:rPr>
        <w:t xml:space="preserve"> and </w:t>
      </w:r>
      <w:r w:rsidR="00992C21" w:rsidRPr="00EC5A19">
        <w:rPr>
          <w:rFonts w:ascii="Times New Roman" w:hAnsi="Times New Roman" w:cs="Times New Roman"/>
          <w:sz w:val="24"/>
          <w:szCs w:val="24"/>
        </w:rPr>
        <w:t>3D</w:t>
      </w:r>
      <w:r w:rsidR="00992C21">
        <w:rPr>
          <w:rFonts w:ascii="Times New Roman" w:hAnsi="Times New Roman" w:cs="Times New Roman"/>
          <w:sz w:val="24"/>
          <w:szCs w:val="24"/>
        </w:rPr>
        <w:t xml:space="preserve"> </w:t>
      </w:r>
      <w:r w:rsidR="00992C21" w:rsidRPr="00EC5A19">
        <w:rPr>
          <w:rFonts w:ascii="Times New Roman" w:hAnsi="Times New Roman" w:cs="Times New Roman"/>
          <w:sz w:val="24"/>
          <w:szCs w:val="24"/>
        </w:rPr>
        <w:t>T</w:t>
      </w:r>
      <w:r w:rsidR="00992C21">
        <w:rPr>
          <w:rFonts w:ascii="Times New Roman" w:hAnsi="Times New Roman" w:cs="Times New Roman"/>
          <w:sz w:val="24"/>
          <w:szCs w:val="24"/>
        </w:rPr>
        <w:t xml:space="preserve">’ </w:t>
      </w:r>
      <w:r w:rsidR="00992C21" w:rsidRPr="00EC5A19">
        <w:rPr>
          <w:rFonts w:ascii="Times New Roman" w:hAnsi="Times New Roman" w:cs="Times New Roman"/>
          <w:sz w:val="24"/>
          <w:szCs w:val="24"/>
        </w:rPr>
        <w:t>PtBi</w:t>
      </w:r>
      <w:r w:rsidR="00992C21" w:rsidRPr="00992C2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B69ED" w:rsidRPr="006B69ED">
        <w:rPr>
          <w:rFonts w:ascii="Times New Roman" w:hAnsi="Times New Roman" w:cs="Times New Roman"/>
          <w:sz w:val="24"/>
          <w:szCs w:val="24"/>
        </w:rPr>
        <w:t xml:space="preserve"> at the interface is relatively large, indicating the lattice mismatch between the two</w:t>
      </w:r>
      <w:r w:rsidR="00992C21">
        <w:rPr>
          <w:rFonts w:ascii="Times New Roman" w:hAnsi="Times New Roman" w:cs="Times New Roman"/>
          <w:sz w:val="24"/>
          <w:szCs w:val="24"/>
        </w:rPr>
        <w:t xml:space="preserve"> phases</w:t>
      </w:r>
      <w:r w:rsidR="006B69ED" w:rsidRPr="006B69ED">
        <w:rPr>
          <w:rFonts w:ascii="Times New Roman" w:hAnsi="Times New Roman" w:cs="Times New Roman"/>
          <w:sz w:val="24"/>
          <w:szCs w:val="24"/>
        </w:rPr>
        <w:t>.</w:t>
      </w:r>
      <w:r w:rsidR="00EC5A19" w:rsidRPr="00EC5A19">
        <w:rPr>
          <w:rFonts w:ascii="Times New Roman" w:hAnsi="Times New Roman" w:cs="Times New Roman"/>
          <w:b/>
          <w:bCs/>
          <w:sz w:val="24"/>
          <w:szCs w:val="24"/>
        </w:rPr>
        <w:t xml:space="preserve"> e-f</w:t>
      </w:r>
      <w:r w:rsidR="00992C21">
        <w:rPr>
          <w:rFonts w:ascii="Times New Roman" w:hAnsi="Times New Roman" w:cs="Times New Roman"/>
          <w:b/>
          <w:bCs/>
          <w:sz w:val="24"/>
          <w:szCs w:val="24"/>
        </w:rPr>
        <w:t>,</w:t>
      </w:r>
      <w:r w:rsidR="00EC5A19" w:rsidRPr="00EC5A1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C5A19" w:rsidRPr="00AA4F2E">
        <w:rPr>
          <w:rFonts w:ascii="Times New Roman" w:hAnsi="Times New Roman" w:cs="Times New Roman"/>
          <w:sz w:val="24"/>
          <w:szCs w:val="24"/>
        </w:rPr>
        <w:t xml:space="preserve">Atomic STEM characterization and inverse Fourier transform of the domain wall in the mixed phase of </w:t>
      </w:r>
      <w:r w:rsidR="00992C21">
        <w:rPr>
          <w:rFonts w:ascii="Times New Roman" w:hAnsi="Times New Roman" w:cs="Times New Roman"/>
          <w:sz w:val="24"/>
          <w:szCs w:val="24"/>
        </w:rPr>
        <w:t xml:space="preserve">2D </w:t>
      </w:r>
      <w:r w:rsidR="00992C21" w:rsidRPr="006B69ED">
        <w:rPr>
          <w:rFonts w:ascii="Times New Roman" w:hAnsi="Times New Roman" w:cs="Times New Roman"/>
          <w:sz w:val="24"/>
          <w:szCs w:val="24"/>
        </w:rPr>
        <w:t>FE</w:t>
      </w:r>
      <w:r w:rsidR="00992C21">
        <w:rPr>
          <w:rFonts w:ascii="Times New Roman" w:hAnsi="Times New Roman" w:cs="Times New Roman"/>
          <w:sz w:val="24"/>
          <w:szCs w:val="24"/>
        </w:rPr>
        <w:t xml:space="preserve"> </w:t>
      </w:r>
      <w:r w:rsidR="00992C21" w:rsidRPr="006B69ED">
        <w:rPr>
          <w:rFonts w:ascii="Times New Roman" w:hAnsi="Times New Roman" w:cs="Times New Roman"/>
          <w:sz w:val="24"/>
          <w:szCs w:val="24"/>
        </w:rPr>
        <w:t>PtBi</w:t>
      </w:r>
      <w:r w:rsidR="00992C21" w:rsidRPr="006B69E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92C21" w:rsidRPr="006B69ED">
        <w:rPr>
          <w:rFonts w:ascii="Times New Roman" w:hAnsi="Times New Roman" w:cs="Times New Roman"/>
          <w:sz w:val="24"/>
          <w:szCs w:val="24"/>
        </w:rPr>
        <w:t xml:space="preserve"> and </w:t>
      </w:r>
      <w:r w:rsidR="00992C21" w:rsidRPr="00EC5A19">
        <w:rPr>
          <w:rFonts w:ascii="Times New Roman" w:hAnsi="Times New Roman" w:cs="Times New Roman"/>
          <w:sz w:val="24"/>
          <w:szCs w:val="24"/>
        </w:rPr>
        <w:t>3D</w:t>
      </w:r>
      <w:r w:rsidR="00992C21">
        <w:rPr>
          <w:rFonts w:ascii="Times New Roman" w:hAnsi="Times New Roman" w:cs="Times New Roman"/>
          <w:sz w:val="24"/>
          <w:szCs w:val="24"/>
        </w:rPr>
        <w:t xml:space="preserve"> </w:t>
      </w:r>
      <w:r w:rsidR="00992C21" w:rsidRPr="00EC5A19">
        <w:rPr>
          <w:rFonts w:ascii="Times New Roman" w:hAnsi="Times New Roman" w:cs="Times New Roman"/>
          <w:sz w:val="24"/>
          <w:szCs w:val="24"/>
        </w:rPr>
        <w:t>T</w:t>
      </w:r>
      <w:r w:rsidR="00992C21">
        <w:rPr>
          <w:rFonts w:ascii="Times New Roman" w:hAnsi="Times New Roman" w:cs="Times New Roman"/>
          <w:sz w:val="24"/>
          <w:szCs w:val="24"/>
        </w:rPr>
        <w:t xml:space="preserve">’ </w:t>
      </w:r>
      <w:r w:rsidR="00992C21" w:rsidRPr="00EC5A19">
        <w:rPr>
          <w:rFonts w:ascii="Times New Roman" w:hAnsi="Times New Roman" w:cs="Times New Roman"/>
          <w:sz w:val="24"/>
          <w:szCs w:val="24"/>
        </w:rPr>
        <w:t>PtBi</w:t>
      </w:r>
      <w:r w:rsidR="00992C21" w:rsidRPr="00992C2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EC5A19" w:rsidRPr="00AA4F2E">
        <w:rPr>
          <w:rFonts w:ascii="Times New Roman" w:hAnsi="Times New Roman" w:cs="Times New Roman"/>
          <w:sz w:val="24"/>
          <w:szCs w:val="24"/>
        </w:rPr>
        <w:t>, respectively</w:t>
      </w:r>
      <w:r w:rsidR="000F0CE4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 w:hint="eastAsia"/>
          <w:sz w:val="24"/>
          <w:szCs w:val="24"/>
        </w:rPr>
        <w:cr/>
      </w:r>
    </w:p>
    <w:p w14:paraId="136A2C4A" w14:textId="77777777" w:rsidR="0096267C" w:rsidRDefault="007F5D6B" w:rsidP="00D3041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114300" distR="114300" wp14:anchorId="4DB027DC" wp14:editId="0CFD1D3E">
            <wp:extent cx="4084841" cy="2176644"/>
            <wp:effectExtent l="0" t="0" r="0" b="0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090104" cy="2179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1D9D6" w14:textId="77777777" w:rsidR="0096267C" w:rsidRDefault="0096267C">
      <w:pPr>
        <w:rPr>
          <w:rFonts w:ascii="Times New Roman" w:hAnsi="Times New Roman" w:cs="Times New Roman"/>
          <w:sz w:val="24"/>
          <w:szCs w:val="24"/>
        </w:rPr>
      </w:pPr>
    </w:p>
    <w:p w14:paraId="0982C2D6" w14:textId="55D90E5E" w:rsidR="0096267C" w:rsidRPr="00992C21" w:rsidRDefault="00992C21">
      <w:pPr>
        <w:rPr>
          <w:rFonts w:ascii="Times New Roman" w:hAnsi="Times New Roman" w:cs="Times New Roman"/>
          <w:b/>
          <w:bCs/>
          <w:sz w:val="24"/>
          <w:szCs w:val="24"/>
        </w:rPr>
      </w:pPr>
      <w:bookmarkStart w:id="2" w:name="_Hlk205447855"/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 w:rsidR="007F5D6B">
        <w:rPr>
          <w:rFonts w:ascii="Times New Roman" w:hAnsi="Times New Roman" w:cs="Times New Roman" w:hint="eastAsia"/>
          <w:b/>
          <w:bCs/>
          <w:sz w:val="24"/>
          <w:szCs w:val="24"/>
        </w:rPr>
        <w:t>S17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7F5D6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Fermi surfaces of 2D FE and 3D T</w:t>
      </w:r>
      <w:proofErr w:type="gramStart"/>
      <w:r w:rsidR="007F5D6B">
        <w:rPr>
          <w:rFonts w:ascii="Times New Roman" w:hAnsi="Times New Roman" w:cs="Times New Roman" w:hint="eastAsia"/>
          <w:b/>
          <w:bCs/>
          <w:sz w:val="24"/>
          <w:szCs w:val="24"/>
        </w:rPr>
        <w:t>’</w:t>
      </w:r>
      <w:proofErr w:type="gramEnd"/>
      <w:r w:rsidR="007F5D6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PtBi</w:t>
      </w:r>
      <w:r w:rsidR="007F5D6B" w:rsidRPr="00264EEF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2</w:t>
      </w:r>
      <w:bookmarkEnd w:id="2"/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a-</w:t>
      </w:r>
      <w:r w:rsidR="007F5D6B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b/>
          <w:bCs/>
          <w:sz w:val="24"/>
          <w:szCs w:val="24"/>
        </w:rPr>
        <w:t>,</w:t>
      </w:r>
      <w:r w:rsidR="007F5D6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7F5D6B">
        <w:rPr>
          <w:rFonts w:ascii="Times New Roman" w:hAnsi="Times New Roman" w:cs="Times New Roman" w:hint="eastAsia"/>
          <w:sz w:val="24"/>
          <w:szCs w:val="24"/>
        </w:rPr>
        <w:t xml:space="preserve">Fermi surfaces of </w:t>
      </w:r>
      <w:r w:rsidR="007F5D6B">
        <w:rPr>
          <w:rFonts w:ascii="Times New Roman" w:eastAsia="MS Mincho" w:hAnsi="Times New Roman" w:cs="Times New Roman"/>
          <w:kern w:val="0"/>
          <w:sz w:val="24"/>
          <w:szCs w:val="24"/>
        </w:rPr>
        <w:t>2D FE and 3D T’ PtBi</w:t>
      </w:r>
      <w:r w:rsidR="007F5D6B">
        <w:rPr>
          <w:rFonts w:ascii="Times New Roman" w:eastAsia="MS Mincho" w:hAnsi="Times New Roman" w:cs="Times New Roman"/>
          <w:kern w:val="0"/>
          <w:sz w:val="24"/>
          <w:szCs w:val="24"/>
          <w:vertAlign w:val="subscript"/>
        </w:rPr>
        <w:t>2</w:t>
      </w:r>
      <w:r w:rsidR="007F5D6B">
        <w:rPr>
          <w:rFonts w:ascii="Times New Roman" w:hAnsi="Times New Roman" w:cs="Times New Roman" w:hint="eastAsia"/>
          <w:sz w:val="24"/>
          <w:szCs w:val="24"/>
        </w:rPr>
        <w:t>, where the color indicates the Fermi velocity.</w:t>
      </w:r>
    </w:p>
    <w:p w14:paraId="78792FEE" w14:textId="77777777" w:rsidR="0096267C" w:rsidRDefault="0096267C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C30B366" w14:textId="33DAFC27" w:rsidR="0096267C" w:rsidRDefault="00B438F3">
      <w:pPr>
        <w:rPr>
          <w:rFonts w:ascii="Times New Roman" w:hAnsi="Times New Roman" w:cs="Times New Roman"/>
          <w:b/>
          <w:bCs/>
          <w:sz w:val="24"/>
          <w:szCs w:val="24"/>
          <w:lang w:val="de-DE" w:eastAsia="ja-JP"/>
        </w:rPr>
      </w:pPr>
      <w:r w:rsidRPr="00B438F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B367256" wp14:editId="10B6E7C9">
            <wp:extent cx="5760720" cy="3773805"/>
            <wp:effectExtent l="0" t="0" r="0" b="0"/>
            <wp:docPr id="15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19E08814-4972-438B-8A75-2325609575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19E08814-4972-438B-8A75-2325609575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7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F264C" w14:textId="77777777" w:rsidR="0096267C" w:rsidRDefault="0096267C">
      <w:pPr>
        <w:rPr>
          <w:rFonts w:ascii="Times New Roman" w:hAnsi="Times New Roman" w:cs="Times New Roman"/>
          <w:b/>
          <w:bCs/>
          <w:sz w:val="24"/>
          <w:szCs w:val="24"/>
          <w:lang w:val="de-DE"/>
        </w:rPr>
      </w:pPr>
    </w:p>
    <w:p w14:paraId="1B21A7ED" w14:textId="071A38DF" w:rsidR="0096267C" w:rsidRPr="00992C21" w:rsidRDefault="007F5D6B" w:rsidP="00992C21">
      <w:pPr>
        <w:adjustRightInd w:val="0"/>
        <w:snapToGrid w:val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S18</w:t>
      </w:r>
      <w:r w:rsidR="00992C21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Evolution of WCC in 2D FE and 3D T</w:t>
      </w:r>
      <w:proofErr w:type="gramStart"/>
      <w:r>
        <w:rPr>
          <w:rFonts w:ascii="Times New Roman" w:hAnsi="Times New Roman" w:cs="Times New Roman" w:hint="eastAsia"/>
          <w:b/>
          <w:bCs/>
          <w:sz w:val="24"/>
          <w:szCs w:val="24"/>
        </w:rPr>
        <w:t>’</w:t>
      </w:r>
      <w:proofErr w:type="gramEnd"/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PtBi</w:t>
      </w:r>
      <w:r w:rsidRPr="00E922B0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992C21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a-g</w:t>
      </w:r>
      <w:r w:rsidR="00992C21">
        <w:rPr>
          <w:rFonts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Evolution of WCC in 2D FE and 3D T’ PtBi</w:t>
      </w:r>
      <w:r w:rsidRPr="00264EE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. The </w:t>
      </w:r>
      <w:r w:rsidR="00992C21" w:rsidRPr="00992C21">
        <w:rPr>
          <w:rFonts w:ascii="Times New Roman" w:hAnsi="Times New Roman" w:cs="Times New Roman"/>
          <w:i/>
          <w:iCs/>
          <w:sz w:val="24"/>
          <w:szCs w:val="24"/>
        </w:rPr>
        <w:t>Z</w:t>
      </w:r>
      <w:r w:rsidR="00992C21" w:rsidRPr="00992C2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number of a 3D insulator consists of four numbers (ν₀; </w:t>
      </w:r>
      <w:proofErr w:type="spellStart"/>
      <w:r>
        <w:rPr>
          <w:rFonts w:ascii="Times New Roman" w:hAnsi="Times New Roman" w:cs="Times New Roman"/>
          <w:sz w:val="24"/>
          <w:szCs w:val="24"/>
        </w:rPr>
        <w:t>ν₁ν₂ν</w:t>
      </w:r>
      <w:proofErr w:type="spellEnd"/>
      <w:r>
        <w:rPr>
          <w:rFonts w:ascii="Times New Roman" w:hAnsi="Times New Roman" w:cs="Times New Roman"/>
          <w:sz w:val="24"/>
          <w:szCs w:val="24"/>
        </w:rPr>
        <w:t>₃), where ν₀=</w:t>
      </w:r>
      <w:r w:rsidRPr="00992C21">
        <w:rPr>
          <w:rFonts w:ascii="Times New Roman" w:hAnsi="Times New Roman" w:cs="Times New Roman"/>
          <w:i/>
          <w:iCs/>
          <w:sz w:val="24"/>
          <w:szCs w:val="24"/>
        </w:rPr>
        <w:t>Z</w:t>
      </w:r>
      <w:r w:rsidR="00992C21" w:rsidRPr="00992C2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(kᵢ=</w:t>
      </w:r>
      <w:proofErr w:type="gramStart"/>
      <w:r>
        <w:rPr>
          <w:rFonts w:ascii="Times New Roman" w:hAnsi="Times New Roman" w:cs="Times New Roman"/>
          <w:sz w:val="24"/>
          <w:szCs w:val="24"/>
        </w:rPr>
        <w:t>0)+</w:t>
      </w:r>
      <w:proofErr w:type="gramEnd"/>
      <w:r w:rsidR="00992C21" w:rsidRPr="00992C21">
        <w:rPr>
          <w:rFonts w:ascii="Times New Roman" w:hAnsi="Times New Roman" w:cs="Times New Roman"/>
          <w:i/>
          <w:iCs/>
          <w:sz w:val="24"/>
          <w:szCs w:val="24"/>
        </w:rPr>
        <w:t>Z</w:t>
      </w:r>
      <w:r w:rsidR="00992C21" w:rsidRPr="00992C2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(kᵢ=0.5). The Z₂ topological number of 3D T’</w:t>
      </w:r>
      <w:r w:rsidR="00992C21">
        <w:rPr>
          <w:rFonts w:ascii="Times New Roman" w:hAnsi="Times New Roman" w:cs="Times New Roman"/>
          <w:sz w:val="24"/>
          <w:szCs w:val="24"/>
        </w:rPr>
        <w:t xml:space="preserve"> PtBi</w:t>
      </w:r>
      <w:r w:rsidR="00992C21" w:rsidRPr="00264EE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is (1;000), which indicates that 3D T’</w:t>
      </w:r>
      <w:r w:rsidR="00992C21">
        <w:rPr>
          <w:rFonts w:ascii="Times New Roman" w:hAnsi="Times New Roman" w:cs="Times New Roman"/>
          <w:sz w:val="24"/>
          <w:szCs w:val="24"/>
        </w:rPr>
        <w:t xml:space="preserve"> PtBi</w:t>
      </w:r>
      <w:r w:rsidR="00992C21" w:rsidRPr="00264EE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is a strong topological insulator.</w:t>
      </w:r>
    </w:p>
    <w:p w14:paraId="147DE7FB" w14:textId="77777777" w:rsidR="0096267C" w:rsidRDefault="0096267C">
      <w:pPr>
        <w:rPr>
          <w:rFonts w:ascii="Times New Roman" w:hAnsi="Times New Roman" w:cs="Times New Roman"/>
          <w:b/>
          <w:bCs/>
          <w:sz w:val="24"/>
          <w:szCs w:val="24"/>
        </w:rPr>
      </w:pPr>
    </w:p>
    <w:sectPr w:rsidR="0096267C">
      <w:pgSz w:w="11906" w:h="16838"/>
      <w:pgMar w:top="1417" w:right="1417" w:bottom="1134" w:left="1417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6239AC" w14:textId="77777777" w:rsidR="004D2A6D" w:rsidRDefault="004D2A6D" w:rsidP="007F5D6B">
      <w:r>
        <w:separator/>
      </w:r>
    </w:p>
  </w:endnote>
  <w:endnote w:type="continuationSeparator" w:id="0">
    <w:p w14:paraId="00ACA280" w14:textId="77777777" w:rsidR="004D2A6D" w:rsidRDefault="004D2A6D" w:rsidP="007F5D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5C7AF78" w14:textId="77777777" w:rsidR="004D2A6D" w:rsidRDefault="004D2A6D" w:rsidP="007F5D6B">
      <w:r>
        <w:separator/>
      </w:r>
    </w:p>
  </w:footnote>
  <w:footnote w:type="continuationSeparator" w:id="0">
    <w:p w14:paraId="4DEA9304" w14:textId="77777777" w:rsidR="004D2A6D" w:rsidRDefault="004D2A6D" w:rsidP="007F5D6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YWQwMGU0ZDY2YjQwMWE1NDY1YWRkNjUxOGQ2NDc1MDEifQ==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Science Copy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/Libraries&gt;"/>
  </w:docVars>
  <w:rsids>
    <w:rsidRoot w:val="00570C14"/>
    <w:rsid w:val="00023103"/>
    <w:rsid w:val="000257FA"/>
    <w:rsid w:val="00090A19"/>
    <w:rsid w:val="00091290"/>
    <w:rsid w:val="000B6DF5"/>
    <w:rsid w:val="000D0A24"/>
    <w:rsid w:val="000F0CE4"/>
    <w:rsid w:val="000F6FA3"/>
    <w:rsid w:val="00110983"/>
    <w:rsid w:val="0014047E"/>
    <w:rsid w:val="001411E1"/>
    <w:rsid w:val="00141F23"/>
    <w:rsid w:val="00146C42"/>
    <w:rsid w:val="00153585"/>
    <w:rsid w:val="00190E36"/>
    <w:rsid w:val="001D7B58"/>
    <w:rsid w:val="00250AFF"/>
    <w:rsid w:val="00253694"/>
    <w:rsid w:val="00264B3F"/>
    <w:rsid w:val="00264EEF"/>
    <w:rsid w:val="002B0AC4"/>
    <w:rsid w:val="002B109B"/>
    <w:rsid w:val="003113D1"/>
    <w:rsid w:val="00315CC2"/>
    <w:rsid w:val="00323186"/>
    <w:rsid w:val="00370A6A"/>
    <w:rsid w:val="00373893"/>
    <w:rsid w:val="003B4967"/>
    <w:rsid w:val="00402C9B"/>
    <w:rsid w:val="00424241"/>
    <w:rsid w:val="00450214"/>
    <w:rsid w:val="00460423"/>
    <w:rsid w:val="0048615F"/>
    <w:rsid w:val="004C7127"/>
    <w:rsid w:val="004D2A6D"/>
    <w:rsid w:val="004D3CC8"/>
    <w:rsid w:val="005329C2"/>
    <w:rsid w:val="00540CE2"/>
    <w:rsid w:val="005450A8"/>
    <w:rsid w:val="00570C14"/>
    <w:rsid w:val="00582048"/>
    <w:rsid w:val="005839A0"/>
    <w:rsid w:val="006125CF"/>
    <w:rsid w:val="006165E6"/>
    <w:rsid w:val="00617271"/>
    <w:rsid w:val="00640E9B"/>
    <w:rsid w:val="00656235"/>
    <w:rsid w:val="00676A14"/>
    <w:rsid w:val="006B3615"/>
    <w:rsid w:val="006B69ED"/>
    <w:rsid w:val="006C35AF"/>
    <w:rsid w:val="006D5FC5"/>
    <w:rsid w:val="006F4A18"/>
    <w:rsid w:val="00725272"/>
    <w:rsid w:val="007336D4"/>
    <w:rsid w:val="00772EA1"/>
    <w:rsid w:val="007876FF"/>
    <w:rsid w:val="007965B7"/>
    <w:rsid w:val="007A234D"/>
    <w:rsid w:val="007A7B11"/>
    <w:rsid w:val="007B5BA1"/>
    <w:rsid w:val="007D6508"/>
    <w:rsid w:val="007F5D6B"/>
    <w:rsid w:val="00823222"/>
    <w:rsid w:val="00853304"/>
    <w:rsid w:val="00881C33"/>
    <w:rsid w:val="008919C5"/>
    <w:rsid w:val="008C14AF"/>
    <w:rsid w:val="008D3C39"/>
    <w:rsid w:val="00926C9A"/>
    <w:rsid w:val="009476FC"/>
    <w:rsid w:val="0095344E"/>
    <w:rsid w:val="0096267C"/>
    <w:rsid w:val="00982360"/>
    <w:rsid w:val="00992C21"/>
    <w:rsid w:val="009D4883"/>
    <w:rsid w:val="00A265AE"/>
    <w:rsid w:val="00A414EB"/>
    <w:rsid w:val="00AA24FD"/>
    <w:rsid w:val="00AA4F2E"/>
    <w:rsid w:val="00AB3005"/>
    <w:rsid w:val="00AD0AF3"/>
    <w:rsid w:val="00B05157"/>
    <w:rsid w:val="00B333F5"/>
    <w:rsid w:val="00B438F3"/>
    <w:rsid w:val="00B474AF"/>
    <w:rsid w:val="00B66A26"/>
    <w:rsid w:val="00B81F1D"/>
    <w:rsid w:val="00BB2A2C"/>
    <w:rsid w:val="00BB2F77"/>
    <w:rsid w:val="00BC014C"/>
    <w:rsid w:val="00BD5391"/>
    <w:rsid w:val="00C3401A"/>
    <w:rsid w:val="00C51C30"/>
    <w:rsid w:val="00C81B4C"/>
    <w:rsid w:val="00C86465"/>
    <w:rsid w:val="00C87575"/>
    <w:rsid w:val="00CE0CFF"/>
    <w:rsid w:val="00D20D6E"/>
    <w:rsid w:val="00D30419"/>
    <w:rsid w:val="00D5172F"/>
    <w:rsid w:val="00D60B1F"/>
    <w:rsid w:val="00D65EA7"/>
    <w:rsid w:val="00D813B1"/>
    <w:rsid w:val="00DC7608"/>
    <w:rsid w:val="00DD7689"/>
    <w:rsid w:val="00DE3353"/>
    <w:rsid w:val="00DE7D69"/>
    <w:rsid w:val="00DF0B08"/>
    <w:rsid w:val="00E2476D"/>
    <w:rsid w:val="00E30236"/>
    <w:rsid w:val="00E50F78"/>
    <w:rsid w:val="00E54395"/>
    <w:rsid w:val="00E578F8"/>
    <w:rsid w:val="00E922B0"/>
    <w:rsid w:val="00EA0BFB"/>
    <w:rsid w:val="00EC5A19"/>
    <w:rsid w:val="00EE0933"/>
    <w:rsid w:val="00EE1E35"/>
    <w:rsid w:val="00F04329"/>
    <w:rsid w:val="00F159F3"/>
    <w:rsid w:val="00F25AE1"/>
    <w:rsid w:val="00F622C4"/>
    <w:rsid w:val="00FC134F"/>
    <w:rsid w:val="00FF5364"/>
    <w:rsid w:val="01910159"/>
    <w:rsid w:val="01BB0368"/>
    <w:rsid w:val="026058A5"/>
    <w:rsid w:val="03600CF9"/>
    <w:rsid w:val="03823C30"/>
    <w:rsid w:val="08895283"/>
    <w:rsid w:val="0A350FAA"/>
    <w:rsid w:val="0E59465B"/>
    <w:rsid w:val="108A406F"/>
    <w:rsid w:val="11D936E0"/>
    <w:rsid w:val="15D06CC2"/>
    <w:rsid w:val="18C2329A"/>
    <w:rsid w:val="1BAB5720"/>
    <w:rsid w:val="1D5E10DB"/>
    <w:rsid w:val="204F3BB0"/>
    <w:rsid w:val="21B02DC4"/>
    <w:rsid w:val="226669CF"/>
    <w:rsid w:val="23100598"/>
    <w:rsid w:val="24D83294"/>
    <w:rsid w:val="26F01DBA"/>
    <w:rsid w:val="281237E1"/>
    <w:rsid w:val="28BF57AC"/>
    <w:rsid w:val="295F179E"/>
    <w:rsid w:val="29DD440B"/>
    <w:rsid w:val="2C3A3FFB"/>
    <w:rsid w:val="2E565A74"/>
    <w:rsid w:val="2F1305BD"/>
    <w:rsid w:val="30142549"/>
    <w:rsid w:val="323E3A9C"/>
    <w:rsid w:val="32870145"/>
    <w:rsid w:val="35AA6B8A"/>
    <w:rsid w:val="36536A47"/>
    <w:rsid w:val="3D32702E"/>
    <w:rsid w:val="3D404543"/>
    <w:rsid w:val="3E656131"/>
    <w:rsid w:val="3FFF2D4D"/>
    <w:rsid w:val="40840FC1"/>
    <w:rsid w:val="40BA677E"/>
    <w:rsid w:val="451606F5"/>
    <w:rsid w:val="45E81B6F"/>
    <w:rsid w:val="4A253068"/>
    <w:rsid w:val="4AF22833"/>
    <w:rsid w:val="4FAD5FDA"/>
    <w:rsid w:val="519C483F"/>
    <w:rsid w:val="5445195F"/>
    <w:rsid w:val="54FA7D28"/>
    <w:rsid w:val="586A5485"/>
    <w:rsid w:val="5D3943F0"/>
    <w:rsid w:val="5F8B6D5A"/>
    <w:rsid w:val="601259E5"/>
    <w:rsid w:val="612B4D95"/>
    <w:rsid w:val="61A85F64"/>
    <w:rsid w:val="633528F8"/>
    <w:rsid w:val="684B04BD"/>
    <w:rsid w:val="6D02669A"/>
    <w:rsid w:val="6E7A49FC"/>
    <w:rsid w:val="70EE0FED"/>
    <w:rsid w:val="730F539A"/>
    <w:rsid w:val="74BB20D8"/>
    <w:rsid w:val="784F33A1"/>
    <w:rsid w:val="793F3290"/>
    <w:rsid w:val="7B504951"/>
    <w:rsid w:val="7D1C58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35FF851"/>
  <w15:docId w15:val="{A9C68C67-E9F9-4707-94BF-61B8805A21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2">
    <w:name w:val="heading 2"/>
    <w:basedOn w:val="a"/>
    <w:next w:val="a"/>
    <w:uiPriority w:val="9"/>
    <w:semiHidden/>
    <w:unhideWhenUsed/>
    <w:qFormat/>
    <w:pPr>
      <w:spacing w:beforeAutospacing="1" w:afterAutospacing="1"/>
      <w:jc w:val="left"/>
      <w:outlineLvl w:val="1"/>
    </w:pPr>
    <w:rPr>
      <w:rFonts w:ascii="宋体" w:eastAsia="宋体" w:hAnsi="宋体" w:cs="Times New Roman" w:hint="eastAsia"/>
      <w:b/>
      <w:bCs/>
      <w:kern w:val="0"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spacing w:beforeAutospacing="1" w:afterAutospacing="1"/>
      <w:jc w:val="left"/>
      <w:outlineLvl w:val="2"/>
    </w:pPr>
    <w:rPr>
      <w:rFonts w:ascii="宋体" w:eastAsia="宋体" w:hAnsi="宋体" w:cs="Times New Roman" w:hint="eastAsia"/>
      <w:b/>
      <w:bCs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semiHidden/>
    <w:unhideWhenUsed/>
    <w:qFormat/>
    <w:pPr>
      <w:jc w:val="left"/>
    </w:pPr>
    <w:rPr>
      <w:rFonts w:ascii="等线" w:eastAsia="等线" w:hAnsi="等线" w:cs="Times New Roman" w:hint="eastAsia"/>
    </w:rPr>
  </w:style>
  <w:style w:type="paragraph" w:styleId="a5">
    <w:name w:val="Balloon Text"/>
    <w:basedOn w:val="a"/>
    <w:link w:val="a6"/>
    <w:uiPriority w:val="99"/>
    <w:semiHidden/>
    <w:unhideWhenUsed/>
    <w:qFormat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9">
    <w:name w:val="header"/>
    <w:basedOn w:val="a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a">
    <w:name w:val="Normal (Web)"/>
    <w:basedOn w:val="a"/>
    <w:uiPriority w:val="99"/>
    <w:unhideWhenUsed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ab">
    <w:name w:val="annotation subject"/>
    <w:basedOn w:val="a3"/>
    <w:next w:val="a3"/>
    <w:link w:val="ac"/>
    <w:uiPriority w:val="99"/>
    <w:semiHidden/>
    <w:unhideWhenUsed/>
    <w:qFormat/>
    <w:rPr>
      <w:b/>
      <w:bCs/>
    </w:rPr>
  </w:style>
  <w:style w:type="character" w:styleId="ad">
    <w:name w:val="Strong"/>
    <w:basedOn w:val="a0"/>
    <w:uiPriority w:val="22"/>
    <w:qFormat/>
    <w:rPr>
      <w:b/>
    </w:rPr>
  </w:style>
  <w:style w:type="character" w:styleId="ae">
    <w:name w:val="FollowedHyperlink"/>
    <w:basedOn w:val="a0"/>
    <w:uiPriority w:val="99"/>
    <w:semiHidden/>
    <w:unhideWhenUsed/>
    <w:qFormat/>
    <w:rPr>
      <w:color w:val="954F72"/>
      <w:u w:val="single"/>
    </w:rPr>
  </w:style>
  <w:style w:type="character" w:styleId="af">
    <w:name w:val="Hyperlink"/>
    <w:basedOn w:val="a0"/>
    <w:uiPriority w:val="99"/>
    <w:unhideWhenUsed/>
    <w:qFormat/>
    <w:rPr>
      <w:color w:val="0563C1" w:themeColor="hyperlink"/>
      <w:u w:val="single"/>
    </w:rPr>
  </w:style>
  <w:style w:type="character" w:styleId="af0">
    <w:name w:val="annotation reference"/>
    <w:basedOn w:val="a0"/>
    <w:uiPriority w:val="99"/>
    <w:semiHidden/>
    <w:unhideWhenUsed/>
    <w:qFormat/>
    <w:rPr>
      <w:sz w:val="21"/>
      <w:szCs w:val="21"/>
    </w:rPr>
  </w:style>
  <w:style w:type="character" w:customStyle="1" w:styleId="1">
    <w:name w:val="未处理的提及1"/>
    <w:basedOn w:val="a0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Teaser">
    <w:name w:val="Teaser"/>
    <w:basedOn w:val="a"/>
    <w:qFormat/>
    <w:pPr>
      <w:spacing w:before="120"/>
    </w:pPr>
    <w:rPr>
      <w:rFonts w:eastAsia="Times New Roman"/>
      <w:lang w:eastAsia="en-US"/>
    </w:rPr>
  </w:style>
  <w:style w:type="paragraph" w:customStyle="1" w:styleId="EndNoteCategoryHeading">
    <w:name w:val="EndNote Category Heading"/>
    <w:basedOn w:val="a"/>
    <w:qFormat/>
    <w:pPr>
      <w:spacing w:before="120" w:after="120"/>
    </w:pPr>
    <w:rPr>
      <w:b/>
    </w:rPr>
  </w:style>
  <w:style w:type="character" w:customStyle="1" w:styleId="a8">
    <w:name w:val="页脚 字符"/>
    <w:basedOn w:val="a0"/>
    <w:link w:val="a7"/>
    <w:uiPriority w:val="99"/>
    <w:qFormat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a4">
    <w:name w:val="批注文字 字符"/>
    <w:basedOn w:val="a0"/>
    <w:link w:val="a3"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character" w:customStyle="1" w:styleId="ac">
    <w:name w:val="批注主题 字符"/>
    <w:basedOn w:val="a4"/>
    <w:link w:val="ab"/>
    <w:uiPriority w:val="99"/>
    <w:semiHidden/>
    <w:qFormat/>
    <w:rPr>
      <w:rFonts w:asciiTheme="minorHAnsi" w:eastAsiaTheme="minorEastAsia" w:hAnsiTheme="minorHAnsi" w:cstheme="minorBidi"/>
      <w:b/>
      <w:bCs/>
      <w:kern w:val="2"/>
      <w:sz w:val="21"/>
      <w:szCs w:val="22"/>
    </w:rPr>
  </w:style>
  <w:style w:type="character" w:customStyle="1" w:styleId="a6">
    <w:name w:val="批注框文本 字符"/>
    <w:basedOn w:val="a0"/>
    <w:link w:val="a5"/>
    <w:uiPriority w:val="99"/>
    <w:semiHidden/>
    <w:qFormat/>
    <w:rPr>
      <w:rFonts w:asciiTheme="minorHAnsi" w:eastAsiaTheme="minorEastAsia" w:hAnsiTheme="minorHAnsi" w:cstheme="minorBidi"/>
      <w:kern w:val="2"/>
      <w:sz w:val="18"/>
      <w:szCs w:val="18"/>
    </w:rPr>
  </w:style>
  <w:style w:type="paragraph" w:customStyle="1" w:styleId="EndNoteBibliographyTitle">
    <w:name w:val="EndNote Bibliography Title"/>
    <w:basedOn w:val="a"/>
    <w:link w:val="EndNoteBibliographyTitle0"/>
    <w:qFormat/>
    <w:pPr>
      <w:jc w:val="center"/>
    </w:pPr>
    <w:rPr>
      <w:rFonts w:ascii="等线" w:eastAsia="等线" w:hAnsi="等线"/>
      <w:sz w:val="20"/>
    </w:rPr>
  </w:style>
  <w:style w:type="character" w:customStyle="1" w:styleId="EndNoteBibliographyTitle0">
    <w:name w:val="EndNote Bibliography Title 字符"/>
    <w:basedOn w:val="a0"/>
    <w:link w:val="EndNoteBibliographyTitle"/>
    <w:qFormat/>
    <w:rPr>
      <w:rFonts w:ascii="等线" w:eastAsia="等线" w:hAnsi="等线" w:cstheme="minorBidi"/>
      <w:kern w:val="2"/>
      <w:szCs w:val="22"/>
    </w:rPr>
  </w:style>
  <w:style w:type="paragraph" w:customStyle="1" w:styleId="EndNoteBibliography">
    <w:name w:val="EndNote Bibliography"/>
    <w:basedOn w:val="a"/>
    <w:link w:val="EndNoteBibliography0"/>
    <w:qFormat/>
    <w:rPr>
      <w:rFonts w:ascii="等线" w:eastAsia="等线" w:hAnsi="等线"/>
      <w:sz w:val="20"/>
    </w:rPr>
  </w:style>
  <w:style w:type="character" w:customStyle="1" w:styleId="EndNoteBibliography0">
    <w:name w:val="EndNote Bibliography 字符"/>
    <w:basedOn w:val="a0"/>
    <w:link w:val="EndNoteBibliography"/>
    <w:qFormat/>
    <w:rPr>
      <w:rFonts w:ascii="等线" w:eastAsia="等线" w:hAnsi="等线" w:cstheme="minorBidi"/>
      <w:kern w:val="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jdzhou@bit.edu.cn" TargetMode="External"/><Relationship Id="rId13" Type="http://schemas.openxmlformats.org/officeDocument/2006/relationships/image" Target="media/image4.emf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webSettings" Target="webSettings.xml"/><Relationship Id="rId21" Type="http://schemas.openxmlformats.org/officeDocument/2006/relationships/image" Target="media/image12.png"/><Relationship Id="rId7" Type="http://schemas.openxmlformats.org/officeDocument/2006/relationships/hyperlink" Target="mailto:wjiang@bit.edu.cn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mailto:yangliu1@ctgu.edu.cn" TargetMode="External"/><Relationship Id="rId11" Type="http://schemas.openxmlformats.org/officeDocument/2006/relationships/image" Target="media/image2.emf"/><Relationship Id="rId24" Type="http://schemas.openxmlformats.org/officeDocument/2006/relationships/image" Target="media/image15.png"/><Relationship Id="rId5" Type="http://schemas.openxmlformats.org/officeDocument/2006/relationships/endnotes" Target="endnotes.xml"/><Relationship Id="rId15" Type="http://schemas.openxmlformats.org/officeDocument/2006/relationships/image" Target="media/image6.emf"/><Relationship Id="rId23" Type="http://schemas.openxmlformats.org/officeDocument/2006/relationships/image" Target="media/image14.png"/><Relationship Id="rId28" Type="http://schemas.openxmlformats.org/officeDocument/2006/relationships/fontTable" Target="fontTable.xml"/><Relationship Id="rId10" Type="http://schemas.openxmlformats.org/officeDocument/2006/relationships/image" Target="media/image1.emf"/><Relationship Id="rId19" Type="http://schemas.openxmlformats.org/officeDocument/2006/relationships/image" Target="media/image10.png"/><Relationship Id="rId4" Type="http://schemas.openxmlformats.org/officeDocument/2006/relationships/footnotes" Target="footnotes.xml"/><Relationship Id="rId9" Type="http://schemas.openxmlformats.org/officeDocument/2006/relationships/hyperlink" Target="mailto:szheng@bit.edu.cn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419</TotalTime>
  <Pages>16</Pages>
  <Words>1571</Words>
  <Characters>8956</Characters>
  <Application>Microsoft Office Word</Application>
  <DocSecurity>0</DocSecurity>
  <Lines>74</Lines>
  <Paragraphs>21</Paragraphs>
  <ScaleCrop>false</ScaleCrop>
  <Company/>
  <LinksUpToDate>false</LinksUpToDate>
  <CharactersWithSpaces>10506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Zheng Shoujun</dc:creator>
  <cp:lastModifiedBy>Zheng Shoujun</cp:lastModifiedBy>
  <cp:revision>38</cp:revision>
  <dcterms:created xsi:type="dcterms:W3CDTF">2024-07-16T03:39:00Z</dcterms:created>
  <dcterms:modified xsi:type="dcterms:W3CDTF">2025-08-22T01:29:00Z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45B88A19F28442B9B2ACFFA521CF7413_13</vt:lpwstr>
  </property>
  <property fmtid="{D5CDD505-2E9C-101B-9397-08002B2CF9AE}" pid="4" name="KSOTemplateDocerSaveRecord">
    <vt:lpwstr>eyJoZGlkIjoiYWQwMGU0ZDY2YjQwMWE1NDY1YWRkNjUxOGQ2NDc1MDEiLCJ1c2VySWQiOiIxNzAxNDAzOTEyIn0=</vt:lpwstr>
  </property>
  <property fmtid="{D5CDD505-2E9C-101B-9397-08002B2CF9AE}" pid="5" name="GrammarlyDocumentId">
    <vt:lpwstr>9d493773-67e0-40fe-a98a-87e4ee7fd89f</vt:lpwstr>
  </property>
</Properties>
</file>