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A3EB2">
      <w:pPr>
        <w:widowControl/>
        <w:jc w:val="left"/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  <w:t xml:space="preserve">PubMed: </w:t>
      </w:r>
    </w:p>
    <w:p w14:paraId="5684C707">
      <w:pPr>
        <w:widowControl/>
        <w:jc w:val="left"/>
        <w:rPr>
          <w:rStyle w:val="7"/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https://pubmed.ncbi.nlm.nih.gov/</w:t>
      </w:r>
    </w:p>
    <w:p w14:paraId="16B4E704">
      <w:pPr>
        <w:widowControl/>
        <w:jc w:val="left"/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  <w:shd w:val="clear" w:color="auto" w:fill="FFFFFF"/>
        </w:rPr>
        <w:t>Web of Science:</w:t>
      </w:r>
    </w:p>
    <w:p w14:paraId="62E16B7D">
      <w:pPr>
        <w:widowControl/>
        <w:jc w:val="left"/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Style w:val="7"/>
          <w:rFonts w:hint="default" w:ascii="Times New Roman" w:hAnsi="Times New Roman" w:cs="Times New Roman"/>
        </w:rPr>
        <w:t>https://www.webofscience.com/</w:t>
      </w:r>
    </w:p>
    <w:p w14:paraId="7CE591D8">
      <w:pPr>
        <w:widowControl/>
        <w:jc w:val="left"/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  <w:t>Sciencedirect:</w:t>
      </w:r>
    </w:p>
    <w:p w14:paraId="0E18F9D7">
      <w:pPr>
        <w:widowControl/>
        <w:jc w:val="left"/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Style w:val="7"/>
          <w:rFonts w:hint="default" w:ascii="Times New Roman" w:hAnsi="Times New Roman" w:cs="Times New Roman"/>
        </w:rPr>
        <w:t>https://www.sciencedirect.com/</w:t>
      </w:r>
    </w:p>
    <w:p w14:paraId="24056C75">
      <w:pPr>
        <w:widowControl/>
        <w:jc w:val="left"/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  <w:t>CNKI:</w:t>
      </w:r>
    </w:p>
    <w:p w14:paraId="6F357602">
      <w:pPr>
        <w:widowControl/>
        <w:jc w:val="left"/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Style w:val="7"/>
          <w:rFonts w:hint="default" w:ascii="Times New Roman" w:hAnsi="Times New Roman" w:cs="Times New Roman"/>
        </w:rPr>
        <w:t>https://www.cnki.net/</w:t>
      </w:r>
    </w:p>
    <w:p w14:paraId="70FD20D0">
      <w:pPr>
        <w:widowControl/>
        <w:jc w:val="left"/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  <w:t>Wanfang:</w:t>
      </w:r>
    </w:p>
    <w:p w14:paraId="39E0AF98">
      <w:pPr>
        <w:widowControl/>
        <w:jc w:val="left"/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Style w:val="7"/>
          <w:rFonts w:hint="default" w:ascii="Times New Roman" w:hAnsi="Times New Roman" w:cs="Times New Roman"/>
        </w:rPr>
        <w:t>https://www.wanfangdata.com.cn/</w:t>
      </w:r>
    </w:p>
    <w:p w14:paraId="7BBD2093">
      <w:pPr>
        <w:widowControl/>
        <w:jc w:val="left"/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  <w:t>VIP:</w:t>
      </w:r>
    </w:p>
    <w:p w14:paraId="219796BF">
      <w:pPr>
        <w:widowControl/>
        <w:jc w:val="left"/>
        <w:rPr>
          <w:rFonts w:hint="default"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Style w:val="7"/>
          <w:rFonts w:hint="default" w:ascii="Times New Roman" w:hAnsi="Times New Roman" w:cs="Times New Roman"/>
        </w:rPr>
        <w:t>https://qikan.cqvip.com/</w:t>
      </w:r>
    </w:p>
    <w:p w14:paraId="0176E18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Table S1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Retrieval formulas in six databases in present study.</w:t>
      </w:r>
    </w:p>
    <w:tbl>
      <w:tblPr>
        <w:tblStyle w:val="4"/>
        <w:tblW w:w="93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776"/>
      </w:tblGrid>
      <w:tr w14:paraId="3DF94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560" w:type="dxa"/>
            <w:tcBorders>
              <w:top w:val="single" w:color="375623" w:sz="12" w:space="0"/>
              <w:left w:val="nil"/>
              <w:bottom w:val="single" w:color="375623" w:sz="8" w:space="0"/>
              <w:right w:val="nil"/>
            </w:tcBorders>
            <w:shd w:val="clear" w:color="auto" w:fill="auto"/>
            <w:noWrap/>
            <w:vAlign w:val="bottom"/>
          </w:tcPr>
          <w:p w14:paraId="4B9663B9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  <w:t>Database</w:t>
            </w:r>
          </w:p>
        </w:tc>
        <w:tc>
          <w:tcPr>
            <w:tcW w:w="7776" w:type="dxa"/>
            <w:tcBorders>
              <w:top w:val="single" w:color="375623" w:sz="12" w:space="0"/>
              <w:left w:val="nil"/>
              <w:bottom w:val="single" w:color="375623" w:sz="8" w:space="0"/>
              <w:right w:val="nil"/>
            </w:tcBorders>
            <w:shd w:val="clear" w:color="auto" w:fill="auto"/>
            <w:noWrap/>
            <w:vAlign w:val="bottom"/>
          </w:tcPr>
          <w:p w14:paraId="637C98A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  <w:t>Search Details</w:t>
            </w:r>
          </w:p>
        </w:tc>
      </w:tr>
      <w:tr w14:paraId="688FE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9BBB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  <w:t>PubMed</w:t>
            </w:r>
          </w:p>
          <w:p w14:paraId="1F1E74F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  <w:t>644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A655F">
            <w:pPr>
              <w:widowControl/>
              <w:jc w:val="both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Cryptosporidium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OR cryptosporidiosis) AND (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human OR people OR person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OR man OR men OR women OR woman OR patient)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AND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hina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and Chinese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)</w:t>
            </w:r>
          </w:p>
        </w:tc>
      </w:tr>
      <w:tr w14:paraId="6D3EC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4D43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  <w:t>Web of Science</w:t>
            </w:r>
          </w:p>
          <w:p w14:paraId="7315890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  <w:t>832</w:t>
            </w:r>
            <w:bookmarkStart w:id="0" w:name="_GoBack"/>
            <w:bookmarkEnd w:id="0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AAA9B">
            <w:pPr>
              <w:widowControl/>
              <w:jc w:val="left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#1</w:t>
            </w:r>
          </w:p>
          <w:p w14:paraId="44787173">
            <w:pPr>
              <w:widowControl/>
              <w:jc w:val="left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TS=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Cryptosporidium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OR cryptosporidiosis)</w:t>
            </w:r>
          </w:p>
          <w:p w14:paraId="68970183">
            <w:pPr>
              <w:widowControl/>
              <w:jc w:val="left"/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#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  <w:p w14:paraId="130A155F">
            <w:pPr>
              <w:widowControl/>
              <w:jc w:val="left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TS=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human OR people OR person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OR man OR men OR women OR woman OR patient)</w:t>
            </w:r>
          </w:p>
          <w:p w14:paraId="07894810">
            <w:pPr>
              <w:widowControl/>
              <w:jc w:val="left"/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#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  <w:p w14:paraId="653BD1D0">
            <w:pPr>
              <w:widowControl/>
              <w:jc w:val="left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TS=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hina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and Chinese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)</w:t>
            </w:r>
          </w:p>
          <w:p w14:paraId="1C366148">
            <w:pPr>
              <w:widowControl/>
              <w:jc w:val="left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Final query = #1 AND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#2 AND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#3</w:t>
            </w:r>
          </w:p>
        </w:tc>
      </w:tr>
      <w:tr w14:paraId="6068F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221D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  <w:t>ScienceDirect</w:t>
            </w:r>
          </w:p>
          <w:p w14:paraId="1B6520B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  <w:t>834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41FEA">
            <w:pPr>
              <w:widowControl/>
              <w:jc w:val="left"/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Cryptosporidium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OR cryptosporidiosis) AND (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human OR people OR person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OR man OR men OR women OR woman OR patient)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AND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hina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and Chinese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Cs w:val="21"/>
              </w:rPr>
              <w:t>)</w:t>
            </w:r>
          </w:p>
        </w:tc>
      </w:tr>
      <w:tr w14:paraId="742B9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DF1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  <w:t>CNKI</w:t>
            </w:r>
          </w:p>
          <w:p w14:paraId="372E9EC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  <w:t>335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E3248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(Theme: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human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AND (theme: </w:t>
            </w:r>
            <w:r>
              <w:rPr>
                <w:rFonts w:hint="eastAsia" w:ascii="Times New Roman" w:hAnsi="Times New Roman" w:eastAsia="等线" w:cs="Times New Roman"/>
                <w:i/>
                <w:color w:val="auto"/>
                <w:kern w:val="0"/>
                <w:sz w:val="20"/>
                <w:szCs w:val="20"/>
                <w:lang w:val="en-US" w:eastAsia="zh-CN"/>
              </w:rPr>
              <w:t>Cryptosporidium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)</w:t>
            </w:r>
          </w:p>
        </w:tc>
      </w:tr>
      <w:tr w14:paraId="106B7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7190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  <w:t>Wanfang</w:t>
            </w:r>
          </w:p>
          <w:p w14:paraId="482156A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  <w:t>678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68D6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(Theme: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human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AND (theme: </w:t>
            </w:r>
            <w:r>
              <w:rPr>
                <w:rFonts w:hint="eastAsia" w:ascii="Times New Roman" w:hAnsi="Times New Roman" w:eastAsia="等线" w:cs="Times New Roman"/>
                <w:i/>
                <w:color w:val="auto"/>
                <w:kern w:val="0"/>
                <w:sz w:val="20"/>
                <w:szCs w:val="20"/>
                <w:lang w:val="en-US" w:eastAsia="zh-CN"/>
              </w:rPr>
              <w:t>Cryptosporidium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)</w:t>
            </w:r>
          </w:p>
        </w:tc>
      </w:tr>
      <w:tr w14:paraId="10B69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nil"/>
              <w:bottom w:val="single" w:color="375623" w:sz="12" w:space="0"/>
              <w:right w:val="nil"/>
            </w:tcBorders>
            <w:shd w:val="clear" w:color="auto" w:fill="auto"/>
            <w:noWrap/>
            <w:vAlign w:val="center"/>
          </w:tcPr>
          <w:p w14:paraId="3DE3AB8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  <w:t>Vip</w:t>
            </w:r>
          </w:p>
          <w:p w14:paraId="053AA921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  <w:t>974</w:t>
            </w:r>
          </w:p>
        </w:tc>
        <w:tc>
          <w:tcPr>
            <w:tcW w:w="7776" w:type="dxa"/>
            <w:tcBorders>
              <w:top w:val="nil"/>
              <w:left w:val="nil"/>
              <w:bottom w:val="single" w:color="375623" w:sz="12" w:space="0"/>
              <w:right w:val="nil"/>
            </w:tcBorders>
            <w:shd w:val="clear" w:color="auto" w:fill="auto"/>
            <w:noWrap/>
            <w:vAlign w:val="bottom"/>
          </w:tcPr>
          <w:p w14:paraId="3677103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(Theme: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human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AND (theme: </w:t>
            </w:r>
            <w:r>
              <w:rPr>
                <w:rFonts w:hint="eastAsia" w:ascii="Times New Roman" w:hAnsi="Times New Roman" w:eastAsia="等线" w:cs="Times New Roman"/>
                <w:i/>
                <w:color w:val="auto"/>
                <w:kern w:val="0"/>
                <w:sz w:val="20"/>
                <w:szCs w:val="20"/>
                <w:lang w:val="en-US" w:eastAsia="zh-CN"/>
              </w:rPr>
              <w:t>Cryptosporidium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)</w:t>
            </w:r>
          </w:p>
        </w:tc>
      </w:tr>
    </w:tbl>
    <w:p w14:paraId="62BDC9F1"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JljsdkAdvTT86d47313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hMjdmNzVkMTc0YWM0OTVhNWE1OTIwMWM3YzE4YTUifQ=="/>
  </w:docVars>
  <w:rsids>
    <w:rsidRoot w:val="00B50C69"/>
    <w:rsid w:val="0002254C"/>
    <w:rsid w:val="000F4C10"/>
    <w:rsid w:val="00124B94"/>
    <w:rsid w:val="001B0785"/>
    <w:rsid w:val="002732F0"/>
    <w:rsid w:val="002A7D84"/>
    <w:rsid w:val="003C350E"/>
    <w:rsid w:val="003E2EBA"/>
    <w:rsid w:val="00645F30"/>
    <w:rsid w:val="00656761"/>
    <w:rsid w:val="00764AFC"/>
    <w:rsid w:val="008533EC"/>
    <w:rsid w:val="00884E80"/>
    <w:rsid w:val="008E74EA"/>
    <w:rsid w:val="0091451A"/>
    <w:rsid w:val="00996B50"/>
    <w:rsid w:val="00AA1D86"/>
    <w:rsid w:val="00AA33E3"/>
    <w:rsid w:val="00AF51DC"/>
    <w:rsid w:val="00B00571"/>
    <w:rsid w:val="00B00E68"/>
    <w:rsid w:val="00B35FD4"/>
    <w:rsid w:val="00B50C69"/>
    <w:rsid w:val="00BC4380"/>
    <w:rsid w:val="00C1710B"/>
    <w:rsid w:val="00C6020E"/>
    <w:rsid w:val="00C978DF"/>
    <w:rsid w:val="00D05E49"/>
    <w:rsid w:val="00DC14F0"/>
    <w:rsid w:val="00E32C5D"/>
    <w:rsid w:val="00E605FC"/>
    <w:rsid w:val="02DC7DEE"/>
    <w:rsid w:val="08C34E85"/>
    <w:rsid w:val="092D5483"/>
    <w:rsid w:val="133B3F62"/>
    <w:rsid w:val="1A45259C"/>
    <w:rsid w:val="1BE82503"/>
    <w:rsid w:val="1CFF7960"/>
    <w:rsid w:val="2E665EF2"/>
    <w:rsid w:val="419A2E79"/>
    <w:rsid w:val="5C3C4E7B"/>
    <w:rsid w:val="622F5658"/>
    <w:rsid w:val="6FA6731E"/>
    <w:rsid w:val="73A4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1937</Characters>
  <Lines>30</Lines>
  <Paragraphs>8</Paragraphs>
  <TotalTime>1</TotalTime>
  <ScaleCrop>false</ScaleCrop>
  <LinksUpToDate>false</LinksUpToDate>
  <CharactersWithSpaces>2270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2022-01-07T05:36:00Z</dcterms:created>
  <dc:creator>高 峰</dc:creator>
  <cp:lastModifiedBy>Wei</cp:lastModifiedBy>
  <dcterms:modified xsi:type="dcterms:W3CDTF">2025-08-07T03:59:18Z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B424C67CC55441628E724A3B0B6675EA_13</vt:lpwstr>
  </property>
  <property fmtid="{D5CDD505-2E9C-101B-9397-08002B2CF9AE}" pid="4" name="KSOTemplateDocerSaveRecord">
    <vt:lpwstr>eyJoZGlkIjoiY2JhMjdmNzVkMTc0YWM0OTVhNWE1OTIwMWM3YzE4YTUiLCJ1c2VySWQiOiI1NjYxNDI2NTYifQ==</vt:lpwstr>
  </property>
</Properties>
</file>