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406" w:rsidRDefault="00C0421F" w:rsidP="008D6406">
      <w:pPr>
        <w:pStyle w:val="Geenafstand"/>
        <w:rPr>
          <w:rFonts w:ascii="Times New Roman" w:hAnsi="Times New Roman" w:cs="Times New Roman"/>
          <w:sz w:val="24"/>
          <w:szCs w:val="24"/>
          <w:lang w:val="en-US"/>
        </w:rPr>
      </w:pPr>
      <w:r w:rsidRPr="00C0421F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1: </w:t>
      </w:r>
      <w:r w:rsidRPr="00C0421F">
        <w:rPr>
          <w:rFonts w:ascii="Times New Roman" w:hAnsi="Times New Roman" w:cs="Times New Roman"/>
          <w:sz w:val="24"/>
          <w:szCs w:val="24"/>
          <w:lang w:val="en-US"/>
        </w:rPr>
        <w:t>Classification of SMA types</w:t>
      </w:r>
    </w:p>
    <w:p w:rsidR="00C0421F" w:rsidRPr="00C0421F" w:rsidRDefault="00C0421F" w:rsidP="008D6406">
      <w:pPr>
        <w:pStyle w:val="Geenafstand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C0421F" w:rsidRPr="00C0421F" w:rsidRDefault="00C0421F" w:rsidP="008D6406">
      <w:pPr>
        <w:pStyle w:val="Geenafstand"/>
        <w:rPr>
          <w:rFonts w:ascii="Segoe UI" w:hAnsi="Segoe UI" w:cs="Segoe UI"/>
          <w:lang w:val="en-US"/>
        </w:rPr>
      </w:pPr>
    </w:p>
    <w:tbl>
      <w:tblPr>
        <w:tblW w:w="98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45"/>
        <w:gridCol w:w="2840"/>
        <w:gridCol w:w="4525"/>
      </w:tblGrid>
      <w:tr w:rsidR="00C0421F" w:rsidRPr="00C0421F" w:rsidTr="00C0421F">
        <w:trPr>
          <w:trHeight w:val="330"/>
        </w:trPr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>SMA type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 xml:space="preserve">Age at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>symptom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 xml:space="preserve">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>onset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</w:pPr>
            <w:proofErr w:type="spellStart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>Highest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 xml:space="preserve">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>achieved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 xml:space="preserve"> motor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l-NL"/>
              </w:rPr>
              <w:t>milestone</w:t>
            </w:r>
            <w:proofErr w:type="spellEnd"/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0-6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months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Never acquires ability to sit unsupported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0/1a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Prenatal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/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neonatal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No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head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 control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1b (classic SMA)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1-6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months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 xml:space="preserve">No head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controle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, unable to roll over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1c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3-6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months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Some additional motor skills, like head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control or rolling over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6-18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months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Able to sit unsupported, unable to walk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2a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 xml:space="preserve">Unsupported sitting, able to stand 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or walk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with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 help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2b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Unsupported sitting, able to stand or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nl-NL"/>
              </w:rPr>
              <w:t>walk a few steps with help</w:t>
            </w: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&gt; 18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months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Able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to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 walk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unsupported</w:t>
            </w:r>
            <w:proofErr w:type="spellEnd"/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3a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18-36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months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</w:p>
        </w:tc>
      </w:tr>
      <w:tr w:rsidR="00C0421F" w:rsidRPr="00C0421F" w:rsidTr="00C0421F">
        <w:trPr>
          <w:trHeight w:val="315"/>
        </w:trPr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3b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&gt; 36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months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 </w:t>
            </w:r>
          </w:p>
        </w:tc>
      </w:tr>
      <w:tr w:rsidR="00C0421F" w:rsidRPr="00C0421F" w:rsidTr="00C0421F">
        <w:trPr>
          <w:trHeight w:val="330"/>
        </w:trPr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4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≥ 18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years</w:t>
            </w:r>
            <w:proofErr w:type="spellEnd"/>
          </w:p>
        </w:tc>
        <w:tc>
          <w:tcPr>
            <w:tcW w:w="45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421F" w:rsidRPr="00C0421F" w:rsidRDefault="00C0421F" w:rsidP="00C04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Able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to</w:t>
            </w:r>
            <w:proofErr w:type="spellEnd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 xml:space="preserve"> walk </w:t>
            </w:r>
            <w:proofErr w:type="spellStart"/>
            <w:r w:rsidRPr="00C042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unsupported</w:t>
            </w:r>
            <w:proofErr w:type="spellEnd"/>
          </w:p>
        </w:tc>
      </w:tr>
    </w:tbl>
    <w:p w:rsidR="00C0421F" w:rsidRDefault="00C0421F" w:rsidP="008D6406">
      <w:pPr>
        <w:pStyle w:val="Geenafstand"/>
        <w:rPr>
          <w:rFonts w:ascii="Segoe UI" w:hAnsi="Segoe UI" w:cs="Segoe UI"/>
        </w:rPr>
      </w:pPr>
    </w:p>
    <w:p w:rsidR="00C0421F" w:rsidRDefault="00C0421F" w:rsidP="008D6406">
      <w:pPr>
        <w:pStyle w:val="Geenafstand"/>
        <w:rPr>
          <w:rFonts w:ascii="Segoe UI" w:hAnsi="Segoe UI" w:cs="Segoe UI"/>
        </w:rPr>
      </w:pPr>
    </w:p>
    <w:p w:rsidR="00C0421F" w:rsidRPr="003F2CDA" w:rsidRDefault="00C0421F" w:rsidP="008D6406">
      <w:pPr>
        <w:pStyle w:val="Geenafstand"/>
        <w:rPr>
          <w:rFonts w:ascii="Segoe UI" w:hAnsi="Segoe UI" w:cs="Segoe UI"/>
        </w:rPr>
      </w:pPr>
    </w:p>
    <w:sectPr w:rsidR="00C0421F" w:rsidRPr="003F2C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21F"/>
    <w:rsid w:val="003F2CDA"/>
    <w:rsid w:val="006F142D"/>
    <w:rsid w:val="008D6406"/>
    <w:rsid w:val="00C04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0D706"/>
  <w15:chartTrackingRefBased/>
  <w15:docId w15:val="{F1C7B7FD-6F88-4444-920D-D3C7074E1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D64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31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443C8-EA5A-496A-839A-85C7F6D13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Veldhoen, E.S. (Esther)</dc:creator>
  <cp:keywords/>
  <dc:description/>
  <cp:lastModifiedBy>Veldhoen, E.S. (Esther)</cp:lastModifiedBy>
  <cp:revision>1</cp:revision>
  <dcterms:created xsi:type="dcterms:W3CDTF">2021-07-19T09:31:00Z</dcterms:created>
  <dcterms:modified xsi:type="dcterms:W3CDTF">2021-07-19T09:33:00Z</dcterms:modified>
</cp:coreProperties>
</file>