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0BB" w:rsidRPr="00057F2C" w:rsidRDefault="000930BB" w:rsidP="000930BB">
      <w:pPr>
        <w:ind w:firstLineChars="0" w:firstLine="0"/>
        <w:rPr>
          <w:rStyle w:val="fontstyle01"/>
          <w:rFonts w:cs="Times New Roman"/>
          <w:sz w:val="18"/>
          <w:szCs w:val="18"/>
        </w:rPr>
      </w:pPr>
      <w:r w:rsidRPr="00057F2C">
        <w:rPr>
          <w:rStyle w:val="fontstyle01"/>
          <w:rFonts w:eastAsiaTheme="minorEastAsia" w:cs="Times New Roman"/>
          <w:sz w:val="18"/>
          <w:szCs w:val="18"/>
        </w:rPr>
        <w:t xml:space="preserve">Figure </w:t>
      </w:r>
      <w:r>
        <w:rPr>
          <w:rStyle w:val="fontstyle01"/>
          <w:rFonts w:eastAsiaTheme="minorEastAsia" w:cs="Times New Roman"/>
          <w:sz w:val="18"/>
          <w:szCs w:val="18"/>
        </w:rPr>
        <w:t>S1</w:t>
      </w:r>
      <w:r w:rsidRPr="00057F2C">
        <w:rPr>
          <w:rFonts w:cs="Times New Roman"/>
          <w:b/>
          <w:bCs/>
          <w:color w:val="000000"/>
          <w:sz w:val="18"/>
          <w:szCs w:val="18"/>
        </w:rPr>
        <w:t xml:space="preserve"> Protein-protein interaction</w:t>
      </w:r>
      <w:r w:rsidRPr="00057F2C">
        <w:rPr>
          <w:rFonts w:cs="Times New Roman"/>
          <w:sz w:val="18"/>
          <w:szCs w:val="18"/>
        </w:rPr>
        <w:t xml:space="preserve"> </w:t>
      </w:r>
      <w:r w:rsidRPr="00057F2C">
        <w:rPr>
          <w:rFonts w:cs="Times New Roman"/>
          <w:b/>
          <w:bCs/>
          <w:sz w:val="18"/>
          <w:szCs w:val="18"/>
        </w:rPr>
        <w:t>network</w:t>
      </w:r>
      <w:r>
        <w:rPr>
          <w:rFonts w:cs="Times New Roman"/>
          <w:b/>
          <w:bCs/>
          <w:sz w:val="18"/>
          <w:szCs w:val="18"/>
        </w:rPr>
        <w:t xml:space="preserve"> of </w:t>
      </w:r>
      <w:r w:rsidRPr="00180A96">
        <w:rPr>
          <w:rFonts w:cs="Times New Roman"/>
          <w:b/>
          <w:bCs/>
          <w:sz w:val="18"/>
          <w:szCs w:val="18"/>
        </w:rPr>
        <w:t>survival related DEPMPs</w:t>
      </w:r>
      <w:r>
        <w:rPr>
          <w:rFonts w:cs="Times New Roman"/>
          <w:b/>
          <w:bCs/>
          <w:sz w:val="18"/>
          <w:szCs w:val="18"/>
        </w:rPr>
        <w:t>.</w:t>
      </w:r>
    </w:p>
    <w:p w:rsidR="000930BB" w:rsidRPr="00E43717" w:rsidRDefault="000930BB" w:rsidP="000930BB">
      <w:pPr>
        <w:ind w:firstLineChars="0" w:firstLine="0"/>
        <w:rPr>
          <w:rStyle w:val="fontstyle01"/>
          <w:rFonts w:eastAsiaTheme="minorEastAsia" w:hint="eastAsia"/>
          <w:sz w:val="18"/>
          <w:szCs w:val="18"/>
        </w:rPr>
      </w:pPr>
      <w:r w:rsidRPr="00E43717">
        <w:rPr>
          <w:rStyle w:val="fontstyle01"/>
          <w:rFonts w:eastAsiaTheme="minorEastAsia"/>
          <w:sz w:val="18"/>
          <w:szCs w:val="18"/>
        </w:rPr>
        <w:t xml:space="preserve">Figure </w:t>
      </w:r>
      <w:r>
        <w:rPr>
          <w:rStyle w:val="fontstyle01"/>
          <w:rFonts w:eastAsiaTheme="minorEastAsia"/>
          <w:sz w:val="18"/>
          <w:szCs w:val="18"/>
        </w:rPr>
        <w:t xml:space="preserve">S2 </w:t>
      </w:r>
      <w:r>
        <w:rPr>
          <w:rFonts w:cs="Times New Roman"/>
          <w:b/>
          <w:bCs/>
          <w:color w:val="000000"/>
          <w:sz w:val="18"/>
          <w:szCs w:val="18"/>
        </w:rPr>
        <w:t>Regulatory network based on transcription factor.</w:t>
      </w:r>
    </w:p>
    <w:p w:rsidR="000930BB" w:rsidRDefault="000930BB" w:rsidP="000930BB">
      <w:pPr>
        <w:ind w:firstLineChars="0" w:firstLine="0"/>
        <w:rPr>
          <w:rStyle w:val="fontstyle01"/>
          <w:b w:val="0"/>
          <w:bCs w:val="0"/>
          <w:sz w:val="18"/>
          <w:szCs w:val="18"/>
        </w:rPr>
      </w:pPr>
      <w:r w:rsidRPr="00104CA4">
        <w:rPr>
          <w:rStyle w:val="fontstyle01"/>
          <w:sz w:val="18"/>
          <w:szCs w:val="18"/>
        </w:rPr>
        <w:t xml:space="preserve">(A) Differentially expressed transcription factors (TFs). (B) </w:t>
      </w:r>
      <w:r>
        <w:rPr>
          <w:rStyle w:val="fontstyle01"/>
          <w:sz w:val="18"/>
          <w:szCs w:val="18"/>
        </w:rPr>
        <w:t>TF r</w:t>
      </w:r>
      <w:r w:rsidRPr="00104CA4">
        <w:rPr>
          <w:rStyle w:val="fontstyle01"/>
          <w:sz w:val="18"/>
          <w:szCs w:val="18"/>
        </w:rPr>
        <w:t xml:space="preserve">egulatory network. The triangles denote TFs, circles denote </w:t>
      </w:r>
      <w:r>
        <w:rPr>
          <w:rStyle w:val="fontstyle01"/>
          <w:sz w:val="18"/>
          <w:szCs w:val="18"/>
        </w:rPr>
        <w:t>PMP</w:t>
      </w:r>
      <w:r w:rsidRPr="00104CA4">
        <w:rPr>
          <w:rStyle w:val="fontstyle01"/>
          <w:sz w:val="18"/>
          <w:szCs w:val="18"/>
        </w:rPr>
        <w:t xml:space="preserve">s. Red and green represent upregulated and downregulated </w:t>
      </w:r>
      <w:r>
        <w:rPr>
          <w:rStyle w:val="fontstyle01"/>
          <w:sz w:val="18"/>
          <w:szCs w:val="18"/>
        </w:rPr>
        <w:t>PMP</w:t>
      </w:r>
      <w:r w:rsidRPr="00104CA4">
        <w:rPr>
          <w:rStyle w:val="fontstyle01"/>
          <w:sz w:val="18"/>
          <w:szCs w:val="18"/>
        </w:rPr>
        <w:t>s.</w:t>
      </w:r>
    </w:p>
    <w:p w:rsidR="000930BB" w:rsidRDefault="000930BB" w:rsidP="000930BB">
      <w:pPr>
        <w:ind w:firstLineChars="0" w:firstLine="0"/>
        <w:rPr>
          <w:rFonts w:cs="Times New Roman"/>
          <w:b/>
          <w:bCs/>
          <w:color w:val="000000"/>
          <w:sz w:val="18"/>
          <w:szCs w:val="18"/>
        </w:rPr>
      </w:pPr>
      <w:r w:rsidRPr="00A83061">
        <w:rPr>
          <w:rFonts w:eastAsiaTheme="minorEastAsia" w:cs="Times New Roman" w:hint="eastAsia"/>
          <w:b/>
          <w:bCs/>
          <w:color w:val="000000"/>
          <w:sz w:val="18"/>
          <w:szCs w:val="18"/>
        </w:rPr>
        <w:t>F</w:t>
      </w:r>
      <w:r w:rsidRPr="00A83061">
        <w:rPr>
          <w:rFonts w:eastAsiaTheme="minorEastAsia" w:cs="Times New Roman"/>
          <w:b/>
          <w:bCs/>
          <w:color w:val="000000"/>
          <w:sz w:val="18"/>
          <w:szCs w:val="18"/>
        </w:rPr>
        <w:t xml:space="preserve">igure </w:t>
      </w:r>
      <w:r>
        <w:rPr>
          <w:rFonts w:eastAsiaTheme="minorEastAsia" w:cs="Times New Roman"/>
          <w:b/>
          <w:bCs/>
          <w:color w:val="000000"/>
          <w:sz w:val="18"/>
          <w:szCs w:val="18"/>
        </w:rPr>
        <w:t xml:space="preserve">S3 </w:t>
      </w:r>
      <w:r>
        <w:rPr>
          <w:rFonts w:cs="Times New Roman"/>
          <w:b/>
          <w:bCs/>
          <w:color w:val="000000"/>
          <w:sz w:val="18"/>
          <w:szCs w:val="18"/>
        </w:rPr>
        <w:t xml:space="preserve">Relationships between the </w:t>
      </w:r>
      <w:proofErr w:type="spellStart"/>
      <w:r>
        <w:rPr>
          <w:rFonts w:cs="Times New Roman"/>
          <w:b/>
          <w:bCs/>
          <w:color w:val="000000"/>
          <w:sz w:val="18"/>
          <w:szCs w:val="18"/>
        </w:rPr>
        <w:t>clinicopathological</w:t>
      </w:r>
      <w:proofErr w:type="spellEnd"/>
      <w:r>
        <w:rPr>
          <w:rFonts w:cs="Times New Roman"/>
          <w:b/>
          <w:bCs/>
          <w:color w:val="000000"/>
          <w:sz w:val="18"/>
          <w:szCs w:val="18"/>
        </w:rPr>
        <w:t xml:space="preserve"> factors and the model.</w:t>
      </w:r>
    </w:p>
    <w:p w:rsidR="000930BB" w:rsidRDefault="000930BB" w:rsidP="000930BB">
      <w:pPr>
        <w:ind w:firstLineChars="0" w:firstLine="0"/>
        <w:rPr>
          <w:rFonts w:cs="Times New Roman"/>
          <w:b/>
          <w:bCs/>
          <w:color w:val="000000"/>
          <w:sz w:val="18"/>
          <w:szCs w:val="18"/>
        </w:rPr>
      </w:pPr>
      <w:r w:rsidRPr="00ED288A">
        <w:rPr>
          <w:rStyle w:val="fontstyle01"/>
          <w:rFonts w:eastAsiaTheme="minorEastAsia" w:hint="eastAsia"/>
          <w:sz w:val="18"/>
          <w:szCs w:val="18"/>
        </w:rPr>
        <w:t>F</w:t>
      </w:r>
      <w:r w:rsidRPr="00ED288A">
        <w:rPr>
          <w:rStyle w:val="fontstyle01"/>
          <w:rFonts w:eastAsiaTheme="minorEastAsia"/>
          <w:sz w:val="18"/>
          <w:szCs w:val="18"/>
        </w:rPr>
        <w:t xml:space="preserve">igure </w:t>
      </w:r>
      <w:r>
        <w:rPr>
          <w:rStyle w:val="fontstyle01"/>
          <w:rFonts w:eastAsiaTheme="minorEastAsia"/>
          <w:sz w:val="18"/>
          <w:szCs w:val="18"/>
        </w:rPr>
        <w:t>S4</w:t>
      </w:r>
      <w:r>
        <w:rPr>
          <w:rStyle w:val="fontstyle01"/>
          <w:rFonts w:eastAsiaTheme="minorEastAsia" w:hint="eastAsia"/>
          <w:sz w:val="18"/>
          <w:szCs w:val="18"/>
        </w:rPr>
        <w:t xml:space="preserve"> mRNA</w:t>
      </w:r>
      <w:r>
        <w:rPr>
          <w:rStyle w:val="fontstyle01"/>
          <w:rFonts w:eastAsiaTheme="minorEastAsia"/>
          <w:sz w:val="18"/>
          <w:szCs w:val="18"/>
        </w:rPr>
        <w:t xml:space="preserve"> </w:t>
      </w:r>
      <w:r>
        <w:rPr>
          <w:rStyle w:val="fontstyle01"/>
          <w:rFonts w:eastAsiaTheme="minorEastAsia" w:hint="eastAsia"/>
          <w:sz w:val="18"/>
          <w:szCs w:val="18"/>
        </w:rPr>
        <w:t>expression</w:t>
      </w:r>
      <w:r>
        <w:rPr>
          <w:rStyle w:val="fontstyle01"/>
          <w:rFonts w:eastAsiaTheme="minorEastAsia"/>
          <w:sz w:val="18"/>
          <w:szCs w:val="18"/>
        </w:rPr>
        <w:t xml:space="preserve"> </w:t>
      </w:r>
      <w:r>
        <w:rPr>
          <w:rFonts w:cs="Times New Roman" w:hint="eastAsia"/>
          <w:b/>
          <w:bCs/>
          <w:color w:val="000000"/>
          <w:sz w:val="18"/>
          <w:szCs w:val="18"/>
        </w:rPr>
        <w:t xml:space="preserve">between </w:t>
      </w:r>
      <w:proofErr w:type="spellStart"/>
      <w:r>
        <w:rPr>
          <w:rFonts w:cs="Times New Roman" w:hint="eastAsia"/>
          <w:b/>
          <w:bCs/>
          <w:color w:val="000000"/>
          <w:sz w:val="18"/>
          <w:szCs w:val="18"/>
        </w:rPr>
        <w:t>ccRCC</w:t>
      </w:r>
      <w:proofErr w:type="spellEnd"/>
      <w:r>
        <w:rPr>
          <w:rFonts w:cs="Times New Roman" w:hint="eastAsia"/>
          <w:b/>
          <w:bCs/>
          <w:color w:val="000000"/>
          <w:sz w:val="18"/>
          <w:szCs w:val="18"/>
        </w:rPr>
        <w:t xml:space="preserve"> tissues and normal tissues</w:t>
      </w:r>
      <w:r>
        <w:rPr>
          <w:rStyle w:val="fontstyle01"/>
          <w:rFonts w:eastAsiaTheme="minorEastAsia"/>
          <w:sz w:val="18"/>
          <w:szCs w:val="18"/>
        </w:rPr>
        <w:t xml:space="preserve"> and m</w:t>
      </w:r>
      <w:r>
        <w:rPr>
          <w:rFonts w:cs="Times New Roman"/>
          <w:b/>
          <w:bCs/>
          <w:color w:val="000000"/>
          <w:sz w:val="18"/>
          <w:szCs w:val="18"/>
        </w:rPr>
        <w:t xml:space="preserve">utation situation of </w:t>
      </w:r>
      <w:r w:rsidRPr="005B3F7F">
        <w:rPr>
          <w:rFonts w:cs="Times New Roman" w:hint="eastAsia"/>
          <w:b/>
          <w:bCs/>
          <w:color w:val="000000"/>
          <w:sz w:val="18"/>
          <w:szCs w:val="18"/>
        </w:rPr>
        <w:t>survival</w:t>
      </w:r>
      <w:r>
        <w:rPr>
          <w:rFonts w:cs="Times New Roman"/>
          <w:b/>
          <w:bCs/>
          <w:color w:val="000000"/>
          <w:sz w:val="18"/>
          <w:szCs w:val="18"/>
        </w:rPr>
        <w:t xml:space="preserve"> </w:t>
      </w:r>
      <w:r w:rsidRPr="005B3F7F">
        <w:rPr>
          <w:rFonts w:cs="Times New Roman" w:hint="eastAsia"/>
          <w:b/>
          <w:bCs/>
          <w:color w:val="000000"/>
          <w:sz w:val="18"/>
          <w:szCs w:val="18"/>
        </w:rPr>
        <w:t>related</w:t>
      </w:r>
      <w:r>
        <w:rPr>
          <w:rFonts w:cs="Times New Roman"/>
          <w:b/>
          <w:bCs/>
          <w:color w:val="000000"/>
          <w:sz w:val="18"/>
          <w:szCs w:val="18"/>
        </w:rPr>
        <w:t xml:space="preserve"> PMPs.</w:t>
      </w:r>
    </w:p>
    <w:p w:rsidR="000930BB" w:rsidRPr="005841CA" w:rsidRDefault="000930BB" w:rsidP="000930BB">
      <w:pPr>
        <w:ind w:firstLineChars="0" w:firstLine="0"/>
        <w:rPr>
          <w:rFonts w:eastAsiaTheme="minorEastAsia"/>
          <w:b/>
          <w:bCs/>
          <w:sz w:val="18"/>
          <w:szCs w:val="20"/>
        </w:rPr>
      </w:pPr>
      <w:r w:rsidRPr="00645D8B">
        <w:rPr>
          <w:rFonts w:eastAsiaTheme="minorEastAsia" w:hint="eastAsia"/>
          <w:b/>
          <w:bCs/>
          <w:sz w:val="18"/>
          <w:szCs w:val="20"/>
        </w:rPr>
        <w:t>F</w:t>
      </w:r>
      <w:r w:rsidRPr="00645D8B">
        <w:rPr>
          <w:rFonts w:eastAsiaTheme="minorEastAsia"/>
          <w:b/>
          <w:bCs/>
          <w:sz w:val="18"/>
          <w:szCs w:val="20"/>
        </w:rPr>
        <w:t>ig S</w:t>
      </w:r>
      <w:r>
        <w:rPr>
          <w:rFonts w:eastAsiaTheme="minorEastAsia"/>
          <w:b/>
          <w:bCs/>
          <w:sz w:val="18"/>
          <w:szCs w:val="20"/>
        </w:rPr>
        <w:t>5</w:t>
      </w:r>
      <w:r w:rsidRPr="00645D8B">
        <w:rPr>
          <w:rFonts w:eastAsiaTheme="minorEastAsia"/>
          <w:b/>
          <w:bCs/>
          <w:sz w:val="18"/>
          <w:szCs w:val="20"/>
        </w:rPr>
        <w:t xml:space="preserve"> </w:t>
      </w:r>
      <w:r>
        <w:rPr>
          <w:rFonts w:eastAsiaTheme="minorEastAsia"/>
          <w:b/>
          <w:bCs/>
          <w:sz w:val="18"/>
          <w:szCs w:val="20"/>
        </w:rPr>
        <w:t>p</w:t>
      </w:r>
      <w:r w:rsidRPr="00645D8B">
        <w:rPr>
          <w:rFonts w:eastAsiaTheme="minorEastAsia"/>
          <w:b/>
          <w:bCs/>
          <w:sz w:val="18"/>
          <w:szCs w:val="20"/>
        </w:rPr>
        <w:t xml:space="preserve">rotein expression of </w:t>
      </w:r>
      <w:r>
        <w:rPr>
          <w:rFonts w:eastAsiaTheme="minorEastAsia"/>
          <w:b/>
          <w:bCs/>
          <w:sz w:val="18"/>
          <w:szCs w:val="20"/>
        </w:rPr>
        <w:t>nine</w:t>
      </w:r>
      <w:r w:rsidRPr="00645D8B">
        <w:rPr>
          <w:rFonts w:eastAsiaTheme="minorEastAsia"/>
          <w:b/>
          <w:bCs/>
          <w:sz w:val="18"/>
          <w:szCs w:val="20"/>
        </w:rPr>
        <w:t xml:space="preserve"> </w:t>
      </w:r>
      <w:r>
        <w:rPr>
          <w:rFonts w:eastAsiaTheme="minorEastAsia"/>
          <w:b/>
          <w:bCs/>
          <w:sz w:val="18"/>
          <w:szCs w:val="20"/>
        </w:rPr>
        <w:t>PMP</w:t>
      </w:r>
      <w:r w:rsidRPr="00645D8B">
        <w:rPr>
          <w:rFonts w:eastAsiaTheme="minorEastAsia"/>
          <w:b/>
          <w:bCs/>
          <w:sz w:val="18"/>
          <w:szCs w:val="20"/>
        </w:rPr>
        <w:t xml:space="preserve">s in </w:t>
      </w:r>
      <w:proofErr w:type="spellStart"/>
      <w:r w:rsidRPr="00645D8B">
        <w:rPr>
          <w:rFonts w:eastAsiaTheme="minorEastAsia"/>
          <w:b/>
          <w:bCs/>
          <w:sz w:val="18"/>
          <w:szCs w:val="20"/>
        </w:rPr>
        <w:t>ccRCC</w:t>
      </w:r>
      <w:proofErr w:type="spellEnd"/>
      <w:r w:rsidRPr="00645D8B">
        <w:rPr>
          <w:rFonts w:eastAsiaTheme="minorEastAsia"/>
          <w:b/>
          <w:bCs/>
          <w:sz w:val="18"/>
          <w:szCs w:val="20"/>
        </w:rPr>
        <w:t xml:space="preserve"> </w:t>
      </w:r>
      <w:r>
        <w:rPr>
          <w:rFonts w:eastAsiaTheme="minorEastAsia"/>
          <w:b/>
          <w:bCs/>
          <w:sz w:val="18"/>
          <w:szCs w:val="20"/>
        </w:rPr>
        <w:t xml:space="preserve">from </w:t>
      </w:r>
      <w:proofErr w:type="spellStart"/>
      <w:r w:rsidRPr="00645D8B">
        <w:rPr>
          <w:rFonts w:eastAsiaTheme="minorEastAsia"/>
          <w:b/>
          <w:bCs/>
          <w:sz w:val="18"/>
          <w:szCs w:val="20"/>
        </w:rPr>
        <w:t>Ualcan</w:t>
      </w:r>
      <w:proofErr w:type="spellEnd"/>
      <w:r w:rsidRPr="00645D8B">
        <w:rPr>
          <w:rFonts w:eastAsiaTheme="minorEastAsia"/>
          <w:b/>
          <w:bCs/>
          <w:sz w:val="18"/>
          <w:szCs w:val="20"/>
        </w:rPr>
        <w:t xml:space="preserve"> database.</w:t>
      </w:r>
    </w:p>
    <w:p w:rsidR="000930BB" w:rsidRDefault="000930BB" w:rsidP="000930BB">
      <w:pPr>
        <w:ind w:firstLineChars="0" w:firstLine="0"/>
        <w:rPr>
          <w:rFonts w:eastAsiaTheme="minorEastAsia"/>
          <w:b/>
          <w:bCs/>
          <w:sz w:val="18"/>
          <w:szCs w:val="20"/>
        </w:rPr>
      </w:pPr>
      <w:r w:rsidRPr="00645D8B">
        <w:rPr>
          <w:rFonts w:eastAsiaTheme="minorEastAsia"/>
          <w:b/>
          <w:bCs/>
          <w:sz w:val="18"/>
          <w:szCs w:val="20"/>
        </w:rPr>
        <w:t>Fig S</w:t>
      </w:r>
      <w:r>
        <w:rPr>
          <w:rFonts w:eastAsiaTheme="minorEastAsia"/>
          <w:b/>
          <w:bCs/>
          <w:sz w:val="18"/>
          <w:szCs w:val="20"/>
        </w:rPr>
        <w:t>6</w:t>
      </w:r>
      <w:r w:rsidRPr="00645D8B">
        <w:rPr>
          <w:rFonts w:eastAsiaTheme="minorEastAsia"/>
          <w:b/>
          <w:bCs/>
          <w:sz w:val="18"/>
          <w:szCs w:val="20"/>
        </w:rPr>
        <w:t xml:space="preserve"> </w:t>
      </w:r>
      <w:r>
        <w:rPr>
          <w:rFonts w:eastAsiaTheme="minorEastAsia"/>
          <w:b/>
          <w:bCs/>
          <w:sz w:val="18"/>
          <w:szCs w:val="20"/>
        </w:rPr>
        <w:t xml:space="preserve">pan-cancer </w:t>
      </w:r>
      <w:r w:rsidRPr="00645D8B">
        <w:rPr>
          <w:rFonts w:eastAsiaTheme="minorEastAsia"/>
          <w:b/>
          <w:bCs/>
          <w:sz w:val="18"/>
          <w:szCs w:val="20"/>
        </w:rPr>
        <w:t xml:space="preserve">mRNA expression of </w:t>
      </w:r>
      <w:r>
        <w:rPr>
          <w:rFonts w:eastAsiaTheme="minorEastAsia"/>
          <w:b/>
          <w:bCs/>
          <w:sz w:val="18"/>
          <w:szCs w:val="20"/>
        </w:rPr>
        <w:t>nine</w:t>
      </w:r>
      <w:r w:rsidRPr="00645D8B">
        <w:rPr>
          <w:rFonts w:eastAsiaTheme="minorEastAsia"/>
          <w:b/>
          <w:bCs/>
          <w:sz w:val="18"/>
          <w:szCs w:val="20"/>
        </w:rPr>
        <w:t xml:space="preserve"> </w:t>
      </w:r>
      <w:r>
        <w:rPr>
          <w:rFonts w:eastAsiaTheme="minorEastAsia"/>
          <w:b/>
          <w:bCs/>
          <w:sz w:val="18"/>
          <w:szCs w:val="20"/>
        </w:rPr>
        <w:t>PMP</w:t>
      </w:r>
      <w:r w:rsidRPr="00645D8B">
        <w:rPr>
          <w:rFonts w:eastAsiaTheme="minorEastAsia"/>
          <w:b/>
          <w:bCs/>
          <w:sz w:val="18"/>
          <w:szCs w:val="20"/>
        </w:rPr>
        <w:t xml:space="preserve">s from </w:t>
      </w:r>
      <w:proofErr w:type="spellStart"/>
      <w:r w:rsidRPr="00645D8B">
        <w:rPr>
          <w:rFonts w:eastAsiaTheme="minorEastAsia"/>
          <w:b/>
          <w:bCs/>
          <w:sz w:val="18"/>
          <w:szCs w:val="20"/>
        </w:rPr>
        <w:t>Ualcan</w:t>
      </w:r>
      <w:proofErr w:type="spellEnd"/>
      <w:r w:rsidRPr="00645D8B">
        <w:rPr>
          <w:rFonts w:eastAsiaTheme="minorEastAsia"/>
          <w:b/>
          <w:bCs/>
          <w:sz w:val="18"/>
          <w:szCs w:val="20"/>
        </w:rPr>
        <w:t xml:space="preserve"> database.</w:t>
      </w:r>
    </w:p>
    <w:p w:rsidR="000930BB" w:rsidRDefault="000930BB" w:rsidP="000930BB">
      <w:pPr>
        <w:ind w:firstLineChars="0" w:firstLine="0"/>
        <w:rPr>
          <w:rFonts w:eastAsiaTheme="minorEastAsia"/>
          <w:b/>
          <w:bCs/>
          <w:sz w:val="18"/>
          <w:szCs w:val="20"/>
        </w:rPr>
      </w:pPr>
      <w:r w:rsidRPr="00645D8B">
        <w:rPr>
          <w:rFonts w:eastAsiaTheme="minorEastAsia" w:hint="eastAsia"/>
          <w:b/>
          <w:bCs/>
          <w:sz w:val="18"/>
          <w:szCs w:val="20"/>
        </w:rPr>
        <w:t>F</w:t>
      </w:r>
      <w:r w:rsidRPr="00645D8B">
        <w:rPr>
          <w:rFonts w:eastAsiaTheme="minorEastAsia"/>
          <w:b/>
          <w:bCs/>
          <w:sz w:val="18"/>
          <w:szCs w:val="20"/>
        </w:rPr>
        <w:t>ig S</w:t>
      </w:r>
      <w:r>
        <w:rPr>
          <w:rFonts w:eastAsiaTheme="minorEastAsia"/>
          <w:b/>
          <w:bCs/>
          <w:sz w:val="18"/>
          <w:szCs w:val="20"/>
        </w:rPr>
        <w:t>7</w:t>
      </w:r>
      <w:r w:rsidRPr="00645D8B">
        <w:rPr>
          <w:rFonts w:eastAsiaTheme="minorEastAsia"/>
          <w:b/>
          <w:bCs/>
          <w:sz w:val="18"/>
          <w:szCs w:val="20"/>
        </w:rPr>
        <w:t xml:space="preserve"> </w:t>
      </w:r>
      <w:r>
        <w:rPr>
          <w:rFonts w:eastAsiaTheme="minorEastAsia"/>
          <w:b/>
          <w:bCs/>
          <w:sz w:val="18"/>
          <w:szCs w:val="20"/>
        </w:rPr>
        <w:t xml:space="preserve">Survival analysis </w:t>
      </w:r>
      <w:r w:rsidRPr="00645D8B">
        <w:rPr>
          <w:rFonts w:eastAsiaTheme="minorEastAsia"/>
          <w:b/>
          <w:bCs/>
          <w:sz w:val="18"/>
          <w:szCs w:val="20"/>
        </w:rPr>
        <w:t xml:space="preserve">of </w:t>
      </w:r>
      <w:r>
        <w:rPr>
          <w:rFonts w:eastAsiaTheme="minorEastAsia"/>
          <w:b/>
          <w:bCs/>
          <w:sz w:val="18"/>
          <w:szCs w:val="20"/>
        </w:rPr>
        <w:t>nine</w:t>
      </w:r>
      <w:r w:rsidRPr="00645D8B">
        <w:rPr>
          <w:rFonts w:eastAsiaTheme="minorEastAsia"/>
          <w:b/>
          <w:bCs/>
          <w:sz w:val="18"/>
          <w:szCs w:val="20"/>
        </w:rPr>
        <w:t xml:space="preserve"> </w:t>
      </w:r>
      <w:r>
        <w:rPr>
          <w:rFonts w:eastAsiaTheme="minorEastAsia"/>
          <w:b/>
          <w:bCs/>
          <w:sz w:val="18"/>
          <w:szCs w:val="20"/>
        </w:rPr>
        <w:t>PMP</w:t>
      </w:r>
      <w:r w:rsidRPr="00645D8B">
        <w:rPr>
          <w:rFonts w:eastAsiaTheme="minorEastAsia"/>
          <w:b/>
          <w:bCs/>
          <w:sz w:val="18"/>
          <w:szCs w:val="20"/>
        </w:rPr>
        <w:t xml:space="preserve">s in </w:t>
      </w:r>
      <w:proofErr w:type="spellStart"/>
      <w:r w:rsidRPr="00645D8B">
        <w:rPr>
          <w:rFonts w:eastAsiaTheme="minorEastAsia"/>
          <w:b/>
          <w:bCs/>
          <w:sz w:val="18"/>
          <w:szCs w:val="20"/>
        </w:rPr>
        <w:t>ccRCC</w:t>
      </w:r>
      <w:proofErr w:type="spellEnd"/>
      <w:r w:rsidRPr="00645D8B">
        <w:rPr>
          <w:rFonts w:eastAsiaTheme="minorEastAsia"/>
          <w:b/>
          <w:bCs/>
          <w:sz w:val="18"/>
          <w:szCs w:val="20"/>
        </w:rPr>
        <w:t xml:space="preserve"> from </w:t>
      </w:r>
      <w:proofErr w:type="spellStart"/>
      <w:r w:rsidRPr="00645D8B">
        <w:rPr>
          <w:rFonts w:eastAsiaTheme="minorEastAsia"/>
          <w:b/>
          <w:bCs/>
          <w:sz w:val="18"/>
          <w:szCs w:val="20"/>
        </w:rPr>
        <w:t>Ualcan</w:t>
      </w:r>
      <w:proofErr w:type="spellEnd"/>
      <w:r w:rsidRPr="00645D8B">
        <w:rPr>
          <w:rFonts w:eastAsiaTheme="minorEastAsia"/>
          <w:b/>
          <w:bCs/>
          <w:sz w:val="18"/>
          <w:szCs w:val="20"/>
        </w:rPr>
        <w:t xml:space="preserve"> database</w:t>
      </w:r>
      <w:r>
        <w:rPr>
          <w:rFonts w:eastAsiaTheme="minorEastAsia"/>
          <w:b/>
          <w:bCs/>
          <w:sz w:val="18"/>
          <w:szCs w:val="20"/>
        </w:rPr>
        <w:t>.</w:t>
      </w:r>
    </w:p>
    <w:p w:rsidR="00935148" w:rsidRDefault="00935148">
      <w:pPr>
        <w:ind w:firstLine="420"/>
      </w:pPr>
      <w:bookmarkStart w:id="0" w:name="_GoBack"/>
      <w:bookmarkEnd w:id="0"/>
    </w:p>
    <w:sectPr w:rsidR="0093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BB"/>
    <w:rsid w:val="000930BB"/>
    <w:rsid w:val="0093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B3FD5-D26F-413F-A2E6-FE2B0FD6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0BB"/>
    <w:pPr>
      <w:widowControl w:val="0"/>
      <w:spacing w:after="0" w:line="360" w:lineRule="auto"/>
      <w:ind w:firstLineChars="200" w:firstLine="200"/>
      <w:jc w:val="both"/>
    </w:pPr>
    <w:rPr>
      <w:rFonts w:ascii="Times New Roman" w:eastAsia="Times New Roman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0930BB"/>
    <w:rPr>
      <w:rFonts w:ascii="TimesNewRomanPS-BoldMT" w:hAnsi="TimesNewRomanPS-BoldMT" w:hint="default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>Springer Nature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2020-10-05T08:13:00Z</dcterms:created>
  <dcterms:modified xsi:type="dcterms:W3CDTF">2020-10-05T08:13:00Z</dcterms:modified>
</cp:coreProperties>
</file>