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98A" w:rsidRPr="008A298A" w:rsidRDefault="008A298A" w:rsidP="008A298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A298A">
        <w:rPr>
          <w:rFonts w:ascii="Times New Roman" w:hAnsi="Times New Roman" w:cs="Times New Roman"/>
          <w:b/>
          <w:sz w:val="24"/>
          <w:szCs w:val="24"/>
        </w:rPr>
        <w:t>Genetic sequencing of bacteria and yeasts isolated from agrowastes used for the controlled Microbial fuel cell (MFC)</w:t>
      </w:r>
    </w:p>
    <w:p w:rsidR="008A298A" w:rsidRPr="008A298A" w:rsidRDefault="008A298A" w:rsidP="008A298A">
      <w:pPr>
        <w:autoSpaceDE w:val="0"/>
        <w:autoSpaceDN w:val="0"/>
        <w:adjustRightInd w:val="0"/>
        <w:spacing w:before="240" w:after="0" w:line="276" w:lineRule="auto"/>
        <w:ind w:left="1170" w:hanging="1170"/>
        <w:rPr>
          <w:rFonts w:ascii="Times New Roman" w:hAnsi="Times New Roman" w:cs="Times New Roman"/>
          <w:sz w:val="24"/>
          <w:szCs w:val="24"/>
        </w:rPr>
      </w:pPr>
    </w:p>
    <w:p w:rsidR="008A298A" w:rsidRPr="008A298A" w:rsidRDefault="008A298A" w:rsidP="008A298A">
      <w:pPr>
        <w:spacing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A298A">
        <w:rPr>
          <w:rFonts w:ascii="Times New Roman" w:hAnsi="Times New Roman" w:cs="Times New Roman"/>
          <w:sz w:val="24"/>
          <w:szCs w:val="24"/>
        </w:rPr>
        <w:t>ACAACACCTAAATGTGGAATATAGCATATAGTCGACAAGAGAAATCTACGAAAAACMAAC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MAAACTTTCMACAACGGATCTCTTGGTTCTCSCATCSATGAARARCGCAGCGAAATGSGA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TACCTARTGKGAATTGCAGCCMTCGTGAATCATCSAGTTCTTGAACGCACATTGSGCCCC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TCSGCATTCCGGGGGGSATGCCTGKTTGARCGKCGTTTCCMTCTTGCGCGTGCGCARART</w:t>
      </w:r>
    </w:p>
    <w:p w:rsidR="008A298A" w:rsidRPr="008A298A" w:rsidRDefault="008A298A" w:rsidP="008A298A">
      <w:pPr>
        <w:spacing w:line="276" w:lineRule="auto"/>
        <w:ind w:left="-360" w:hanging="27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TGGGGGARCGGARCGGACSACGTGKAAAGARCGTCGGARCTGCSACTCSCCTGAAAGGGA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RCGAARCTGGCCSARCGAACTARACTTTTTTTCMGGGACSCTTGGCGGCCGARARCGART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GKTGCGARACAACAAAAAGCTCSACCTCMAATCAGGKARGAATACCCGCTGAACTTAAG</w:t>
      </w:r>
    </w:p>
    <w:p w:rsid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b/>
          <w:i/>
          <w:sz w:val="24"/>
          <w:szCs w:val="24"/>
        </w:rPr>
        <w:t>Pichia</w:t>
      </w:r>
      <w:r w:rsidRPr="008A29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298A">
        <w:rPr>
          <w:rFonts w:ascii="Times New Roman" w:hAnsi="Times New Roman" w:cs="Times New Roman"/>
          <w:b/>
          <w:i/>
          <w:sz w:val="24"/>
          <w:szCs w:val="24"/>
        </w:rPr>
        <w:t>kudriavzevii</w:t>
      </w:r>
      <w:r w:rsidRPr="008A298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A298A">
        <w:rPr>
          <w:rFonts w:ascii="Times New Roman" w:hAnsi="Times New Roman" w:cs="Times New Roman"/>
          <w:sz w:val="24"/>
          <w:szCs w:val="24"/>
        </w:rPr>
        <w:t>MN007220.1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</w:p>
    <w:p w:rsidR="008A298A" w:rsidRPr="008A298A" w:rsidRDefault="008A298A" w:rsidP="008A298A">
      <w:pPr>
        <w:spacing w:after="0" w:line="360" w:lineRule="auto"/>
        <w:ind w:left="-360" w:hanging="9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CAWTTTGTGAMCGTACTACGAACAAA</w:t>
      </w:r>
      <w:r>
        <w:rPr>
          <w:rFonts w:ascii="Times New Roman" w:hAnsi="Times New Roman" w:cs="Times New Roman"/>
          <w:sz w:val="24"/>
          <w:szCs w:val="24"/>
        </w:rPr>
        <w:t xml:space="preserve">CAAAAAAAATTATAKYCAAAAAAAAATTAAAC </w:t>
      </w:r>
      <w:r w:rsidRPr="008A298A">
        <w:rPr>
          <w:rFonts w:ascii="Times New Roman" w:hAnsi="Times New Roman" w:cs="Times New Roman"/>
          <w:sz w:val="24"/>
          <w:szCs w:val="24"/>
        </w:rPr>
        <w:t>AACTTTTCAACTGGGGATCCCTGGGTTCCSWTCCCKTAAAAAAACCCAGCAAACCCCYA TTTTTCTGGGGATTTGCAAAAGGGACCCATCATTTTTAGCCCCCCTTTTGCACTTTGGGG AACCCCCCAARKTATCCTGGTTRGAGGGTTGTTTCCCTTTGGGATGGGCTTTTCCTTTCC</w:t>
      </w:r>
    </w:p>
    <w:p w:rsidR="008A298A" w:rsidRPr="008A298A" w:rsidRDefault="008A298A" w:rsidP="008A298A">
      <w:pPr>
        <w:spacing w:line="360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AAAAAAACRGAYCCAATATCSTTGAAATTTCCTTTTTTTTAACCCTCAAATCARRRAGGA TTCCCCGTTAACTTWASCCATATCAATARGCGGGGAA</w:t>
      </w:r>
    </w:p>
    <w:p w:rsid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298A">
        <w:rPr>
          <w:rFonts w:ascii="Times New Roman" w:hAnsi="Times New Roman" w:cs="Times New Roman"/>
          <w:b/>
          <w:i/>
          <w:sz w:val="24"/>
          <w:szCs w:val="24"/>
        </w:rPr>
        <w:t>Geotrichum</w:t>
      </w:r>
      <w:r w:rsidRPr="008A29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298A">
        <w:rPr>
          <w:rFonts w:ascii="Times New Roman" w:hAnsi="Times New Roman" w:cs="Times New Roman"/>
          <w:b/>
          <w:i/>
          <w:sz w:val="24"/>
          <w:szCs w:val="24"/>
        </w:rPr>
        <w:t>candidum</w:t>
      </w:r>
      <w:r w:rsidRPr="008A29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298A">
        <w:rPr>
          <w:rFonts w:ascii="Times New Roman" w:hAnsi="Times New Roman" w:cs="Times New Roman"/>
          <w:color w:val="000000"/>
          <w:sz w:val="24"/>
          <w:szCs w:val="24"/>
        </w:rPr>
        <w:t>MK943778.1</w:t>
      </w:r>
    </w:p>
    <w:p w:rsid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AGGTTACCTCACCGACTTCGGGTGTTACAAACTCTCGTGGTGTGACGGGCGGTGTGTACA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AGGCCCGGGAACGTATTCACCGCGGCATGCTGATCCGCGATTACTAGCGATTCCAGCTTC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ACGCAGTCGAGTTGCAGACTGCGATCCGAACTGAGAACAGATTTGTGGGATTGGCTTAAC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CTCGCGGTTTCGCTGCCCTTTGTTCTGTCCATTGTAGCACGTGTGTAGCCCAGGTCATAA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GGGGCATGATGATTTGACGTCATCCCCACCTTCCTCCGGTTTGTCACCGGCAGTCACCTT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AGAGTGCCCAACTGAATGCTGGCAACTAAGATCAAGGGTTGCGCTCGTTGCGGGACTTAA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CCCAACATCTCACGACACGAGCTGACGACAACCATGCACCACCTGTCACTCTGCCCCCGA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AGGGGACGTCCTATCTCTAGGATTGTCAGAGGATGTCAAGACCTGGTAAGGTTCTTCGCG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lastRenderedPageBreak/>
        <w:t>TTGCTTCGAATTAAACCACATGCTCCACCGCTTGTGCGGGCCCCCGTCAATTCCTTTGAG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TTTCAGTCTTGCGACCGTACTCCCCAGGCGGAGTGCTTAATGCGTTAGCTGCAGCACTAA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GGGGCGGAAACCCCCTAACACTTAGCACTCATCGTTTACGGCGTGGACTACCAGGGTATC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TAATCCTGTTCGCTCCCCACGCTTTCGCTCCTCAGCGTCAGTTACAGACCAGAGAGTCGC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CTTCGCCACTGGTGTTCCTCCACATCTCTACGCATTTCACCGCTACACGTGGAATTCCAC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TCTCCTCTTCTGCACTCAAGTTCCCCAGTTTCCAATGACCCTCCCCGGTTGAGCCGGGGG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CTTTCACATCAGACTTAA</w:t>
      </w:r>
    </w:p>
    <w:p w:rsid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b/>
          <w:i/>
          <w:sz w:val="24"/>
          <w:szCs w:val="24"/>
        </w:rPr>
        <w:t>Bacillus</w:t>
      </w:r>
      <w:r w:rsidRPr="008A29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298A">
        <w:rPr>
          <w:rFonts w:ascii="Times New Roman" w:hAnsi="Times New Roman" w:cs="Times New Roman"/>
          <w:b/>
          <w:i/>
          <w:sz w:val="24"/>
          <w:szCs w:val="24"/>
        </w:rPr>
        <w:t>subtilis</w:t>
      </w:r>
      <w:r w:rsidRPr="008A29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298A">
        <w:rPr>
          <w:rFonts w:ascii="Times New Roman" w:hAnsi="Times New Roman" w:cs="Times New Roman"/>
          <w:sz w:val="24"/>
          <w:szCs w:val="24"/>
        </w:rPr>
        <w:t>NR102783.2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TTACCTCAMCGACTTCGGGTGTTACAAACTCTCGTGGTGTGACGGGCGGTGTGTACAAGG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CCCGGGAACGTATTCACCGCGGCATGCTGATCCGCGATTACTAGCGATTCCGGCTTCATG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TAGGCGAGTTGCAGCCTACAATCCGAACTGAGAACGACTTTATCGGATTAGCTCCCTCTC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GCGAGTTGGCAACCGTTTGTATCGTCCATTGTAGCACGTGTGTAGCCCAGGTCATAAGGG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GCATGATGATTTGACGTCATCCCCACCTTCCTCCGGTTTGTCACCGGCAGTCACCTTAGA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GTGCCCAACTAAATGATGGCAACTAAGATCAAGGGTTGCGCTCGTTGCGGGACTTAACCC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AACATCTCACGACACGAGCTGACGACAACCATGCACCACCTGTCACCGTTGCCCCCGAAG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GGGAAACTATATCTCTACAGTGGTCAACGGGATGTCAAGACCTGGTAAGGTTCTTCGCGT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TGCTTCGAATTAAACCACATGCTCCACCGCTTGTGCGGGCCCCCGTCAATTCCTTTGAGT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TTCAGTCTTGCGACCGTACTCCCCAGGCGGAGTGCTTAATGCGTTAGCTGCAGCACTAAG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GGGCGGAAACCCCCTAACACTTAGCACTCATCGTTTACGGCGTGGACTACCAGGGTATCT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AATCCTGTTTGCTCCCCACGCTTTCGCGCCTCAGCGTCAGTTACAGACCAGAAAGTCGCC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TTCGCCACTGGTGTTCCTCCAAATCTCTACGCATTTCACCGCTACACTTGGAATTCCACT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TTCCTCTTCTGCACTCAAGTCCCCCAGTTTCCAATGACCCTCCACGGGTTGAGCCGTGGG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CTTTCACATCAGACTTAAA</w:t>
      </w:r>
    </w:p>
    <w:p w:rsidR="008A298A" w:rsidRPr="008A298A" w:rsidRDefault="008A298A" w:rsidP="008A298A">
      <w:pPr>
        <w:spacing w:line="276" w:lineRule="auto"/>
        <w:ind w:left="-360" w:hanging="180"/>
        <w:jc w:val="both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b/>
          <w:i/>
          <w:sz w:val="24"/>
          <w:szCs w:val="24"/>
        </w:rPr>
        <w:t>Lysinibacillus</w:t>
      </w:r>
      <w:r w:rsidRPr="008A29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298A">
        <w:rPr>
          <w:rFonts w:ascii="Times New Roman" w:hAnsi="Times New Roman" w:cs="Times New Roman"/>
          <w:b/>
          <w:i/>
          <w:sz w:val="24"/>
          <w:szCs w:val="24"/>
        </w:rPr>
        <w:t>fusiformis</w:t>
      </w:r>
      <w:r w:rsidRPr="008A29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298A">
        <w:rPr>
          <w:rFonts w:ascii="Times New Roman" w:hAnsi="Times New Roman" w:cs="Times New Roman"/>
          <w:sz w:val="24"/>
          <w:szCs w:val="24"/>
        </w:rPr>
        <w:t>KP419973.1</w:t>
      </w:r>
    </w:p>
    <w:p w:rsidR="008A298A" w:rsidRPr="008A298A" w:rsidRDefault="008A298A" w:rsidP="008A298A">
      <w:pPr>
        <w:spacing w:line="276" w:lineRule="auto"/>
        <w:ind w:left="-360" w:hanging="180"/>
        <w:rPr>
          <w:rFonts w:ascii="Times New Roman" w:hAnsi="Times New Roman" w:cs="Times New Roman"/>
          <w:sz w:val="24"/>
          <w:szCs w:val="24"/>
        </w:rPr>
      </w:pPr>
    </w:p>
    <w:p w:rsidR="008A298A" w:rsidRPr="008A298A" w:rsidRDefault="008A298A" w:rsidP="008A298A">
      <w:pPr>
        <w:spacing w:line="276" w:lineRule="auto"/>
        <w:ind w:left="-360" w:hanging="180"/>
        <w:rPr>
          <w:rFonts w:ascii="Times New Roman" w:hAnsi="Times New Roman" w:cs="Times New Roman"/>
          <w:sz w:val="24"/>
          <w:szCs w:val="24"/>
        </w:rPr>
      </w:pPr>
    </w:p>
    <w:p w:rsidR="008A298A" w:rsidRPr="008A298A" w:rsidRDefault="008A298A" w:rsidP="008A298A">
      <w:pPr>
        <w:spacing w:line="276" w:lineRule="auto"/>
        <w:ind w:left="1170" w:hanging="1170"/>
        <w:jc w:val="center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17F5B44" wp14:editId="0DDCE997">
            <wp:extent cx="5731510" cy="7643262"/>
            <wp:effectExtent l="0" t="0" r="2540" b="0"/>
            <wp:docPr id="41" name="Picture 41" descr="C:\Users\User\Documents\PROJECT MTECH\pictures\IMG_20190412_10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ROJECT MTECH\pictures\IMG_20190412_1013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98A" w:rsidRPr="008A298A" w:rsidRDefault="008A298A" w:rsidP="008A298A">
      <w:pPr>
        <w:spacing w:line="276" w:lineRule="auto"/>
        <w:ind w:left="1170" w:hanging="1170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Microbial fuel cell set up inoculated with substrates</w:t>
      </w:r>
    </w:p>
    <w:p w:rsidR="008A298A" w:rsidRPr="008A298A" w:rsidRDefault="008A298A" w:rsidP="008A298A">
      <w:pPr>
        <w:spacing w:line="276" w:lineRule="auto"/>
        <w:ind w:left="1170" w:hanging="1170"/>
        <w:rPr>
          <w:rFonts w:ascii="Times New Roman" w:hAnsi="Times New Roman" w:cs="Times New Roman"/>
          <w:sz w:val="24"/>
          <w:szCs w:val="24"/>
        </w:rPr>
      </w:pPr>
    </w:p>
    <w:p w:rsidR="008A298A" w:rsidRPr="008A298A" w:rsidRDefault="008A298A" w:rsidP="008A298A">
      <w:pPr>
        <w:spacing w:line="276" w:lineRule="auto"/>
        <w:ind w:left="1170" w:hanging="1170"/>
        <w:jc w:val="center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6EFA0DEF" wp14:editId="09F58B7E">
            <wp:extent cx="5731510" cy="7642860"/>
            <wp:effectExtent l="0" t="0" r="2540" b="0"/>
            <wp:docPr id="37" name="Picture 37" descr="C:\Users\User\Desktop\MY PICTURES\IMG_20190709_14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Y PICTURES\IMG_20190709_143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98A" w:rsidRPr="008A298A" w:rsidRDefault="008A298A" w:rsidP="008A298A">
      <w:pPr>
        <w:spacing w:line="276" w:lineRule="auto"/>
        <w:ind w:left="1170" w:hanging="1170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lastRenderedPageBreak/>
        <w:t>Completely constructed controlled microbial fuel cell</w:t>
      </w:r>
    </w:p>
    <w:p w:rsidR="008A298A" w:rsidRPr="008A298A" w:rsidRDefault="008A298A" w:rsidP="008A298A">
      <w:pPr>
        <w:spacing w:line="276" w:lineRule="auto"/>
        <w:ind w:left="1170" w:hanging="1170"/>
        <w:rPr>
          <w:rFonts w:ascii="Times New Roman" w:hAnsi="Times New Roman" w:cs="Times New Roman"/>
          <w:sz w:val="24"/>
          <w:szCs w:val="24"/>
        </w:rPr>
      </w:pPr>
    </w:p>
    <w:p w:rsidR="008A298A" w:rsidRPr="008A298A" w:rsidRDefault="008A298A" w:rsidP="008A298A">
      <w:pPr>
        <w:spacing w:line="276" w:lineRule="auto"/>
        <w:ind w:left="1170" w:hanging="1170"/>
        <w:rPr>
          <w:rFonts w:ascii="Times New Roman" w:hAnsi="Times New Roman" w:cs="Times New Roman"/>
          <w:sz w:val="24"/>
          <w:szCs w:val="24"/>
        </w:rPr>
      </w:pPr>
    </w:p>
    <w:p w:rsidR="008A298A" w:rsidRPr="008A298A" w:rsidRDefault="008A298A" w:rsidP="008A298A">
      <w:pPr>
        <w:spacing w:line="276" w:lineRule="auto"/>
        <w:ind w:left="1170" w:hanging="1170"/>
        <w:rPr>
          <w:rFonts w:ascii="Times New Roman" w:hAnsi="Times New Roman" w:cs="Times New Roman"/>
          <w:sz w:val="24"/>
          <w:szCs w:val="24"/>
        </w:rPr>
      </w:pPr>
    </w:p>
    <w:p w:rsidR="008A298A" w:rsidRPr="008A298A" w:rsidRDefault="008A298A" w:rsidP="008A298A">
      <w:pPr>
        <w:spacing w:line="276" w:lineRule="auto"/>
        <w:ind w:left="1170" w:hanging="1170"/>
        <w:jc w:val="center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2BF50DCF" wp14:editId="731F780B">
            <wp:extent cx="6200775" cy="5505450"/>
            <wp:effectExtent l="0" t="0" r="9525" b="0"/>
            <wp:docPr id="38" name="Picture 38" descr="C:\Users\User\Desktop\MY PICTURES\IMG_20190709_17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Y PICTURES\IMG_20190709_170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98A" w:rsidRPr="008A298A" w:rsidRDefault="008A298A" w:rsidP="008A298A">
      <w:pPr>
        <w:spacing w:line="276" w:lineRule="auto"/>
        <w:ind w:left="1170" w:hanging="1170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Controlled microbial fuel cell set up inoculated with substrates and organisms</w:t>
      </w:r>
    </w:p>
    <w:p w:rsidR="008A298A" w:rsidRPr="008A298A" w:rsidRDefault="008A298A" w:rsidP="008A298A">
      <w:pPr>
        <w:spacing w:line="276" w:lineRule="auto"/>
        <w:ind w:left="1170" w:hanging="1170"/>
        <w:rPr>
          <w:rFonts w:ascii="Times New Roman" w:hAnsi="Times New Roman" w:cs="Times New Roman"/>
          <w:sz w:val="24"/>
          <w:szCs w:val="24"/>
        </w:rPr>
      </w:pPr>
    </w:p>
    <w:p w:rsidR="008A298A" w:rsidRPr="008A298A" w:rsidRDefault="008A298A" w:rsidP="008A298A">
      <w:pPr>
        <w:spacing w:line="276" w:lineRule="auto"/>
        <w:ind w:left="1170" w:hanging="1170"/>
        <w:rPr>
          <w:rFonts w:ascii="Times New Roman" w:hAnsi="Times New Roman" w:cs="Times New Roman"/>
          <w:sz w:val="24"/>
          <w:szCs w:val="24"/>
        </w:rPr>
      </w:pPr>
    </w:p>
    <w:p w:rsidR="008A298A" w:rsidRPr="008A298A" w:rsidRDefault="008A298A" w:rsidP="008A298A">
      <w:pPr>
        <w:spacing w:line="276" w:lineRule="auto"/>
        <w:ind w:left="1170" w:hanging="1170"/>
        <w:rPr>
          <w:rFonts w:ascii="Times New Roman" w:hAnsi="Times New Roman" w:cs="Times New Roman"/>
          <w:sz w:val="24"/>
          <w:szCs w:val="24"/>
        </w:rPr>
      </w:pPr>
    </w:p>
    <w:p w:rsidR="008A298A" w:rsidRPr="008A298A" w:rsidRDefault="008A298A" w:rsidP="008A298A">
      <w:pPr>
        <w:spacing w:line="276" w:lineRule="auto"/>
        <w:ind w:left="1170" w:hanging="1170"/>
        <w:rPr>
          <w:rFonts w:ascii="Times New Roman" w:hAnsi="Times New Roman" w:cs="Times New Roman"/>
          <w:sz w:val="24"/>
          <w:szCs w:val="24"/>
        </w:rPr>
      </w:pPr>
    </w:p>
    <w:p w:rsidR="008A298A" w:rsidRPr="008A298A" w:rsidRDefault="008A298A" w:rsidP="008A298A">
      <w:pPr>
        <w:spacing w:line="276" w:lineRule="auto"/>
        <w:ind w:left="1170" w:hanging="1170"/>
        <w:rPr>
          <w:rFonts w:ascii="Times New Roman" w:hAnsi="Times New Roman" w:cs="Times New Roman"/>
          <w:sz w:val="24"/>
          <w:szCs w:val="24"/>
        </w:rPr>
      </w:pPr>
    </w:p>
    <w:p w:rsidR="008A298A" w:rsidRPr="008A298A" w:rsidRDefault="008A298A" w:rsidP="008A298A">
      <w:pPr>
        <w:spacing w:line="276" w:lineRule="auto"/>
        <w:ind w:left="1170" w:hanging="1170"/>
        <w:rPr>
          <w:rFonts w:ascii="Times New Roman" w:hAnsi="Times New Roman" w:cs="Times New Roman"/>
          <w:sz w:val="24"/>
          <w:szCs w:val="24"/>
        </w:rPr>
      </w:pPr>
    </w:p>
    <w:p w:rsidR="008A298A" w:rsidRPr="008A298A" w:rsidRDefault="008A298A" w:rsidP="008A298A">
      <w:pPr>
        <w:spacing w:line="276" w:lineRule="auto"/>
        <w:ind w:left="1170" w:hanging="1170"/>
        <w:rPr>
          <w:rFonts w:ascii="Times New Roman" w:hAnsi="Times New Roman" w:cs="Times New Roman"/>
          <w:sz w:val="24"/>
          <w:szCs w:val="24"/>
        </w:rPr>
      </w:pPr>
    </w:p>
    <w:p w:rsidR="008A298A" w:rsidRPr="008A298A" w:rsidRDefault="008A298A" w:rsidP="008A298A">
      <w:pPr>
        <w:spacing w:line="276" w:lineRule="auto"/>
        <w:ind w:left="1170" w:hanging="1170"/>
        <w:rPr>
          <w:rFonts w:ascii="Times New Roman" w:hAnsi="Times New Roman" w:cs="Times New Roman"/>
          <w:sz w:val="24"/>
          <w:szCs w:val="24"/>
        </w:rPr>
      </w:pPr>
    </w:p>
    <w:p w:rsidR="008A298A" w:rsidRPr="008A298A" w:rsidRDefault="008A298A" w:rsidP="008A298A">
      <w:pPr>
        <w:spacing w:line="276" w:lineRule="auto"/>
        <w:ind w:left="1170" w:hanging="1170"/>
        <w:jc w:val="center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94D2088" wp14:editId="3EE5AF7D">
            <wp:extent cx="5731510" cy="7058025"/>
            <wp:effectExtent l="0" t="0" r="2540" b="9525"/>
            <wp:docPr id="39" name="Picture 39" descr="C:\Users\User\Desktop\MY PICTURES\IMG_20190711_18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Y PICTURES\IMG_20190711_182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98A" w:rsidRPr="008A298A" w:rsidRDefault="008A298A" w:rsidP="008A298A">
      <w:pPr>
        <w:spacing w:line="276" w:lineRule="auto"/>
        <w:ind w:left="1170" w:hanging="1170"/>
        <w:rPr>
          <w:rFonts w:ascii="Times New Roman" w:hAnsi="Times New Roman" w:cs="Times New Roman"/>
          <w:sz w:val="24"/>
          <w:szCs w:val="24"/>
        </w:rPr>
      </w:pPr>
      <w:r w:rsidRPr="008A298A">
        <w:rPr>
          <w:rFonts w:ascii="Times New Roman" w:hAnsi="Times New Roman" w:cs="Times New Roman"/>
          <w:sz w:val="24"/>
          <w:szCs w:val="24"/>
        </w:rPr>
        <w:t>Voltage reading</w:t>
      </w:r>
    </w:p>
    <w:p w:rsidR="008A298A" w:rsidRDefault="008A298A" w:rsidP="008A298A">
      <w:pPr>
        <w:spacing w:line="276" w:lineRule="auto"/>
        <w:ind w:left="1170" w:hanging="11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98A" w:rsidRDefault="008A298A" w:rsidP="008A298A">
      <w:pPr>
        <w:spacing w:line="276" w:lineRule="auto"/>
        <w:ind w:left="1170" w:hanging="11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98A" w:rsidRDefault="008A298A" w:rsidP="008A298A">
      <w:pPr>
        <w:spacing w:line="276" w:lineRule="auto"/>
        <w:ind w:left="1170" w:hanging="1170"/>
        <w:rPr>
          <w:rFonts w:ascii="Times New Roman" w:hAnsi="Times New Roman" w:cs="Times New Roman"/>
          <w:b/>
          <w:sz w:val="24"/>
          <w:szCs w:val="24"/>
        </w:rPr>
        <w:sectPr w:rsidR="008A298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A298A" w:rsidRPr="008A298A" w:rsidRDefault="008A298A" w:rsidP="008A298A">
      <w:pPr>
        <w:spacing w:line="276" w:lineRule="auto"/>
        <w:ind w:left="1170" w:hanging="1170"/>
        <w:rPr>
          <w:rFonts w:ascii="Times New Roman" w:hAnsi="Times New Roman" w:cs="Times New Roman"/>
          <w:b/>
          <w:sz w:val="24"/>
          <w:szCs w:val="24"/>
        </w:rPr>
      </w:pPr>
    </w:p>
    <w:p w:rsidR="008A298A" w:rsidRPr="00C2485E" w:rsidRDefault="008A298A" w:rsidP="008A298A">
      <w:pPr>
        <w:autoSpaceDE w:val="0"/>
        <w:autoSpaceDN w:val="0"/>
        <w:adjustRightInd w:val="0"/>
        <w:spacing w:after="0" w:line="240" w:lineRule="auto"/>
        <w:rPr>
          <w:rFonts w:ascii="Times New Roman"/>
          <w:b/>
          <w:sz w:val="24"/>
          <w:szCs w:val="24"/>
        </w:rPr>
      </w:pPr>
      <w:r w:rsidRPr="00C2485E">
        <w:rPr>
          <w:rFonts w:ascii="Times New Roman"/>
          <w:b/>
          <w:sz w:val="24"/>
          <w:szCs w:val="24"/>
        </w:rPr>
        <w:t>Table 5:</w:t>
      </w:r>
      <w:r>
        <w:rPr>
          <w:rFonts w:ascii="Times New Roman" w:eastAsia="Calibri" w:hAnsi="Calibri" w:cs="Times New Roman"/>
          <w:b/>
          <w:sz w:val="24"/>
          <w:szCs w:val="24"/>
        </w:rPr>
        <w:t xml:space="preserve"> </w:t>
      </w:r>
      <w:r w:rsidRPr="00C2485E">
        <w:rPr>
          <w:rFonts w:ascii="Times New Roman"/>
          <w:b/>
          <w:sz w:val="24"/>
          <w:szCs w:val="24"/>
        </w:rPr>
        <w:t>Proximate content (%) of substrates (</w:t>
      </w:r>
      <w:r>
        <w:rPr>
          <w:rFonts w:ascii="Times New Roman" w:eastAsia="Calibri" w:hAnsi="Calibri" w:cs="Times New Roman"/>
          <w:b/>
          <w:sz w:val="24"/>
          <w:szCs w:val="24"/>
        </w:rPr>
        <w:t>agro</w:t>
      </w:r>
      <w:r w:rsidRPr="00C2485E">
        <w:rPr>
          <w:rFonts w:ascii="Times New Roman"/>
          <w:b/>
          <w:sz w:val="24"/>
          <w:szCs w:val="24"/>
        </w:rPr>
        <w:t>-wastes) before and after fermentation</w:t>
      </w:r>
    </w:p>
    <w:p w:rsidR="008A298A" w:rsidRDefault="008A298A" w:rsidP="008A29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Calibri" w:cs="Times New Roman"/>
          <w:b/>
          <w:sz w:val="24"/>
          <w:szCs w:val="24"/>
        </w:rPr>
      </w:pPr>
      <w:r>
        <w:rPr>
          <w:rFonts w:ascii="Times New Roman" w:eastAsia="Calibri" w:hAnsi="Calibri" w:cs="Times New Roman"/>
          <w:b/>
          <w:sz w:val="24"/>
          <w:szCs w:val="24"/>
        </w:rPr>
        <w:t>The data</w:t>
      </w:r>
      <w:r w:rsidRPr="00C2485E">
        <w:rPr>
          <w:rFonts w:ascii="Times New Roman"/>
          <w:b/>
          <w:sz w:val="24"/>
          <w:szCs w:val="24"/>
        </w:rPr>
        <w:t xml:space="preserve"> are presented as </w:t>
      </w:r>
      <w:r>
        <w:rPr>
          <w:rFonts w:ascii="Times New Roman" w:eastAsia="Calibri" w:hAnsi="Calibri" w:cs="Times New Roman"/>
          <w:b/>
          <w:sz w:val="24"/>
          <w:szCs w:val="24"/>
        </w:rPr>
        <w:t xml:space="preserve">the means </w:t>
      </w:r>
      <w:r>
        <w:rPr>
          <w:rFonts w:ascii="Times New Roman" w:eastAsia="Calibri" w:hAnsi="Calibri" w:cs="Times New Roman"/>
          <w:b/>
          <w:sz w:val="24"/>
          <w:szCs w:val="24"/>
        </w:rPr>
        <w:t>±</w:t>
      </w:r>
      <w:r>
        <w:rPr>
          <w:rFonts w:ascii="Times New Roman" w:eastAsia="Calibri" w:hAnsi="Calibri" w:cs="Times New Roman"/>
          <w:b/>
          <w:sz w:val="24"/>
          <w:szCs w:val="24"/>
        </w:rPr>
        <w:t xml:space="preserve"> S.E.ss</w:t>
      </w:r>
      <w:r w:rsidRPr="00C2485E">
        <w:rPr>
          <w:rFonts w:ascii="Times New Roman"/>
          <w:b/>
          <w:sz w:val="24"/>
          <w:szCs w:val="24"/>
        </w:rPr>
        <w:t xml:space="preserve"> (n=3). Values with the same superscript letter(s) </w:t>
      </w:r>
      <w:r>
        <w:rPr>
          <w:rFonts w:ascii="Times New Roman" w:eastAsia="Calibri" w:hAnsi="Calibri" w:cs="Times New Roman"/>
          <w:b/>
          <w:sz w:val="24"/>
          <w:szCs w:val="24"/>
        </w:rPr>
        <w:t>in</w:t>
      </w:r>
      <w:r w:rsidRPr="00C2485E">
        <w:rPr>
          <w:rFonts w:ascii="Times New Roman"/>
          <w:b/>
          <w:sz w:val="24"/>
          <w:szCs w:val="24"/>
        </w:rPr>
        <w:t xml:space="preserve"> the same column are not significantly different (P&lt;0.05)</w:t>
      </w:r>
      <w:r>
        <w:rPr>
          <w:rFonts w:ascii="Times New Roman" w:eastAsia="Calibri" w:hAnsi="Calibri" w:cs="Times New Roman"/>
          <w:b/>
          <w:sz w:val="24"/>
          <w:szCs w:val="24"/>
        </w:rPr>
        <w:t>.</w:t>
      </w:r>
    </w:p>
    <w:tbl>
      <w:tblPr>
        <w:tblStyle w:val="ListTable6Colorful1"/>
        <w:tblpPr w:leftFromText="180" w:rightFromText="180" w:vertAnchor="text" w:horzAnchor="margin" w:tblpXSpec="center" w:tblpY="341"/>
        <w:tblW w:w="16285" w:type="dxa"/>
        <w:tblLayout w:type="fixed"/>
        <w:tblLook w:val="04A0" w:firstRow="1" w:lastRow="0" w:firstColumn="1" w:lastColumn="0" w:noHBand="0" w:noVBand="1"/>
      </w:tblPr>
      <w:tblGrid>
        <w:gridCol w:w="535"/>
        <w:gridCol w:w="1260"/>
        <w:gridCol w:w="1440"/>
        <w:gridCol w:w="1260"/>
        <w:gridCol w:w="1260"/>
        <w:gridCol w:w="1260"/>
        <w:gridCol w:w="1350"/>
        <w:gridCol w:w="1260"/>
        <w:gridCol w:w="1260"/>
        <w:gridCol w:w="1350"/>
        <w:gridCol w:w="1350"/>
        <w:gridCol w:w="1350"/>
        <w:gridCol w:w="1350"/>
      </w:tblGrid>
      <w:tr w:rsidR="008A298A" w:rsidTr="00F740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rPr>
                <w:rFonts w:ascii="Times New Roman"/>
                <w:color w:val="auto"/>
                <w:sz w:val="20"/>
                <w:szCs w:val="20"/>
              </w:rPr>
            </w:pPr>
            <w:r>
              <w:rPr>
                <w:rFonts w:ascii="Times New Roman"/>
                <w:color w:val="auto"/>
                <w:sz w:val="20"/>
                <w:szCs w:val="20"/>
              </w:rPr>
              <w:t>AG</w:t>
            </w:r>
          </w:p>
        </w:tc>
        <w:tc>
          <w:tcPr>
            <w:tcW w:w="270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Moisture</w:t>
            </w:r>
          </w:p>
          <w:p w:rsidR="008A298A" w:rsidRPr="00600DBB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Ash</w:t>
            </w:r>
          </w:p>
          <w:p w:rsidR="008A298A" w:rsidRPr="00600DBB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Crude protein</w:t>
            </w:r>
          </w:p>
        </w:tc>
        <w:tc>
          <w:tcPr>
            <w:tcW w:w="25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Crude fat</w:t>
            </w:r>
          </w:p>
        </w:tc>
        <w:tc>
          <w:tcPr>
            <w:tcW w:w="270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Crude fibre</w:t>
            </w:r>
          </w:p>
        </w:tc>
        <w:tc>
          <w:tcPr>
            <w:tcW w:w="270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Carbohydrate</w:t>
            </w:r>
          </w:p>
        </w:tc>
      </w:tr>
      <w:tr w:rsidR="008A298A" w:rsidTr="00F74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rPr>
                <w:rFonts w:ascii="Times New Roman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raw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fermented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raw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fermented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raw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fermented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raw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fermented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raw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fermented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raw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fermented</w:t>
            </w:r>
          </w:p>
        </w:tc>
      </w:tr>
      <w:tr w:rsidR="008A298A" w:rsidTr="00F74070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1.24±0.06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19.99±0.31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1.26±0.04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0.49±0.02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6.82±0.18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14.10±0.13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0.19±0.01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1.28±0.03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12.16±0.14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8.17±0.05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79.38±0.62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57.26±0.73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</w:tr>
      <w:tr w:rsidR="008A298A" w:rsidTr="00F74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B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3.03±0.07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35.85±0.55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1.59±0.01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0.87±0.04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1.49±0.11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6.84±0.37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0.04±0.01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2.01±0.09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10.63±0.57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6.59±0.53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84.49±0.50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50.22±0.78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</w:tr>
      <w:tr w:rsidR="008A298A" w:rsidTr="00F74070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1.34±0.06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38.77±0.53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1.79±0.01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0.91±0.01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5.87±0.14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10.05±0.15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0.46±0.05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1.08±0.01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7.09±0.03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4.99±0.23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84.37±0.63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46.08±0.92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</w:tr>
      <w:tr w:rsidR="008A298A" w:rsidTr="00F74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D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0.71±0.09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18.71±0.61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1.86±0.04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0.68±0.04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1.96±0.03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2.86±0.34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1.87±0.05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1.30±0.02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16.74±0.56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10.25±0.07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78.81±1.18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00DBB" w:rsidRDefault="008A298A" w:rsidP="00F74070">
            <w:pPr>
              <w:autoSpaceDE w:val="0"/>
              <w:autoSpaceDN w:val="0"/>
              <w:adjustRightInd w:val="0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00DBB">
              <w:rPr>
                <w:rFonts w:ascii="Times New Roman"/>
                <w:color w:val="auto"/>
                <w:sz w:val="20"/>
                <w:szCs w:val="20"/>
              </w:rPr>
              <w:t>68.54±1.25</w:t>
            </w:r>
            <w:r w:rsidRPr="00600DBB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d</w:t>
            </w:r>
          </w:p>
        </w:tc>
      </w:tr>
    </w:tbl>
    <w:p w:rsidR="008A298A" w:rsidRPr="00C2485E" w:rsidRDefault="008A298A" w:rsidP="008A298A">
      <w:pPr>
        <w:autoSpaceDE w:val="0"/>
        <w:autoSpaceDN w:val="0"/>
        <w:adjustRightInd w:val="0"/>
        <w:spacing w:after="0" w:line="240" w:lineRule="auto"/>
        <w:rPr>
          <w:rFonts w:ascii="Times New Roman"/>
          <w:b/>
          <w:sz w:val="24"/>
          <w:szCs w:val="24"/>
        </w:rPr>
      </w:pPr>
    </w:p>
    <w:p w:rsidR="008A298A" w:rsidRPr="00C2485E" w:rsidRDefault="008A298A" w:rsidP="008A298A">
      <w:pPr>
        <w:spacing w:line="240" w:lineRule="auto"/>
        <w:rPr>
          <w:rFonts w:ascii="Times New Roman"/>
          <w:sz w:val="24"/>
          <w:szCs w:val="24"/>
        </w:rPr>
      </w:pPr>
      <w:r w:rsidRPr="00654313">
        <w:rPr>
          <w:rFonts w:ascii="Times New Roman"/>
          <w:b/>
          <w:sz w:val="24"/>
          <w:szCs w:val="24"/>
        </w:rPr>
        <w:t>Key:</w:t>
      </w:r>
      <w:r>
        <w:rPr>
          <w:rFonts w:ascii="Times New Roman"/>
          <w:sz w:val="24"/>
          <w:szCs w:val="24"/>
        </w:rPr>
        <w:t xml:space="preserve"> A= potato peels, B= sugarcane shaft, C= wheat shaft, D= maize husk, AG-Agrowaste</w:t>
      </w:r>
    </w:p>
    <w:p w:rsidR="008A298A" w:rsidRPr="00C2485E" w:rsidRDefault="008A298A" w:rsidP="008A298A">
      <w:pPr>
        <w:rPr>
          <w:rFonts w:ascii="Times New Roman"/>
          <w:sz w:val="24"/>
          <w:szCs w:val="24"/>
        </w:rPr>
      </w:pPr>
    </w:p>
    <w:p w:rsidR="008A298A" w:rsidRPr="00C2485E" w:rsidRDefault="008A298A" w:rsidP="008A298A">
      <w:pPr>
        <w:rPr>
          <w:rFonts w:ascii="Times New Roman"/>
          <w:b/>
          <w:sz w:val="24"/>
          <w:szCs w:val="24"/>
        </w:rPr>
      </w:pPr>
    </w:p>
    <w:p w:rsidR="008A298A" w:rsidRPr="00C2485E" w:rsidRDefault="008A298A" w:rsidP="008A298A">
      <w:pPr>
        <w:rPr>
          <w:rFonts w:ascii="Times New Roman"/>
          <w:sz w:val="24"/>
          <w:szCs w:val="24"/>
        </w:rPr>
        <w:sectPr w:rsidR="008A298A" w:rsidRPr="00C2485E" w:rsidSect="00C11155">
          <w:pgSz w:w="16838" w:h="11906" w:orient="landscape"/>
          <w:pgMar w:top="1440" w:right="994" w:bottom="1440" w:left="1440" w:header="706" w:footer="706" w:gutter="0"/>
          <w:cols w:space="708"/>
          <w:docGrid w:linePitch="360"/>
        </w:sectPr>
      </w:pPr>
    </w:p>
    <w:p w:rsidR="008A298A" w:rsidRPr="00C2485E" w:rsidRDefault="008A298A" w:rsidP="008A298A">
      <w:pPr>
        <w:tabs>
          <w:tab w:val="left" w:pos="2627"/>
        </w:tabs>
        <w:rPr>
          <w:rFonts w:ascii="Times New Roman"/>
          <w:sz w:val="24"/>
          <w:szCs w:val="24"/>
        </w:rPr>
      </w:pPr>
    </w:p>
    <w:tbl>
      <w:tblPr>
        <w:tblStyle w:val="ListTable6Colorful1"/>
        <w:tblpPr w:leftFromText="180" w:rightFromText="180" w:vertAnchor="text" w:horzAnchor="margin" w:tblpXSpec="center" w:tblpY="474"/>
        <w:tblW w:w="16285" w:type="dxa"/>
        <w:tblLayout w:type="fixed"/>
        <w:tblLook w:val="04A0" w:firstRow="1" w:lastRow="0" w:firstColumn="1" w:lastColumn="0" w:noHBand="0" w:noVBand="1"/>
      </w:tblPr>
      <w:tblGrid>
        <w:gridCol w:w="535"/>
        <w:gridCol w:w="1440"/>
        <w:gridCol w:w="1440"/>
        <w:gridCol w:w="1350"/>
        <w:gridCol w:w="1350"/>
        <w:gridCol w:w="1260"/>
        <w:gridCol w:w="1260"/>
        <w:gridCol w:w="1260"/>
        <w:gridCol w:w="1170"/>
        <w:gridCol w:w="1260"/>
        <w:gridCol w:w="1260"/>
        <w:gridCol w:w="1350"/>
        <w:gridCol w:w="1350"/>
      </w:tblGrid>
      <w:tr w:rsidR="008A298A" w:rsidTr="003E64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rPr>
                <w:rFonts w:ascii="Times New Roman"/>
                <w:color w:val="auto"/>
                <w:sz w:val="20"/>
                <w:szCs w:val="20"/>
              </w:rPr>
            </w:pPr>
            <w:r>
              <w:rPr>
                <w:rFonts w:ascii="Times New Roman"/>
                <w:color w:val="auto"/>
                <w:sz w:val="20"/>
                <w:szCs w:val="20"/>
              </w:rPr>
              <w:t>AG</w:t>
            </w:r>
          </w:p>
        </w:tc>
        <w:tc>
          <w:tcPr>
            <w:tcW w:w="28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K</w:t>
            </w:r>
          </w:p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Na</w:t>
            </w:r>
          </w:p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Zn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Pb</w:t>
            </w:r>
          </w:p>
        </w:tc>
        <w:tc>
          <w:tcPr>
            <w:tcW w:w="25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Fe</w:t>
            </w:r>
          </w:p>
        </w:tc>
        <w:tc>
          <w:tcPr>
            <w:tcW w:w="270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Ca</w:t>
            </w:r>
          </w:p>
        </w:tc>
      </w:tr>
      <w:tr w:rsidR="008A298A" w:rsidTr="003E6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rPr>
                <w:rFonts w:ascii="Times New Roman"/>
                <w:color w:val="auto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raw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fermented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raw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fermented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raw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fermented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Raw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fermented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raw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Fermented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raw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fermented</w:t>
            </w:r>
          </w:p>
        </w:tc>
      </w:tr>
      <w:tr w:rsidR="008A298A" w:rsidTr="003E642E">
        <w:trPr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166.00±3.00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285.50±4.50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24.50±1.50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13.01±0.99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1.29±0.03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0.41±0.09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0.01±0.00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0.00±0.00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1.07±0.03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2.42±0.08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52.55±0.45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34.00±1.00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</w:tr>
      <w:tr w:rsidR="008A298A" w:rsidTr="003E6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B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203.50±1.50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321.00±2.00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46.50±1.50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63.04±0.96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2.28±0.07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1.04±0.03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0.00±0.00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0.00±0.00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3.08±0.03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6.40±0.02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41.70±0.30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83.62±1.00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d</w:t>
            </w:r>
          </w:p>
        </w:tc>
      </w:tr>
      <w:tr w:rsidR="008A298A" w:rsidTr="003E642E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C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373.50±2.50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494.00±2.00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33.53±1.47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50.00±2.00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1.59±0.05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0.05±0.01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0.00±0.00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0.00±0.00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3.25±0.05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9.57±0.04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75.05±0.95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54.45±0.55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</w:tr>
      <w:tr w:rsidR="008A298A" w:rsidTr="003E6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210.50±1.50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346.00±2.00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40.04±1.96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17.02±0.98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2.07±0.06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4.10±0.02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0.04±0.00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0.00±0.00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1.71±0.07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5.86±0.06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30.06±0.95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0"/>
                <w:szCs w:val="20"/>
              </w:rPr>
            </w:pPr>
            <w:r w:rsidRPr="006C3F16">
              <w:rPr>
                <w:rFonts w:ascii="Times New Roman"/>
                <w:color w:val="auto"/>
                <w:sz w:val="20"/>
                <w:szCs w:val="20"/>
              </w:rPr>
              <w:t>43.05±0.95</w:t>
            </w:r>
            <w:r w:rsidRPr="006C3F16">
              <w:rPr>
                <w:rFonts w:ascii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</w:tr>
    </w:tbl>
    <w:p w:rsidR="008A298A" w:rsidRPr="00C2485E" w:rsidRDefault="008A298A" w:rsidP="008A298A">
      <w:pPr>
        <w:autoSpaceDE w:val="0"/>
        <w:autoSpaceDN w:val="0"/>
        <w:adjustRightInd w:val="0"/>
        <w:spacing w:after="0" w:line="240" w:lineRule="auto"/>
        <w:rPr>
          <w:rFonts w:ascii="Times New Roman"/>
          <w:b/>
          <w:sz w:val="24"/>
          <w:szCs w:val="24"/>
        </w:rPr>
      </w:pPr>
      <w:r w:rsidRPr="00C2485E">
        <w:rPr>
          <w:rFonts w:ascii="Times New Roman"/>
          <w:b/>
          <w:sz w:val="24"/>
          <w:szCs w:val="24"/>
        </w:rPr>
        <w:t>Mineral content (mg/</w:t>
      </w:r>
      <w:r>
        <w:rPr>
          <w:rFonts w:ascii="Times New Roman" w:eastAsia="Calibri" w:hAnsi="Calibri" w:cs="Times New Roman"/>
          <w:b/>
          <w:sz w:val="24"/>
          <w:szCs w:val="24"/>
        </w:rPr>
        <w:t>100 g</w:t>
      </w:r>
      <w:r w:rsidRPr="00C2485E">
        <w:rPr>
          <w:rFonts w:ascii="Times New Roman"/>
          <w:b/>
          <w:sz w:val="24"/>
          <w:szCs w:val="24"/>
        </w:rPr>
        <w:t>) of substrates (agrowastes) before and after fermentation</w:t>
      </w:r>
    </w:p>
    <w:p w:rsidR="008A298A" w:rsidRPr="00C2485E" w:rsidRDefault="008A298A" w:rsidP="008A298A">
      <w:pPr>
        <w:autoSpaceDE w:val="0"/>
        <w:autoSpaceDN w:val="0"/>
        <w:adjustRightInd w:val="0"/>
        <w:spacing w:after="0" w:line="240" w:lineRule="auto"/>
        <w:rPr>
          <w:rFonts w:ascii="Times New Roman"/>
          <w:b/>
          <w:sz w:val="24"/>
          <w:szCs w:val="24"/>
        </w:rPr>
      </w:pPr>
      <w:r>
        <w:rPr>
          <w:rFonts w:ascii="Times New Roman" w:eastAsia="Calibri" w:hAnsi="Calibri" w:cs="Times New Roman"/>
          <w:b/>
          <w:sz w:val="24"/>
          <w:szCs w:val="24"/>
        </w:rPr>
        <w:t>The data</w:t>
      </w:r>
      <w:r w:rsidRPr="00C2485E">
        <w:rPr>
          <w:rFonts w:ascii="Times New Roman"/>
          <w:b/>
          <w:sz w:val="24"/>
          <w:szCs w:val="24"/>
        </w:rPr>
        <w:t xml:space="preserve"> are presented as </w:t>
      </w:r>
      <w:r>
        <w:rPr>
          <w:rFonts w:ascii="Times New Roman" w:eastAsia="Calibri" w:hAnsi="Calibri" w:cs="Times New Roman"/>
          <w:b/>
          <w:sz w:val="24"/>
          <w:szCs w:val="24"/>
        </w:rPr>
        <w:t xml:space="preserve">the means </w:t>
      </w:r>
      <w:r>
        <w:rPr>
          <w:rFonts w:ascii="Times New Roman" w:eastAsia="Calibri" w:hAnsi="Calibri" w:cs="Times New Roman"/>
          <w:b/>
          <w:sz w:val="24"/>
          <w:szCs w:val="24"/>
        </w:rPr>
        <w:t>±</w:t>
      </w:r>
      <w:r>
        <w:rPr>
          <w:rFonts w:ascii="Times New Roman" w:eastAsia="Calibri" w:hAnsi="Calibri" w:cs="Times New Roman"/>
          <w:b/>
          <w:sz w:val="24"/>
          <w:szCs w:val="24"/>
        </w:rPr>
        <w:t xml:space="preserve"> S.E.ss</w:t>
      </w:r>
      <w:r w:rsidRPr="00C2485E">
        <w:rPr>
          <w:rFonts w:ascii="Times New Roman"/>
          <w:b/>
          <w:sz w:val="24"/>
          <w:szCs w:val="24"/>
        </w:rPr>
        <w:t xml:space="preserve"> (n=3). Values with the same superscript letter(s) </w:t>
      </w:r>
      <w:r>
        <w:rPr>
          <w:rFonts w:ascii="Times New Roman" w:eastAsia="Calibri" w:hAnsi="Calibri" w:cs="Times New Roman"/>
          <w:b/>
          <w:sz w:val="24"/>
          <w:szCs w:val="24"/>
        </w:rPr>
        <w:t>in</w:t>
      </w:r>
      <w:r w:rsidRPr="00C2485E">
        <w:rPr>
          <w:rFonts w:ascii="Times New Roman"/>
          <w:b/>
          <w:sz w:val="24"/>
          <w:szCs w:val="24"/>
        </w:rPr>
        <w:t xml:space="preserve"> the same column are not significantly different (P&lt;0.05)</w:t>
      </w:r>
      <w:r>
        <w:rPr>
          <w:rFonts w:ascii="Times New Roman" w:eastAsia="Calibri" w:hAnsi="Calibri" w:cs="Times New Roman"/>
          <w:b/>
          <w:sz w:val="24"/>
          <w:szCs w:val="24"/>
        </w:rPr>
        <w:t>.</w:t>
      </w:r>
    </w:p>
    <w:p w:rsidR="008A298A" w:rsidRDefault="008A298A" w:rsidP="008A298A">
      <w:pPr>
        <w:tabs>
          <w:tab w:val="left" w:pos="2627"/>
        </w:tabs>
        <w:rPr>
          <w:rFonts w:ascii="Times New Roman"/>
          <w:sz w:val="24"/>
          <w:szCs w:val="24"/>
        </w:rPr>
      </w:pPr>
    </w:p>
    <w:p w:rsidR="008A298A" w:rsidRPr="00C2485E" w:rsidRDefault="008A298A" w:rsidP="008A298A">
      <w:pPr>
        <w:spacing w:line="240" w:lineRule="auto"/>
        <w:rPr>
          <w:rFonts w:ascii="Times New Roman"/>
          <w:sz w:val="24"/>
          <w:szCs w:val="24"/>
        </w:rPr>
      </w:pPr>
      <w:r>
        <w:rPr>
          <w:rFonts w:ascii="Times New Roman" w:eastAsia="Calibri" w:hAnsi="Calibri" w:cs="Times New Roman"/>
          <w:b/>
          <w:sz w:val="24"/>
          <w:szCs w:val="24"/>
        </w:rPr>
        <w:t>Keywords</w:t>
      </w:r>
      <w:r w:rsidRPr="00654313">
        <w:rPr>
          <w:rFonts w:ascii="Times New Roman"/>
          <w:b/>
          <w:sz w:val="24"/>
          <w:szCs w:val="24"/>
        </w:rPr>
        <w:t>:</w:t>
      </w:r>
      <w:r>
        <w:rPr>
          <w:rFonts w:ascii="Times New Roman"/>
          <w:sz w:val="24"/>
          <w:szCs w:val="24"/>
        </w:rPr>
        <w:t xml:space="preserve"> A= potato peels, B= sugarcane shaft, C= wheat shaft, D= maize husk, AG-</w:t>
      </w:r>
      <w:r>
        <w:rPr>
          <w:rFonts w:ascii="Times New Roman" w:eastAsia="Calibri" w:hAnsi="Calibri" w:cs="Times New Roman"/>
          <w:sz w:val="24"/>
          <w:szCs w:val="24"/>
        </w:rPr>
        <w:t>agrowaste</w:t>
      </w:r>
    </w:p>
    <w:p w:rsidR="008A298A" w:rsidRDefault="008A298A" w:rsidP="008A298A">
      <w:pPr>
        <w:rPr>
          <w:rFonts w:ascii="Times New Roman"/>
          <w:sz w:val="24"/>
          <w:szCs w:val="24"/>
        </w:rPr>
      </w:pPr>
    </w:p>
    <w:p w:rsidR="008A298A" w:rsidRDefault="008A298A" w:rsidP="008A298A">
      <w:pPr>
        <w:rPr>
          <w:rFonts w:ascii="Times New Roman"/>
          <w:sz w:val="24"/>
          <w:szCs w:val="24"/>
        </w:rPr>
      </w:pPr>
    </w:p>
    <w:p w:rsidR="008A298A" w:rsidRPr="002C4006" w:rsidRDefault="008A298A" w:rsidP="008A298A">
      <w:pPr>
        <w:rPr>
          <w:rFonts w:ascii="Times New Roman"/>
          <w:sz w:val="24"/>
          <w:szCs w:val="24"/>
        </w:rPr>
        <w:sectPr w:rsidR="008A298A" w:rsidRPr="002C4006" w:rsidSect="00C11155">
          <w:pgSz w:w="16838" w:h="11906" w:orient="landscape"/>
          <w:pgMar w:top="1440" w:right="994" w:bottom="1440" w:left="1440" w:header="706" w:footer="706" w:gutter="0"/>
          <w:cols w:space="708"/>
          <w:docGrid w:linePitch="360"/>
        </w:sectPr>
      </w:pPr>
    </w:p>
    <w:p w:rsidR="008A298A" w:rsidRPr="00C2485E" w:rsidRDefault="008A298A" w:rsidP="008A298A">
      <w:pPr>
        <w:spacing w:after="0" w:line="360" w:lineRule="auto"/>
        <w:rPr>
          <w:rFonts w:ascii="Times New Roman"/>
          <w:b/>
          <w:sz w:val="24"/>
          <w:szCs w:val="24"/>
        </w:rPr>
      </w:pPr>
      <w:r w:rsidRPr="00C2485E">
        <w:rPr>
          <w:rFonts w:ascii="Times New Roman"/>
          <w:b/>
          <w:sz w:val="24"/>
          <w:szCs w:val="24"/>
        </w:rPr>
        <w:lastRenderedPageBreak/>
        <w:t>Vitamin content (mg/g) of substrates (agrowastes) before and after fermentation</w:t>
      </w:r>
    </w:p>
    <w:tbl>
      <w:tblPr>
        <w:tblStyle w:val="ListTable6Colorful1"/>
        <w:tblW w:w="15750" w:type="dxa"/>
        <w:tblInd w:w="-972" w:type="dxa"/>
        <w:tblLook w:val="04A0" w:firstRow="1" w:lastRow="0" w:firstColumn="1" w:lastColumn="0" w:noHBand="0" w:noVBand="1"/>
      </w:tblPr>
      <w:tblGrid>
        <w:gridCol w:w="1070"/>
        <w:gridCol w:w="1388"/>
        <w:gridCol w:w="1508"/>
        <w:gridCol w:w="1388"/>
        <w:gridCol w:w="1388"/>
        <w:gridCol w:w="1388"/>
        <w:gridCol w:w="1388"/>
        <w:gridCol w:w="1388"/>
        <w:gridCol w:w="1388"/>
        <w:gridCol w:w="1739"/>
        <w:gridCol w:w="1739"/>
      </w:tblGrid>
      <w:tr w:rsidR="008A298A" w:rsidTr="003E64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spacing w:line="360" w:lineRule="auto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Samples</w:t>
            </w:r>
          </w:p>
        </w:tc>
        <w:tc>
          <w:tcPr>
            <w:tcW w:w="27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Vitamin C</w:t>
            </w:r>
          </w:p>
          <w:p w:rsidR="008A298A" w:rsidRPr="003B2E8A" w:rsidRDefault="008A298A" w:rsidP="00F7407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</w:p>
        </w:tc>
        <w:tc>
          <w:tcPr>
            <w:tcW w:w="26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Vitamin B1</w:t>
            </w:r>
          </w:p>
          <w:p w:rsidR="008A298A" w:rsidRPr="003B2E8A" w:rsidRDefault="008A298A" w:rsidP="00F7407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</w:p>
        </w:tc>
        <w:tc>
          <w:tcPr>
            <w:tcW w:w="26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Vitamin B2</w:t>
            </w:r>
          </w:p>
        </w:tc>
        <w:tc>
          <w:tcPr>
            <w:tcW w:w="26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Vitamin D</w:t>
            </w:r>
          </w:p>
        </w:tc>
        <w:tc>
          <w:tcPr>
            <w:tcW w:w="39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Vitamin A</w:t>
            </w:r>
          </w:p>
        </w:tc>
      </w:tr>
      <w:tr w:rsidR="008A298A" w:rsidTr="003E6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spacing w:line="360" w:lineRule="auto"/>
              <w:rPr>
                <w:rFonts w:ascii="Times New Roman"/>
                <w:color w:val="auto"/>
                <w:sz w:val="24"/>
                <w:szCs w:val="24"/>
              </w:rPr>
            </w:pPr>
          </w:p>
        </w:tc>
        <w:tc>
          <w:tcPr>
            <w:tcW w:w="13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raw</w:t>
            </w:r>
          </w:p>
        </w:tc>
        <w:tc>
          <w:tcPr>
            <w:tcW w:w="1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fermented</w:t>
            </w:r>
          </w:p>
        </w:tc>
        <w:tc>
          <w:tcPr>
            <w:tcW w:w="13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Raw</w:t>
            </w:r>
          </w:p>
        </w:tc>
        <w:tc>
          <w:tcPr>
            <w:tcW w:w="13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fermented</w:t>
            </w:r>
          </w:p>
        </w:tc>
        <w:tc>
          <w:tcPr>
            <w:tcW w:w="13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raw</w:t>
            </w:r>
          </w:p>
        </w:tc>
        <w:tc>
          <w:tcPr>
            <w:tcW w:w="13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fermented</w:t>
            </w:r>
          </w:p>
        </w:tc>
        <w:tc>
          <w:tcPr>
            <w:tcW w:w="13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raw</w:t>
            </w:r>
          </w:p>
        </w:tc>
        <w:tc>
          <w:tcPr>
            <w:tcW w:w="13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fermented</w:t>
            </w:r>
          </w:p>
        </w:tc>
        <w:tc>
          <w:tcPr>
            <w:tcW w:w="16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raw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fermented</w:t>
            </w:r>
          </w:p>
        </w:tc>
      </w:tr>
      <w:tr w:rsidR="008A298A" w:rsidTr="003E642E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spacing w:line="360" w:lineRule="auto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A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8.58±0.47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26.93±0.19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1.04±0.00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1.71±0.00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0.61±0.00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1.17±0.00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0.65±0.00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1.85±0.01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235.02±27.01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828.63±3.41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d</w:t>
            </w:r>
          </w:p>
        </w:tc>
      </w:tr>
      <w:tr w:rsidR="008A298A" w:rsidTr="003E6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spacing w:line="360" w:lineRule="auto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B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5.19±0.23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18.58±0.50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0.33±0.12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0.46±0.00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0.05±0.00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0.29±0.00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0.75±0.01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1.23±0.01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228.63±2.46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377.05±25.66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</w:tr>
      <w:tr w:rsidR="008A298A" w:rsidTr="003E642E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spacing w:line="360" w:lineRule="auto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C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4.12±0.31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22.92±0.19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0.51±0.00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1.05±0.00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0.33±0.00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0.60±0.00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0.58±0.01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1.43±0.01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280.87±25.96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600.58±28.14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c</w:t>
            </w:r>
          </w:p>
        </w:tc>
      </w:tr>
      <w:tr w:rsidR="008A298A" w:rsidTr="003E6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spacing w:line="360" w:lineRule="auto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D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6.82±0.19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19.83±0.34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0.35±0.00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0.86±0.00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0.19±0.00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0.65±0.00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0.06±0.00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1.25±0.01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375.61±21.47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3B2E8A" w:rsidRDefault="008A298A" w:rsidP="00F74070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3B2E8A">
              <w:rPr>
                <w:rFonts w:ascii="Times New Roman"/>
                <w:color w:val="auto"/>
                <w:sz w:val="24"/>
                <w:szCs w:val="24"/>
              </w:rPr>
              <w:t>513.52±4.46</w:t>
            </w:r>
            <w:r w:rsidRPr="003B2E8A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b</w:t>
            </w:r>
          </w:p>
        </w:tc>
      </w:tr>
    </w:tbl>
    <w:p w:rsidR="008A298A" w:rsidRPr="00C2485E" w:rsidRDefault="008A298A" w:rsidP="008A298A">
      <w:pPr>
        <w:autoSpaceDE w:val="0"/>
        <w:autoSpaceDN w:val="0"/>
        <w:adjustRightInd w:val="0"/>
        <w:spacing w:after="0" w:line="360" w:lineRule="auto"/>
        <w:rPr>
          <w:rFonts w:ascii="Times New Roman"/>
          <w:b/>
          <w:sz w:val="24"/>
          <w:szCs w:val="24"/>
        </w:rPr>
      </w:pPr>
      <w:r>
        <w:rPr>
          <w:rFonts w:ascii="Times New Roman" w:eastAsia="Calibri" w:hAnsi="Calibri" w:cs="Times New Roman"/>
          <w:b/>
          <w:sz w:val="24"/>
          <w:szCs w:val="24"/>
        </w:rPr>
        <w:t>The data</w:t>
      </w:r>
      <w:r w:rsidRPr="00C2485E">
        <w:rPr>
          <w:rFonts w:ascii="Times New Roman"/>
          <w:b/>
          <w:sz w:val="24"/>
          <w:szCs w:val="24"/>
        </w:rPr>
        <w:t xml:space="preserve"> are presented as </w:t>
      </w:r>
      <w:r>
        <w:rPr>
          <w:rFonts w:ascii="Times New Roman" w:eastAsia="Calibri" w:hAnsi="Calibri" w:cs="Times New Roman"/>
          <w:b/>
          <w:sz w:val="24"/>
          <w:szCs w:val="24"/>
        </w:rPr>
        <w:t xml:space="preserve">the means </w:t>
      </w:r>
      <w:r>
        <w:rPr>
          <w:rFonts w:ascii="Times New Roman" w:eastAsia="Calibri" w:hAnsi="Calibri" w:cs="Times New Roman"/>
          <w:b/>
          <w:sz w:val="24"/>
          <w:szCs w:val="24"/>
        </w:rPr>
        <w:t>±</w:t>
      </w:r>
      <w:r>
        <w:rPr>
          <w:rFonts w:ascii="Times New Roman" w:eastAsia="Calibri" w:hAnsi="Calibri" w:cs="Times New Roman"/>
          <w:b/>
          <w:sz w:val="24"/>
          <w:szCs w:val="24"/>
        </w:rPr>
        <w:t xml:space="preserve"> S.E.ss</w:t>
      </w:r>
      <w:r w:rsidRPr="00C2485E">
        <w:rPr>
          <w:rFonts w:ascii="Times New Roman"/>
          <w:b/>
          <w:sz w:val="24"/>
          <w:szCs w:val="24"/>
        </w:rPr>
        <w:t xml:space="preserve"> (n=3). Values with the same superscript letter(s) </w:t>
      </w:r>
      <w:r>
        <w:rPr>
          <w:rFonts w:ascii="Times New Roman" w:eastAsia="Calibri" w:hAnsi="Calibri" w:cs="Times New Roman"/>
          <w:b/>
          <w:sz w:val="24"/>
          <w:szCs w:val="24"/>
        </w:rPr>
        <w:t>in</w:t>
      </w:r>
      <w:r w:rsidRPr="00C2485E">
        <w:rPr>
          <w:rFonts w:ascii="Times New Roman"/>
          <w:b/>
          <w:sz w:val="24"/>
          <w:szCs w:val="24"/>
        </w:rPr>
        <w:t xml:space="preserve"> the same column are not significantly different (P&lt;0.05)</w:t>
      </w:r>
      <w:r>
        <w:rPr>
          <w:rFonts w:ascii="Times New Roman" w:eastAsia="Calibri" w:hAnsi="Calibri" w:cs="Times New Roman"/>
          <w:b/>
          <w:sz w:val="24"/>
          <w:szCs w:val="24"/>
        </w:rPr>
        <w:t>.</w:t>
      </w:r>
    </w:p>
    <w:p w:rsidR="008A298A" w:rsidRPr="00C2485E" w:rsidRDefault="008A298A" w:rsidP="008A298A">
      <w:pPr>
        <w:spacing w:after="0" w:line="360" w:lineRule="auto"/>
        <w:rPr>
          <w:rFonts w:ascii="Times New Roman"/>
          <w:sz w:val="24"/>
          <w:szCs w:val="24"/>
        </w:rPr>
      </w:pPr>
    </w:p>
    <w:p w:rsidR="008A298A" w:rsidRPr="00C2485E" w:rsidRDefault="008A298A" w:rsidP="008A298A">
      <w:pPr>
        <w:spacing w:after="0" w:line="360" w:lineRule="auto"/>
        <w:rPr>
          <w:rFonts w:ascii="Times New Roman"/>
          <w:sz w:val="24"/>
          <w:szCs w:val="24"/>
        </w:rPr>
      </w:pPr>
      <w:r>
        <w:rPr>
          <w:rFonts w:ascii="Times New Roman" w:eastAsia="Calibri" w:hAnsi="Calibri" w:cs="Times New Roman"/>
          <w:b/>
          <w:sz w:val="24"/>
          <w:szCs w:val="24"/>
        </w:rPr>
        <w:t>Keywords</w:t>
      </w:r>
      <w:r w:rsidRPr="00654313">
        <w:rPr>
          <w:rFonts w:ascii="Times New Roman"/>
          <w:b/>
          <w:sz w:val="24"/>
          <w:szCs w:val="24"/>
        </w:rPr>
        <w:t>:</w:t>
      </w:r>
      <w:r w:rsidRPr="00C2485E">
        <w:rPr>
          <w:rFonts w:ascii="Times New Roman"/>
          <w:sz w:val="24"/>
          <w:szCs w:val="24"/>
        </w:rPr>
        <w:t xml:space="preserve"> A= potato peels, B= sugarcane shaft, C= wheat shaft, D= maize husk, Vit. = vitamin</w:t>
      </w:r>
    </w:p>
    <w:p w:rsidR="008A298A" w:rsidRPr="00C2485E" w:rsidRDefault="008A298A" w:rsidP="008A298A">
      <w:pPr>
        <w:spacing w:after="0"/>
        <w:rPr>
          <w:rFonts w:ascii="Times New Roman"/>
          <w:sz w:val="24"/>
          <w:szCs w:val="24"/>
        </w:rPr>
        <w:sectPr w:rsidR="008A298A" w:rsidRPr="00C2485E" w:rsidSect="001774FD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8A298A" w:rsidRPr="00C2485E" w:rsidRDefault="008A298A" w:rsidP="008A298A">
      <w:pPr>
        <w:rPr>
          <w:rFonts w:ascii="Times New Roman"/>
          <w:b/>
          <w:sz w:val="24"/>
          <w:szCs w:val="24"/>
        </w:rPr>
      </w:pPr>
      <w:r w:rsidRPr="00C2485E">
        <w:rPr>
          <w:rFonts w:ascii="Times New Roman"/>
          <w:b/>
          <w:sz w:val="24"/>
          <w:szCs w:val="24"/>
        </w:rPr>
        <w:lastRenderedPageBreak/>
        <w:t xml:space="preserve">Ethanol (%) and organic acid (mg/L) </w:t>
      </w:r>
      <w:r>
        <w:rPr>
          <w:rFonts w:ascii="Times New Roman" w:eastAsia="Calibri" w:hAnsi="Calibri" w:cs="Times New Roman"/>
          <w:b/>
          <w:sz w:val="24"/>
          <w:szCs w:val="24"/>
        </w:rPr>
        <w:t>contents</w:t>
      </w:r>
      <w:r w:rsidRPr="00C2485E">
        <w:rPr>
          <w:rFonts w:ascii="Times New Roman"/>
          <w:b/>
          <w:sz w:val="24"/>
          <w:szCs w:val="24"/>
        </w:rPr>
        <w:t xml:space="preserve"> of </w:t>
      </w:r>
      <w:r>
        <w:rPr>
          <w:rFonts w:ascii="Times New Roman" w:eastAsia="Calibri" w:hAnsi="Calibri" w:cs="Times New Roman"/>
          <w:b/>
          <w:sz w:val="24"/>
          <w:szCs w:val="24"/>
        </w:rPr>
        <w:t xml:space="preserve">the </w:t>
      </w:r>
      <w:r w:rsidRPr="00C2485E">
        <w:rPr>
          <w:rFonts w:ascii="Times New Roman"/>
          <w:b/>
          <w:sz w:val="24"/>
          <w:szCs w:val="24"/>
        </w:rPr>
        <w:t>substrates (</w:t>
      </w:r>
      <w:r>
        <w:rPr>
          <w:rFonts w:ascii="Times New Roman" w:eastAsia="Calibri" w:hAnsi="Calibri" w:cs="Times New Roman"/>
          <w:b/>
          <w:sz w:val="24"/>
          <w:szCs w:val="24"/>
        </w:rPr>
        <w:t>agrows</w:t>
      </w:r>
      <w:r w:rsidRPr="00C2485E">
        <w:rPr>
          <w:rFonts w:ascii="Times New Roman"/>
          <w:b/>
          <w:sz w:val="24"/>
          <w:szCs w:val="24"/>
        </w:rPr>
        <w:t>) before and after fermentation</w:t>
      </w:r>
    </w:p>
    <w:tbl>
      <w:tblPr>
        <w:tblStyle w:val="ListTable6Colorful1"/>
        <w:tblW w:w="16556" w:type="dxa"/>
        <w:tblInd w:w="-1242" w:type="dxa"/>
        <w:tblLayout w:type="fixed"/>
        <w:tblLook w:val="04A0" w:firstRow="1" w:lastRow="0" w:firstColumn="1" w:lastColumn="0" w:noHBand="0" w:noVBand="1"/>
      </w:tblPr>
      <w:tblGrid>
        <w:gridCol w:w="990"/>
        <w:gridCol w:w="1170"/>
        <w:gridCol w:w="1440"/>
        <w:gridCol w:w="1260"/>
        <w:gridCol w:w="1260"/>
        <w:gridCol w:w="1350"/>
        <w:gridCol w:w="1260"/>
        <w:gridCol w:w="1350"/>
        <w:gridCol w:w="1260"/>
        <w:gridCol w:w="1350"/>
        <w:gridCol w:w="1260"/>
        <w:gridCol w:w="1260"/>
        <w:gridCol w:w="1346"/>
      </w:tblGrid>
      <w:tr w:rsidR="008A298A" w:rsidTr="003E64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Samples</w:t>
            </w:r>
          </w:p>
        </w:tc>
        <w:tc>
          <w:tcPr>
            <w:tcW w:w="26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Ethanol</w:t>
            </w:r>
          </w:p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</w:p>
        </w:tc>
        <w:tc>
          <w:tcPr>
            <w:tcW w:w="25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Formic acid</w:t>
            </w:r>
          </w:p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</w:p>
        </w:tc>
        <w:tc>
          <w:tcPr>
            <w:tcW w:w="26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Malic acids</w:t>
            </w:r>
          </w:p>
        </w:tc>
        <w:tc>
          <w:tcPr>
            <w:tcW w:w="26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Citric acids</w:t>
            </w:r>
          </w:p>
        </w:tc>
        <w:tc>
          <w:tcPr>
            <w:tcW w:w="26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Acetic acids</w:t>
            </w:r>
          </w:p>
        </w:tc>
        <w:tc>
          <w:tcPr>
            <w:tcW w:w="260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Lactic acids</w:t>
            </w:r>
          </w:p>
        </w:tc>
      </w:tr>
      <w:tr w:rsidR="008A298A" w:rsidTr="003E6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rPr>
                <w:rFonts w:ascii="Times New Roman"/>
                <w:color w:val="auto"/>
                <w:sz w:val="21"/>
                <w:szCs w:val="21"/>
              </w:rPr>
            </w:pP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raw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fermented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raw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fermented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Raw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fermented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raw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fermented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raw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fermented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raw</w:t>
            </w:r>
          </w:p>
        </w:tc>
        <w:tc>
          <w:tcPr>
            <w:tcW w:w="13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fermented</w:t>
            </w:r>
          </w:p>
        </w:tc>
      </w:tr>
      <w:tr w:rsidR="008A298A" w:rsidTr="003E642E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>
              <w:rPr>
                <w:rFonts w:ascii="Times New Roman"/>
                <w:color w:val="auto"/>
                <w:sz w:val="21"/>
                <w:szCs w:val="21"/>
              </w:rPr>
              <w:t>0.00±0.0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0.56±0.04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0.08±0.00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0.39±0.03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0.07±0.00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0.37±0.04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0.08±0.01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0.38±0.03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0.03±0.00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ab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0.15±0.02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0.02±0.00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1.24±0.00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c</w:t>
            </w:r>
          </w:p>
        </w:tc>
      </w:tr>
      <w:tr w:rsidR="008A298A" w:rsidTr="003E6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B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>
              <w:rPr>
                <w:rFonts w:ascii="Times New Roman"/>
                <w:color w:val="auto"/>
                <w:sz w:val="21"/>
                <w:szCs w:val="21"/>
              </w:rPr>
              <w:t>0.00±0.0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1.16±0.05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0.03±0.00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1.15±0.00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0.05±0.00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ab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0.59±0.02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0.06±0.01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0.47±0.02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0.02±0.00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0.09±0.00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0.01±0.00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1.41±0.00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d</w:t>
            </w:r>
          </w:p>
        </w:tc>
      </w:tr>
      <w:tr w:rsidR="008A298A" w:rsidTr="003E642E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>
              <w:rPr>
                <w:rFonts w:ascii="Times New Roman"/>
                <w:color w:val="auto"/>
                <w:sz w:val="21"/>
                <w:szCs w:val="21"/>
              </w:rPr>
              <w:t>0.00±0.0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0.47±0.05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ab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0.05±0.00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1.73±0.05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0.04±0.00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0.43±0.02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0.08±0.01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0.71±0.01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0.07±0.01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0.07±0.01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0.02±0.00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1.06±0.00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</w:t>
            </w:r>
          </w:p>
        </w:tc>
      </w:tr>
      <w:tr w:rsidR="008A298A" w:rsidTr="003E6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D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>
              <w:rPr>
                <w:rFonts w:ascii="Times New Roman"/>
                <w:color w:val="auto"/>
                <w:sz w:val="21"/>
                <w:szCs w:val="21"/>
              </w:rPr>
              <w:t>0.00±0.0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0.29±0.01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0.02±0.00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0.88±0.04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0.14±0.01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0.69±0.02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0.09±0.04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0.81±0.01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0.05±0.00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bc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0.06±0.01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0.02±0.00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1"/>
                <w:szCs w:val="21"/>
              </w:rPr>
            </w:pPr>
            <w:r w:rsidRPr="006C3F16">
              <w:rPr>
                <w:rFonts w:ascii="Times New Roman"/>
                <w:color w:val="auto"/>
                <w:sz w:val="21"/>
                <w:szCs w:val="21"/>
              </w:rPr>
              <w:t>1.15±0.00</w:t>
            </w:r>
            <w:r w:rsidRPr="006C3F16">
              <w:rPr>
                <w:rFonts w:ascii="Times New Roman"/>
                <w:color w:val="auto"/>
                <w:sz w:val="21"/>
                <w:szCs w:val="21"/>
                <w:vertAlign w:val="superscript"/>
              </w:rPr>
              <w:t>b</w:t>
            </w:r>
          </w:p>
        </w:tc>
      </w:tr>
    </w:tbl>
    <w:p w:rsidR="008A298A" w:rsidRPr="00C2485E" w:rsidRDefault="008A298A" w:rsidP="008A298A">
      <w:pPr>
        <w:autoSpaceDE w:val="0"/>
        <w:autoSpaceDN w:val="0"/>
        <w:adjustRightInd w:val="0"/>
        <w:spacing w:after="0" w:line="240" w:lineRule="auto"/>
        <w:rPr>
          <w:rFonts w:ascii="Times New Roman"/>
          <w:b/>
          <w:sz w:val="24"/>
          <w:szCs w:val="24"/>
        </w:rPr>
      </w:pPr>
      <w:r>
        <w:rPr>
          <w:rFonts w:ascii="Times New Roman" w:eastAsia="Calibri" w:hAnsi="Calibri" w:cs="Times New Roman"/>
          <w:b/>
          <w:sz w:val="24"/>
          <w:szCs w:val="24"/>
        </w:rPr>
        <w:t>The data</w:t>
      </w:r>
      <w:r w:rsidRPr="00C2485E">
        <w:rPr>
          <w:rFonts w:ascii="Times New Roman"/>
          <w:b/>
          <w:sz w:val="24"/>
          <w:szCs w:val="24"/>
        </w:rPr>
        <w:t xml:space="preserve"> are presented as </w:t>
      </w:r>
      <w:r>
        <w:rPr>
          <w:rFonts w:ascii="Times New Roman" w:eastAsia="Calibri" w:hAnsi="Calibri" w:cs="Times New Roman"/>
          <w:b/>
          <w:sz w:val="24"/>
          <w:szCs w:val="24"/>
        </w:rPr>
        <w:t xml:space="preserve">the means </w:t>
      </w:r>
      <w:r>
        <w:rPr>
          <w:rFonts w:ascii="Times New Roman" w:eastAsia="Calibri" w:hAnsi="Calibri" w:cs="Times New Roman"/>
          <w:b/>
          <w:sz w:val="24"/>
          <w:szCs w:val="24"/>
        </w:rPr>
        <w:t>±</w:t>
      </w:r>
      <w:r>
        <w:rPr>
          <w:rFonts w:ascii="Times New Roman" w:eastAsia="Calibri" w:hAnsi="Calibri" w:cs="Times New Roman"/>
          <w:b/>
          <w:sz w:val="24"/>
          <w:szCs w:val="24"/>
        </w:rPr>
        <w:t xml:space="preserve"> S.E.ss</w:t>
      </w:r>
      <w:r w:rsidRPr="00C2485E">
        <w:rPr>
          <w:rFonts w:ascii="Times New Roman"/>
          <w:b/>
          <w:sz w:val="24"/>
          <w:szCs w:val="24"/>
        </w:rPr>
        <w:t xml:space="preserve"> (n=3). Values with the same superscript letter(s) </w:t>
      </w:r>
      <w:r>
        <w:rPr>
          <w:rFonts w:ascii="Times New Roman" w:eastAsia="Calibri" w:hAnsi="Calibri" w:cs="Times New Roman"/>
          <w:b/>
          <w:sz w:val="24"/>
          <w:szCs w:val="24"/>
        </w:rPr>
        <w:t>in</w:t>
      </w:r>
      <w:r w:rsidRPr="00C2485E">
        <w:rPr>
          <w:rFonts w:ascii="Times New Roman"/>
          <w:b/>
          <w:sz w:val="24"/>
          <w:szCs w:val="24"/>
        </w:rPr>
        <w:t xml:space="preserve"> the same column are not significantly different (P&lt;0.05)</w:t>
      </w:r>
      <w:r>
        <w:rPr>
          <w:rFonts w:ascii="Times New Roman" w:eastAsia="Calibri" w:hAnsi="Calibri" w:cs="Times New Roman"/>
          <w:b/>
          <w:sz w:val="24"/>
          <w:szCs w:val="24"/>
        </w:rPr>
        <w:t>.</w:t>
      </w:r>
    </w:p>
    <w:p w:rsidR="008A298A" w:rsidRPr="00C2485E" w:rsidRDefault="008A298A" w:rsidP="008A298A">
      <w:pPr>
        <w:rPr>
          <w:rFonts w:ascii="Times New Roman"/>
          <w:sz w:val="24"/>
          <w:szCs w:val="24"/>
        </w:rPr>
      </w:pPr>
      <w:r>
        <w:rPr>
          <w:rFonts w:ascii="Times New Roman" w:eastAsia="Calibri" w:hAnsi="Calibri" w:cs="Times New Roman"/>
          <w:b/>
          <w:sz w:val="24"/>
          <w:szCs w:val="24"/>
        </w:rPr>
        <w:t>Keywords</w:t>
      </w:r>
      <w:r w:rsidRPr="00654313">
        <w:rPr>
          <w:rFonts w:ascii="Times New Roman"/>
          <w:b/>
          <w:sz w:val="24"/>
          <w:szCs w:val="24"/>
        </w:rPr>
        <w:t>:</w:t>
      </w:r>
      <w:r w:rsidRPr="00C2485E">
        <w:rPr>
          <w:rFonts w:ascii="Times New Roman"/>
          <w:sz w:val="24"/>
          <w:szCs w:val="24"/>
        </w:rPr>
        <w:t xml:space="preserve"> A= potato peels, B= sugarcane shaft, C= wheat shaft, D= maize husk</w:t>
      </w:r>
    </w:p>
    <w:p w:rsidR="008A298A" w:rsidRPr="00C2485E" w:rsidRDefault="008A298A" w:rsidP="008A298A">
      <w:pPr>
        <w:rPr>
          <w:rFonts w:ascii="Times New Roman"/>
          <w:sz w:val="24"/>
          <w:szCs w:val="24"/>
        </w:rPr>
        <w:sectPr w:rsidR="008A298A" w:rsidRPr="00C2485E" w:rsidSect="001774FD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8A298A" w:rsidRDefault="008A298A" w:rsidP="008A298A">
      <w:pPr>
        <w:rPr>
          <w:rFonts w:ascii="Times New Roman"/>
          <w:b/>
          <w:sz w:val="24"/>
          <w:szCs w:val="24"/>
        </w:rPr>
      </w:pPr>
    </w:p>
    <w:p w:rsidR="008A298A" w:rsidRPr="00C2485E" w:rsidRDefault="008A298A" w:rsidP="008A298A">
      <w:pPr>
        <w:rPr>
          <w:rFonts w:ascii="Times New Roman"/>
          <w:b/>
          <w:sz w:val="24"/>
          <w:szCs w:val="24"/>
        </w:rPr>
      </w:pPr>
      <w:r w:rsidRPr="00C2485E">
        <w:rPr>
          <w:rFonts w:ascii="Times New Roman"/>
          <w:b/>
          <w:sz w:val="24"/>
          <w:szCs w:val="24"/>
        </w:rPr>
        <w:t>Enzyme content (mg/ml/min) of substrates (agrowastes) before and after fermentation</w:t>
      </w:r>
    </w:p>
    <w:tbl>
      <w:tblPr>
        <w:tblStyle w:val="ListTable6Colorful1"/>
        <w:tblW w:w="13958" w:type="dxa"/>
        <w:tblLook w:val="04A0" w:firstRow="1" w:lastRow="0" w:firstColumn="1" w:lastColumn="0" w:noHBand="0" w:noVBand="1"/>
      </w:tblPr>
      <w:tblGrid>
        <w:gridCol w:w="1098"/>
        <w:gridCol w:w="2011"/>
        <w:gridCol w:w="1756"/>
        <w:gridCol w:w="1755"/>
        <w:gridCol w:w="1755"/>
        <w:gridCol w:w="1379"/>
        <w:gridCol w:w="1428"/>
        <w:gridCol w:w="1388"/>
        <w:gridCol w:w="1388"/>
      </w:tblGrid>
      <w:tr w:rsidR="008A298A" w:rsidTr="003E64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Samples</w:t>
            </w:r>
          </w:p>
        </w:tc>
        <w:tc>
          <w:tcPr>
            <w:tcW w:w="37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Amylase</w:t>
            </w:r>
          </w:p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</w:p>
        </w:tc>
        <w:tc>
          <w:tcPr>
            <w:tcW w:w="35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Cellulase</w:t>
            </w:r>
          </w:p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</w:p>
        </w:tc>
        <w:tc>
          <w:tcPr>
            <w:tcW w:w="280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Protease</w:t>
            </w:r>
          </w:p>
        </w:tc>
        <w:tc>
          <w:tcPr>
            <w:tcW w:w="2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Pectinase</w:t>
            </w:r>
          </w:p>
        </w:tc>
      </w:tr>
      <w:tr w:rsidR="008A298A" w:rsidTr="003E6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rPr>
                <w:rFonts w:ascii="Times New Roman"/>
                <w:color w:val="auto"/>
                <w:sz w:val="24"/>
                <w:szCs w:val="24"/>
              </w:rPr>
            </w:pPr>
          </w:p>
        </w:tc>
        <w:tc>
          <w:tcPr>
            <w:tcW w:w="20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Raw</w:t>
            </w:r>
          </w:p>
        </w:tc>
        <w:tc>
          <w:tcPr>
            <w:tcW w:w="1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Fermented</w:t>
            </w:r>
          </w:p>
        </w:tc>
        <w:tc>
          <w:tcPr>
            <w:tcW w:w="1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raw</w:t>
            </w:r>
          </w:p>
        </w:tc>
        <w:tc>
          <w:tcPr>
            <w:tcW w:w="1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fermented</w:t>
            </w:r>
          </w:p>
        </w:tc>
        <w:tc>
          <w:tcPr>
            <w:tcW w:w="1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raw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fermented</w:t>
            </w:r>
          </w:p>
        </w:tc>
        <w:tc>
          <w:tcPr>
            <w:tcW w:w="1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raw</w:t>
            </w:r>
          </w:p>
        </w:tc>
        <w:tc>
          <w:tcPr>
            <w:tcW w:w="1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fermented</w:t>
            </w:r>
          </w:p>
        </w:tc>
      </w:tr>
      <w:tr w:rsidR="008A298A" w:rsidTr="003E642E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A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0.08±0.00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0.24±0.02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0.11±0.00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7.15±0.03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0.01±0.00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0.01±0.00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0.01±0.00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0.02±0.00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b</w:t>
            </w:r>
          </w:p>
        </w:tc>
      </w:tr>
      <w:tr w:rsidR="008A298A" w:rsidTr="003E6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B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0.02±0.00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0.10±0.00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0.09±0.00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8.49±0.03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0.01±0.00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0.01±0.00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0.01±0.00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0.02±0.00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b</w:t>
            </w:r>
          </w:p>
        </w:tc>
      </w:tr>
      <w:tr w:rsidR="008A298A" w:rsidTr="003E642E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C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0.01±0.00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0.02±0.00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0.08±0.00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9.04±0.03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0.01±0.00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0.02±0.00b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0.00±0.00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0.01±0.00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</w:tr>
      <w:tr w:rsidR="008A298A" w:rsidTr="003E6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D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0.00±0.00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0.01±0.00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0.03±0.00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9.71±0.0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0.01±0.00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0.02±0.00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0.00±0.00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298A" w:rsidRPr="006C3F16" w:rsidRDefault="008A298A" w:rsidP="00F7407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color w:val="auto"/>
                <w:sz w:val="24"/>
                <w:szCs w:val="24"/>
              </w:rPr>
            </w:pPr>
            <w:r w:rsidRPr="006C3F16">
              <w:rPr>
                <w:rFonts w:ascii="Times New Roman"/>
                <w:color w:val="auto"/>
                <w:sz w:val="24"/>
                <w:szCs w:val="24"/>
              </w:rPr>
              <w:t>0.02±0.00</w:t>
            </w:r>
            <w:r w:rsidRPr="006C3F16">
              <w:rPr>
                <w:rFonts w:ascii="Times New Roman"/>
                <w:color w:val="auto"/>
                <w:sz w:val="24"/>
                <w:szCs w:val="24"/>
                <w:vertAlign w:val="superscript"/>
              </w:rPr>
              <w:t>b</w:t>
            </w:r>
          </w:p>
        </w:tc>
      </w:tr>
    </w:tbl>
    <w:p w:rsidR="008A298A" w:rsidRPr="00C2485E" w:rsidRDefault="008A298A" w:rsidP="008A298A">
      <w:pPr>
        <w:autoSpaceDE w:val="0"/>
        <w:autoSpaceDN w:val="0"/>
        <w:adjustRightInd w:val="0"/>
        <w:spacing w:after="0" w:line="240" w:lineRule="auto"/>
        <w:rPr>
          <w:rFonts w:ascii="Times New Roman"/>
          <w:b/>
          <w:sz w:val="24"/>
          <w:szCs w:val="24"/>
        </w:rPr>
      </w:pPr>
      <w:r>
        <w:rPr>
          <w:rFonts w:ascii="Times New Roman" w:eastAsia="Calibri" w:hAnsi="Calibri" w:cs="Times New Roman"/>
          <w:b/>
          <w:sz w:val="24"/>
          <w:szCs w:val="24"/>
        </w:rPr>
        <w:t>The data</w:t>
      </w:r>
      <w:r w:rsidRPr="00C2485E">
        <w:rPr>
          <w:rFonts w:ascii="Times New Roman"/>
          <w:b/>
          <w:sz w:val="24"/>
          <w:szCs w:val="24"/>
        </w:rPr>
        <w:t xml:space="preserve"> are presented as </w:t>
      </w:r>
      <w:r>
        <w:rPr>
          <w:rFonts w:ascii="Times New Roman" w:eastAsia="Calibri" w:hAnsi="Calibri" w:cs="Times New Roman"/>
          <w:b/>
          <w:sz w:val="24"/>
          <w:szCs w:val="24"/>
        </w:rPr>
        <w:t xml:space="preserve">the means </w:t>
      </w:r>
      <w:r>
        <w:rPr>
          <w:rFonts w:ascii="Times New Roman" w:eastAsia="Calibri" w:hAnsi="Calibri" w:cs="Times New Roman"/>
          <w:b/>
          <w:sz w:val="24"/>
          <w:szCs w:val="24"/>
        </w:rPr>
        <w:t>±</w:t>
      </w:r>
      <w:r>
        <w:rPr>
          <w:rFonts w:ascii="Times New Roman" w:eastAsia="Calibri" w:hAnsi="Calibri" w:cs="Times New Roman"/>
          <w:b/>
          <w:sz w:val="24"/>
          <w:szCs w:val="24"/>
        </w:rPr>
        <w:t xml:space="preserve"> S.E.ss</w:t>
      </w:r>
      <w:r w:rsidRPr="00C2485E">
        <w:rPr>
          <w:rFonts w:ascii="Times New Roman"/>
          <w:b/>
          <w:sz w:val="24"/>
          <w:szCs w:val="24"/>
        </w:rPr>
        <w:t xml:space="preserve"> (n=3). Values with the same superscript letter(s) </w:t>
      </w:r>
      <w:r>
        <w:rPr>
          <w:rFonts w:ascii="Times New Roman" w:eastAsia="Calibri" w:hAnsi="Calibri" w:cs="Times New Roman"/>
          <w:b/>
          <w:sz w:val="24"/>
          <w:szCs w:val="24"/>
        </w:rPr>
        <w:t>in</w:t>
      </w:r>
      <w:r w:rsidRPr="00C2485E">
        <w:rPr>
          <w:rFonts w:ascii="Times New Roman"/>
          <w:b/>
          <w:sz w:val="24"/>
          <w:szCs w:val="24"/>
        </w:rPr>
        <w:t xml:space="preserve"> the same column are not significantly different (P&lt;0.05)</w:t>
      </w:r>
      <w:r>
        <w:rPr>
          <w:rFonts w:ascii="Times New Roman" w:eastAsia="Calibri" w:hAnsi="Calibri" w:cs="Times New Roman"/>
          <w:b/>
          <w:sz w:val="24"/>
          <w:szCs w:val="24"/>
        </w:rPr>
        <w:t>.</w:t>
      </w:r>
    </w:p>
    <w:p w:rsidR="008A298A" w:rsidRPr="00C2485E" w:rsidRDefault="008A298A" w:rsidP="008A298A">
      <w:pPr>
        <w:rPr>
          <w:rFonts w:ascii="Times New Roman"/>
          <w:sz w:val="24"/>
          <w:szCs w:val="24"/>
        </w:rPr>
      </w:pPr>
    </w:p>
    <w:p w:rsidR="008A298A" w:rsidRPr="00C2485E" w:rsidRDefault="008A298A" w:rsidP="008A298A">
      <w:pPr>
        <w:spacing w:line="480" w:lineRule="auto"/>
        <w:jc w:val="both"/>
        <w:rPr>
          <w:rFonts w:ascii="Times New Roman" w:eastAsia="Times New Roman"/>
          <w:sz w:val="24"/>
          <w:szCs w:val="24"/>
        </w:rPr>
      </w:pPr>
      <w:r>
        <w:rPr>
          <w:rFonts w:ascii="Times New Roman" w:eastAsia="Calibri" w:hAnsi="Calibri" w:cs="Times New Roman"/>
          <w:b/>
          <w:sz w:val="24"/>
          <w:szCs w:val="24"/>
        </w:rPr>
        <w:t>Keywords</w:t>
      </w:r>
      <w:r w:rsidRPr="00654313">
        <w:rPr>
          <w:rFonts w:ascii="Times New Roman"/>
          <w:b/>
          <w:sz w:val="24"/>
          <w:szCs w:val="24"/>
        </w:rPr>
        <w:t>:</w:t>
      </w:r>
      <w:r w:rsidRPr="00C2485E">
        <w:rPr>
          <w:rFonts w:ascii="Times New Roman"/>
          <w:sz w:val="24"/>
          <w:szCs w:val="24"/>
        </w:rPr>
        <w:t xml:space="preserve"> A= potato peels, B= sugarcane shaft, C= wheat shaft, D= maize husk</w:t>
      </w:r>
    </w:p>
    <w:p w:rsidR="00B811B0" w:rsidRPr="008A298A" w:rsidRDefault="00B811B0" w:rsidP="008A298A">
      <w:pPr>
        <w:spacing w:line="276" w:lineRule="auto"/>
        <w:ind w:left="1170" w:hanging="1170"/>
        <w:rPr>
          <w:rFonts w:ascii="Times New Roman" w:hAnsi="Times New Roman" w:cs="Times New Roman"/>
          <w:sz w:val="24"/>
          <w:szCs w:val="24"/>
        </w:rPr>
      </w:pPr>
    </w:p>
    <w:sectPr w:rsidR="00B811B0" w:rsidRPr="008A298A" w:rsidSect="008A298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98A"/>
    <w:rsid w:val="008A298A"/>
    <w:rsid w:val="00B81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D0A925-6F16-4CFC-9BB9-8BD3B7544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298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stTable6Colorful1">
    <w:name w:val="List Table 6 Colorful1"/>
    <w:basedOn w:val="TableNormal"/>
    <w:uiPriority w:val="51"/>
    <w:rsid w:val="008A298A"/>
    <w:pPr>
      <w:spacing w:after="0" w:line="240" w:lineRule="auto"/>
    </w:pPr>
    <w:rPr>
      <w:rFonts w:ascii="Calibri" w:eastAsia="Calibri" w:hAnsi="Times New Roman" w:cs="Times New Roman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1167</Words>
  <Characters>6657</Characters>
  <Application>Microsoft Office Word</Application>
  <DocSecurity>0</DocSecurity>
  <Lines>55</Lines>
  <Paragraphs>15</Paragraphs>
  <ScaleCrop>false</ScaleCrop>
  <Company/>
  <LinksUpToDate>false</LinksUpToDate>
  <CharactersWithSpaces>7809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u</cp:lastModifiedBy>
  <cp:revision>1</cp:revision>
  <dcterms:created xsi:type="dcterms:W3CDTF">2025-07-28T22:02:00Z</dcterms:created>
  <dcterms:modified xsi:type="dcterms:W3CDTF">2025-07-28T22:11:00Z</dcterms:modified>
</cp:coreProperties>
</file>