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B5ECB" w14:textId="77777777" w:rsidR="007D4575" w:rsidRPr="00614A01" w:rsidRDefault="007D4575" w:rsidP="007D4575">
      <w:pPr>
        <w:tabs>
          <w:tab w:val="left" w:pos="0"/>
          <w:tab w:val="right" w:pos="540"/>
        </w:tabs>
        <w:spacing w:after="160"/>
        <w:outlineLvl w:val="0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Supplement:</w:t>
      </w:r>
    </w:p>
    <w:p w14:paraId="2EC082E4" w14:textId="77777777" w:rsidR="007D4575" w:rsidRPr="00614A01" w:rsidRDefault="007D4575" w:rsidP="007D4575">
      <w:pPr>
        <w:suppressAutoHyphens w:val="0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2A6A22F2" w14:textId="77777777" w:rsidR="007D4575" w:rsidRPr="00272EA7" w:rsidRDefault="007D4575" w:rsidP="007D4575">
      <w:pPr>
        <w:tabs>
          <w:tab w:val="left" w:pos="0"/>
          <w:tab w:val="right" w:pos="540"/>
        </w:tabs>
        <w:spacing w:after="160"/>
        <w:outlineLvl w:val="0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272EA7">
        <w:rPr>
          <w:rFonts w:ascii="Times New Roman" w:hAnsi="Times New Roman"/>
          <w:b/>
          <w:bCs/>
          <w:sz w:val="24"/>
          <w:szCs w:val="24"/>
          <w:lang w:val="en-US"/>
        </w:rPr>
        <w:t>Supplemental Table 1</w:t>
      </w:r>
      <w:r w:rsidRPr="00614A01">
        <w:rPr>
          <w:rFonts w:ascii="Times New Roman" w:hAnsi="Times New Roman"/>
          <w:b/>
          <w:bCs/>
          <w:sz w:val="24"/>
          <w:szCs w:val="24"/>
          <w:lang w:val="en-US"/>
        </w:rPr>
        <w:t>. Used primers.</w:t>
      </w:r>
    </w:p>
    <w:p w14:paraId="44CB67A5" w14:textId="77777777" w:rsidR="007D4575" w:rsidRPr="00614A01" w:rsidRDefault="007D4575" w:rsidP="007D4575">
      <w:pPr>
        <w:tabs>
          <w:tab w:val="right" w:pos="540"/>
          <w:tab w:val="left" w:pos="720"/>
        </w:tabs>
        <w:jc w:val="left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835"/>
        <w:gridCol w:w="3118"/>
        <w:gridCol w:w="1276"/>
        <w:gridCol w:w="1276"/>
      </w:tblGrid>
      <w:tr w:rsidR="007D4575" w:rsidRPr="00614A01" w14:paraId="6A1FEE45" w14:textId="77777777" w:rsidTr="009B4A99">
        <w:tc>
          <w:tcPr>
            <w:tcW w:w="1101" w:type="dxa"/>
            <w:shd w:val="clear" w:color="auto" w:fill="D9D9D9"/>
          </w:tcPr>
          <w:p w14:paraId="4A53F497" w14:textId="77777777" w:rsidR="007D4575" w:rsidRPr="00614A01" w:rsidRDefault="007D4575" w:rsidP="009B4A99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b/>
                <w:sz w:val="20"/>
                <w:lang w:val="en-US"/>
              </w:rPr>
              <w:t>gene</w:t>
            </w:r>
          </w:p>
        </w:tc>
        <w:tc>
          <w:tcPr>
            <w:tcW w:w="2835" w:type="dxa"/>
            <w:shd w:val="clear" w:color="auto" w:fill="D9D9D9"/>
          </w:tcPr>
          <w:p w14:paraId="11DB21EB" w14:textId="77777777" w:rsidR="007D4575" w:rsidRPr="00614A01" w:rsidRDefault="007D4575" w:rsidP="009B4A99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b/>
                <w:sz w:val="20"/>
                <w:lang w:val="en-US"/>
              </w:rPr>
              <w:t>sense/forward</w:t>
            </w:r>
          </w:p>
          <w:p w14:paraId="1EB0FEC7" w14:textId="77777777" w:rsidR="007D4575" w:rsidRPr="00614A01" w:rsidRDefault="007D4575" w:rsidP="009B4A99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b/>
                <w:sz w:val="20"/>
                <w:lang w:val="en-US"/>
              </w:rPr>
              <w:t>5’→3’ orientation</w:t>
            </w:r>
          </w:p>
        </w:tc>
        <w:tc>
          <w:tcPr>
            <w:tcW w:w="3118" w:type="dxa"/>
            <w:shd w:val="clear" w:color="auto" w:fill="D9D9D9"/>
          </w:tcPr>
          <w:p w14:paraId="072AD9EF" w14:textId="77777777" w:rsidR="007D4575" w:rsidRPr="00614A01" w:rsidRDefault="007D4575" w:rsidP="009B4A99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b/>
                <w:sz w:val="20"/>
                <w:lang w:val="en-US"/>
              </w:rPr>
              <w:t>antisense/reverse</w:t>
            </w:r>
          </w:p>
          <w:p w14:paraId="11F75DCC" w14:textId="77777777" w:rsidR="007D4575" w:rsidRPr="00614A01" w:rsidRDefault="007D4575" w:rsidP="009B4A99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b/>
                <w:sz w:val="20"/>
                <w:lang w:val="en-US"/>
              </w:rPr>
              <w:t>5’→3’ orientation</w:t>
            </w:r>
          </w:p>
        </w:tc>
        <w:tc>
          <w:tcPr>
            <w:tcW w:w="1276" w:type="dxa"/>
            <w:shd w:val="clear" w:color="auto" w:fill="D9D9D9"/>
          </w:tcPr>
          <w:p w14:paraId="59D628E2" w14:textId="77777777" w:rsidR="007D4575" w:rsidRPr="00614A01" w:rsidRDefault="007D4575" w:rsidP="009B4A99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b/>
                <w:sz w:val="20"/>
                <w:lang w:val="en-US"/>
              </w:rPr>
              <w:t xml:space="preserve">amplicon </w:t>
            </w:r>
          </w:p>
        </w:tc>
        <w:tc>
          <w:tcPr>
            <w:tcW w:w="1276" w:type="dxa"/>
            <w:shd w:val="clear" w:color="auto" w:fill="D9D9D9"/>
          </w:tcPr>
          <w:p w14:paraId="07EB54C6" w14:textId="77777777" w:rsidR="007D4575" w:rsidRPr="00614A01" w:rsidRDefault="007D4575" w:rsidP="009B4A99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b/>
                <w:sz w:val="20"/>
                <w:lang w:val="en-US"/>
              </w:rPr>
              <w:t>reference</w:t>
            </w:r>
          </w:p>
        </w:tc>
      </w:tr>
      <w:tr w:rsidR="007D4575" w:rsidRPr="00272EA7" w14:paraId="2D7D93CD" w14:textId="77777777" w:rsidTr="009B4A99">
        <w:tc>
          <w:tcPr>
            <w:tcW w:w="1101" w:type="dxa"/>
          </w:tcPr>
          <w:p w14:paraId="6604ABB3" w14:textId="77777777" w:rsidR="007D4575" w:rsidRPr="00614A01" w:rsidRDefault="007D4575" w:rsidP="009B4A99">
            <w:pPr>
              <w:spacing w:line="256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/>
              </w:rPr>
              <w:t>Nphs2</w:t>
            </w:r>
            <w:r w:rsidRPr="00614A01">
              <w:rPr>
                <w:rFonts w:ascii="Times New Roman" w:hAnsi="Times New Roman"/>
                <w:sz w:val="20"/>
                <w:vertAlign w:val="superscript"/>
                <w:lang w:val="en-US"/>
              </w:rPr>
              <w:t>tm3.1Antc</w:t>
            </w:r>
            <w:r w:rsidRPr="00614A01">
              <w:rPr>
                <w:rFonts w:ascii="Times New Roman" w:hAnsi="Times New Roman"/>
                <w:sz w:val="20"/>
                <w:lang w:val="en-US"/>
              </w:rPr>
              <w:t xml:space="preserve"> </w:t>
            </w:r>
          </w:p>
        </w:tc>
        <w:tc>
          <w:tcPr>
            <w:tcW w:w="2835" w:type="dxa"/>
          </w:tcPr>
          <w:p w14:paraId="5C3BDBAD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caps/>
                <w:sz w:val="20"/>
                <w:lang w:val="en-US"/>
              </w:rPr>
              <w:t>CCA GCA TCC CAT TAG ATA GAT GAG G</w:t>
            </w:r>
          </w:p>
        </w:tc>
        <w:tc>
          <w:tcPr>
            <w:tcW w:w="3118" w:type="dxa"/>
          </w:tcPr>
          <w:p w14:paraId="7F675A07" w14:textId="77777777" w:rsidR="007D4575" w:rsidRPr="00614A01" w:rsidRDefault="007D4575" w:rsidP="009B4A99">
            <w:pPr>
              <w:rPr>
                <w:rFonts w:ascii="Times New Roman" w:hAnsi="Times New Roman"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caps/>
                <w:sz w:val="20"/>
                <w:lang w:val="en-US"/>
              </w:rPr>
              <w:t>GCA TCC AAA TGA TCA GAG TTC CCA GG</w:t>
            </w:r>
          </w:p>
        </w:tc>
        <w:tc>
          <w:tcPr>
            <w:tcW w:w="1276" w:type="dxa"/>
          </w:tcPr>
          <w:p w14:paraId="3AF5CB1C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 w:eastAsia="de-DE"/>
              </w:rPr>
              <w:t>236 / 286 bp (wt / floxed allele)</w:t>
            </w:r>
          </w:p>
        </w:tc>
        <w:tc>
          <w:tcPr>
            <w:tcW w:w="1276" w:type="dxa"/>
          </w:tcPr>
          <w:p w14:paraId="027DC1B9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begin"/>
            </w:r>
            <w:r>
              <w:rPr>
                <w:rFonts w:ascii="Times New Roman" w:hAnsi="Times New Roman"/>
                <w:sz w:val="20"/>
                <w:lang w:val="en-US"/>
              </w:rPr>
              <w:instrText xml:space="preserve"> ADDIN EN.CITE &lt;EndNote&gt;&lt;Cite&gt;&lt;Author&gt;Mollet&lt;/Author&gt;&lt;Year&gt;2009&lt;/Year&gt;&lt;RecNum&gt;198&lt;/RecNum&gt;&lt;DisplayText&gt;[24]&lt;/DisplayText&gt;&lt;record&gt;&lt;rec-number&gt;198&lt;/rec-number&gt;&lt;foreign-keys&gt;&lt;key app="EN" db-id="sx2e0exdmpezzqezzfjvapzr5ds0vv0rvsst" timestamp="1500459976"&gt;198&lt;/key&gt;&lt;/foreign-keys&gt;&lt;ref-type name="Journal Article"&gt;17&lt;/ref-type&gt;&lt;contributors&gt;&lt;authors&gt;&lt;author&gt;Mollet, G.&lt;/author&gt;&lt;author&gt;Ratelade, J.&lt;/author&gt;&lt;author&gt;Boyer, O.&lt;/author&gt;&lt;author&gt;Muda, A. O.&lt;/author&gt;&lt;author&gt;Morisset, L.&lt;/author&gt;&lt;author&gt;Lavin, T. A.&lt;/author&gt;&lt;author&gt;Kitzis, D.&lt;/author&gt;&lt;author&gt;Dallman, M. J.&lt;/author&gt;&lt;author&gt;Bugeon, L.&lt;/author&gt;&lt;author&gt;Hubner, N.&lt;/author&gt;&lt;/authors&gt;&lt;/contributors&gt;&lt;titles&gt;&lt;title&gt;Podocin inactivation in mature kidneys causes focal segmental glomerulosclerosis and nephrotic syndrome&lt;/title&gt;&lt;secondary-title&gt;J Am Soc Nephrol&lt;/secondary-title&gt;&lt;/titles&gt;&lt;periodical&gt;&lt;full-title&gt;J Am Soc Nephrol&lt;/full-title&gt;&lt;/periodical&gt;&lt;volume&gt;20&lt;/volume&gt;&lt;dates&gt;&lt;year&gt;2009&lt;/year&gt;&lt;/dates&gt;&lt;label&gt;Mollet2009&lt;/label&gt;&lt;urls&gt;&lt;related-urls&gt;&lt;url&gt;https://doi.org/10.1681/ASN.2009040379&lt;/url&gt;&lt;url&gt;http://dx.doi.org/10.1681/ASN.2009040379&lt;/url&gt;&lt;/related-urls&gt;&lt;/urls&gt;&lt;electronic-resource-num&gt;10.1681/asn.2009040379&lt;/electronic-resource-num&gt;&lt;/record&gt;&lt;/Cite&gt;&lt;/EndNote&gt;</w:instrText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separate"/>
            </w:r>
            <w:r>
              <w:rPr>
                <w:rFonts w:ascii="Times New Roman" w:hAnsi="Times New Roman"/>
                <w:noProof/>
                <w:sz w:val="20"/>
                <w:lang w:val="en-US"/>
              </w:rPr>
              <w:t>[24]</w:t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end"/>
            </w:r>
          </w:p>
        </w:tc>
      </w:tr>
      <w:tr w:rsidR="007D4575" w:rsidRPr="00614A01" w14:paraId="73B24577" w14:textId="77777777" w:rsidTr="009B4A99">
        <w:tc>
          <w:tcPr>
            <w:tcW w:w="1101" w:type="dxa"/>
          </w:tcPr>
          <w:p w14:paraId="459BDECA" w14:textId="77777777" w:rsidR="007D4575" w:rsidRPr="00D3546E" w:rsidRDefault="007D4575" w:rsidP="009B4A99">
            <w:pPr>
              <w:spacing w:line="256" w:lineRule="auto"/>
              <w:jc w:val="left"/>
              <w:rPr>
                <w:rFonts w:ascii="Times New Roman" w:hAnsi="Times New Roman"/>
                <w:sz w:val="20"/>
              </w:rPr>
            </w:pPr>
            <w:r w:rsidRPr="00D3546E">
              <w:rPr>
                <w:rFonts w:ascii="Times New Roman" w:hAnsi="Times New Roman"/>
                <w:sz w:val="20"/>
              </w:rPr>
              <w:t>Tg(Nphs1-rtTA*3G)</w:t>
            </w:r>
            <w:r w:rsidRPr="00D3546E">
              <w:rPr>
                <w:rFonts w:ascii="Times New Roman" w:hAnsi="Times New Roman"/>
                <w:sz w:val="20"/>
                <w:vertAlign w:val="superscript"/>
              </w:rPr>
              <w:t>8Jhm</w:t>
            </w:r>
          </w:p>
        </w:tc>
        <w:tc>
          <w:tcPr>
            <w:tcW w:w="2835" w:type="dxa"/>
          </w:tcPr>
          <w:p w14:paraId="07BEC886" w14:textId="77777777" w:rsidR="007D4575" w:rsidRPr="00614A01" w:rsidRDefault="007D4575" w:rsidP="009B4A99">
            <w:pPr>
              <w:rPr>
                <w:rFonts w:ascii="Times New Roman" w:hAnsi="Times New Roman"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caps/>
                <w:sz w:val="20"/>
                <w:lang w:val="en-US"/>
              </w:rPr>
              <w:t xml:space="preserve">GAA GCA GCA GAA TGA GTT CAC ACT GGG TCC </w:t>
            </w:r>
          </w:p>
        </w:tc>
        <w:tc>
          <w:tcPr>
            <w:tcW w:w="3118" w:type="dxa"/>
          </w:tcPr>
          <w:p w14:paraId="3D1F67B0" w14:textId="77777777" w:rsidR="007D4575" w:rsidRPr="00614A01" w:rsidRDefault="007D4575" w:rsidP="009B4A99">
            <w:pPr>
              <w:rPr>
                <w:rFonts w:ascii="Times New Roman" w:hAnsi="Times New Roman"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caps/>
                <w:sz w:val="20"/>
                <w:lang w:val="en-US"/>
              </w:rPr>
              <w:t>ACT TTG CTC TTG TCC AGT CTA GAC ATG GTG</w:t>
            </w:r>
          </w:p>
        </w:tc>
        <w:tc>
          <w:tcPr>
            <w:tcW w:w="1276" w:type="dxa"/>
          </w:tcPr>
          <w:p w14:paraId="78D9AED0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 w:eastAsia="de-DE"/>
              </w:rPr>
              <w:t>400</w:t>
            </w:r>
            <w:r w:rsidRPr="00614A01">
              <w:rPr>
                <w:rFonts w:ascii="Times New Roman" w:hAnsi="Times New Roman"/>
                <w:sz w:val="20"/>
                <w:lang w:val="en-US"/>
              </w:rPr>
              <w:t xml:space="preserve"> bp</w:t>
            </w:r>
          </w:p>
        </w:tc>
        <w:tc>
          <w:tcPr>
            <w:tcW w:w="1276" w:type="dxa"/>
          </w:tcPr>
          <w:p w14:paraId="521466A2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sz w:val="20"/>
                <w:vertAlign w:val="superscript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begin"/>
            </w:r>
            <w:r>
              <w:rPr>
                <w:rFonts w:ascii="Times New Roman" w:hAnsi="Times New Roman"/>
                <w:sz w:val="20"/>
                <w:lang w:val="en-US"/>
              </w:rPr>
              <w:instrText xml:space="preserve"> ADDIN EN.CITE &lt;EndNote&gt;&lt;Cite&gt;&lt;Author&gt;Lin&lt;/Author&gt;&lt;Year&gt;2014&lt;/Year&gt;&lt;RecNum&gt;345&lt;/RecNum&gt;&lt;DisplayText&gt;[20]&lt;/DisplayText&gt;&lt;record&gt;&lt;rec-number&gt;345&lt;/rec-number&gt;&lt;foreign-keys&gt;&lt;key app="EN" db-id="sx2e0exdmpezzqezzfjvapzr5ds0vv0rvsst" timestamp="1567455649"&gt;345&lt;/key&gt;&lt;/foreign-keys&gt;&lt;ref-type name="Journal Article"&gt;17&lt;/ref-type&gt;&lt;contributors&gt;&lt;authors&gt;&lt;author&gt;Lin, X.&lt;/author&gt;&lt;author&gt;Suh, J. H.&lt;/author&gt;&lt;author&gt;Go, G.&lt;/author&gt;&lt;author&gt;Miner, J. H.&lt;/author&gt;&lt;/authors&gt;&lt;/contributors&gt;&lt;auth-address&gt;Renal Division and.&lt;/auth-address&gt;&lt;titles&gt;&lt;title&gt;Feasibility of repairing glomerular basement membrane defects in Alport syndrome&lt;/title&gt;&lt;secondary-title&gt;J Am Soc Nephrol&lt;/secondary-title&gt;&lt;alt-title&gt;Journal of the American Society of Nephrology : JASN&lt;/alt-title&gt;&lt;/titles&gt;&lt;periodical&gt;&lt;full-title&gt;J Am Soc Nephrol&lt;/full-title&gt;&lt;/periodical&gt;&lt;alt-periodical&gt;&lt;full-title&gt;Journal of the American Society of Nephrology : JASN&lt;/full-title&gt;&lt;/alt-periodical&gt;&lt;pages&gt;687-92&lt;/pages&gt;&lt;volume&gt;25&lt;/volume&gt;&lt;number&gt;4&lt;/number&gt;&lt;edition&gt;2013/11/23&lt;/edition&gt;&lt;keywords&gt;&lt;keyword&gt;Animals&lt;/keyword&gt;&lt;keyword&gt;Autoantigens/genetics/physiology&lt;/keyword&gt;&lt;keyword&gt;Basement Membrane/*physiopathology&lt;/keyword&gt;&lt;keyword&gt;Collagen Type IV/genetics/physiology&lt;/keyword&gt;&lt;keyword&gt;Disease Models, Animal&lt;/keyword&gt;&lt;keyword&gt;Feasibility Studies&lt;/keyword&gt;&lt;keyword&gt;Humans&lt;/keyword&gt;&lt;keyword&gt;Kidney Glomerulus/*physiopathology&lt;/keyword&gt;&lt;keyword&gt;Mice&lt;/keyword&gt;&lt;keyword&gt;Nephritis, Hereditary/*physiopathology/therapy&lt;/keyword&gt;&lt;keyword&gt;RNA, Untranslated/physiology&lt;/keyword&gt;&lt;keyword&gt;Transgenes&lt;/keyword&gt;&lt;/keywords&gt;&lt;dates&gt;&lt;year&gt;2014&lt;/year&gt;&lt;pub-dates&gt;&lt;date&gt;Apr&lt;/date&gt;&lt;/pub-dates&gt;&lt;/dates&gt;&lt;isbn&gt;1046-6673&lt;/isbn&gt;&lt;accession-num&gt;24262794&lt;/accession-num&gt;&lt;urls&gt;&lt;/urls&gt;&lt;custom2&gt;PMC3968506&lt;/custom2&gt;&lt;electronic-resource-num&gt;10.1681/asn.2013070798&lt;/electronic-resource-num&gt;&lt;remote-database-provider&gt;NLM&lt;/remote-database-provider&gt;&lt;language&gt;eng&lt;/language&gt;&lt;/record&gt;&lt;/Cite&gt;&lt;/EndNote&gt;</w:instrText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separate"/>
            </w:r>
            <w:r>
              <w:rPr>
                <w:rFonts w:ascii="Times New Roman" w:hAnsi="Times New Roman"/>
                <w:noProof/>
                <w:sz w:val="20"/>
                <w:lang w:val="en-US"/>
              </w:rPr>
              <w:t>[20]</w:t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end"/>
            </w:r>
          </w:p>
        </w:tc>
      </w:tr>
      <w:tr w:rsidR="007D4575" w:rsidRPr="00272EA7" w14:paraId="1E93F8E1" w14:textId="77777777" w:rsidTr="009B4A99">
        <w:tc>
          <w:tcPr>
            <w:tcW w:w="1101" w:type="dxa"/>
          </w:tcPr>
          <w:p w14:paraId="191FE6A9" w14:textId="77777777" w:rsidR="007D4575" w:rsidRPr="00614A01" w:rsidRDefault="007D4575" w:rsidP="009B4A99">
            <w:pPr>
              <w:spacing w:line="256" w:lineRule="auto"/>
              <w:rPr>
                <w:rFonts w:ascii="Times New Roman" w:hAnsi="Times New Roman"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/>
              </w:rPr>
              <w:t>Tg(tetO-cre)</w:t>
            </w:r>
            <w:r w:rsidRPr="00614A01">
              <w:rPr>
                <w:rFonts w:ascii="Times New Roman" w:hAnsi="Times New Roman"/>
                <w:sz w:val="20"/>
                <w:vertAlign w:val="superscript"/>
                <w:lang w:val="en-US"/>
              </w:rPr>
              <w:t xml:space="preserve"> 1Jaw</w:t>
            </w:r>
          </w:p>
        </w:tc>
        <w:tc>
          <w:tcPr>
            <w:tcW w:w="2835" w:type="dxa"/>
          </w:tcPr>
          <w:p w14:paraId="77E0A1C1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caps/>
                <w:sz w:val="20"/>
                <w:lang w:val="en-US"/>
              </w:rPr>
              <w:t xml:space="preserve">GCA TAA CCA GTG AAA CAG CAT TGC TG </w:t>
            </w:r>
          </w:p>
        </w:tc>
        <w:tc>
          <w:tcPr>
            <w:tcW w:w="3118" w:type="dxa"/>
          </w:tcPr>
          <w:p w14:paraId="7FAA6A70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caps/>
                <w:sz w:val="20"/>
                <w:lang w:val="en-US"/>
              </w:rPr>
              <w:t>GGA CAT GTT CAG GGA TCG CCA GGC G</w:t>
            </w:r>
          </w:p>
        </w:tc>
        <w:tc>
          <w:tcPr>
            <w:tcW w:w="1276" w:type="dxa"/>
          </w:tcPr>
          <w:p w14:paraId="47C2384F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 w:eastAsia="de-DE"/>
              </w:rPr>
              <w:t>280</w:t>
            </w:r>
            <w:r w:rsidRPr="00614A01">
              <w:rPr>
                <w:rFonts w:ascii="Times New Roman" w:hAnsi="Times New Roman"/>
                <w:sz w:val="20"/>
                <w:lang w:val="en-US"/>
              </w:rPr>
              <w:t xml:space="preserve"> bp</w:t>
            </w:r>
          </w:p>
        </w:tc>
        <w:tc>
          <w:tcPr>
            <w:tcW w:w="1276" w:type="dxa"/>
          </w:tcPr>
          <w:p w14:paraId="00F6FEA7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begin">
                <w:fldData xml:space="preserve">PEVuZE5vdGU+PENpdGU+PEF1dGhvcj5QZXJsPC9BdXRob3I+PFllYXI+MjAwMjwvWWVhcj48UmVj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</w:fldData>
              </w:fldChar>
            </w:r>
            <w:r>
              <w:rPr>
                <w:rFonts w:ascii="Times New Roman" w:hAnsi="Times New Roman"/>
                <w:sz w:val="20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/>
                <w:sz w:val="20"/>
                <w:lang w:val="en-US"/>
              </w:rPr>
              <w:fldChar w:fldCharType="begin">
                <w:fldData xml:space="preserve">PEVuZE5vdGU+PENpdGU+PEF1dGhvcj5QZXJsPC9BdXRob3I+PFllYXI+MjAwMjwvWWVhcj48UmVj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</w:fldData>
              </w:fldChar>
            </w:r>
            <w:r>
              <w:rPr>
                <w:rFonts w:ascii="Times New Roman" w:hAnsi="Times New Roman"/>
                <w:sz w:val="20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/>
                <w:sz w:val="20"/>
                <w:lang w:val="en-US"/>
              </w:rPr>
            </w:r>
            <w:r>
              <w:rPr>
                <w:rFonts w:ascii="Times New Roman" w:hAnsi="Times New Roman"/>
                <w:sz w:val="20"/>
                <w:lang w:val="en-US"/>
              </w:rPr>
              <w:fldChar w:fldCharType="end"/>
            </w:r>
            <w:r w:rsidRPr="00614A01">
              <w:rPr>
                <w:rFonts w:ascii="Times New Roman" w:hAnsi="Times New Roman"/>
                <w:sz w:val="20"/>
                <w:lang w:val="en-US"/>
              </w:rPr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separate"/>
            </w:r>
            <w:r>
              <w:rPr>
                <w:rFonts w:ascii="Times New Roman" w:hAnsi="Times New Roman"/>
                <w:noProof/>
                <w:sz w:val="20"/>
                <w:lang w:val="en-US"/>
              </w:rPr>
              <w:t>[27]</w:t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end"/>
            </w:r>
          </w:p>
        </w:tc>
      </w:tr>
      <w:tr w:rsidR="007D4575" w:rsidRPr="00272EA7" w14:paraId="4E32700E" w14:textId="77777777" w:rsidTr="009B4A99">
        <w:tc>
          <w:tcPr>
            <w:tcW w:w="1101" w:type="dxa"/>
          </w:tcPr>
          <w:p w14:paraId="2DBF89A9" w14:textId="77777777" w:rsidR="007D4575" w:rsidRPr="00272EA7" w:rsidRDefault="007D4575" w:rsidP="009B4A99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i/>
                <w:sz w:val="20"/>
                <w:lang w:val="en-US"/>
              </w:rPr>
              <w:t>C3-wt</w:t>
            </w:r>
          </w:p>
        </w:tc>
        <w:tc>
          <w:tcPr>
            <w:tcW w:w="2835" w:type="dxa"/>
          </w:tcPr>
          <w:p w14:paraId="2810E709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caps/>
                <w:smallCaps/>
                <w:sz w:val="20"/>
                <w:lang w:val="en-US"/>
              </w:rPr>
            </w:pPr>
            <w:r w:rsidRPr="00614A01">
              <w:rPr>
                <w:rStyle w:val="BookTitle"/>
                <w:rFonts w:ascii="Times New Roman" w:hAnsi="Times New Roman"/>
                <w:caps/>
                <w:sz w:val="20"/>
                <w:lang w:val="en-US"/>
              </w:rPr>
              <w:t>gat ccc cag agc taa tg</w:t>
            </w:r>
          </w:p>
        </w:tc>
        <w:tc>
          <w:tcPr>
            <w:tcW w:w="3118" w:type="dxa"/>
          </w:tcPr>
          <w:p w14:paraId="2B7BFCCE" w14:textId="77777777" w:rsidR="007D4575" w:rsidRPr="00D3546E" w:rsidRDefault="007D4575" w:rsidP="009B4A99">
            <w:pPr>
              <w:rPr>
                <w:rFonts w:ascii="Times New Roman" w:hAnsi="Times New Roman"/>
                <w:caps/>
                <w:smallCaps/>
                <w:sz w:val="20"/>
              </w:rPr>
            </w:pPr>
            <w:r w:rsidRPr="00D3546E">
              <w:rPr>
                <w:rStyle w:val="BookTitle"/>
                <w:rFonts w:ascii="Times New Roman" w:hAnsi="Times New Roman"/>
                <w:caps/>
                <w:sz w:val="20"/>
              </w:rPr>
              <w:t>agg gac cag ccc agg ttc ag</w:t>
            </w:r>
          </w:p>
        </w:tc>
        <w:tc>
          <w:tcPr>
            <w:tcW w:w="1276" w:type="dxa"/>
          </w:tcPr>
          <w:p w14:paraId="4E9E3354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sz w:val="20"/>
                <w:lang w:val="en-US"/>
              </w:rPr>
              <w:t>373 bp</w:t>
            </w:r>
          </w:p>
        </w:tc>
        <w:tc>
          <w:tcPr>
            <w:tcW w:w="1276" w:type="dxa"/>
            <w:vMerge w:val="restart"/>
          </w:tcPr>
          <w:p w14:paraId="26240076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begin">
                <w:fldData xml:space="preserve">PEVuZE5vdGU+PENpdGU+PEF1dGhvcj5DaXJjb2xvPC9BdXRob3I+PFllYXI+MTk5OTwvWWVhcj48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</w:fldData>
              </w:fldChar>
            </w:r>
            <w:r w:rsidRPr="00614A01">
              <w:rPr>
                <w:rFonts w:ascii="Times New Roman" w:hAnsi="Times New Roman"/>
                <w:sz w:val="20"/>
                <w:lang w:val="en-US"/>
              </w:rPr>
              <w:instrText xml:space="preserve"> ADDIN EN.CITE </w:instrText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begin">
                <w:fldData xml:space="preserve">PEVuZE5vdGU+PENpdGU+PEF1dGhvcj5DaXJjb2xvPC9BdXRob3I+PFllYXI+MTk5OTwvWWVhcj48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</w:fldData>
              </w:fldChar>
            </w:r>
            <w:r w:rsidRPr="00614A01">
              <w:rPr>
                <w:rFonts w:ascii="Times New Roman" w:hAnsi="Times New Roman"/>
                <w:sz w:val="20"/>
                <w:lang w:val="en-US"/>
              </w:rPr>
              <w:instrText xml:space="preserve"> ADDIN EN.CITE.DATA </w:instrText>
            </w:r>
            <w:r w:rsidRPr="00614A01">
              <w:rPr>
                <w:rFonts w:ascii="Times New Roman" w:hAnsi="Times New Roman"/>
                <w:sz w:val="20"/>
                <w:lang w:val="en-US"/>
              </w:rPr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end"/>
            </w:r>
            <w:r w:rsidRPr="00614A01">
              <w:rPr>
                <w:rFonts w:ascii="Times New Roman" w:hAnsi="Times New Roman"/>
                <w:sz w:val="20"/>
                <w:lang w:val="en-US"/>
              </w:rPr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separate"/>
            </w:r>
            <w:r w:rsidRPr="00614A01">
              <w:rPr>
                <w:rFonts w:ascii="Times New Roman" w:hAnsi="Times New Roman"/>
                <w:noProof/>
                <w:sz w:val="20"/>
                <w:lang w:val="en-US"/>
              </w:rPr>
              <w:t>[9]</w:t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end"/>
            </w:r>
          </w:p>
        </w:tc>
      </w:tr>
      <w:tr w:rsidR="007D4575" w:rsidRPr="00272EA7" w14:paraId="231604E1" w14:textId="77777777" w:rsidTr="009B4A99">
        <w:tc>
          <w:tcPr>
            <w:tcW w:w="1101" w:type="dxa"/>
          </w:tcPr>
          <w:p w14:paraId="0001A3FA" w14:textId="77777777" w:rsidR="007D4575" w:rsidRPr="00272EA7" w:rsidRDefault="007D4575" w:rsidP="009B4A99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i/>
                <w:sz w:val="20"/>
                <w:lang w:val="en-US"/>
              </w:rPr>
              <w:t>C3-ko</w:t>
            </w:r>
          </w:p>
        </w:tc>
        <w:tc>
          <w:tcPr>
            <w:tcW w:w="2835" w:type="dxa"/>
          </w:tcPr>
          <w:p w14:paraId="59FC6DF5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caps/>
                <w:smallCaps/>
                <w:sz w:val="20"/>
                <w:lang w:val="en-US"/>
              </w:rPr>
            </w:pPr>
            <w:r w:rsidRPr="00272EA7">
              <w:rPr>
                <w:rStyle w:val="BookTitle"/>
                <w:rFonts w:ascii="Times New Roman" w:hAnsi="Times New Roman"/>
                <w:caps/>
                <w:sz w:val="20"/>
                <w:lang w:val="en-US"/>
              </w:rPr>
              <w:t>tcg tcc tgc agt tca ttc ag</w:t>
            </w:r>
          </w:p>
        </w:tc>
        <w:tc>
          <w:tcPr>
            <w:tcW w:w="3118" w:type="dxa"/>
          </w:tcPr>
          <w:p w14:paraId="44133C6D" w14:textId="77777777" w:rsidR="007D4575" w:rsidRPr="00D3546E" w:rsidRDefault="007D4575" w:rsidP="009B4A99">
            <w:pPr>
              <w:rPr>
                <w:rFonts w:ascii="Times New Roman" w:hAnsi="Times New Roman"/>
                <w:caps/>
                <w:smallCaps/>
                <w:sz w:val="20"/>
              </w:rPr>
            </w:pPr>
            <w:r w:rsidRPr="00D3546E">
              <w:rPr>
                <w:rStyle w:val="BookTitle"/>
                <w:rFonts w:ascii="Times New Roman" w:hAnsi="Times New Roman"/>
                <w:caps/>
                <w:sz w:val="20"/>
              </w:rPr>
              <w:t>agg gac cag ccc agg ttc ag</w:t>
            </w:r>
            <w:r w:rsidRPr="00D3546E">
              <w:rPr>
                <w:rFonts w:ascii="Times New Roman" w:hAnsi="Times New Roman"/>
                <w:caps/>
                <w:smallCaps/>
                <w:sz w:val="20"/>
              </w:rPr>
              <w:t xml:space="preserve"> </w:t>
            </w:r>
          </w:p>
        </w:tc>
        <w:tc>
          <w:tcPr>
            <w:tcW w:w="1276" w:type="dxa"/>
          </w:tcPr>
          <w:p w14:paraId="310202EE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sz w:val="20"/>
                <w:lang w:val="en-US"/>
              </w:rPr>
              <w:t>504 bp</w:t>
            </w:r>
          </w:p>
        </w:tc>
        <w:tc>
          <w:tcPr>
            <w:tcW w:w="1276" w:type="dxa"/>
            <w:vMerge/>
          </w:tcPr>
          <w:p w14:paraId="35373C6E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7D4575" w:rsidRPr="00272EA7" w14:paraId="1D0C79FB" w14:textId="77777777" w:rsidTr="009B4A99">
        <w:tc>
          <w:tcPr>
            <w:tcW w:w="1101" w:type="dxa"/>
          </w:tcPr>
          <w:p w14:paraId="1EC5F911" w14:textId="77777777" w:rsidR="007D4575" w:rsidRPr="00272EA7" w:rsidRDefault="007D4575" w:rsidP="009B4A99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i/>
                <w:sz w:val="20"/>
                <w:lang w:val="en-US"/>
              </w:rPr>
              <w:t>CFB-wt</w:t>
            </w:r>
          </w:p>
        </w:tc>
        <w:tc>
          <w:tcPr>
            <w:tcW w:w="2835" w:type="dxa"/>
          </w:tcPr>
          <w:p w14:paraId="2BF0C609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caps/>
                <w:sz w:val="20"/>
                <w:lang w:val="en-US"/>
              </w:rPr>
              <w:t>ccg aag cat tcc tat cct cc</w:t>
            </w:r>
          </w:p>
        </w:tc>
        <w:tc>
          <w:tcPr>
            <w:tcW w:w="3118" w:type="dxa"/>
          </w:tcPr>
          <w:p w14:paraId="4EEA1E56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caps/>
                <w:sz w:val="20"/>
                <w:lang w:val="en-US"/>
              </w:rPr>
              <w:t>gta gtc ttg tct gct ttc tcc</w:t>
            </w:r>
          </w:p>
        </w:tc>
        <w:tc>
          <w:tcPr>
            <w:tcW w:w="1276" w:type="dxa"/>
          </w:tcPr>
          <w:p w14:paraId="069AA5A2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sz w:val="20"/>
                <w:lang w:val="en-US"/>
              </w:rPr>
              <w:t>751 bp</w:t>
            </w:r>
          </w:p>
        </w:tc>
        <w:tc>
          <w:tcPr>
            <w:tcW w:w="1276" w:type="dxa"/>
            <w:vMerge w:val="restart"/>
          </w:tcPr>
          <w:p w14:paraId="75D0E9E7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begin">
                <w:fldData xml:space="preserve">PEVuZE5vdGU+PENpdGU+PEF1dGhvcj5NYXRzdW1vdG88L0F1dGhvcj48WWVhcj4xOTk3PC9ZZWFy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ascii="Times New Roman" w:hAnsi="Times New Roman"/>
                <w:sz w:val="20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/>
                <w:sz w:val="20"/>
                <w:lang w:val="en-US"/>
              </w:rPr>
              <w:fldChar w:fldCharType="begin">
                <w:fldData xml:space="preserve">PEVuZE5vdGU+PENpdGU+PEF1dGhvcj5NYXRzdW1vdG88L0F1dGhvcj48WWVhcj4xOTk3PC9ZZWFy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ascii="Times New Roman" w:hAnsi="Times New Roman"/>
                <w:sz w:val="20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/>
                <w:sz w:val="20"/>
                <w:lang w:val="en-US"/>
              </w:rPr>
            </w:r>
            <w:r>
              <w:rPr>
                <w:rFonts w:ascii="Times New Roman" w:hAnsi="Times New Roman"/>
                <w:sz w:val="20"/>
                <w:lang w:val="en-US"/>
              </w:rPr>
              <w:fldChar w:fldCharType="end"/>
            </w:r>
            <w:r w:rsidRPr="00614A01">
              <w:rPr>
                <w:rFonts w:ascii="Times New Roman" w:hAnsi="Times New Roman"/>
                <w:sz w:val="20"/>
                <w:lang w:val="en-US"/>
              </w:rPr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separate"/>
            </w:r>
            <w:r>
              <w:rPr>
                <w:rFonts w:ascii="Times New Roman" w:hAnsi="Times New Roman"/>
                <w:noProof/>
                <w:sz w:val="20"/>
                <w:lang w:val="en-US"/>
              </w:rPr>
              <w:t>[23]</w:t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end"/>
            </w:r>
          </w:p>
          <w:p w14:paraId="6AAA29A4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7D4575" w:rsidRPr="00272EA7" w14:paraId="33D252AF" w14:textId="77777777" w:rsidTr="009B4A99">
        <w:tc>
          <w:tcPr>
            <w:tcW w:w="1101" w:type="dxa"/>
          </w:tcPr>
          <w:p w14:paraId="02B06043" w14:textId="77777777" w:rsidR="007D4575" w:rsidRPr="00272EA7" w:rsidRDefault="007D4575" w:rsidP="009B4A99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i/>
                <w:sz w:val="20"/>
                <w:lang w:val="en-US"/>
              </w:rPr>
              <w:t>CFB-ko</w:t>
            </w:r>
          </w:p>
        </w:tc>
        <w:tc>
          <w:tcPr>
            <w:tcW w:w="2835" w:type="dxa"/>
          </w:tcPr>
          <w:p w14:paraId="4369A828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caps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caps/>
                <w:sz w:val="20"/>
                <w:lang w:val="en-US"/>
              </w:rPr>
              <w:t>cga atg ggt gac cgc ttc c</w:t>
            </w:r>
          </w:p>
        </w:tc>
        <w:tc>
          <w:tcPr>
            <w:tcW w:w="3118" w:type="dxa"/>
          </w:tcPr>
          <w:p w14:paraId="4764DAC1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caps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caps/>
                <w:sz w:val="20"/>
                <w:lang w:val="en-US"/>
              </w:rPr>
              <w:t>gta gtc ttg tct gct ttc tcc</w:t>
            </w:r>
          </w:p>
        </w:tc>
        <w:tc>
          <w:tcPr>
            <w:tcW w:w="1276" w:type="dxa"/>
          </w:tcPr>
          <w:p w14:paraId="0328EEE4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sz w:val="20"/>
                <w:lang w:val="en-US"/>
              </w:rPr>
              <w:t>600 bp</w:t>
            </w:r>
          </w:p>
        </w:tc>
        <w:tc>
          <w:tcPr>
            <w:tcW w:w="1276" w:type="dxa"/>
            <w:vMerge/>
          </w:tcPr>
          <w:p w14:paraId="54614CF6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7D4575" w:rsidRPr="00272EA7" w14:paraId="0A92339F" w14:textId="77777777" w:rsidTr="009B4A99">
        <w:tc>
          <w:tcPr>
            <w:tcW w:w="1101" w:type="dxa"/>
          </w:tcPr>
          <w:p w14:paraId="26BAE1D6" w14:textId="77777777" w:rsidR="007D4575" w:rsidRPr="00272EA7" w:rsidRDefault="007D4575" w:rsidP="009B4A99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i/>
                <w:sz w:val="20"/>
                <w:lang w:val="en-US"/>
              </w:rPr>
              <w:t>CFD-wt</w:t>
            </w:r>
          </w:p>
        </w:tc>
        <w:tc>
          <w:tcPr>
            <w:tcW w:w="2835" w:type="dxa"/>
          </w:tcPr>
          <w:p w14:paraId="6A76958C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caps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bCs/>
                <w:caps/>
                <w:sz w:val="20"/>
                <w:lang w:val="en-US"/>
              </w:rPr>
              <w:t>GCG ATG GTA TGA TGT GCA G</w:t>
            </w:r>
          </w:p>
        </w:tc>
        <w:tc>
          <w:tcPr>
            <w:tcW w:w="3118" w:type="dxa"/>
          </w:tcPr>
          <w:p w14:paraId="62540EA6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bCs/>
                <w:caps/>
                <w:sz w:val="20"/>
                <w:lang w:val="en-US"/>
              </w:rPr>
              <w:t>GGT TGC TCT CTG CAC ACA T</w:t>
            </w:r>
          </w:p>
        </w:tc>
        <w:tc>
          <w:tcPr>
            <w:tcW w:w="1276" w:type="dxa"/>
          </w:tcPr>
          <w:p w14:paraId="4DC2DAA2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sz w:val="20"/>
                <w:lang w:val="en-US"/>
              </w:rPr>
              <w:t>464 bp</w:t>
            </w:r>
          </w:p>
        </w:tc>
        <w:tc>
          <w:tcPr>
            <w:tcW w:w="1276" w:type="dxa"/>
            <w:vMerge w:val="restart"/>
          </w:tcPr>
          <w:p w14:paraId="474A5B02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begin">
                <w:fldData xml:space="preserve">PEVuZE5vdGU+PENpdGU+PEF1dGhvcj5YdTwvQXV0aG9yPjxZZWFyPjIwMDE8L1llYXI+PFJlY051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=
</w:fldData>
              </w:fldChar>
            </w:r>
            <w:r>
              <w:rPr>
                <w:rFonts w:ascii="Times New Roman" w:hAnsi="Times New Roman"/>
                <w:sz w:val="20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/>
                <w:sz w:val="20"/>
                <w:lang w:val="en-US"/>
              </w:rPr>
              <w:fldChar w:fldCharType="begin">
                <w:fldData xml:space="preserve">PEVuZE5vdGU+PENpdGU+PEF1dGhvcj5YdTwvQXV0aG9yPjxZZWFyPjIwMDE8L1llYXI+PFJlY051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=
</w:fldData>
              </w:fldChar>
            </w:r>
            <w:r>
              <w:rPr>
                <w:rFonts w:ascii="Times New Roman" w:hAnsi="Times New Roman"/>
                <w:sz w:val="20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/>
                <w:sz w:val="20"/>
                <w:lang w:val="en-US"/>
              </w:rPr>
            </w:r>
            <w:r>
              <w:rPr>
                <w:rFonts w:ascii="Times New Roman" w:hAnsi="Times New Roman"/>
                <w:sz w:val="20"/>
                <w:lang w:val="en-US"/>
              </w:rPr>
              <w:fldChar w:fldCharType="end"/>
            </w:r>
            <w:r w:rsidRPr="00614A01">
              <w:rPr>
                <w:rFonts w:ascii="Times New Roman" w:hAnsi="Times New Roman"/>
                <w:sz w:val="20"/>
                <w:lang w:val="en-US"/>
              </w:rPr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separate"/>
            </w:r>
            <w:r>
              <w:rPr>
                <w:rFonts w:ascii="Times New Roman" w:hAnsi="Times New Roman"/>
                <w:noProof/>
                <w:sz w:val="20"/>
                <w:lang w:val="en-US"/>
              </w:rPr>
              <w:t>[39]</w:t>
            </w:r>
            <w:r w:rsidRPr="00614A01">
              <w:rPr>
                <w:rFonts w:ascii="Times New Roman" w:hAnsi="Times New Roman"/>
                <w:sz w:val="20"/>
                <w:lang w:val="en-US"/>
              </w:rPr>
              <w:fldChar w:fldCharType="end"/>
            </w:r>
          </w:p>
        </w:tc>
      </w:tr>
      <w:tr w:rsidR="007D4575" w:rsidRPr="00272EA7" w14:paraId="5FD98F63" w14:textId="77777777" w:rsidTr="009B4A99">
        <w:tc>
          <w:tcPr>
            <w:tcW w:w="1101" w:type="dxa"/>
          </w:tcPr>
          <w:p w14:paraId="25D310B6" w14:textId="77777777" w:rsidR="007D4575" w:rsidRPr="00272EA7" w:rsidRDefault="007D4575" w:rsidP="009B4A99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i/>
                <w:sz w:val="20"/>
                <w:lang w:val="en-US"/>
              </w:rPr>
              <w:t>CFD-ko</w:t>
            </w:r>
          </w:p>
        </w:tc>
        <w:tc>
          <w:tcPr>
            <w:tcW w:w="2835" w:type="dxa"/>
          </w:tcPr>
          <w:p w14:paraId="2D34E791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bCs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bCs/>
                <w:caps/>
                <w:sz w:val="20"/>
                <w:lang w:val="en-US"/>
              </w:rPr>
              <w:t>GGC CGA TCC CAT ATT GGC</w:t>
            </w:r>
          </w:p>
        </w:tc>
        <w:tc>
          <w:tcPr>
            <w:tcW w:w="3118" w:type="dxa"/>
          </w:tcPr>
          <w:p w14:paraId="61A46A29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bCs/>
                <w:caps/>
                <w:sz w:val="20"/>
                <w:lang w:val="en-US"/>
              </w:rPr>
            </w:pPr>
            <w:r w:rsidRPr="00614A01">
              <w:rPr>
                <w:rFonts w:ascii="Times New Roman" w:hAnsi="Times New Roman"/>
                <w:bCs/>
                <w:caps/>
                <w:sz w:val="20"/>
                <w:lang w:val="en-US"/>
              </w:rPr>
              <w:t>GGT TGC TCT CTG CAC ACA T</w:t>
            </w:r>
          </w:p>
        </w:tc>
        <w:tc>
          <w:tcPr>
            <w:tcW w:w="1276" w:type="dxa"/>
          </w:tcPr>
          <w:p w14:paraId="7B89817B" w14:textId="77777777" w:rsidR="007D4575" w:rsidRPr="00272EA7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272EA7">
              <w:rPr>
                <w:rFonts w:ascii="Times New Roman" w:hAnsi="Times New Roman"/>
                <w:sz w:val="20"/>
                <w:lang w:val="en-US"/>
              </w:rPr>
              <w:t>320 bp</w:t>
            </w:r>
          </w:p>
        </w:tc>
        <w:tc>
          <w:tcPr>
            <w:tcW w:w="1276" w:type="dxa"/>
            <w:vMerge/>
          </w:tcPr>
          <w:p w14:paraId="65393CAC" w14:textId="77777777" w:rsidR="007D4575" w:rsidRPr="00614A01" w:rsidRDefault="007D4575" w:rsidP="009B4A99">
            <w:pPr>
              <w:jc w:val="left"/>
              <w:rPr>
                <w:rFonts w:ascii="Times New Roman" w:hAnsi="Times New Roman"/>
                <w:sz w:val="20"/>
                <w:lang w:val="en-US"/>
              </w:rPr>
            </w:pPr>
          </w:p>
        </w:tc>
      </w:tr>
    </w:tbl>
    <w:p w14:paraId="385EC14D" w14:textId="77777777" w:rsidR="007D4575" w:rsidRPr="00614A01" w:rsidRDefault="007D4575" w:rsidP="007D4575">
      <w:pPr>
        <w:suppressAutoHyphens w:val="0"/>
        <w:jc w:val="left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color w:val="000000" w:themeColor="text1"/>
          <w:sz w:val="24"/>
          <w:szCs w:val="24"/>
          <w:lang w:val="en-US"/>
        </w:rPr>
        <w:br w:type="page"/>
      </w:r>
    </w:p>
    <w:p w14:paraId="262A75E0" w14:textId="77777777" w:rsidR="007D4575" w:rsidRPr="00614A01" w:rsidRDefault="007D4575" w:rsidP="007D4575">
      <w:pPr>
        <w:tabs>
          <w:tab w:val="left" w:pos="0"/>
          <w:tab w:val="right" w:pos="540"/>
        </w:tabs>
        <w:spacing w:after="160"/>
        <w:outlineLvl w:val="0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  <w:r w:rsidRPr="00272EA7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Supplemental</w:t>
      </w:r>
      <w:r w:rsidRPr="00614A01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T</w:t>
      </w:r>
      <w:r w:rsidRPr="00614A01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able 2: Primary antibodies</w:t>
      </w:r>
    </w:p>
    <w:p w14:paraId="45F8D01E" w14:textId="77777777" w:rsidR="007D4575" w:rsidRPr="00614A01" w:rsidRDefault="007D4575" w:rsidP="007D4575">
      <w:pPr>
        <w:suppressAutoHyphens w:val="0"/>
        <w:jc w:val="left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5"/>
      </w:tblGrid>
      <w:tr w:rsidR="007D4575" w:rsidRPr="00614A01" w14:paraId="4569D9CA" w14:textId="77777777" w:rsidTr="009B4A99">
        <w:tc>
          <w:tcPr>
            <w:tcW w:w="2265" w:type="dxa"/>
          </w:tcPr>
          <w:p w14:paraId="7554DC26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antibody</w:t>
            </w:r>
          </w:p>
        </w:tc>
        <w:tc>
          <w:tcPr>
            <w:tcW w:w="2265" w:type="dxa"/>
          </w:tcPr>
          <w:p w14:paraId="538E820F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host</w:t>
            </w:r>
          </w:p>
        </w:tc>
        <w:tc>
          <w:tcPr>
            <w:tcW w:w="2265" w:type="dxa"/>
          </w:tcPr>
          <w:p w14:paraId="1D2054CA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source</w:t>
            </w:r>
          </w:p>
        </w:tc>
        <w:tc>
          <w:tcPr>
            <w:tcW w:w="2265" w:type="dxa"/>
          </w:tcPr>
          <w:p w14:paraId="7C618CF7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reference</w:t>
            </w:r>
          </w:p>
        </w:tc>
      </w:tr>
      <w:tr w:rsidR="007D4575" w:rsidRPr="00614A01" w14:paraId="1A28122E" w14:textId="77777777" w:rsidTr="009B4A99">
        <w:tc>
          <w:tcPr>
            <w:tcW w:w="2265" w:type="dxa"/>
          </w:tcPr>
          <w:p w14:paraId="08D4F02E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Anti-α-ENaC</w:t>
            </w:r>
          </w:p>
        </w:tc>
        <w:tc>
          <w:tcPr>
            <w:tcW w:w="2265" w:type="dxa"/>
          </w:tcPr>
          <w:p w14:paraId="6C0EC75C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rabbit</w:t>
            </w:r>
          </w:p>
        </w:tc>
        <w:tc>
          <w:tcPr>
            <w:tcW w:w="2265" w:type="dxa"/>
          </w:tcPr>
          <w:p w14:paraId="0E030C89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Pineda antibody service</w:t>
            </w:r>
          </w:p>
        </w:tc>
        <w:tc>
          <w:tcPr>
            <w:tcW w:w="2265" w:type="dxa"/>
          </w:tcPr>
          <w:p w14:paraId="26049DD7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&lt;EndNote&gt;&lt;Cite&gt;&lt;Author&gt;Masilamani&lt;/Author&gt;&lt;Year&gt;1999&lt;/Year&gt;&lt;RecNum&gt;173&lt;/RecNum&gt;&lt;DisplayText&gt;[22]&lt;/DisplayText&gt;&lt;record&gt;&lt;rec-number&gt;173&lt;/rec-number&gt;&lt;foreign-keys&gt;&lt;key app="EN" db-id="sx2e0exdmpezzqezzfjvapzr5ds0vv0rvsst" timestamp="1500459976"&gt;173&lt;/key&gt;&lt;/foreign-keys&gt;&lt;ref-type name="Journal Article"&gt;17&lt;/ref-type&gt;&lt;contributors&gt;&lt;authors&gt;&lt;author&gt;Masilamani, S.&lt;/author&gt;&lt;author&gt;Kim, G. H.&lt;/author&gt;&lt;author&gt;Mitchell, C.&lt;/author&gt;&lt;author&gt;Wade, J. B.&lt;/author&gt;&lt;author&gt;Knepper, M. A.&lt;/author&gt;&lt;/authors&gt;&lt;/contributors&gt;&lt;titles&gt;&lt;title&gt;Aldosterone-mediated regulation of ENaC alpha, beta, and gamma subunit proteins in rat kidney&lt;/title&gt;&lt;secondary-title&gt;J Clin Invest&lt;/secondary-title&gt;&lt;/titles&gt;&lt;periodical&gt;&lt;full-title&gt;J Clin Invest&lt;/full-title&gt;&lt;/periodical&gt;&lt;volume&gt;104&lt;/volume&gt;&lt;dates&gt;&lt;year&gt;1999&lt;/year&gt;&lt;/dates&gt;&lt;label&gt;Masilamani1999&lt;/label&gt;&lt;urls&gt;&lt;related-urls&gt;&lt;url&gt;https://doi.org/10.1172/JCI7840&lt;/url&gt;&lt;url&gt;http://dx.doi.org/10.1172/JCI7840&lt;/url&gt;&lt;/related-urls&gt;&lt;/urls&gt;&lt;electronic-resource-num&gt;10.1172/jci7840&lt;/electronic-resource-num&gt;&lt;/record&gt;&lt;/Cite&gt;&lt;/EndNote&gt;</w:instrText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 w:themeColor="text1"/>
                <w:sz w:val="24"/>
                <w:szCs w:val="24"/>
                <w:lang w:val="en-US"/>
              </w:rPr>
              <w:t>[22]</w:t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  <w:tr w:rsidR="007D4575" w:rsidRPr="00614A01" w14:paraId="34060AFE" w14:textId="77777777" w:rsidTr="009B4A99">
        <w:tc>
          <w:tcPr>
            <w:tcW w:w="2265" w:type="dxa"/>
          </w:tcPr>
          <w:p w14:paraId="0E4E36B8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Anti-β-ENaC</w:t>
            </w:r>
          </w:p>
        </w:tc>
        <w:tc>
          <w:tcPr>
            <w:tcW w:w="2265" w:type="dxa"/>
          </w:tcPr>
          <w:p w14:paraId="6995F9AC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rabbit</w:t>
            </w:r>
          </w:p>
        </w:tc>
        <w:tc>
          <w:tcPr>
            <w:tcW w:w="2265" w:type="dxa"/>
          </w:tcPr>
          <w:p w14:paraId="39982A9B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Pineda antibody service</w:t>
            </w:r>
          </w:p>
        </w:tc>
        <w:tc>
          <w:tcPr>
            <w:tcW w:w="2265" w:type="dxa"/>
          </w:tcPr>
          <w:p w14:paraId="1DA73E19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&lt;EndNote&gt;&lt;Cite&gt;&lt;Author&gt;Masilamani&lt;/Author&gt;&lt;Year&gt;1999&lt;/Year&gt;&lt;RecNum&gt;173&lt;/RecNum&gt;&lt;DisplayText&gt;[22]&lt;/DisplayText&gt;&lt;record&gt;&lt;rec-number&gt;173&lt;/rec-number&gt;&lt;foreign-keys&gt;&lt;key app="EN" db-id="sx2e0exdmpezzqezzfjvapzr5ds0vv0rvsst" timestamp="1500459976"&gt;173&lt;/key&gt;&lt;/foreign-keys&gt;&lt;ref-type name="Journal Article"&gt;17&lt;/ref-type&gt;&lt;contributors&gt;&lt;authors&gt;&lt;author&gt;Masilamani, S.&lt;/author&gt;&lt;author&gt;Kim, G. H.&lt;/author&gt;&lt;author&gt;Mitchell, C.&lt;/author&gt;&lt;author&gt;Wade, J. B.&lt;/author&gt;&lt;author&gt;Knepper, M. A.&lt;/author&gt;&lt;/authors&gt;&lt;/contributors&gt;&lt;titles&gt;&lt;title&gt;Aldosterone-mediated regulation of ENaC alpha, beta, and gamma subunit proteins in rat kidney&lt;/title&gt;&lt;secondary-title&gt;J Clin Invest&lt;/secondary-title&gt;&lt;/titles&gt;&lt;periodical&gt;&lt;full-title&gt;J Clin Invest&lt;/full-title&gt;&lt;/periodical&gt;&lt;volume&gt;104&lt;/volume&gt;&lt;dates&gt;&lt;year&gt;1999&lt;/year&gt;&lt;/dates&gt;&lt;label&gt;Masilamani1999&lt;/label&gt;&lt;urls&gt;&lt;related-urls&gt;&lt;url&gt;https://doi.org/10.1172/JCI7840&lt;/url&gt;&lt;url&gt;http://dx.doi.org/10.1172/JCI7840&lt;/url&gt;&lt;/related-urls&gt;&lt;/urls&gt;&lt;electronic-resource-num&gt;10.1172/jci7840&lt;/electronic-resource-num&gt;&lt;/record&gt;&lt;/Cite&gt;&lt;/EndNote&gt;</w:instrText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 w:themeColor="text1"/>
                <w:sz w:val="24"/>
                <w:szCs w:val="24"/>
                <w:lang w:val="en-US"/>
              </w:rPr>
              <w:t>[22]</w:t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  <w:tr w:rsidR="007D4575" w:rsidRPr="00614A01" w14:paraId="3BE26060" w14:textId="77777777" w:rsidTr="009B4A99">
        <w:tc>
          <w:tcPr>
            <w:tcW w:w="2265" w:type="dxa"/>
          </w:tcPr>
          <w:p w14:paraId="66E077CE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Anti-γ-ENaC</w:t>
            </w:r>
          </w:p>
        </w:tc>
        <w:tc>
          <w:tcPr>
            <w:tcW w:w="2265" w:type="dxa"/>
          </w:tcPr>
          <w:p w14:paraId="4C610941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rabbit</w:t>
            </w:r>
          </w:p>
        </w:tc>
        <w:tc>
          <w:tcPr>
            <w:tcW w:w="2265" w:type="dxa"/>
          </w:tcPr>
          <w:p w14:paraId="41ACE046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Stressmarq SPC-405</w:t>
            </w:r>
          </w:p>
        </w:tc>
        <w:tc>
          <w:tcPr>
            <w:tcW w:w="2265" w:type="dxa"/>
          </w:tcPr>
          <w:p w14:paraId="2024B938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&lt;EndNote&gt;&lt;Cite&gt;&lt;Author&gt;Masilamani&lt;/Author&gt;&lt;Year&gt;1999&lt;/Year&gt;&lt;RecNum&gt;173&lt;/RecNum&gt;&lt;DisplayText&gt;[22]&lt;/DisplayText&gt;&lt;record&gt;&lt;rec-number&gt;173&lt;/rec-number&gt;&lt;foreign-keys&gt;&lt;key app="EN" db-id="sx2e0exdmpezzqezzfjvapzr5ds0vv0rvsst" timestamp="1500459976"&gt;173&lt;/key&gt;&lt;/foreign-keys&gt;&lt;ref-type name="Journal Article"&gt;17&lt;/ref-type&gt;&lt;contributors&gt;&lt;authors&gt;&lt;author&gt;Masilamani, S.&lt;/author&gt;&lt;author&gt;Kim, G. H.&lt;/author&gt;&lt;author&gt;Mitchell, C.&lt;/author&gt;&lt;author&gt;Wade, J. B.&lt;/author&gt;&lt;author&gt;Knepper, M. A.&lt;/author&gt;&lt;/authors&gt;&lt;/contributors&gt;&lt;titles&gt;&lt;title&gt;Aldosterone-mediated regulation of ENaC alpha, beta, and gamma subunit proteins in rat kidney&lt;/title&gt;&lt;secondary-title&gt;J Clin Invest&lt;/secondary-title&gt;&lt;/titles&gt;&lt;periodical&gt;&lt;full-title&gt;J Clin Invest&lt;/full-title&gt;&lt;/periodical&gt;&lt;volume&gt;104&lt;/volume&gt;&lt;dates&gt;&lt;year&gt;1999&lt;/year&gt;&lt;/dates&gt;&lt;label&gt;Masilamani1999&lt;/label&gt;&lt;urls&gt;&lt;related-urls&gt;&lt;url&gt;https://doi.org/10.1172/JCI7840&lt;/url&gt;&lt;url&gt;http://dx.doi.org/10.1172/JCI7840&lt;/url&gt;&lt;/related-urls&gt;&lt;/urls&gt;&lt;electronic-resource-num&gt;10.1172/jci7840&lt;/electronic-resource-num&gt;&lt;/record&gt;&lt;/Cite&gt;&lt;/EndNote&gt;</w:instrText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 w:themeColor="text1"/>
                <w:sz w:val="24"/>
                <w:szCs w:val="24"/>
                <w:lang w:val="en-US"/>
              </w:rPr>
              <w:t>[22]</w:t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  <w:tr w:rsidR="007D4575" w:rsidRPr="00614A01" w14:paraId="33D255C8" w14:textId="77777777" w:rsidTr="009B4A99">
        <w:tc>
          <w:tcPr>
            <w:tcW w:w="2265" w:type="dxa"/>
          </w:tcPr>
          <w:p w14:paraId="76982434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Anti-C3</w:t>
            </w:r>
          </w:p>
        </w:tc>
        <w:tc>
          <w:tcPr>
            <w:tcW w:w="2265" w:type="dxa"/>
          </w:tcPr>
          <w:p w14:paraId="45B1DD38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rabbit</w:t>
            </w:r>
          </w:p>
        </w:tc>
        <w:tc>
          <w:tcPr>
            <w:tcW w:w="2265" w:type="dxa"/>
          </w:tcPr>
          <w:p w14:paraId="538090C6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Abcam EPR19394</w:t>
            </w:r>
          </w:p>
        </w:tc>
        <w:tc>
          <w:tcPr>
            <w:tcW w:w="2265" w:type="dxa"/>
          </w:tcPr>
          <w:p w14:paraId="063ED732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PEVuZE5vdGU+PENpdGU+PEF1dGhvcj5XdTwvQXV0aG9yPjxZZWFyPjIwMTk8L1llYXI+PFJlY051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PEVuZE5vdGU+PENpdGU+PEF1dGhvcj5XdTwvQXV0aG9yPjxZZWFyPjIwMTk8L1llYXI+PFJlY051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 w:themeColor="text1"/>
                <w:sz w:val="24"/>
                <w:szCs w:val="24"/>
                <w:lang w:val="en-US"/>
              </w:rPr>
              <w:t>[35]</w:t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  <w:tr w:rsidR="007D4575" w:rsidRPr="00614A01" w14:paraId="03893B6C" w14:textId="77777777" w:rsidTr="009B4A99">
        <w:tc>
          <w:tcPr>
            <w:tcW w:w="2265" w:type="dxa"/>
          </w:tcPr>
          <w:p w14:paraId="2731B179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Anti-FB</w:t>
            </w:r>
          </w:p>
        </w:tc>
        <w:tc>
          <w:tcPr>
            <w:tcW w:w="2265" w:type="dxa"/>
          </w:tcPr>
          <w:p w14:paraId="3872444D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goat</w:t>
            </w:r>
          </w:p>
        </w:tc>
        <w:tc>
          <w:tcPr>
            <w:tcW w:w="2265" w:type="dxa"/>
          </w:tcPr>
          <w:p w14:paraId="12B3138B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Complement Tech</w:t>
            </w:r>
          </w:p>
        </w:tc>
        <w:tc>
          <w:tcPr>
            <w:tcW w:w="2265" w:type="dxa"/>
          </w:tcPr>
          <w:p w14:paraId="7B017F9A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&lt;EndNote&gt;&lt;Cite&gt;&lt;Author&gt;Pinto&lt;/Author&gt;&lt;Year&gt;2014&lt;/Year&gt;&lt;RecNum&gt;518&lt;/RecNum&gt;&lt;DisplayText&gt;[28]&lt;/DisplayText&gt;&lt;record&gt;&lt;rec-number&gt;518&lt;/rec-number&gt;&lt;foreign-keys&gt;&lt;key app="EN" db-id="fw9w59250vdzrheddsr5dxd920e5vae9edd2" timestamp="1749977607" guid="cea715e6-2cb0-414f-b16f-1bb1f6e4cf2b"&gt;518&lt;/key&gt;&lt;/foreign-keys&gt;&lt;ref-type name="Journal Article"&gt;17&lt;/ref-type&gt;&lt;contributors&gt;&lt;authors&gt;&lt;author&gt;Pinto, Amelia K.&lt;/author&gt;&lt;author&gt;Ramos, Hilario J.&lt;/author&gt;&lt;author&gt;Wu, Xiaobo&lt;/author&gt;&lt;author&gt;Aggarwal, Shilpa&lt;/author&gt;&lt;author&gt;Shrestha, Bimmi&lt;/author&gt;&lt;author&gt;Gorman, Matthew&lt;/author&gt;&lt;author&gt;Kim, Kristin Y.&lt;/author&gt;&lt;author&gt;Suthar, Mehul S.&lt;/author&gt;&lt;author&gt;Atkinson, John P.&lt;/author&gt;&lt;author&gt;Gale Jr, Michael&lt;/author&gt;&lt;author&gt;Diamond, Michael S.&lt;/author&gt;&lt;/authors&gt;&lt;/contributors&gt;&lt;titles&gt;&lt;title&gt;Deficient IFN Signaling by Myeloid Cells Leads to MAVS-Dependent Virus-Induced Sepsis&lt;/title&gt;&lt;secondary-title&gt;PLOS Pathogens&lt;/secondary-title&gt;&lt;/titles&gt;&lt;periodical&gt;&lt;full-title&gt;PLOS Pathogens&lt;/full-title&gt;&lt;/periodical&gt;&lt;pages&gt;e1004086&lt;/pages&gt;&lt;volume&gt;10&lt;/volume&gt;&lt;number&gt;4&lt;/number&gt;&lt;dates&gt;&lt;year&gt;2014&lt;/year&gt;&lt;/dates&gt;&lt;publisher&gt;Public Library of Science&lt;/publisher&gt;&lt;urls&gt;&lt;related-urls&gt;&lt;url&gt;https://doi.org/10.1371/journal.ppat.1004086&lt;/url&gt;&lt;/related-urls&gt;&lt;/urls&gt;&lt;electronic-resource-num&gt;10.1371/journal.ppat.1004086&lt;/electronic-resource-num&gt;&lt;/record&gt;&lt;/Cite&gt;&lt;/EndNote&gt;</w:instrText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 w:themeColor="text1"/>
                <w:sz w:val="24"/>
                <w:szCs w:val="24"/>
                <w:lang w:val="en-US"/>
              </w:rPr>
              <w:t>[28]</w:t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  <w:tr w:rsidR="007D4575" w:rsidRPr="00614A01" w14:paraId="287CD0DA" w14:textId="77777777" w:rsidTr="009B4A99">
        <w:tc>
          <w:tcPr>
            <w:tcW w:w="2265" w:type="dxa"/>
          </w:tcPr>
          <w:p w14:paraId="42B9571B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Anti-FD</w:t>
            </w:r>
          </w:p>
        </w:tc>
        <w:tc>
          <w:tcPr>
            <w:tcW w:w="2265" w:type="dxa"/>
          </w:tcPr>
          <w:p w14:paraId="5B4F7B7A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sheep</w:t>
            </w:r>
          </w:p>
        </w:tc>
        <w:tc>
          <w:tcPr>
            <w:tcW w:w="2265" w:type="dxa"/>
          </w:tcPr>
          <w:p w14:paraId="1340DAE7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R&amp;D Systems</w:t>
            </w:r>
          </w:p>
        </w:tc>
        <w:tc>
          <w:tcPr>
            <w:tcW w:w="2265" w:type="dxa"/>
          </w:tcPr>
          <w:p w14:paraId="3A1A92C1" w14:textId="77777777" w:rsidR="007D4575" w:rsidRPr="00614A01" w:rsidRDefault="007D4575" w:rsidP="009B4A99">
            <w:pPr>
              <w:suppressAutoHyphens w:val="0"/>
              <w:jc w:val="left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PEVuZE5vdGU+PENpdGU+PEF1dGhvcj5XaWxsaWFtczwvQXV0aG9yPjxZZWFyPjIwMTY8L1llYXI+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</w:fldData>
              </w:fldCha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PEVuZE5vdGU+PENpdGU+PEF1dGhvcj5XaWxsaWFtczwvQXV0aG9yPjxZZWFyPjIwMTY8L1llYXI+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</w:fldData>
              </w:fldCha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 w:themeColor="text1"/>
                <w:sz w:val="24"/>
                <w:szCs w:val="24"/>
                <w:lang w:val="en-US"/>
              </w:rPr>
              <w:t>[33]</w:t>
            </w:r>
            <w:r w:rsidRPr="00614A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</w:tbl>
    <w:p w14:paraId="576513C2" w14:textId="77777777" w:rsidR="007D4575" w:rsidRPr="00614A01" w:rsidRDefault="007D4575" w:rsidP="007D4575">
      <w:pPr>
        <w:suppressAutoHyphens w:val="0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br w:type="page"/>
      </w:r>
    </w:p>
    <w:p w14:paraId="5BB3EE23" w14:textId="77777777" w:rsidR="007D4575" w:rsidRPr="00614A01" w:rsidRDefault="007D4575" w:rsidP="007D4575">
      <w:pPr>
        <w:tabs>
          <w:tab w:val="left" w:pos="0"/>
          <w:tab w:val="right" w:pos="540"/>
        </w:tabs>
        <w:spacing w:after="160"/>
        <w:outlineLvl w:val="0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  <w:r w:rsidRPr="00272EA7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Supplemental</w:t>
      </w:r>
      <w:r w:rsidRPr="00614A01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 xml:space="preserve"> Figure 1: Structure of C3 and its degradation products according to </w:t>
      </w:r>
      <w:r w:rsidRPr="00614A01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fldChar w:fldCharType="begin"/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instrText xml:space="preserve"> ADDIN EN.CITE &lt;EndNote&gt;&lt;Cite&gt;&lt;Author&gt;Vogel&lt;/Author&gt;&lt;Year&gt;2010&lt;/Year&gt;&lt;RecNum&gt;760&lt;/RecNum&gt;&lt;DisplayText&gt;[31]&lt;/DisplayText&gt;&lt;record&gt;&lt;rec-number&gt;760&lt;/rec-number&gt;&lt;foreign-keys&gt;&lt;key app="EN" db-id="sx2e0exdmpezzqezzfjvapzr5ds0vv0rvsst" timestamp="1749472871"&gt;760&lt;/key&gt;&lt;/foreign-keys&gt;&lt;ref-type name="Journal Article"&gt;17&lt;/ref-type&gt;&lt;contributors&gt;&lt;authors&gt;&lt;author&gt;Vogel, C. W.&lt;/author&gt;&lt;author&gt;Fritzinger, D. C.&lt;/author&gt;&lt;/authors&gt;&lt;/contributors&gt;&lt;auth-address&gt;Cancer Research Center of Hawaii, University of Hawaii at Manoa, 1236 Lauhala Street, Honolulu, HI 96813, USA. cvogel@crch.hawaii.edu&lt;/auth-address&gt;&lt;titles&gt;&lt;title&gt;Cobra venom factor: Structure, function, and humanization for therapeutic complement depletion&lt;/title&gt;&lt;secondary-title&gt;Toxicon&lt;/secondary-title&gt;&lt;/titles&gt;&lt;periodical&gt;&lt;full-title&gt;Toxicon&lt;/full-title&gt;&lt;/periodical&gt;&lt;pages&gt;1198-222&lt;/pages&gt;&lt;volume&gt;56&lt;/volume&gt;&lt;number&gt;7&lt;/number&gt;&lt;edition&gt;20100422&lt;/edition&gt;&lt;keywords&gt;&lt;keyword&gt;Animals&lt;/keyword&gt;&lt;keyword&gt;Arthritis/drug therapy/pathology&lt;/keyword&gt;&lt;keyword&gt;Complement C3/*chemistry/physiology&lt;/keyword&gt;&lt;keyword&gt;Complement Inactivating Agents/*chemistry/immunology&lt;/keyword&gt;&lt;keyword&gt;Elapid Venoms/*chemistry/genetics/immunology&lt;/keyword&gt;&lt;keyword&gt;Hemoglobinuria, Paroxysmal/drug therapy&lt;/keyword&gt;&lt;keyword&gt;Humans&lt;/keyword&gt;&lt;keyword&gt;Macular Degeneration/drug therapy&lt;/keyword&gt;&lt;keyword&gt;Mice&lt;/keyword&gt;&lt;keyword&gt;Mice, Transgenic&lt;/keyword&gt;&lt;keyword&gt;Models, Molecular&lt;/keyword&gt;&lt;keyword&gt;Myocardial Reperfusion Injury/drug therapy&lt;/keyword&gt;&lt;keyword&gt;Protein Engineering&lt;/keyword&gt;&lt;keyword&gt;Recombinant Fusion Proteins/adverse effects/chemistry/therapeutic use&lt;/keyword&gt;&lt;keyword&gt;Sequence Homology, Amino Acid&lt;/keyword&gt;&lt;/keywords&gt;&lt;dates&gt;&lt;year&gt;2010&lt;/year&gt;&lt;pub-dates&gt;&lt;date&gt;Dec 15&lt;/date&gt;&lt;/pub-dates&gt;&lt;/dates&gt;&lt;isbn&gt;0041-0101&lt;/isbn&gt;&lt;accession-num&gt;20417224&lt;/accession-num&gt;&lt;urls&gt;&lt;/urls&gt;&lt;electronic-resource-num&gt;10.1016/j.toxicon.2010.04.007&lt;/electronic-resource-num&gt;&lt;remote-database-provider&gt;NLM&lt;/remote-database-provider&gt;&lt;language&gt;eng&lt;/language&gt;&lt;/record&gt;&lt;/Cite&gt;&lt;/EndNote&gt;</w:instrText>
      </w:r>
      <w:r w:rsidRPr="00614A01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fldChar w:fldCharType="separate"/>
      </w: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en-US"/>
        </w:rPr>
        <w:t>[31]</w:t>
      </w:r>
      <w:r w:rsidRPr="00614A01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fldChar w:fldCharType="end"/>
      </w:r>
    </w:p>
    <w:p w14:paraId="20C3ADCD" w14:textId="77777777" w:rsidR="007D4575" w:rsidRPr="00614A01" w:rsidRDefault="007D4575" w:rsidP="007D4575">
      <w:pPr>
        <w:suppressAutoHyphens w:val="0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The used antibody binds to the C-terminus of C3 detecting α-chain and its degradation products. </w:t>
      </w:r>
    </w:p>
    <w:p w14:paraId="0DEF5955" w14:textId="77777777" w:rsidR="007D4575" w:rsidRPr="00614A01" w:rsidRDefault="007D4575" w:rsidP="007D4575">
      <w:pPr>
        <w:suppressAutoHyphens w:val="0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color w:val="000000" w:themeColor="text1"/>
          <w:sz w:val="24"/>
          <w:szCs w:val="24"/>
          <w:lang w:val="en-US"/>
        </w:rPr>
        <w:t>The disulfide bonds lead to different band sizes in reducing or non-reducing conditions.</w:t>
      </w:r>
    </w:p>
    <w:p w14:paraId="3242CCC6" w14:textId="77777777" w:rsidR="007D4575" w:rsidRPr="00614A01" w:rsidRDefault="007D4575" w:rsidP="007D4575">
      <w:pPr>
        <w:suppressAutoHyphens w:val="0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47B698ED" w14:textId="77777777" w:rsidR="007D4575" w:rsidRPr="00614A01" w:rsidRDefault="007D4575" w:rsidP="007D4575">
      <w:pPr>
        <w:suppressAutoHyphens w:val="0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45DFE123" wp14:editId="38CCDFD2">
            <wp:extent cx="5755963" cy="4694157"/>
            <wp:effectExtent l="0" t="0" r="0" b="0"/>
            <wp:docPr id="945426649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251" cy="469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15A380" w14:textId="77777777" w:rsidR="007D4575" w:rsidRPr="00614A01" w:rsidRDefault="007D4575" w:rsidP="007D4575">
      <w:pPr>
        <w:suppressAutoHyphens w:val="0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br w:type="page"/>
      </w:r>
    </w:p>
    <w:p w14:paraId="302E3274" w14:textId="77777777" w:rsidR="007D4575" w:rsidRPr="00614A01" w:rsidRDefault="007D4575" w:rsidP="007D4575">
      <w:pPr>
        <w:tabs>
          <w:tab w:val="left" w:pos="0"/>
          <w:tab w:val="right" w:pos="540"/>
        </w:tabs>
        <w:spacing w:after="160"/>
        <w:outlineLvl w:val="0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lastRenderedPageBreak/>
        <w:t xml:space="preserve">Supplemental Figure 2. Food and fluid intake in </w:t>
      </w:r>
      <w:r w:rsidRPr="00614A01">
        <w:rPr>
          <w:rFonts w:ascii="Times New Roman" w:hAnsi="Times New Roman"/>
          <w:b/>
          <w:bCs/>
          <w:i/>
          <w:sz w:val="24"/>
          <w:szCs w:val="24"/>
          <w:lang w:val="en-US"/>
        </w:rPr>
        <w:t>Nphs2</w:t>
      </w:r>
      <w:r w:rsidRPr="00614A01">
        <w:rPr>
          <w:rFonts w:ascii="Times New Roman" w:hAnsi="Times New Roman"/>
          <w:b/>
          <w:bCs/>
          <w:i/>
          <w:sz w:val="24"/>
          <w:szCs w:val="24"/>
          <w:vertAlign w:val="superscript"/>
          <w:lang w:val="en-US"/>
        </w:rPr>
        <w:t>Δipod</w:t>
      </w:r>
      <w:r w:rsidRPr="00614A01">
        <w:rPr>
          <w:rFonts w:ascii="Times New Roman" w:hAnsi="Times New Roman"/>
          <w:b/>
          <w:bCs/>
          <w:i/>
          <w:sz w:val="24"/>
          <w:szCs w:val="24"/>
          <w:lang w:val="en-US"/>
        </w:rPr>
        <w:t>, Nphs2</w:t>
      </w:r>
      <w:r w:rsidRPr="00614A01">
        <w:rPr>
          <w:rFonts w:ascii="Times New Roman" w:hAnsi="Times New Roman"/>
          <w:b/>
          <w:bCs/>
          <w:i/>
          <w:sz w:val="24"/>
          <w:szCs w:val="24"/>
          <w:vertAlign w:val="superscript"/>
          <w:lang w:val="en-US"/>
        </w:rPr>
        <w:t>Δipod</w:t>
      </w:r>
      <w:r w:rsidRPr="00614A01">
        <w:rPr>
          <w:rFonts w:ascii="Times New Roman" w:hAnsi="Times New Roman"/>
          <w:b/>
          <w:bCs/>
          <w:i/>
          <w:sz w:val="24"/>
          <w:szCs w:val="24"/>
          <w:lang w:val="en-US"/>
        </w:rPr>
        <w:t>*Cfb</w:t>
      </w:r>
      <w:r w:rsidRPr="00614A01">
        <w:rPr>
          <w:rFonts w:ascii="Times New Roman" w:hAnsi="Times New Roman"/>
          <w:b/>
          <w:bCs/>
          <w:i/>
          <w:sz w:val="24"/>
          <w:szCs w:val="24"/>
          <w:vertAlign w:val="superscript"/>
          <w:lang w:val="en-US"/>
        </w:rPr>
        <w:t>-/-</w:t>
      </w:r>
      <w:r w:rsidRPr="00614A01">
        <w:rPr>
          <w:rFonts w:ascii="Times New Roman" w:hAnsi="Times New Roman"/>
          <w:b/>
          <w:bCs/>
          <w:i/>
          <w:sz w:val="24"/>
          <w:szCs w:val="24"/>
          <w:lang w:val="en-US"/>
        </w:rPr>
        <w:t>, Nphs2</w:t>
      </w:r>
      <w:r w:rsidRPr="00614A01">
        <w:rPr>
          <w:rFonts w:ascii="Times New Roman" w:hAnsi="Times New Roman"/>
          <w:b/>
          <w:bCs/>
          <w:i/>
          <w:sz w:val="24"/>
          <w:szCs w:val="24"/>
          <w:vertAlign w:val="superscript"/>
          <w:lang w:val="en-US"/>
        </w:rPr>
        <w:t>Δipod</w:t>
      </w:r>
      <w:r w:rsidRPr="00614A01">
        <w:rPr>
          <w:rFonts w:ascii="Times New Roman" w:hAnsi="Times New Roman"/>
          <w:b/>
          <w:bCs/>
          <w:i/>
          <w:sz w:val="24"/>
          <w:szCs w:val="24"/>
          <w:lang w:val="en-US"/>
        </w:rPr>
        <w:t>*Cfd</w:t>
      </w:r>
      <w:r w:rsidRPr="00614A01">
        <w:rPr>
          <w:rFonts w:ascii="Times New Roman" w:hAnsi="Times New Roman"/>
          <w:b/>
          <w:bCs/>
          <w:i/>
          <w:sz w:val="24"/>
          <w:szCs w:val="24"/>
          <w:vertAlign w:val="superscript"/>
          <w:lang w:val="en-US"/>
        </w:rPr>
        <w:t>-/-</w:t>
      </w:r>
      <w:r w:rsidRPr="00614A01">
        <w:rPr>
          <w:rFonts w:ascii="Times New Roman" w:hAnsi="Times New Roman"/>
          <w:b/>
          <w:bCs/>
          <w:sz w:val="24"/>
          <w:szCs w:val="24"/>
          <w:lang w:val="en-US"/>
        </w:rPr>
        <w:t xml:space="preserve"> and</w:t>
      </w:r>
      <w:r w:rsidRPr="00614A01">
        <w:rPr>
          <w:rFonts w:ascii="Times New Roman" w:hAnsi="Times New Roman"/>
          <w:b/>
          <w:bCs/>
          <w:i/>
          <w:sz w:val="24"/>
          <w:szCs w:val="24"/>
          <w:lang w:val="en-US"/>
        </w:rPr>
        <w:t xml:space="preserve"> Nphs2</w:t>
      </w:r>
      <w:r w:rsidRPr="00614A01">
        <w:rPr>
          <w:rFonts w:ascii="Times New Roman" w:hAnsi="Times New Roman"/>
          <w:b/>
          <w:bCs/>
          <w:i/>
          <w:sz w:val="24"/>
          <w:szCs w:val="24"/>
          <w:vertAlign w:val="superscript"/>
          <w:lang w:val="en-US"/>
        </w:rPr>
        <w:t>Δipod</w:t>
      </w:r>
      <w:r w:rsidRPr="00614A01">
        <w:rPr>
          <w:rFonts w:ascii="Times New Roman" w:hAnsi="Times New Roman"/>
          <w:b/>
          <w:bCs/>
          <w:i/>
          <w:sz w:val="24"/>
          <w:szCs w:val="24"/>
          <w:lang w:val="en-US"/>
        </w:rPr>
        <w:t>*C3</w:t>
      </w:r>
      <w:r w:rsidRPr="00614A01">
        <w:rPr>
          <w:rFonts w:ascii="Times New Roman" w:hAnsi="Times New Roman"/>
          <w:b/>
          <w:bCs/>
          <w:i/>
          <w:sz w:val="24"/>
          <w:szCs w:val="24"/>
          <w:vertAlign w:val="superscript"/>
          <w:lang w:val="en-US"/>
        </w:rPr>
        <w:t>-/-</w:t>
      </w:r>
      <w:r w:rsidRPr="00614A01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14A01">
        <w:rPr>
          <w:rFonts w:ascii="Times New Roman" w:hAnsi="Times New Roman"/>
          <w:b/>
          <w:sz w:val="24"/>
          <w:szCs w:val="24"/>
          <w:lang w:val="en-US"/>
        </w:rPr>
        <w:t xml:space="preserve">mice </w:t>
      </w:r>
      <w:r w:rsidRPr="00614A01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>before and after induction of nephrotic syndrome</w:t>
      </w:r>
    </w:p>
    <w:p w14:paraId="77525485" w14:textId="77777777" w:rsidR="007D4575" w:rsidRPr="00614A01" w:rsidRDefault="007D4575" w:rsidP="007D4575">
      <w:pPr>
        <w:suppressAutoHyphens w:val="0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a,b,c</w:t>
      </w:r>
      <w:r w:rsidRPr="00614A01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 w:rsidRPr="00614A01">
        <w:rPr>
          <w:rFonts w:ascii="Times New Roman" w:hAnsi="Times New Roman"/>
          <w:sz w:val="24"/>
          <w:szCs w:val="24"/>
          <w:lang w:val="en-US"/>
        </w:rPr>
        <w:t>Course of</w:t>
      </w:r>
      <w:r w:rsidRPr="00614A01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food intake over 24h</w:t>
      </w:r>
    </w:p>
    <w:p w14:paraId="2C815DFD" w14:textId="77777777" w:rsidR="007D4575" w:rsidRPr="00614A01" w:rsidRDefault="007D4575" w:rsidP="007D4575">
      <w:pPr>
        <w:suppressAutoHyphens w:val="0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d,e,f</w:t>
      </w:r>
      <w:r w:rsidRPr="00614A01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 w:rsidRPr="00614A01">
        <w:rPr>
          <w:rFonts w:ascii="Times New Roman" w:hAnsi="Times New Roman"/>
          <w:sz w:val="24"/>
          <w:szCs w:val="24"/>
          <w:lang w:val="en-US"/>
        </w:rPr>
        <w:t xml:space="preserve">Course of </w:t>
      </w:r>
      <w:r w:rsidRPr="00614A01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fluid intake over 24h </w:t>
      </w:r>
    </w:p>
    <w:p w14:paraId="79FF8D7F" w14:textId="77777777" w:rsidR="007D4575" w:rsidRPr="00614A01" w:rsidRDefault="007D4575" w:rsidP="007D4575">
      <w:pPr>
        <w:suppressAutoHyphens w:val="0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5BE43221" w14:textId="77777777" w:rsidR="007D4575" w:rsidRDefault="007D4575" w:rsidP="007D4575">
      <w:pPr>
        <w:suppressAutoHyphens w:val="0"/>
        <w:rPr>
          <w:rFonts w:ascii="Times New Roman" w:hAnsi="Times New Roman"/>
          <w:sz w:val="24"/>
          <w:szCs w:val="24"/>
          <w:lang w:val="en-US"/>
        </w:rPr>
      </w:pPr>
      <w:r w:rsidRPr="00614A01">
        <w:rPr>
          <w:rFonts w:ascii="Times New Roman" w:hAnsi="Times New Roman"/>
          <w:sz w:val="24"/>
          <w:szCs w:val="24"/>
          <w:vertAlign w:val="superscript"/>
          <w:lang w:val="en-US"/>
        </w:rPr>
        <w:t>#</w:t>
      </w:r>
      <w:r w:rsidRPr="00614A01">
        <w:rPr>
          <w:rFonts w:ascii="Times New Roman" w:hAnsi="Times New Roman"/>
          <w:sz w:val="24"/>
          <w:szCs w:val="24"/>
          <w:lang w:val="en-US"/>
        </w:rPr>
        <w:t xml:space="preserve"> significant difference (p&lt;0,05) between uninduced healthy and nephrotic mice of the same genotype, </w:t>
      </w:r>
      <w:r w:rsidRPr="00614A01">
        <w:rPr>
          <w:rFonts w:ascii="Times New Roman" w:hAnsi="Times New Roman"/>
          <w:sz w:val="24"/>
          <w:szCs w:val="24"/>
          <w:vertAlign w:val="superscript"/>
          <w:lang w:val="en-US"/>
        </w:rPr>
        <w:t>*</w:t>
      </w:r>
      <w:r w:rsidRPr="00614A01">
        <w:rPr>
          <w:rFonts w:ascii="Times New Roman" w:hAnsi="Times New Roman"/>
          <w:sz w:val="24"/>
          <w:szCs w:val="24"/>
          <w:lang w:val="en-US"/>
        </w:rPr>
        <w:t xml:space="preserve"> significant difference (p&lt;0,05) between genotypes and wild</w:t>
      </w:r>
      <w:r>
        <w:rPr>
          <w:rFonts w:ascii="Times New Roman" w:hAnsi="Times New Roman"/>
          <w:sz w:val="24"/>
          <w:szCs w:val="24"/>
          <w:lang w:val="en-US"/>
        </w:rPr>
        <w:t>-</w:t>
      </w:r>
      <w:r w:rsidRPr="00614A01">
        <w:rPr>
          <w:rFonts w:ascii="Times New Roman" w:hAnsi="Times New Roman"/>
          <w:sz w:val="24"/>
          <w:szCs w:val="24"/>
          <w:lang w:val="en-US"/>
        </w:rPr>
        <w:t>type</w:t>
      </w:r>
    </w:p>
    <w:p w14:paraId="5C63F287" w14:textId="77777777" w:rsidR="007D4575" w:rsidRPr="00614A01" w:rsidRDefault="007D4575" w:rsidP="007D4575">
      <w:pPr>
        <w:suppressAutoHyphens w:val="0"/>
        <w:rPr>
          <w:rFonts w:ascii="Times New Roman" w:hAnsi="Times New Roman"/>
          <w:sz w:val="24"/>
          <w:szCs w:val="24"/>
          <w:lang w:val="en-US"/>
        </w:rPr>
      </w:pPr>
    </w:p>
    <w:p w14:paraId="015C1D62" w14:textId="77777777" w:rsidR="007D4575" w:rsidRPr="00614A01" w:rsidRDefault="007D4575" w:rsidP="007D4575">
      <w:pPr>
        <w:suppressAutoHyphens w:val="0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614A01">
        <w:rPr>
          <w:rFonts w:ascii="Times New Roman" w:hAnsi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26B35402" wp14:editId="48AA869A">
            <wp:extent cx="5687797" cy="4144895"/>
            <wp:effectExtent l="0" t="0" r="8255" b="8255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rafik 1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7797" cy="414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0A6B6" w14:textId="77777777" w:rsidR="00755780" w:rsidRDefault="00755780"/>
    <w:sectPr w:rsidR="00755780" w:rsidSect="007D4575">
      <w:footerReference w:type="even" r:id="rId6"/>
      <w:footerReference w:type="default" r:id="rId7"/>
      <w:pgSz w:w="11906" w:h="16838"/>
      <w:pgMar w:top="1134" w:right="1418" w:bottom="1134" w:left="1418" w:header="720" w:footer="431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A8C6C" w14:textId="77777777" w:rsidR="00000000" w:rsidRDefault="000000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6E9FA34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3323324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</w:rPr>
    </w:sdtEndPr>
    <w:sdtContent>
      <w:p w14:paraId="635614F5" w14:textId="77777777" w:rsidR="00000000" w:rsidRDefault="00000000">
        <w:pPr>
          <w:pStyle w:val="Footer"/>
          <w:jc w:val="center"/>
          <w:rPr>
            <w:rFonts w:ascii="Times New Roman" w:hAnsi="Times New Roman"/>
            <w:sz w:val="24"/>
          </w:rPr>
        </w:pPr>
        <w:r>
          <w:rPr>
            <w:rFonts w:ascii="Times New Roman" w:hAnsi="Times New Roman"/>
            <w:sz w:val="24"/>
          </w:rPr>
          <w:fldChar w:fldCharType="begin"/>
        </w:r>
        <w:r>
          <w:rPr>
            <w:rFonts w:ascii="Times New Roman" w:hAnsi="Times New Roman"/>
            <w:sz w:val="24"/>
          </w:rPr>
          <w:instrText>PAGE   \* MERGEFORMAT</w:instrText>
        </w:r>
        <w:r>
          <w:rPr>
            <w:rFonts w:ascii="Times New Roman" w:hAnsi="Times New Roman"/>
            <w:sz w:val="24"/>
          </w:rPr>
          <w:fldChar w:fldCharType="separate"/>
        </w:r>
        <w:r>
          <w:rPr>
            <w:rFonts w:ascii="Times New Roman" w:hAnsi="Times New Roman"/>
            <w:noProof/>
            <w:sz w:val="24"/>
          </w:rPr>
          <w:t>1</w:t>
        </w:r>
        <w:r>
          <w:rPr>
            <w:rFonts w:ascii="Times New Roman" w:hAnsi="Times New Roman"/>
            <w:sz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575"/>
    <w:rsid w:val="00011C58"/>
    <w:rsid w:val="0006021D"/>
    <w:rsid w:val="00331A6B"/>
    <w:rsid w:val="00385721"/>
    <w:rsid w:val="00755780"/>
    <w:rsid w:val="007D4575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7FFC8"/>
  <w15:chartTrackingRefBased/>
  <w15:docId w15:val="{BCF34248-9E70-4F6A-8092-28F5B8EB6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575"/>
    <w:pPr>
      <w:suppressAutoHyphens/>
      <w:spacing w:after="0" w:line="240" w:lineRule="auto"/>
      <w:jc w:val="both"/>
    </w:pPr>
    <w:rPr>
      <w:rFonts w:ascii="Arial" w:eastAsia="Times New Roman" w:hAnsi="Arial" w:cs="Times New Roman"/>
      <w:kern w:val="0"/>
      <w:sz w:val="22"/>
      <w:szCs w:val="20"/>
      <w:lang w:val="de-DE"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4575"/>
    <w:pPr>
      <w:keepNext/>
      <w:keepLines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575"/>
    <w:pPr>
      <w:keepNext/>
      <w:keepLines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4575"/>
    <w:pPr>
      <w:keepNext/>
      <w:keepLines/>
      <w:suppressAutoHyphens w:val="0"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4575"/>
    <w:pPr>
      <w:keepNext/>
      <w:keepLines/>
      <w:suppressAutoHyphens w:val="0"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4575"/>
    <w:pPr>
      <w:keepNext/>
      <w:keepLines/>
      <w:suppressAutoHyphens w:val="0"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4575"/>
    <w:pPr>
      <w:keepNext/>
      <w:keepLines/>
      <w:suppressAutoHyphens w:val="0"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4575"/>
    <w:pPr>
      <w:keepNext/>
      <w:keepLines/>
      <w:suppressAutoHyphens w:val="0"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4575"/>
    <w:pPr>
      <w:keepNext/>
      <w:keepLines/>
      <w:suppressAutoHyphens w:val="0"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4575"/>
    <w:pPr>
      <w:keepNext/>
      <w:keepLines/>
      <w:suppressAutoHyphens w:val="0"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45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5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45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45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45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45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45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45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45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4575"/>
    <w:pPr>
      <w:suppressAutoHyphens w:val="0"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45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4575"/>
    <w:pPr>
      <w:numPr>
        <w:ilvl w:val="1"/>
      </w:numPr>
      <w:suppressAutoHyphens w:val="0"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45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4575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45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4575"/>
    <w:pPr>
      <w:suppressAutoHyphens w:val="0"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45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45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45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457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7D457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4575"/>
    <w:rPr>
      <w:rFonts w:ascii="Arial" w:eastAsia="Times New Roman" w:hAnsi="Arial" w:cs="Times New Roman"/>
      <w:kern w:val="0"/>
      <w:sz w:val="22"/>
      <w:szCs w:val="20"/>
      <w:lang w:val="de-DE" w:eastAsia="ar-SA"/>
      <w14:ligatures w14:val="none"/>
    </w:rPr>
  </w:style>
  <w:style w:type="character" w:styleId="PageNumber">
    <w:name w:val="page number"/>
    <w:basedOn w:val="DefaultParagraphFont"/>
    <w:rsid w:val="007D4575"/>
  </w:style>
  <w:style w:type="table" w:styleId="TableGrid">
    <w:name w:val="Table Grid"/>
    <w:basedOn w:val="TableNormal"/>
    <w:uiPriority w:val="59"/>
    <w:rsid w:val="007D457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de-DE" w:eastAsia="de-DE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BookTitle">
    <w:name w:val="Book Title"/>
    <w:uiPriority w:val="33"/>
    <w:qFormat/>
    <w:rsid w:val="007D4575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1765</Words>
  <Characters>10066</Characters>
  <Application>Microsoft Office Word</Application>
  <DocSecurity>0</DocSecurity>
  <Lines>83</Lines>
  <Paragraphs>23</Paragraphs>
  <ScaleCrop>false</ScaleCrop>
  <Company>Springer Nature</Company>
  <LinksUpToDate>false</LinksUpToDate>
  <CharactersWithSpaces>11808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2025-08-29T10:08:00Z</dcterms:created>
  <dcterms:modified xsi:type="dcterms:W3CDTF">2025-08-29T10:09:00Z</dcterms:modified>
</cp:coreProperties>
</file>