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2475A" w14:textId="77777777" w:rsidR="009A481F" w:rsidRPr="00162666" w:rsidRDefault="009A481F" w:rsidP="009A481F">
      <w:pPr>
        <w:rPr>
          <w:rFonts w:ascii="Times New Roman" w:eastAsiaTheme="minorEastAsia" w:hAnsi="Times New Roman" w:cs="Times New Roman"/>
          <w:b/>
          <w:bCs/>
        </w:rPr>
      </w:pPr>
      <w:r>
        <w:rPr>
          <w:rFonts w:ascii="Times New Roman" w:eastAsiaTheme="minorEastAsia" w:hAnsi="Times New Roman" w:cs="Times New Roman"/>
          <w:b/>
          <w:bCs/>
        </w:rPr>
        <w:t>Supplementary Information</w:t>
      </w:r>
    </w:p>
    <w:p w14:paraId="71182B1F" w14:textId="77777777" w:rsidR="009A481F" w:rsidRDefault="009A481F" w:rsidP="009A481F">
      <w:pPr>
        <w:rPr>
          <w:rFonts w:ascii="Times New Roman" w:eastAsiaTheme="minorEastAsia" w:hAnsi="Times New Roman" w:cs="Times New Roman"/>
        </w:rPr>
      </w:pPr>
      <w:r w:rsidRPr="00162666">
        <w:rPr>
          <w:rFonts w:ascii="Times New Roman" w:eastAsiaTheme="minorEastAsia" w:hAnsi="Times New Roman" w:cs="Times New Roman"/>
        </w:rPr>
        <w:t>Supplementary information is available for this paper.</w:t>
      </w:r>
    </w:p>
    <w:p w14:paraId="473B45E3" w14:textId="77777777" w:rsidR="009A481F" w:rsidRDefault="009A481F" w:rsidP="009A481F">
      <w:pPr>
        <w:rPr>
          <w:rFonts w:ascii="Times New Roman" w:eastAsiaTheme="minorEastAsia" w:hAnsi="Times New Roman" w:cs="Times New Roman"/>
        </w:rPr>
      </w:pPr>
    </w:p>
    <w:p w14:paraId="47F4F898" w14:textId="77777777" w:rsidR="009A481F" w:rsidRDefault="009A481F" w:rsidP="009A481F">
      <w:pPr>
        <w:rPr>
          <w:rFonts w:ascii="Times New Roman" w:hAnsi="Times New Roman" w:cs="Times New Roman"/>
          <w:color w:val="0E0E0E"/>
        </w:rPr>
      </w:pPr>
      <w:r w:rsidRPr="00F901DC">
        <w:rPr>
          <w:rFonts w:ascii="Times New Roman" w:hAnsi="Times New Roman" w:cs="Times New Roman"/>
          <w:color w:val="000000" w:themeColor="text1"/>
        </w:rPr>
        <w:t xml:space="preserve">Supplementary Table 1 </w:t>
      </w:r>
    </w:p>
    <w:p w14:paraId="1BF1C4F9" w14:textId="77777777" w:rsidR="009A481F" w:rsidRDefault="009A481F" w:rsidP="009A481F">
      <w:pPr>
        <w:rPr>
          <w:rFonts w:ascii="Times New Roman" w:hAnsi="Times New Roman" w:cs="Times New Roman"/>
          <w:color w:val="0E0E0E"/>
        </w:rPr>
      </w:pPr>
      <w:r w:rsidRPr="00ED6C43">
        <w:rPr>
          <w:rFonts w:ascii="Times New Roman" w:hAnsi="Times New Roman" w:cs="Times New Roman"/>
          <w:color w:val="0E0E0E"/>
        </w:rPr>
        <w:t xml:space="preserve">The "Data" sheet lists time series of all Sr/Ca values for Makai Pier and </w:t>
      </w:r>
      <w:r w:rsidRPr="00162666">
        <w:rPr>
          <w:rFonts w:ascii="Times New Roman" w:hAnsi="Times New Roman" w:cs="Times New Roman"/>
          <w:color w:val="0E0E0E"/>
        </w:rPr>
        <w:t>KoʻOlina</w:t>
      </w:r>
      <w:r w:rsidRPr="00ED6C43">
        <w:rPr>
          <w:rFonts w:ascii="Times New Roman" w:hAnsi="Times New Roman" w:cs="Times New Roman"/>
          <w:color w:val="0E0E0E"/>
        </w:rPr>
        <w:t xml:space="preserve"> corals and reconstructed SSTs, and the results of screening based on the diagenesis check. Diagenesis was assessed using SEM observations and line scans from X-ray imaging (see Methods). Based on the screening, reconstructed SSTs are shown for scenarios A, B, and C (with stricter filtering from A to C, see Methods). The "notes" sheet provides description of type of Sr/Ca outliers and footnotes explaining the symbols used in the "Data" sheet.</w:t>
      </w:r>
    </w:p>
    <w:p w14:paraId="251E518F" w14:textId="77777777" w:rsidR="009A481F" w:rsidRDefault="009A481F" w:rsidP="009A481F">
      <w:pPr>
        <w:rPr>
          <w:rFonts w:ascii="Times New Roman" w:hAnsi="Times New Roman" w:cs="Times New Roman"/>
          <w:color w:val="0E0E0E"/>
        </w:rPr>
      </w:pPr>
    </w:p>
    <w:p w14:paraId="172BB145" w14:textId="77777777" w:rsidR="009A481F" w:rsidRDefault="009A481F" w:rsidP="009A481F">
      <w:pPr>
        <w:rPr>
          <w:rFonts w:ascii="Times New Roman" w:hAnsi="Times New Roman" w:cs="Times New Roman"/>
          <w:color w:val="0E0E0E"/>
        </w:rPr>
      </w:pPr>
      <w:r>
        <w:rPr>
          <w:rFonts w:ascii="Times New Roman" w:hAnsi="Times New Roman" w:cs="Times New Roman"/>
          <w:color w:val="0E0E0E"/>
        </w:rPr>
        <w:t xml:space="preserve">Supplementary Table 2 </w:t>
      </w:r>
    </w:p>
    <w:p w14:paraId="023C6123" w14:textId="77777777" w:rsidR="009A481F" w:rsidRPr="00BB2C9F" w:rsidRDefault="009A481F" w:rsidP="009A481F">
      <w:pPr>
        <w:rPr>
          <w:rFonts w:ascii="Times New Roman" w:eastAsiaTheme="minorEastAsia" w:hAnsi="Times New Roman" w:cs="Times New Roman"/>
        </w:rPr>
      </w:pPr>
      <w:r w:rsidRPr="00ED6C43">
        <w:rPr>
          <w:rFonts w:ascii="Times New Roman" w:eastAsiaTheme="minorEastAsia" w:hAnsi="Times New Roman" w:cs="Times New Roman"/>
        </w:rPr>
        <w:t>Monthly-resampled reconstructed SSTs are shown for scenarios A, B, and C, with stricter filtering from A to C (see Methods).</w:t>
      </w:r>
    </w:p>
    <w:p w14:paraId="6167309D" w14:textId="77777777" w:rsidR="009A481F" w:rsidRDefault="009A481F" w:rsidP="009A481F">
      <w:pPr>
        <w:rPr>
          <w:rFonts w:ascii="Times New Roman" w:hAnsi="Times New Roman" w:cs="Times New Roman"/>
          <w:color w:val="000000"/>
        </w:rPr>
      </w:pPr>
    </w:p>
    <w:p w14:paraId="4EC0DA04" w14:textId="77777777" w:rsidR="009A481F" w:rsidRDefault="009A481F" w:rsidP="009A481F">
      <w:pPr>
        <w:ind w:firstLineChars="100" w:firstLine="240"/>
        <w:rPr>
          <w:rFonts w:ascii="Times New Roman" w:hAnsi="Times New Roman" w:cs="Times New Roman"/>
          <w:color w:val="000000"/>
        </w:rPr>
      </w:pPr>
      <w:r>
        <w:rPr>
          <w:rFonts w:ascii="Times New Roman" w:hAnsi="Times New Roman" w:cs="Times New Roman"/>
          <w:color w:val="000000"/>
        </w:rPr>
        <w:br w:type="page"/>
      </w:r>
    </w:p>
    <w:p w14:paraId="5778BA45" w14:textId="77777777" w:rsidR="009A481F" w:rsidRPr="00693E70" w:rsidRDefault="009A481F" w:rsidP="009A481F">
      <w:pPr>
        <w:rPr>
          <w:rFonts w:ascii="Times New Roman" w:hAnsi="Times New Roman" w:cs="Times New Roman"/>
          <w:b/>
          <w:bCs/>
          <w:color w:val="0E0E0E"/>
        </w:rPr>
      </w:pPr>
      <w:r w:rsidRPr="00693E70">
        <w:rPr>
          <w:rFonts w:ascii="Times New Roman" w:hAnsi="Times New Roman" w:cs="Times New Roman"/>
          <w:b/>
          <w:bCs/>
          <w:color w:val="0E0E0E"/>
        </w:rPr>
        <w:lastRenderedPageBreak/>
        <w:t xml:space="preserve">Extended </w:t>
      </w:r>
      <w:r>
        <w:rPr>
          <w:rFonts w:ascii="Times New Roman" w:hAnsi="Times New Roman" w:cs="Times New Roman"/>
          <w:b/>
          <w:bCs/>
          <w:color w:val="0E0E0E"/>
        </w:rPr>
        <w:t xml:space="preserve">Data </w:t>
      </w:r>
      <w:r w:rsidRPr="00693E70">
        <w:rPr>
          <w:rFonts w:ascii="Times New Roman" w:hAnsi="Times New Roman" w:cs="Times New Roman"/>
          <w:b/>
          <w:bCs/>
          <w:color w:val="0E0E0E"/>
        </w:rPr>
        <w:t>Figure 1</w:t>
      </w:r>
    </w:p>
    <w:p w14:paraId="4D8EDBB5" w14:textId="77777777" w:rsidR="009A481F" w:rsidRPr="00693E70" w:rsidRDefault="009A481F" w:rsidP="009A481F">
      <w:pPr>
        <w:rPr>
          <w:rFonts w:ascii="Times New Roman" w:hAnsi="Times New Roman" w:cs="Times New Roman"/>
          <w:color w:val="0E0E0E"/>
        </w:rPr>
      </w:pPr>
      <w:r w:rsidRPr="00693E70">
        <w:rPr>
          <w:rFonts w:ascii="Times New Roman" w:hAnsi="Times New Roman" w:cs="Times New Roman"/>
          <w:color w:val="0E0E0E"/>
        </w:rPr>
        <w:t>Map of study site: Oahu Island, Hawaii, indicating the core col</w:t>
      </w:r>
      <w:r>
        <w:rPr>
          <w:rFonts w:ascii="Times New Roman" w:hAnsi="Times New Roman" w:cs="Times New Roman"/>
          <w:color w:val="0E0E0E"/>
        </w:rPr>
        <w:t>l</w:t>
      </w:r>
      <w:r w:rsidRPr="00693E70">
        <w:rPr>
          <w:rFonts w:ascii="Times New Roman" w:hAnsi="Times New Roman" w:cs="Times New Roman"/>
          <w:color w:val="0E0E0E"/>
        </w:rPr>
        <w:t xml:space="preserve">ection: Makai Pier (21.320˚N, 157.669˚W; ~3 m depth depending on tidal height) and </w:t>
      </w:r>
      <w:r w:rsidRPr="00162666">
        <w:rPr>
          <w:rFonts w:ascii="Times New Roman" w:hAnsi="Times New Roman" w:cs="Times New Roman"/>
          <w:color w:val="0E0E0E"/>
        </w:rPr>
        <w:t>KoʻOlina</w:t>
      </w:r>
      <w:r w:rsidRPr="00693E70">
        <w:rPr>
          <w:rFonts w:ascii="Times New Roman" w:hAnsi="Times New Roman" w:cs="Times New Roman"/>
          <w:color w:val="0E0E0E"/>
        </w:rPr>
        <w:t xml:space="preserve"> (21.327˚N, 158.129˚W; 7 m depth).</w:t>
      </w:r>
    </w:p>
    <w:p w14:paraId="7C8F8525" w14:textId="77777777" w:rsidR="009A481F" w:rsidRDefault="009A481F" w:rsidP="009A481F">
      <w:pPr>
        <w:rPr>
          <w:rFonts w:ascii="Times New Roman" w:hAnsi="Times New Roman" w:cs="Times New Roman"/>
          <w:b/>
          <w:bCs/>
          <w:color w:val="0E0E0E"/>
        </w:rPr>
      </w:pPr>
      <w:r w:rsidRPr="00693E70">
        <w:rPr>
          <w:rFonts w:ascii="Times New Roman" w:hAnsi="Times New Roman" w:cs="Times New Roman"/>
          <w:b/>
          <w:bCs/>
          <w:noProof/>
          <w:color w:val="0E0E0E"/>
        </w:rPr>
        <w:drawing>
          <wp:inline distT="0" distB="0" distL="0" distR="0" wp14:anchorId="3EE3BF48" wp14:editId="422E09FE">
            <wp:extent cx="3495695" cy="2473377"/>
            <wp:effectExtent l="0" t="0" r="0" b="3175"/>
            <wp:docPr id="5" name="図 4" descr="ゲーム画面のスクリーンショット&#10;&#10;AI 生成コンテンツは誤りを含む可能性があります。">
              <a:extLst xmlns:a="http://schemas.openxmlformats.org/drawingml/2006/main">
                <a:ext uri="{FF2B5EF4-FFF2-40B4-BE49-F238E27FC236}">
                  <a16:creationId xmlns:a16="http://schemas.microsoft.com/office/drawing/2014/main" id="{1D7F0067-0419-3550-C082-3EDCF39A94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ゲーム画面のスクリーンショット&#10;&#10;AI 生成コンテンツは誤りを含む可能性があります。">
                      <a:extLst>
                        <a:ext uri="{FF2B5EF4-FFF2-40B4-BE49-F238E27FC236}">
                          <a16:creationId xmlns:a16="http://schemas.microsoft.com/office/drawing/2014/main" id="{1D7F0067-0419-3550-C082-3EDCF39A9434}"/>
                        </a:ext>
                      </a:extLst>
                    </pic:cNvPr>
                    <pic:cNvPicPr>
                      <a:picLocks noChangeAspect="1"/>
                    </pic:cNvPicPr>
                  </pic:nvPicPr>
                  <pic:blipFill>
                    <a:blip r:embed="rId4"/>
                    <a:stretch>
                      <a:fillRect/>
                    </a:stretch>
                  </pic:blipFill>
                  <pic:spPr>
                    <a:xfrm>
                      <a:off x="0" y="0"/>
                      <a:ext cx="3518998" cy="2489865"/>
                    </a:xfrm>
                    <a:prstGeom prst="rect">
                      <a:avLst/>
                    </a:prstGeom>
                  </pic:spPr>
                </pic:pic>
              </a:graphicData>
            </a:graphic>
          </wp:inline>
        </w:drawing>
      </w:r>
    </w:p>
    <w:p w14:paraId="28F3C6D7" w14:textId="77777777" w:rsidR="009A481F" w:rsidRDefault="009A481F" w:rsidP="009A481F">
      <w:pPr>
        <w:rPr>
          <w:rFonts w:ascii="Times New Roman" w:hAnsi="Times New Roman" w:cs="Times New Roman"/>
          <w:b/>
          <w:bCs/>
          <w:color w:val="0E0E0E"/>
        </w:rPr>
      </w:pPr>
    </w:p>
    <w:p w14:paraId="2B1FFD40" w14:textId="77777777" w:rsidR="009A481F" w:rsidRDefault="009A481F" w:rsidP="009A481F">
      <w:pPr>
        <w:rPr>
          <w:rFonts w:ascii="Times New Roman" w:hAnsi="Times New Roman" w:cs="Times New Roman"/>
          <w:b/>
          <w:bCs/>
          <w:color w:val="0E0E0E"/>
        </w:rPr>
      </w:pPr>
    </w:p>
    <w:p w14:paraId="05433D3F" w14:textId="77777777" w:rsidR="009A481F" w:rsidRPr="001973A8" w:rsidRDefault="009A481F" w:rsidP="009A481F">
      <w:pPr>
        <w:rPr>
          <w:rFonts w:ascii="Times New Roman" w:hAnsi="Times New Roman" w:cs="Times New Roman"/>
          <w:b/>
          <w:bCs/>
          <w:color w:val="0E0E0E"/>
        </w:rPr>
      </w:pPr>
      <w:r>
        <w:rPr>
          <w:rFonts w:ascii="Times New Roman" w:hAnsi="Times New Roman" w:cs="Times New Roman"/>
          <w:b/>
          <w:bCs/>
          <w:color w:val="0E0E0E"/>
        </w:rPr>
        <w:br/>
      </w:r>
      <w:r w:rsidRPr="001973A8">
        <w:rPr>
          <w:rFonts w:ascii="Times New Roman" w:hAnsi="Times New Roman" w:cs="Times New Roman"/>
          <w:b/>
          <w:bCs/>
          <w:color w:val="0E0E0E"/>
        </w:rPr>
        <w:t xml:space="preserve">Extended </w:t>
      </w:r>
      <w:r>
        <w:rPr>
          <w:rFonts w:ascii="Times New Roman" w:hAnsi="Times New Roman" w:cs="Times New Roman"/>
          <w:b/>
          <w:bCs/>
          <w:color w:val="0E0E0E"/>
        </w:rPr>
        <w:t xml:space="preserve">Data </w:t>
      </w:r>
      <w:r w:rsidRPr="001973A8">
        <w:rPr>
          <w:rFonts w:ascii="Times New Roman" w:hAnsi="Times New Roman" w:cs="Times New Roman"/>
          <w:b/>
          <w:bCs/>
          <w:color w:val="0E0E0E"/>
        </w:rPr>
        <w:t xml:space="preserve">Figure </w:t>
      </w:r>
      <w:r>
        <w:rPr>
          <w:rFonts w:ascii="Times New Roman" w:hAnsi="Times New Roman" w:cs="Times New Roman"/>
          <w:b/>
          <w:bCs/>
          <w:color w:val="0E0E0E"/>
        </w:rPr>
        <w:t>2</w:t>
      </w:r>
    </w:p>
    <w:p w14:paraId="7F9147D0" w14:textId="77777777" w:rsidR="009A481F" w:rsidRDefault="009A481F" w:rsidP="009A481F">
      <w:pPr>
        <w:rPr>
          <w:rFonts w:ascii="Times New Roman" w:hAnsi="Times New Roman" w:cs="Times New Roman"/>
          <w:color w:val="0E0E0E"/>
        </w:rPr>
      </w:pPr>
      <w:r w:rsidRPr="001973A8">
        <w:rPr>
          <w:rFonts w:ascii="Times New Roman" w:hAnsi="Times New Roman" w:cs="Times New Roman"/>
          <w:color w:val="0E0E0E"/>
        </w:rPr>
        <w:t>SEM images of the Makai Pier coral from the winter of 1922, 1926, 1931, 1932, 1933, 1934, 1935, 1937, 1940, 1944, 1946, 1947, 1948, 1952, and 1955. Scale bars (white) represent 300 µm. The years written in red indicate when secondary aragonite (SA) or skeletal dissolution (D) was observed.</w:t>
      </w:r>
    </w:p>
    <w:p w14:paraId="037D0408" w14:textId="77777777" w:rsidR="009A481F" w:rsidRPr="006C7077" w:rsidRDefault="009A481F" w:rsidP="009A481F">
      <w:pPr>
        <w:rPr>
          <w:rFonts w:ascii="Times New Roman" w:hAnsi="Times New Roman" w:cs="Times New Roman"/>
          <w:color w:val="0E0E0E"/>
        </w:rPr>
      </w:pPr>
      <w:r>
        <w:rPr>
          <w:rFonts w:ascii="Times New Roman" w:hAnsi="Times New Roman" w:cs="Times New Roman"/>
          <w:noProof/>
          <w:color w:val="0E0E0E"/>
        </w:rPr>
        <w:drawing>
          <wp:inline distT="0" distB="0" distL="0" distR="0" wp14:anchorId="7B423122" wp14:editId="3563D9B7">
            <wp:extent cx="5400040" cy="2555875"/>
            <wp:effectExtent l="0" t="0" r="0" b="0"/>
            <wp:docPr id="893842511" name="図 1" descr="写真, 異なる, 束, いっぱい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842511" name="図 1" descr="写真, 異なる, 束, いっぱい が含まれている画像&#10;&#10;AI 生成コンテンツは誤りを含む可能性があります。"/>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555875"/>
                    </a:xfrm>
                    <a:prstGeom prst="rect">
                      <a:avLst/>
                    </a:prstGeom>
                  </pic:spPr>
                </pic:pic>
              </a:graphicData>
            </a:graphic>
          </wp:inline>
        </w:drawing>
      </w:r>
    </w:p>
    <w:p w14:paraId="6E1057FB" w14:textId="77777777" w:rsidR="009A481F" w:rsidRDefault="009A481F" w:rsidP="009A481F">
      <w:pPr>
        <w:ind w:firstLineChars="100" w:firstLine="241"/>
        <w:rPr>
          <w:rFonts w:ascii="Times New Roman" w:hAnsi="Times New Roman" w:cs="Times New Roman"/>
          <w:b/>
          <w:bCs/>
          <w:color w:val="0E0E0E"/>
        </w:rPr>
      </w:pPr>
      <w:r>
        <w:rPr>
          <w:rFonts w:ascii="Times New Roman" w:hAnsi="Times New Roman" w:cs="Times New Roman"/>
          <w:b/>
          <w:bCs/>
          <w:color w:val="0E0E0E"/>
        </w:rPr>
        <w:br w:type="page"/>
      </w:r>
    </w:p>
    <w:p w14:paraId="040C376A" w14:textId="77777777" w:rsidR="009A481F" w:rsidRPr="00162666" w:rsidRDefault="009A481F" w:rsidP="009A481F">
      <w:pPr>
        <w:rPr>
          <w:rFonts w:ascii="Times New Roman" w:hAnsi="Times New Roman" w:cs="Times New Roman"/>
          <w:b/>
          <w:bCs/>
          <w:color w:val="0E0E0E"/>
        </w:rPr>
      </w:pPr>
      <w:r>
        <w:rPr>
          <w:rFonts w:ascii="Times New Roman" w:hAnsi="Times New Roman" w:cs="Times New Roman"/>
          <w:b/>
          <w:bCs/>
          <w:color w:val="0E0E0E"/>
        </w:rPr>
        <w:lastRenderedPageBreak/>
        <w:t xml:space="preserve">Extended Data </w:t>
      </w:r>
      <w:r w:rsidRPr="00162666">
        <w:rPr>
          <w:rFonts w:ascii="Times New Roman" w:hAnsi="Times New Roman" w:cs="Times New Roman"/>
          <w:b/>
          <w:bCs/>
          <w:color w:val="0E0E0E"/>
        </w:rPr>
        <w:t>Table 1 | List of the sites and Long-term trends in reconstructed SST (˚C</w:t>
      </w:r>
      <w:r>
        <w:rPr>
          <w:rFonts w:ascii="Times New Roman" w:hAnsi="Times New Roman" w:cs="Times New Roman"/>
          <w:b/>
          <w:bCs/>
          <w:color w:val="0E0E0E"/>
        </w:rPr>
        <w:t xml:space="preserve"> per </w:t>
      </w:r>
      <w:r w:rsidRPr="00162666">
        <w:rPr>
          <w:rFonts w:ascii="Times New Roman" w:hAnsi="Times New Roman" w:cs="Times New Roman"/>
          <w:b/>
          <w:bCs/>
          <w:color w:val="0E0E0E"/>
        </w:rPr>
        <w:t>century) using coral Sr/Ca</w:t>
      </w:r>
    </w:p>
    <w:p w14:paraId="63B6A177" w14:textId="77777777" w:rsidR="009A481F" w:rsidRPr="00162666" w:rsidRDefault="009A481F" w:rsidP="009A481F">
      <w:pPr>
        <w:ind w:firstLine="210"/>
        <w:rPr>
          <w:rFonts w:ascii="Times New Roman" w:hAnsi="Times New Roman" w:cs="Times New Roman"/>
          <w:color w:val="0E0E0E"/>
        </w:rPr>
      </w:pPr>
      <w:r w:rsidRPr="00162666">
        <w:rPr>
          <w:rFonts w:ascii="Times New Roman" w:hAnsi="Times New Roman" w:cs="Times New Roman"/>
          <w:color w:val="0E0E0E"/>
        </w:rPr>
        <w:t>Reconstructed SST trends derived from coral Sr/Ca ratios across various oceanic regions, including Hawaii (Makai Pier</w:t>
      </w:r>
      <w:r>
        <w:rPr>
          <w:rFonts w:ascii="Times New Roman" w:hAnsi="Times New Roman" w:cs="Times New Roman"/>
          <w:color w:val="0E0E0E"/>
        </w:rPr>
        <w:t xml:space="preserve"> and</w:t>
      </w:r>
      <w:r w:rsidRPr="00162666">
        <w:rPr>
          <w:rFonts w:ascii="Times New Roman" w:hAnsi="Times New Roman" w:cs="Times New Roman"/>
          <w:color w:val="0E0E0E"/>
        </w:rPr>
        <w:t xml:space="preserve"> KoʻOlina), the Atlantic, Indian Ocean, East Asia, Central-Eastern Pacific, the Indo-Pacific Warm Pool–South Pacific Convergence Zone (IPWP–SPCZ), and the Red Sea</w:t>
      </w:r>
      <w:sdt>
        <w:sdtPr>
          <w:rPr>
            <w:rFonts w:ascii="Times New Roman" w:hAnsi="Times New Roman" w:cs="Times New Roman"/>
            <w:color w:val="000000"/>
            <w:vertAlign w:val="superscript"/>
          </w:rPr>
          <w:tag w:val="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"/>
          <w:id w:val="-312105258"/>
          <w:placeholder>
            <w:docPart w:val="9922679FAB664D6995E33522C5D2375F"/>
          </w:placeholder>
        </w:sdtPr>
        <w:sdtContent>
          <w:r w:rsidRPr="005B3E8C">
            <w:rPr>
              <w:rFonts w:ascii="Times New Roman" w:hAnsi="Times New Roman" w:cs="Times New Roman"/>
              <w:color w:val="000000"/>
              <w:vertAlign w:val="superscript"/>
            </w:rPr>
            <w:t>11,15,19,20,25,32–63</w:t>
          </w:r>
        </w:sdtContent>
      </w:sdt>
      <w:r w:rsidRPr="00162666">
        <w:rPr>
          <w:rFonts w:ascii="Times New Roman" w:hAnsi="Times New Roman" w:cs="Times New Roman"/>
          <w:color w:val="0E0E0E"/>
        </w:rPr>
        <w:t>.</w:t>
      </w:r>
    </w:p>
    <w:p w14:paraId="705D48C4" w14:textId="77777777" w:rsidR="009A481F" w:rsidRPr="00F901DC" w:rsidRDefault="009A481F" w:rsidP="009A481F">
      <w:pPr>
        <w:rPr>
          <w:rFonts w:ascii="Times New Roman" w:hAnsi="Times New Roman" w:cs="Times New Roman"/>
          <w:color w:val="0E0E0E"/>
        </w:rPr>
      </w:pPr>
      <w:r>
        <w:rPr>
          <w:rFonts w:ascii="Times New Roman" w:hAnsi="Times New Roman" w:cs="Times New Roman"/>
          <w:color w:val="0E0E0E"/>
        </w:rPr>
        <w:t>–</w:t>
      </w:r>
      <w:r w:rsidRPr="00F901DC">
        <w:rPr>
          <w:rFonts w:ascii="Times New Roman" w:hAnsi="Times New Roman" w:cs="Times New Roman"/>
          <w:color w:val="0E0E0E"/>
        </w:rPr>
        <w:t xml:space="preserve"> SST trends (˚C per century) are based on Sr/Ca ratios measured in Porites corals. </w:t>
      </w:r>
    </w:p>
    <w:p w14:paraId="45BD6EAE"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Our new records from Hawaii (Makai Pier</w:t>
      </w:r>
      <w:r>
        <w:rPr>
          <w:rFonts w:ascii="Times New Roman" w:hAnsi="Times New Roman" w:cs="Times New Roman"/>
          <w:color w:val="0E0E0E"/>
        </w:rPr>
        <w:t xml:space="preserve"> and</w:t>
      </w:r>
      <w:r w:rsidRPr="00162666">
        <w:rPr>
          <w:rFonts w:ascii="Times New Roman" w:hAnsi="Times New Roman" w:cs="Times New Roman"/>
          <w:color w:val="0E0E0E"/>
        </w:rPr>
        <w:t xml:space="preserve"> KoʻOlina) are highlighted in bold. </w:t>
      </w:r>
    </w:p>
    <w:p w14:paraId="0F4BDD35"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Trends are calculated over the full available period for each core, and over 1850</w:t>
      </w:r>
      <w:r>
        <w:rPr>
          <w:rFonts w:ascii="Times New Roman" w:hAnsi="Times New Roman" w:cs="Times New Roman"/>
          <w:color w:val="0E0E0E"/>
        </w:rPr>
        <w:t>–</w:t>
      </w:r>
      <w:r w:rsidRPr="00162666">
        <w:rPr>
          <w:rFonts w:ascii="Times New Roman" w:hAnsi="Times New Roman" w:cs="Times New Roman"/>
          <w:color w:val="0E0E0E"/>
        </w:rPr>
        <w:t xml:space="preserve">2000 when possible. </w:t>
      </w:r>
    </w:p>
    <w:p w14:paraId="6C72057B"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xml:space="preserve">– n values indicate the number of records per region. </w:t>
      </w:r>
    </w:p>
    <w:p w14:paraId="6D49279B"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xml:space="preserve">– Seasonal SST ranges and analytical precision are provided. </w:t>
      </w:r>
    </w:p>
    <w:p w14:paraId="2A81631D"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Trend significance is marked in bold (p &lt; 0.05)</w:t>
      </w:r>
      <w:r>
        <w:rPr>
          <w:rFonts w:ascii="Times New Roman" w:hAnsi="Times New Roman" w:cs="Times New Roman"/>
          <w:color w:val="0E0E0E"/>
        </w:rPr>
        <w:t>.</w:t>
      </w:r>
      <w:r w:rsidRPr="00162666">
        <w:rPr>
          <w:rFonts w:ascii="Times New Roman" w:hAnsi="Times New Roman" w:cs="Times New Roman"/>
          <w:color w:val="0E0E0E"/>
        </w:rPr>
        <w:t xml:space="preserve"> </w:t>
      </w:r>
    </w:p>
    <w:p w14:paraId="40C4287A" w14:textId="77777777" w:rsidR="009A481F" w:rsidRPr="00162666" w:rsidRDefault="009A481F" w:rsidP="009A481F">
      <w:pPr>
        <w:rPr>
          <w:rFonts w:ascii="Times New Roman" w:hAnsi="Times New Roman" w:cs="Times New Roman"/>
          <w:color w:val="0E0E0E"/>
        </w:rPr>
      </w:pPr>
      <w:r w:rsidRPr="00162666">
        <w:rPr>
          <w:rFonts w:ascii="Times New Roman" w:hAnsi="Times New Roman" w:cs="Times New Roman"/>
          <w:color w:val="0E0E0E"/>
        </w:rPr>
        <w:t>– Method of trend derivation: a: reported in original paper b: calculated using Sr/Ca–SST slope. c: estimated using common slope (-0.06 mmol/mol/˚C)</w:t>
      </w:r>
      <w:sdt>
        <w:sdtPr>
          <w:rPr>
            <w:rFonts w:ascii="Times New Roman" w:hAnsi="Times New Roman" w:cs="Times New Roman"/>
            <w:color w:val="000000"/>
            <w:vertAlign w:val="superscript"/>
          </w:rPr>
          <w:tag w:val="MENDELEY_CITATION_v3_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"/>
          <w:id w:val="1167439052"/>
          <w:placeholder>
            <w:docPart w:val="9922679FAB664D6995E33522C5D2375F"/>
          </w:placeholder>
        </w:sdtPr>
        <w:sdtContent>
          <w:r w:rsidRPr="005B3E8C">
            <w:rPr>
              <w:rFonts w:ascii="Times New Roman" w:hAnsi="Times New Roman" w:cs="Times New Roman"/>
              <w:color w:val="000000"/>
              <w:vertAlign w:val="superscript"/>
            </w:rPr>
            <w:t>64</w:t>
          </w:r>
        </w:sdtContent>
      </w:sdt>
    </w:p>
    <w:p w14:paraId="40519B19" w14:textId="77777777" w:rsidR="009A481F" w:rsidRDefault="009A481F" w:rsidP="009A481F">
      <w:pPr>
        <w:rPr>
          <w:rFonts w:ascii="Times New Roman" w:hAnsi="Times New Roman" w:cs="Times New Roman"/>
          <w:color w:val="0E0E0E"/>
          <w:u w:val="single"/>
        </w:rPr>
      </w:pPr>
      <w:r>
        <w:rPr>
          <w:rFonts w:ascii="Times New Roman" w:hAnsi="Times New Roman" w:cs="Times New Roman"/>
          <w:noProof/>
          <w:color w:val="0E0E0E"/>
          <w:u w:val="single"/>
        </w:rPr>
        <w:lastRenderedPageBreak/>
        <w:drawing>
          <wp:inline distT="0" distB="0" distL="0" distR="0" wp14:anchorId="52A41EC4" wp14:editId="7D3D2482">
            <wp:extent cx="7859398" cy="3351150"/>
            <wp:effectExtent l="6350" t="0" r="0" b="0"/>
            <wp:docPr id="750261238"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61238" name="図 1" descr="テーブル&#10;&#10;AI 生成コンテンツは誤りを含む可能性があります。"/>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7908104" cy="3371918"/>
                    </a:xfrm>
                    <a:prstGeom prst="rect">
                      <a:avLst/>
                    </a:prstGeom>
                  </pic:spPr>
                </pic:pic>
              </a:graphicData>
            </a:graphic>
          </wp:inline>
        </w:drawing>
      </w:r>
    </w:p>
    <w:p w14:paraId="15B7F290" w14:textId="77777777" w:rsidR="009A481F" w:rsidRDefault="009A481F" w:rsidP="009A481F">
      <w:pPr>
        <w:ind w:firstLineChars="100" w:firstLine="240"/>
        <w:rPr>
          <w:rFonts w:ascii="Times New Roman" w:hAnsi="Times New Roman" w:cs="Times New Roman"/>
          <w:color w:val="0E0E0E"/>
          <w:u w:val="single"/>
        </w:rPr>
      </w:pPr>
      <w:r>
        <w:rPr>
          <w:rFonts w:ascii="Times New Roman" w:hAnsi="Times New Roman" w:cs="Times New Roman"/>
          <w:color w:val="0E0E0E"/>
          <w:u w:val="single"/>
        </w:rPr>
        <w:br w:type="page"/>
      </w:r>
    </w:p>
    <w:p w14:paraId="4CE1480B" w14:textId="77777777" w:rsidR="009A481F" w:rsidRDefault="009A481F" w:rsidP="009A481F">
      <w:pPr>
        <w:rPr>
          <w:rFonts w:ascii="Times New Roman" w:hAnsi="Times New Roman" w:cs="Times New Roman"/>
          <w:color w:val="0E0E0E"/>
          <w:u w:val="single"/>
        </w:rPr>
      </w:pPr>
    </w:p>
    <w:p w14:paraId="79959DA4" w14:textId="77777777" w:rsidR="009A481F" w:rsidRDefault="009A481F" w:rsidP="009A481F">
      <w:pPr>
        <w:rPr>
          <w:rFonts w:ascii="Times New Roman" w:hAnsi="Times New Roman" w:cs="Times New Roman"/>
          <w:b/>
          <w:bCs/>
          <w:color w:val="0E0E0E"/>
        </w:rPr>
      </w:pPr>
      <w:r w:rsidRPr="0016288A">
        <w:rPr>
          <w:rFonts w:ascii="Times New Roman" w:hAnsi="Times New Roman" w:cs="Times New Roman"/>
          <w:b/>
          <w:bCs/>
          <w:color w:val="0E0E0E"/>
        </w:rPr>
        <w:t xml:space="preserve">Extended </w:t>
      </w:r>
      <w:r>
        <w:rPr>
          <w:rFonts w:ascii="Times New Roman" w:hAnsi="Times New Roman" w:cs="Times New Roman"/>
          <w:b/>
          <w:bCs/>
          <w:color w:val="0E0E0E"/>
        </w:rPr>
        <w:t xml:space="preserve">Data </w:t>
      </w:r>
      <w:r w:rsidRPr="0016288A">
        <w:rPr>
          <w:rFonts w:ascii="Times New Roman" w:hAnsi="Times New Roman" w:cs="Times New Roman"/>
          <w:b/>
          <w:bCs/>
          <w:color w:val="0E0E0E"/>
        </w:rPr>
        <w:t xml:space="preserve">Table 2. </w:t>
      </w:r>
    </w:p>
    <w:p w14:paraId="7BCDA000" w14:textId="77777777" w:rsidR="009A481F" w:rsidRDefault="009A481F" w:rsidP="009A481F">
      <w:pPr>
        <w:rPr>
          <w:rFonts w:ascii="Times New Roman" w:hAnsi="Times New Roman" w:cs="Times New Roman"/>
          <w:b/>
          <w:bCs/>
          <w:color w:val="0E0E0E"/>
        </w:rPr>
      </w:pPr>
      <w:r w:rsidRPr="0016288A">
        <w:rPr>
          <w:rFonts w:ascii="Times New Roman" w:hAnsi="Times New Roman" w:cs="Times New Roman"/>
          <w:b/>
          <w:bCs/>
          <w:color w:val="0E0E0E"/>
        </w:rPr>
        <w:t>Long-term trends in reconstructed sea surface temperature (SST, ˚C</w:t>
      </w:r>
      <w:r>
        <w:rPr>
          <w:rFonts w:ascii="Times New Roman" w:hAnsi="Times New Roman" w:cs="Times New Roman"/>
          <w:b/>
          <w:bCs/>
          <w:color w:val="0E0E0E"/>
        </w:rPr>
        <w:t xml:space="preserve"> per </w:t>
      </w:r>
      <w:r w:rsidRPr="0016288A">
        <w:rPr>
          <w:rFonts w:ascii="Times New Roman" w:hAnsi="Times New Roman" w:cs="Times New Roman"/>
          <w:b/>
          <w:bCs/>
          <w:color w:val="0E0E0E"/>
        </w:rPr>
        <w:t>century) at Makai Pier (1908–2019) and</w:t>
      </w:r>
      <w:r w:rsidRPr="00132898">
        <w:rPr>
          <w:rFonts w:ascii="Times New Roman" w:hAnsi="Times New Roman" w:cs="Times New Roman"/>
          <w:b/>
          <w:bCs/>
          <w:color w:val="0E0E0E"/>
        </w:rPr>
        <w:t xml:space="preserve"> KoʻOlina</w:t>
      </w:r>
      <w:r w:rsidRPr="0016288A">
        <w:rPr>
          <w:rFonts w:ascii="Times New Roman" w:hAnsi="Times New Roman" w:cs="Times New Roman"/>
          <w:b/>
          <w:bCs/>
          <w:color w:val="0E0E0E"/>
        </w:rPr>
        <w:t xml:space="preserve"> (1957–2019). </w:t>
      </w:r>
    </w:p>
    <w:p w14:paraId="1A8010EB" w14:textId="77777777" w:rsidR="009A481F" w:rsidRDefault="009A481F" w:rsidP="009A481F">
      <w:pPr>
        <w:rPr>
          <w:rFonts w:ascii="Times New Roman" w:hAnsi="Times New Roman" w:cs="Times New Roman"/>
          <w:b/>
          <w:bCs/>
          <w:color w:val="0E0E0E"/>
        </w:rPr>
      </w:pPr>
      <w:r>
        <w:rPr>
          <w:rFonts w:ascii="Times New Roman" w:hAnsi="Times New Roman" w:cs="Times New Roman"/>
          <w:b/>
          <w:bCs/>
          <w:noProof/>
          <w:color w:val="0E0E0E"/>
        </w:rPr>
        <w:drawing>
          <wp:inline distT="0" distB="0" distL="0" distR="0" wp14:anchorId="2DAE913B" wp14:editId="1D063D9B">
            <wp:extent cx="3783890" cy="707922"/>
            <wp:effectExtent l="0" t="0" r="1270" b="3810"/>
            <wp:docPr id="473266861"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66861" name="図 1" descr="テーブル&#10;&#10;AI 生成コンテンツは誤りを含む可能性があります。"/>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47999" cy="719916"/>
                    </a:xfrm>
                    <a:prstGeom prst="rect">
                      <a:avLst/>
                    </a:prstGeom>
                  </pic:spPr>
                </pic:pic>
              </a:graphicData>
            </a:graphic>
          </wp:inline>
        </w:drawing>
      </w:r>
    </w:p>
    <w:p w14:paraId="3E15D705" w14:textId="77777777" w:rsidR="009A481F" w:rsidRDefault="009A481F" w:rsidP="009A481F">
      <w:pPr>
        <w:rPr>
          <w:rFonts w:ascii="Times New Roman" w:hAnsi="Times New Roman" w:cs="Times New Roman"/>
          <w:b/>
          <w:bCs/>
          <w:color w:val="0E0E0E"/>
        </w:rPr>
      </w:pPr>
      <w:r>
        <w:rPr>
          <w:rFonts w:ascii="Times New Roman" w:hAnsi="Times New Roman" w:cs="Times New Roman"/>
          <w:color w:val="0E0E0E"/>
        </w:rPr>
        <w:t>SS</w:t>
      </w:r>
      <w:r w:rsidRPr="00EF3CF3">
        <w:rPr>
          <w:rFonts w:ascii="Times New Roman" w:hAnsi="Times New Roman" w:cs="Times New Roman"/>
          <w:color w:val="0E0E0E"/>
        </w:rPr>
        <w:t>T</w:t>
      </w:r>
      <w:r w:rsidRPr="00B94504">
        <w:rPr>
          <w:rFonts w:ascii="Times New Roman" w:hAnsi="Times New Roman" w:cs="Times New Roman"/>
          <w:color w:val="0E0E0E"/>
          <w:vertAlign w:val="subscript"/>
        </w:rPr>
        <w:t>min</w:t>
      </w:r>
      <w:r w:rsidRPr="0016288A">
        <w:rPr>
          <w:rFonts w:ascii="Times New Roman" w:hAnsi="Times New Roman" w:cs="Times New Roman"/>
          <w:color w:val="0E0E0E"/>
        </w:rPr>
        <w:t xml:space="preserve"> refers to the seasonal minimum, SST</w:t>
      </w:r>
      <w:r w:rsidRPr="00B94504">
        <w:rPr>
          <w:rFonts w:ascii="Times New Roman" w:hAnsi="Times New Roman" w:cs="Times New Roman"/>
          <w:color w:val="0E0E0E"/>
          <w:vertAlign w:val="subscript"/>
        </w:rPr>
        <w:t>max</w:t>
      </w:r>
      <w:r w:rsidRPr="0016288A">
        <w:rPr>
          <w:rFonts w:ascii="Times New Roman" w:hAnsi="Times New Roman" w:cs="Times New Roman"/>
          <w:color w:val="0E0E0E"/>
        </w:rPr>
        <w:t xml:space="preserve"> to the seasonal maximum, and </w:t>
      </w:r>
      <w:r>
        <w:rPr>
          <w:rFonts w:ascii="Times New Roman" w:hAnsi="Times New Roman" w:cs="Times New Roman"/>
          <w:color w:val="0E0E0E"/>
        </w:rPr>
        <w:t>SS</w:t>
      </w:r>
      <w:r w:rsidRPr="005031EF">
        <w:rPr>
          <w:rFonts w:ascii="Times New Roman" w:hAnsi="Times New Roman" w:cs="Times New Roman"/>
          <w:color w:val="0E0E0E"/>
        </w:rPr>
        <w:t>T</w:t>
      </w:r>
      <w:r w:rsidRPr="00B94504">
        <w:rPr>
          <w:rFonts w:ascii="Times New Roman" w:hAnsi="Times New Roman" w:cs="Times New Roman"/>
          <w:color w:val="0E0E0E"/>
          <w:vertAlign w:val="subscript"/>
        </w:rPr>
        <w:t>mean</w:t>
      </w:r>
      <w:r w:rsidRPr="0016288A">
        <w:rPr>
          <w:rFonts w:ascii="Times New Roman" w:hAnsi="Times New Roman" w:cs="Times New Roman"/>
          <w:color w:val="0E0E0E"/>
        </w:rPr>
        <w:t xml:space="preserve"> to the annual mean (calculated from April to March) of next year.</w:t>
      </w:r>
    </w:p>
    <w:p w14:paraId="66E6B7E0" w14:textId="77777777" w:rsidR="009A481F" w:rsidRDefault="009A481F" w:rsidP="009A481F">
      <w:pPr>
        <w:rPr>
          <w:rFonts w:ascii="Times New Roman" w:hAnsi="Times New Roman" w:cs="Times New Roman"/>
          <w:b/>
          <w:bCs/>
          <w:color w:val="0E0E0E"/>
          <w:u w:val="single"/>
        </w:rPr>
      </w:pPr>
    </w:p>
    <w:p w14:paraId="3C28FD25" w14:textId="77777777" w:rsidR="009A481F" w:rsidRDefault="009A481F" w:rsidP="009A481F">
      <w:pPr>
        <w:rPr>
          <w:rFonts w:ascii="Times New Roman" w:hAnsi="Times New Roman" w:cs="Times New Roman"/>
          <w:b/>
          <w:bCs/>
          <w:color w:val="0E0E0E"/>
          <w:u w:val="single"/>
        </w:rPr>
      </w:pPr>
    </w:p>
    <w:p w14:paraId="0B843615" w14:textId="77777777" w:rsidR="009A481F" w:rsidRPr="008D7E91" w:rsidRDefault="009A481F" w:rsidP="009A481F">
      <w:pPr>
        <w:rPr>
          <w:rFonts w:ascii="Times New Roman" w:hAnsi="Times New Roman" w:cs="Times New Roman"/>
          <w:color w:val="0E0E0E"/>
        </w:rPr>
      </w:pPr>
      <w:r w:rsidRPr="008D7E91">
        <w:rPr>
          <w:rFonts w:ascii="Times New Roman" w:hAnsi="Times New Roman" w:cs="Times New Roman"/>
          <w:b/>
          <w:bCs/>
          <w:color w:val="0E0E0E"/>
        </w:rPr>
        <w:t xml:space="preserve">Extended </w:t>
      </w:r>
      <w:r>
        <w:rPr>
          <w:rFonts w:ascii="Times New Roman" w:hAnsi="Times New Roman" w:cs="Times New Roman"/>
          <w:b/>
          <w:bCs/>
          <w:color w:val="0E0E0E"/>
        </w:rPr>
        <w:t xml:space="preserve">Data </w:t>
      </w:r>
      <w:r w:rsidRPr="008D7E91">
        <w:rPr>
          <w:rFonts w:ascii="Times New Roman" w:hAnsi="Times New Roman" w:cs="Times New Roman"/>
          <w:b/>
          <w:bCs/>
          <w:color w:val="0E0E0E"/>
        </w:rPr>
        <w:t>Table 3. SST products and linear trends</w:t>
      </w:r>
    </w:p>
    <w:p w14:paraId="6A1B7B99" w14:textId="77777777" w:rsidR="009A481F" w:rsidRPr="008D7E91" w:rsidRDefault="009A481F" w:rsidP="009A481F">
      <w:pPr>
        <w:rPr>
          <w:rFonts w:ascii="Times New Roman" w:hAnsi="Times New Roman" w:cs="Times New Roman"/>
          <w:color w:val="0E0E0E"/>
        </w:rPr>
      </w:pPr>
      <w:r w:rsidRPr="00B94504">
        <w:rPr>
          <w:rFonts w:ascii="Times New Roman" w:hAnsi="Times New Roman" w:cs="Times New Roman"/>
          <w:noProof/>
          <w:color w:val="0E0E0E"/>
        </w:rPr>
        <w:drawing>
          <wp:inline distT="0" distB="0" distL="0" distR="0" wp14:anchorId="13762D7E" wp14:editId="37BBE782">
            <wp:extent cx="5400040" cy="1955800"/>
            <wp:effectExtent l="0" t="0" r="0" b="0"/>
            <wp:docPr id="664888617"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888617" name="図 1" descr="テーブル&#10;&#10;AI 生成コンテンツは誤りを含む可能性があります。"/>
                    <pic:cNvPicPr/>
                  </pic:nvPicPr>
                  <pic:blipFill>
                    <a:blip r:embed="rId8"/>
                    <a:stretch>
                      <a:fillRect/>
                    </a:stretch>
                  </pic:blipFill>
                  <pic:spPr>
                    <a:xfrm>
                      <a:off x="0" y="0"/>
                      <a:ext cx="5400040" cy="1955800"/>
                    </a:xfrm>
                    <a:prstGeom prst="rect">
                      <a:avLst/>
                    </a:prstGeom>
                  </pic:spPr>
                </pic:pic>
              </a:graphicData>
            </a:graphic>
          </wp:inline>
        </w:drawing>
      </w:r>
    </w:p>
    <w:p w14:paraId="3B6190B9" w14:textId="77777777" w:rsidR="009A481F" w:rsidRPr="008D7E91" w:rsidRDefault="009A481F" w:rsidP="009A481F">
      <w:pPr>
        <w:rPr>
          <w:rFonts w:ascii="Times New Roman" w:hAnsi="Times New Roman" w:cs="Times New Roman"/>
          <w:color w:val="0E0E0E"/>
        </w:rPr>
      </w:pPr>
      <w:r w:rsidRPr="008D7E91">
        <w:rPr>
          <w:rFonts w:ascii="Times New Roman" w:hAnsi="Times New Roman" w:cs="Times New Roman"/>
          <w:color w:val="0E0E0E"/>
        </w:rPr>
        <w:t>For gridded SST datasets, the coordinates represent the center of each grid cell (with spatial resolutions of 0.25˚ for AVHRR</w:t>
      </w:r>
      <w:sdt>
        <w:sdtPr>
          <w:rPr>
            <w:rFonts w:ascii="Times New Roman" w:hAnsi="Times New Roman" w:cs="Times New Roman"/>
            <w:color w:val="000000"/>
            <w:vertAlign w:val="superscript"/>
          </w:rPr>
          <w:tag w:val="MENDELEY_CITATION_v3_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"/>
          <w:id w:val="-1101713836"/>
          <w:placeholder>
            <w:docPart w:val="9922679FAB664D6995E33522C5D2375F"/>
          </w:placeholder>
        </w:sdtPr>
        <w:sdtContent>
          <w:r w:rsidRPr="00163324">
            <w:rPr>
              <w:rFonts w:ascii="Times New Roman" w:hAnsi="Times New Roman" w:cs="Times New Roman"/>
              <w:color w:val="000000"/>
              <w:vertAlign w:val="superscript"/>
            </w:rPr>
            <w:t>31</w:t>
          </w:r>
        </w:sdtContent>
      </w:sdt>
      <w:r w:rsidRPr="008D7E91">
        <w:rPr>
          <w:rFonts w:ascii="Times New Roman" w:hAnsi="Times New Roman" w:cs="Times New Roman"/>
          <w:color w:val="0E0E0E"/>
        </w:rPr>
        <w:t>, 1˚ for HadISST</w:t>
      </w:r>
      <w:sdt>
        <w:sdtPr>
          <w:rPr>
            <w:rFonts w:ascii="Times New Roman" w:hAnsi="Times New Roman" w:cs="Times New Roman"/>
            <w:color w:val="000000"/>
            <w:vertAlign w:val="superscript"/>
          </w:rPr>
          <w:tag w:val="MENDELEY_CITATION_v3_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"/>
          <w:id w:val="444284251"/>
          <w:placeholder>
            <w:docPart w:val="9922679FAB664D6995E33522C5D2375F"/>
          </w:placeholder>
        </w:sdtPr>
        <w:sdtContent>
          <w:r w:rsidRPr="00163324">
            <w:rPr>
              <w:rFonts w:ascii="Times New Roman" w:hAnsi="Times New Roman" w:cs="Times New Roman"/>
              <w:color w:val="000000"/>
              <w:vertAlign w:val="superscript"/>
            </w:rPr>
            <w:t>29</w:t>
          </w:r>
        </w:sdtContent>
      </w:sdt>
      <w:r w:rsidRPr="008D7E91">
        <w:rPr>
          <w:rFonts w:ascii="Times New Roman" w:hAnsi="Times New Roman" w:cs="Times New Roman"/>
          <w:color w:val="0E0E0E"/>
        </w:rPr>
        <w:t>, 2˚ for ERSST</w:t>
      </w:r>
      <w:sdt>
        <w:sdtPr>
          <w:rPr>
            <w:rFonts w:ascii="Times New Roman" w:hAnsi="Times New Roman" w:cs="Times New Roman"/>
            <w:color w:val="000000"/>
            <w:vertAlign w:val="superscript"/>
          </w:rPr>
          <w:tag w:val="MENDELEY_CITATION_v3_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"/>
          <w:id w:val="1614941657"/>
          <w:placeholder>
            <w:docPart w:val="9922679FAB664D6995E33522C5D2375F"/>
          </w:placeholder>
        </w:sdtPr>
        <w:sdtContent>
          <w:r w:rsidRPr="00163324">
            <w:rPr>
              <w:rFonts w:ascii="Times New Roman" w:hAnsi="Times New Roman" w:cs="Times New Roman"/>
              <w:color w:val="000000"/>
              <w:vertAlign w:val="superscript"/>
            </w:rPr>
            <w:t>28</w:t>
          </w:r>
        </w:sdtContent>
      </w:sdt>
      <w:r w:rsidRPr="008D7E91">
        <w:rPr>
          <w:rFonts w:ascii="Times New Roman" w:hAnsi="Times New Roman" w:cs="Times New Roman"/>
          <w:color w:val="0E0E0E"/>
        </w:rPr>
        <w:t xml:space="preserve">, 5˚ for Kaplan Extended </w:t>
      </w:r>
      <w:r>
        <w:rPr>
          <w:rFonts w:ascii="Times New Roman" w:hAnsi="Times New Roman" w:cs="Times New Roman"/>
          <w:color w:val="0E0E0E"/>
        </w:rPr>
        <w:t xml:space="preserve">v2 </w:t>
      </w:r>
      <w:r w:rsidRPr="008D7E91">
        <w:rPr>
          <w:rFonts w:ascii="Times New Roman" w:hAnsi="Times New Roman" w:cs="Times New Roman"/>
          <w:color w:val="0E0E0E"/>
        </w:rPr>
        <w:t>SST anomaly</w:t>
      </w:r>
      <w:sdt>
        <w:sdtPr>
          <w:rPr>
            <w:rFonts w:ascii="Times New Roman" w:hAnsi="Times New Roman" w:cs="Times New Roman"/>
            <w:color w:val="000000"/>
            <w:vertAlign w:val="superscript"/>
          </w:rPr>
          <w:tag w:val="MENDELEY_CITATION_v3_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"/>
          <w:id w:val="701988196"/>
          <w:placeholder>
            <w:docPart w:val="9922679FAB664D6995E33522C5D2375F"/>
          </w:placeholder>
        </w:sdtPr>
        <w:sdtContent>
          <w:r w:rsidRPr="00163324">
            <w:rPr>
              <w:rFonts w:ascii="Times New Roman" w:hAnsi="Times New Roman" w:cs="Times New Roman"/>
              <w:color w:val="000000"/>
              <w:vertAlign w:val="superscript"/>
            </w:rPr>
            <w:t>30</w:t>
          </w:r>
        </w:sdtContent>
      </w:sdt>
      <w:r w:rsidRPr="008D7E91">
        <w:rPr>
          <w:rFonts w:ascii="Times New Roman" w:hAnsi="Times New Roman" w:cs="Times New Roman"/>
          <w:color w:val="0E0E0E"/>
        </w:rPr>
        <w:t>).</w:t>
      </w:r>
    </w:p>
    <w:p w14:paraId="28F9D184" w14:textId="77777777" w:rsidR="009A481F" w:rsidRDefault="009A481F" w:rsidP="009A481F">
      <w:pPr>
        <w:ind w:firstLineChars="100" w:firstLine="240"/>
        <w:rPr>
          <w:rFonts w:ascii="Times New Roman" w:hAnsi="Times New Roman" w:cs="Times New Roman"/>
          <w:color w:val="0E0E0E"/>
        </w:rPr>
      </w:pPr>
      <w:r>
        <w:rPr>
          <w:rFonts w:ascii="Times New Roman" w:hAnsi="Times New Roman" w:cs="Times New Roman"/>
          <w:color w:val="0E0E0E"/>
        </w:rPr>
        <w:br w:type="page"/>
      </w:r>
    </w:p>
    <w:p w14:paraId="12E7734C" w14:textId="77777777" w:rsidR="009A481F" w:rsidRPr="00162666" w:rsidRDefault="009A481F" w:rsidP="009A481F">
      <w:pPr>
        <w:rPr>
          <w:rFonts w:ascii="Times New Roman" w:hAnsi="Times New Roman" w:cs="Times New Roman"/>
          <w:color w:val="0E0E0E"/>
          <w:u w:val="single"/>
        </w:rPr>
      </w:pPr>
      <w:r w:rsidRPr="00162666">
        <w:rPr>
          <w:rFonts w:ascii="Times New Roman" w:hAnsi="Times New Roman" w:cs="Times New Roman"/>
          <w:color w:val="0E0E0E"/>
          <w:u w:val="single"/>
        </w:rPr>
        <w:lastRenderedPageBreak/>
        <w:t>Reference</w:t>
      </w:r>
      <w:r>
        <w:rPr>
          <w:rFonts w:ascii="Times New Roman" w:hAnsi="Times New Roman" w:cs="Times New Roman"/>
          <w:color w:val="0E0E0E"/>
          <w:u w:val="single"/>
        </w:rPr>
        <w:t xml:space="preserve"> for Extended Data</w:t>
      </w:r>
    </w:p>
    <w:p w14:paraId="543EE2E1"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11.</w:t>
      </w:r>
      <w:r w:rsidRPr="00035FCA">
        <w:rPr>
          <w:rFonts w:ascii="Times New Roman" w:hAnsi="Times New Roman" w:cs="Times New Roman"/>
        </w:rPr>
        <w:tab/>
        <w:t>DeLong, K. L., Quinn, T. M., Taylor, F. W., Shen, C. C. &amp; Lin, K. Improving coral-base paleoclimate reconstructions by replicating 350years of coral Sr/Ca variations. Palaeogeog Palaeoclimatol Palaeoecol 373, 6–24 (2013).</w:t>
      </w:r>
    </w:p>
    <w:p w14:paraId="0B92BB64"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15.</w:t>
      </w:r>
      <w:r w:rsidRPr="00035FCA">
        <w:rPr>
          <w:rFonts w:ascii="Times New Roman" w:hAnsi="Times New Roman" w:cs="Times New Roman"/>
        </w:rPr>
        <w:tab/>
        <w:t>D’Olivo, J. P. &amp; McCulloch, M. T. Response of coral calcification and calcifying fluid composition to thermally induced bleaching stress. Sci Rep 7, (2017).</w:t>
      </w:r>
    </w:p>
    <w:p w14:paraId="172BA327"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19.</w:t>
      </w:r>
      <w:r w:rsidRPr="00035FCA">
        <w:rPr>
          <w:rFonts w:ascii="Times New Roman" w:hAnsi="Times New Roman" w:cs="Times New Roman"/>
        </w:rPr>
        <w:tab/>
        <w:t>Lawman, A. E. et al. A Century of Reduced ENSO Variability During the Medieval Climate Anomaly. Paleoceanogr Paleoclimatol 35, (2020).</w:t>
      </w:r>
    </w:p>
    <w:p w14:paraId="001ECF03"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20.</w:t>
      </w:r>
      <w:r w:rsidRPr="00035FCA">
        <w:rPr>
          <w:rFonts w:ascii="Times New Roman" w:hAnsi="Times New Roman" w:cs="Times New Roman"/>
        </w:rPr>
        <w:tab/>
        <w:t>Zinke, J. et al. Corals record long-term Leeuwin current variability including Ningaloo Niño/Niña since 1795. Nat Commun 5, (2014).</w:t>
      </w:r>
    </w:p>
    <w:p w14:paraId="38F85046"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25.</w:t>
      </w:r>
      <w:r w:rsidRPr="00035FCA">
        <w:rPr>
          <w:rFonts w:ascii="Times New Roman" w:hAnsi="Times New Roman" w:cs="Times New Roman"/>
        </w:rPr>
        <w:tab/>
        <w:t>Quinn, T. M. &amp; Taylor, F. W. SST artifacts in coral proxy records produced by early marine diagenesis in a modern coral from Rabaul, Papua New Guinea. Geophys Res Lett 33, (2006).</w:t>
      </w:r>
    </w:p>
    <w:p w14:paraId="292C7163"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32.</w:t>
      </w:r>
      <w:r w:rsidRPr="00035FCA">
        <w:rPr>
          <w:rFonts w:ascii="Times New Roman" w:hAnsi="Times New Roman" w:cs="Times New Roman"/>
        </w:rPr>
        <w:tab/>
        <w:t>Nurhati, I. S., Cobb, K. M. &amp; Di Lorenzo, E. Decadal-scale SST and salinity variations in the central tropical pacific: Signatures of natural and anthropogenic climate change. J Clim 24, 3294–3308 (2011).</w:t>
      </w:r>
    </w:p>
    <w:p w14:paraId="2906B0AB"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33.</w:t>
      </w:r>
      <w:r w:rsidRPr="00035FCA">
        <w:rPr>
          <w:rFonts w:ascii="Times New Roman" w:hAnsi="Times New Roman" w:cs="Times New Roman"/>
        </w:rPr>
        <w:tab/>
        <w:t>Thompson, D. M., Cole, J. E., Shen, G. T., Tudhope, A. W. &amp; Meehl, G. A. Early twentieth-century warming linked to tropical Pacific wind strength. Nat Geosci 8, 117–121 (2015).</w:t>
      </w:r>
    </w:p>
    <w:p w14:paraId="00B45176"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34.</w:t>
      </w:r>
      <w:r w:rsidRPr="00035FCA">
        <w:rPr>
          <w:rFonts w:ascii="Times New Roman" w:hAnsi="Times New Roman" w:cs="Times New Roman"/>
        </w:rPr>
        <w:tab/>
        <w:t>Wu, H. C., Linsley, B. K., Dassié, E. P., Schiraldi, B. &amp; Demenocal, P. B. Oceanographic variability in the south pacific convergence zone region over the last 210 years from multi-site coral Sr/Ca records. Geochemistry, Geophysics, Geosystems 14, 1435</w:t>
      </w:r>
      <w:r w:rsidRPr="00035FCA">
        <w:rPr>
          <w:rFonts w:ascii="Times New Roman" w:hAnsi="Times New Roman" w:cs="Times New Roman" w:hint="eastAsia"/>
        </w:rPr>
        <w:t>–</w:t>
      </w:r>
      <w:r w:rsidRPr="00035FCA">
        <w:rPr>
          <w:rFonts w:ascii="Times New Roman" w:hAnsi="Times New Roman" w:cs="Times New Roman"/>
        </w:rPr>
        <w:t>1453 (2013).</w:t>
      </w:r>
    </w:p>
    <w:p w14:paraId="20A5DE55"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35.</w:t>
      </w:r>
      <w:r w:rsidRPr="00035FCA">
        <w:rPr>
          <w:rFonts w:ascii="Times New Roman" w:hAnsi="Times New Roman" w:cs="Times New Roman"/>
        </w:rPr>
        <w:tab/>
        <w:t>Goodkin, N. F. et al. Natural and Anthropogenic Forcing of Multi-Decadal to Centennial Scale Variability of Sea Surface Temperature in the South China Sea. Paleoceanogr Paleoclimatol 36, 1–15 (2021).</w:t>
      </w:r>
    </w:p>
    <w:p w14:paraId="164F1AC8"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36.</w:t>
      </w:r>
      <w:r w:rsidRPr="00035FCA">
        <w:rPr>
          <w:rFonts w:ascii="Times New Roman" w:hAnsi="Times New Roman" w:cs="Times New Roman"/>
        </w:rPr>
        <w:tab/>
        <w:t>Deng, W. et al. Evaluation of annual resolution coral geochemical records as climate proxies in the Great Barrier Reef of Australia. Coral Reefs 33, 965–977 (2014).</w:t>
      </w:r>
    </w:p>
    <w:p w14:paraId="73C31699"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37.</w:t>
      </w:r>
      <w:r w:rsidRPr="00035FCA">
        <w:rPr>
          <w:rFonts w:ascii="Times New Roman" w:hAnsi="Times New Roman" w:cs="Times New Roman"/>
        </w:rPr>
        <w:tab/>
        <w:t>Ramos, R. D., Goodkin, N. F., Siringan, F. P. &amp; Hughen, K. A. Coral Records of Temperature and Salinity in the Tropical Western Pacific Reveal Influence of the Pacific Decadal Oscillation Since the Late Nineteenth Century. Paleoceanogr Paleoclimatol 34, 1344–1358 (2019).</w:t>
      </w:r>
    </w:p>
    <w:p w14:paraId="1E46ED06"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38.</w:t>
      </w:r>
      <w:r w:rsidRPr="00035FCA">
        <w:rPr>
          <w:rFonts w:ascii="Times New Roman" w:hAnsi="Times New Roman" w:cs="Times New Roman"/>
        </w:rPr>
        <w:tab/>
        <w:t xml:space="preserve">Ramos, R. D., Goodkin, N. F. &amp; Fan, T. ‐Y. Coral Records at the Northern Edge ofthe Western Pacific Warm Pool Reveal Multiple Drivers of Sea Surface </w:t>
      </w:r>
      <w:r w:rsidRPr="00035FCA">
        <w:rPr>
          <w:rFonts w:ascii="Times New Roman" w:hAnsi="Times New Roman" w:cs="Times New Roman"/>
        </w:rPr>
        <w:lastRenderedPageBreak/>
        <w:t>Temperature, Salinity, and Rainfall Variability Since the End of the Little Ice Age. Preprint at (2020).</w:t>
      </w:r>
    </w:p>
    <w:p w14:paraId="21FFBD99"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39.</w:t>
      </w:r>
      <w:r w:rsidRPr="00035FCA">
        <w:rPr>
          <w:rFonts w:ascii="Times New Roman" w:hAnsi="Times New Roman" w:cs="Times New Roman"/>
        </w:rPr>
        <w:tab/>
        <w:t>Inoue, M. et al. Natural and Anthropogenic Climate Variability Signals in a 237-Year-Long Coral Record From the Philippines. Paleoceanogr Paleoclimatol 38, (2023).</w:t>
      </w:r>
    </w:p>
    <w:p w14:paraId="6B1955D2"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40.</w:t>
      </w:r>
      <w:r w:rsidRPr="00035FCA">
        <w:rPr>
          <w:rFonts w:ascii="Times New Roman" w:hAnsi="Times New Roman" w:cs="Times New Roman"/>
        </w:rPr>
        <w:tab/>
        <w:t>Kawakubo, Y., Alibert, C. &amp; Yokoyama, Y. A Reconstruction of Subtropical Western North Pacific SST Variability Back to 1578, Based on a Porites Coral Sr/Ca Record from the Northern Ryukyus, Japan. Paleoceanography 32, 1352–1370 (2017).</w:t>
      </w:r>
    </w:p>
    <w:p w14:paraId="45FE3ED1"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41.</w:t>
      </w:r>
      <w:r w:rsidRPr="00035FCA">
        <w:rPr>
          <w:rFonts w:ascii="Times New Roman" w:hAnsi="Times New Roman" w:cs="Times New Roman"/>
        </w:rPr>
        <w:tab/>
        <w:t>Felis, T. et al. Subtropical coral reveals abrupt early-twentieth-century freshening in the western North Pacific Ocean. Geology 37, 527–530 (2009).</w:t>
      </w:r>
    </w:p>
    <w:p w14:paraId="45BCB68F"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42.</w:t>
      </w:r>
      <w:r w:rsidRPr="00035FCA">
        <w:rPr>
          <w:rFonts w:ascii="Times New Roman" w:hAnsi="Times New Roman" w:cs="Times New Roman"/>
        </w:rPr>
        <w:tab/>
        <w:t>Murty, S. A., Goodkin, N. F., Wiguna, A. A. &amp; Gordon, A. L. Variability in Coral-Reconstructed Sea Surface Salinity Between the Northern and Southern Lombok Strait Linked to East Asian Winter Monsoon Mean State Reversals. Paleoceanogr Paleoclimatol 33, 1116–1133 (2018).</w:t>
      </w:r>
    </w:p>
    <w:p w14:paraId="73B47598"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43.</w:t>
      </w:r>
      <w:r w:rsidRPr="00035FCA">
        <w:rPr>
          <w:rFonts w:ascii="Times New Roman" w:hAnsi="Times New Roman" w:cs="Times New Roman"/>
        </w:rPr>
        <w:tab/>
        <w:t>Wei, G., McCulloch, M. T., Mortimer, G., Deng, W. &amp; Xie, L. Evidence for ocean acidification in the Great Barrier Reef of Australia. Geochim Cosmochim Acta 73, 2332–2346 (2009).</w:t>
      </w:r>
    </w:p>
    <w:p w14:paraId="6D104CC4"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44.</w:t>
      </w:r>
      <w:r w:rsidRPr="00035FCA">
        <w:rPr>
          <w:rFonts w:ascii="Times New Roman" w:hAnsi="Times New Roman" w:cs="Times New Roman"/>
        </w:rPr>
        <w:tab/>
        <w:t>Hendy et al.,2002.</w:t>
      </w:r>
    </w:p>
    <w:p w14:paraId="255DE17B"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45.</w:t>
      </w:r>
      <w:r w:rsidRPr="00035FCA">
        <w:rPr>
          <w:rFonts w:ascii="Times New Roman" w:hAnsi="Times New Roman" w:cs="Times New Roman"/>
        </w:rPr>
        <w:tab/>
        <w:t>Calvo, E. et al. Interdecadal climate variability in the Coral Sea since 1708 A.D. Palaeogeogr Palaeoclimatol Palaeoecol 248, 190–201 (2007).</w:t>
      </w:r>
    </w:p>
    <w:p w14:paraId="1DA00347"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46.</w:t>
      </w:r>
      <w:r w:rsidRPr="00035FCA">
        <w:rPr>
          <w:rFonts w:ascii="Times New Roman" w:hAnsi="Times New Roman" w:cs="Times New Roman"/>
        </w:rPr>
        <w:tab/>
        <w:t>Delong, K. L., Quinn, T. M., Taylor, F. W., Lin, K. &amp; Shen, C. C. Sea surface temperature variability in the southwest tropical Pacific since AD 1649. Nat Clim Chang 2, 799–804 (2012).</w:t>
      </w:r>
    </w:p>
    <w:p w14:paraId="1EAA7B3C"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47.</w:t>
      </w:r>
      <w:r w:rsidRPr="00035FCA">
        <w:rPr>
          <w:rFonts w:ascii="Times New Roman" w:hAnsi="Times New Roman" w:cs="Times New Roman"/>
        </w:rPr>
        <w:tab/>
        <w:t>Todorović, S. et al. Western Pacific Warm Pool Warming and Salinity Front Expansion Since 1821 Reconstructed From Paired Coral δ18O, Sr/Ca, and Reconstructed δ18Osw. Paleoceanogr Paleoclimatol 39, (2024).</w:t>
      </w:r>
    </w:p>
    <w:p w14:paraId="0D46685E"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48.</w:t>
      </w:r>
      <w:r w:rsidRPr="00035FCA">
        <w:rPr>
          <w:rFonts w:ascii="Times New Roman" w:hAnsi="Times New Roman" w:cs="Times New Roman"/>
        </w:rPr>
        <w:tab/>
        <w:t>Linsley, B. K. et al. Tracking the extent of the South Pacific Convergence Zone since the early 1600s. Geochemistry, Geophysics, Geosystems 7, 1–15 (2006).</w:t>
      </w:r>
    </w:p>
    <w:p w14:paraId="611EA122"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49.</w:t>
      </w:r>
      <w:r w:rsidRPr="00035FCA">
        <w:rPr>
          <w:rFonts w:ascii="Times New Roman" w:hAnsi="Times New Roman" w:cs="Times New Roman"/>
        </w:rPr>
        <w:tab/>
        <w:t>Braddock K. Linsley, Gerard M. Wellington, D. P. S. Decadal Sea Surface Temperature Variability in the Subtropical South Pacific from 1726 to 1997 A.D. 290, 1145–1148 (2000).</w:t>
      </w:r>
    </w:p>
    <w:p w14:paraId="6F187E06"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50.</w:t>
      </w:r>
      <w:r w:rsidRPr="00035FCA">
        <w:rPr>
          <w:rFonts w:ascii="Times New Roman" w:hAnsi="Times New Roman" w:cs="Times New Roman"/>
        </w:rPr>
        <w:tab/>
        <w:t>Felis, T. et al. A coral oxygen isotope record from the northern Red Sea documenting NAO, ENSO, and North Pacific teleconnections on Middle East climate variability since the year 1750. Paleoceanography 15, 679–694 (2000).</w:t>
      </w:r>
    </w:p>
    <w:p w14:paraId="19A7A2DE"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lastRenderedPageBreak/>
        <w:t>51.</w:t>
      </w:r>
      <w:r w:rsidRPr="00035FCA">
        <w:rPr>
          <w:rFonts w:ascii="Times New Roman" w:hAnsi="Times New Roman" w:cs="Times New Roman"/>
        </w:rPr>
        <w:tab/>
        <w:t>Felis, T., Ionita, M., Rimbu, N., Lohmann, G. &amp; Kölling, M. Mild and Arid Climate in the Eastern Sahara-Arabian Desert During the Late Little Ice Age. Geophys Res Lett 45, 7112–7119 (2018).</w:t>
      </w:r>
    </w:p>
    <w:p w14:paraId="4F1FEDB2"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52.</w:t>
      </w:r>
      <w:r w:rsidRPr="00035FCA">
        <w:rPr>
          <w:rFonts w:ascii="Times New Roman" w:hAnsi="Times New Roman" w:cs="Times New Roman"/>
        </w:rPr>
        <w:tab/>
        <w:t>Bryan, S. P., Hughen, K. A., Karnauskas, K. B. &amp; Farrar, J. T. Two Hundred Fifty Years of Reconstructed South Asian Summer Monsoon Intensity and Decadal-Scale Variability. Geophys Res Lett 46, 3927–3935 (2019).</w:t>
      </w:r>
    </w:p>
    <w:p w14:paraId="16EEB7B5"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53.</w:t>
      </w:r>
      <w:r w:rsidRPr="00035FCA">
        <w:rPr>
          <w:rFonts w:ascii="Times New Roman" w:hAnsi="Times New Roman" w:cs="Times New Roman"/>
        </w:rPr>
        <w:tab/>
        <w:t>Zinke, J. et al. Mayotte coral reveals hydrological changes in the western indian ocean between 1881 and 1994. Geophys Res Lett 35, (2008).</w:t>
      </w:r>
    </w:p>
    <w:p w14:paraId="5F0A5FC3"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54.</w:t>
      </w:r>
      <w:r w:rsidRPr="00035FCA">
        <w:rPr>
          <w:rFonts w:ascii="Times New Roman" w:hAnsi="Times New Roman" w:cs="Times New Roman"/>
        </w:rPr>
        <w:tab/>
        <w:t>Zinke, J. et al. A sea surface temperature reconstruction for the southern IndianOcean trade wind belt from corals in Rodrigues Island (19◦S, 63◦E). Biogeosciences 13, 5827–5847 (2016).</w:t>
      </w:r>
    </w:p>
    <w:p w14:paraId="2C08A0D8"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55.</w:t>
      </w:r>
      <w:r w:rsidRPr="00035FCA">
        <w:rPr>
          <w:rFonts w:ascii="Times New Roman" w:hAnsi="Times New Roman" w:cs="Times New Roman"/>
        </w:rPr>
        <w:tab/>
        <w:t>Hennekam, R. et al. Cocos (Keeling) Corals Reveal 200 Years of Multidecadal Modulation of Southeast Indian Ocean Hydrology by Indonesian Throughflow. Paleoceanogr Paleoclimatol 33, 48–60 (2018).</w:t>
      </w:r>
    </w:p>
    <w:p w14:paraId="620F529D"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56.</w:t>
      </w:r>
      <w:r w:rsidRPr="00035FCA">
        <w:rPr>
          <w:rFonts w:ascii="Times New Roman" w:hAnsi="Times New Roman" w:cs="Times New Roman"/>
        </w:rPr>
        <w:tab/>
        <w:t>Zinke, J. et al. Coral record of southeast Indian Ocean marine heatwaves with intensified Western Pacific temperature gradient. Nat Commun 6, (2015).</w:t>
      </w:r>
    </w:p>
    <w:p w14:paraId="00E12A34"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57.</w:t>
      </w:r>
      <w:r w:rsidRPr="00035FCA">
        <w:rPr>
          <w:rFonts w:ascii="Times New Roman" w:hAnsi="Times New Roman" w:cs="Times New Roman"/>
        </w:rPr>
        <w:tab/>
        <w:t>Flannery, J. A., Richey, J. N., Thirumalai, K., Poore, R. Z. &amp; DeLong, K. L. Multi-species coral Sr/Ca-based sea-surface temperature reconstruction using Orbicella faveolata and Siderastrea siderea from the Florida Straits. Palaeogeogr Palaeoclimatol Palaeoecol 466, 100–109 (2017).</w:t>
      </w:r>
    </w:p>
    <w:p w14:paraId="591CC636"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58.</w:t>
      </w:r>
      <w:r w:rsidRPr="00035FCA">
        <w:rPr>
          <w:rFonts w:ascii="Times New Roman" w:hAnsi="Times New Roman" w:cs="Times New Roman"/>
        </w:rPr>
        <w:tab/>
        <w:t>DeLong, K. L. et al. A reconstruction of sea surface temperature variability in the southeastern Gulf of Mexico from 1734 to 2008 C.E. using cross-dated Sr/Ca records from the coral Siderastrea siderea. Paleoceanography vol. 29 403–422 Preprint at https://doi.org/10.1002/2013PA002524 (2014).</w:t>
      </w:r>
    </w:p>
    <w:p w14:paraId="3FECDDBC"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59.</w:t>
      </w:r>
      <w:r w:rsidRPr="00035FCA">
        <w:rPr>
          <w:rFonts w:ascii="Times New Roman" w:hAnsi="Times New Roman" w:cs="Times New Roman"/>
        </w:rPr>
        <w:tab/>
        <w:t>Von Reumont, J., Hetzinger, S., Garbe-Schönberg, D., Manfrino, C. &amp; Dullo, W. C. Impact of warming events on reef-scale temperature variability as captured in two Little Cayman coral Sr/Ca records. Geochemistry, Geophysics, Geosystems 17, 846–857 (2016).</w:t>
      </w:r>
    </w:p>
    <w:p w14:paraId="7D034B9C"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60.</w:t>
      </w:r>
      <w:r w:rsidRPr="00035FCA">
        <w:rPr>
          <w:rFonts w:ascii="Times New Roman" w:hAnsi="Times New Roman" w:cs="Times New Roman"/>
        </w:rPr>
        <w:tab/>
        <w:t>von Reumont, J., Hetzinger, S., Garbe-Schönberg, D., Manfrino, C. &amp; Dullo, C. Tracking Interannual- to Multidecadal-Scale Climate Variability in the Atlantic Warm Pool Using Central Caribbean Coral Data. Paleoceanogr Paleoclimatol 33, 395–411 (2018).</w:t>
      </w:r>
    </w:p>
    <w:p w14:paraId="0278A978"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61.</w:t>
      </w:r>
      <w:r w:rsidRPr="00035FCA">
        <w:rPr>
          <w:rFonts w:ascii="Times New Roman" w:hAnsi="Times New Roman" w:cs="Times New Roman"/>
        </w:rPr>
        <w:tab/>
        <w:t>Kilbourne, K. H. et al. Paleoclimate proxy perspective on Caribbean climate since the year 1751: Evidence of cooler temperatures and multidecadal variability. Paleoceanography 23, 1–14 (2008).</w:t>
      </w:r>
    </w:p>
    <w:p w14:paraId="6A0A1591"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lastRenderedPageBreak/>
        <w:t>62.</w:t>
      </w:r>
      <w:r w:rsidRPr="00035FCA">
        <w:rPr>
          <w:rFonts w:ascii="Times New Roman" w:hAnsi="Times New Roman" w:cs="Times New Roman"/>
        </w:rPr>
        <w:tab/>
        <w:t>Goodkin, N. F., Hughen, K. A., Curry, W. B., Doney, S. C. &amp; Ostermann, D. R. Sea surface temperature and salinity variability at Bermuda during the end of the Little Ice Age. Paleoceanography 23, (2008).</w:t>
      </w:r>
    </w:p>
    <w:p w14:paraId="1FEA45A1" w14:textId="77777777" w:rsidR="009A481F" w:rsidRPr="00035FCA" w:rsidRDefault="009A481F" w:rsidP="009A481F">
      <w:pPr>
        <w:autoSpaceDE w:val="0"/>
        <w:autoSpaceDN w:val="0"/>
        <w:ind w:left="640" w:hanging="640"/>
        <w:rPr>
          <w:rFonts w:ascii="Times New Roman" w:hAnsi="Times New Roman" w:cs="Times New Roman"/>
        </w:rPr>
      </w:pPr>
      <w:r w:rsidRPr="00035FCA">
        <w:rPr>
          <w:rFonts w:ascii="Times New Roman" w:hAnsi="Times New Roman" w:cs="Times New Roman"/>
        </w:rPr>
        <w:t>63.</w:t>
      </w:r>
      <w:r w:rsidRPr="00035FCA">
        <w:rPr>
          <w:rFonts w:ascii="Times New Roman" w:hAnsi="Times New Roman" w:cs="Times New Roman"/>
        </w:rPr>
        <w:tab/>
        <w:t>Hetzinger, S., Pfeiffer, M., Dullo, W. C., Garbe-Schönberg, D. &amp; Halfar, J. Rapid 20th century warming in the Caribbean and impact of remote forcing on climate in the northern tropical Atlantic as recorded in a Guadeloupe coral. Palaeogeogr Palaeoclimatol Palaeoecol 296, 111–124 (2010).</w:t>
      </w:r>
    </w:p>
    <w:p w14:paraId="797DF5D2" w14:textId="77777777" w:rsidR="009A481F" w:rsidRPr="00B94504" w:rsidRDefault="009A481F" w:rsidP="009A481F">
      <w:pPr>
        <w:autoSpaceDE w:val="0"/>
        <w:autoSpaceDN w:val="0"/>
        <w:ind w:left="640" w:hanging="640"/>
        <w:rPr>
          <w:rFonts w:ascii="Times New Roman" w:hAnsi="Times New Roman" w:cs="Times New Roman"/>
        </w:rPr>
      </w:pPr>
      <w:r w:rsidRPr="00B94504">
        <w:rPr>
          <w:rFonts w:ascii="Times New Roman" w:hAnsi="Times New Roman" w:cs="Times New Roman"/>
        </w:rPr>
        <w:t>64.</w:t>
      </w:r>
      <w:r w:rsidRPr="00B94504">
        <w:rPr>
          <w:rFonts w:ascii="Times New Roman" w:hAnsi="Times New Roman" w:cs="Times New Roman"/>
        </w:rPr>
        <w:tab/>
        <w:t>Corrège, T. Sea surface temperature and salinity reconstruction from coral geochemical tracers. Palaeogeogr Palaeoclimatol Palaeoecol 232, 408–428 (2006).</w:t>
      </w:r>
    </w:p>
    <w:p w14:paraId="704C6C4D" w14:textId="77777777" w:rsidR="009A481F" w:rsidRPr="00162666" w:rsidRDefault="009A481F" w:rsidP="009A481F">
      <w:pPr>
        <w:rPr>
          <w:rFonts w:ascii="Times New Roman" w:hAnsi="Times New Roman" w:cs="Times New Roman"/>
          <w:color w:val="0E0E0E"/>
        </w:rPr>
      </w:pPr>
    </w:p>
    <w:p w14:paraId="1F813E13" w14:textId="77777777" w:rsidR="00EB4A2D" w:rsidRDefault="00EB4A2D"/>
    <w:sectPr w:rsidR="00EB4A2D" w:rsidSect="009A481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1F"/>
    <w:rsid w:val="000314A4"/>
    <w:rsid w:val="005C0D39"/>
    <w:rsid w:val="0070406C"/>
    <w:rsid w:val="00724754"/>
    <w:rsid w:val="009A481F"/>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8A7A0"/>
  <w15:chartTrackingRefBased/>
  <w15:docId w15:val="{FD2777E1-EE99-409D-A9F7-638D195A8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81F"/>
    <w:pPr>
      <w:spacing w:after="0" w:line="240" w:lineRule="auto"/>
    </w:pPr>
    <w:rPr>
      <w:rFonts w:ascii="MS PGothic" w:eastAsia="MS PGothic" w:hAnsi="MS PGothic" w:cs="MS PGothic"/>
      <w:kern w:val="0"/>
      <w:lang w:val="en-US" w:eastAsia="ja-JP"/>
      <w14:ligatures w14:val="none"/>
    </w:rPr>
  </w:style>
  <w:style w:type="paragraph" w:styleId="Heading1">
    <w:name w:val="heading 1"/>
    <w:basedOn w:val="Normal"/>
    <w:next w:val="Normal"/>
    <w:link w:val="Heading1Char"/>
    <w:uiPriority w:val="9"/>
    <w:qFormat/>
    <w:rsid w:val="009A481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9A481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9A481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9A481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9A481F"/>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9A481F"/>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9A481F"/>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9A481F"/>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9A481F"/>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8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48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48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48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48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48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8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8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81F"/>
    <w:rPr>
      <w:rFonts w:eastAsiaTheme="majorEastAsia" w:cstheme="majorBidi"/>
      <w:color w:val="272727" w:themeColor="text1" w:themeTint="D8"/>
    </w:rPr>
  </w:style>
  <w:style w:type="paragraph" w:styleId="Title">
    <w:name w:val="Title"/>
    <w:basedOn w:val="Normal"/>
    <w:next w:val="Normal"/>
    <w:link w:val="TitleChar"/>
    <w:uiPriority w:val="10"/>
    <w:qFormat/>
    <w:rsid w:val="009A481F"/>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9A48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81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9A48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81F"/>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9A481F"/>
    <w:rPr>
      <w:i/>
      <w:iCs/>
      <w:color w:val="404040" w:themeColor="text1" w:themeTint="BF"/>
    </w:rPr>
  </w:style>
  <w:style w:type="paragraph" w:styleId="ListParagraph">
    <w:name w:val="List Paragraph"/>
    <w:basedOn w:val="Normal"/>
    <w:uiPriority w:val="34"/>
    <w:qFormat/>
    <w:rsid w:val="009A481F"/>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9A481F"/>
    <w:rPr>
      <w:i/>
      <w:iCs/>
      <w:color w:val="0F4761" w:themeColor="accent1" w:themeShade="BF"/>
    </w:rPr>
  </w:style>
  <w:style w:type="paragraph" w:styleId="IntenseQuote">
    <w:name w:val="Intense Quote"/>
    <w:basedOn w:val="Normal"/>
    <w:next w:val="Normal"/>
    <w:link w:val="IntenseQuoteChar"/>
    <w:uiPriority w:val="30"/>
    <w:qFormat/>
    <w:rsid w:val="009A481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9A481F"/>
    <w:rPr>
      <w:i/>
      <w:iCs/>
      <w:color w:val="0F4761" w:themeColor="accent1" w:themeShade="BF"/>
    </w:rPr>
  </w:style>
  <w:style w:type="character" w:styleId="IntenseReference">
    <w:name w:val="Intense Reference"/>
    <w:basedOn w:val="DefaultParagraphFont"/>
    <w:uiPriority w:val="32"/>
    <w:qFormat/>
    <w:rsid w:val="009A48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glossaryDocument" Target="glossary/document.xml"/><Relationship Id="rId4" Type="http://schemas.openxmlformats.org/officeDocument/2006/relationships/image" Target="media/image1.jpg"/><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922679FAB664D6995E33522C5D2375F"/>
        <w:category>
          <w:name w:val="General"/>
          <w:gallery w:val="placeholder"/>
        </w:category>
        <w:types>
          <w:type w:val="bbPlcHdr"/>
        </w:types>
        <w:behaviors>
          <w:behavior w:val="content"/>
        </w:behaviors>
        <w:guid w:val="{0F90E9D6-200F-4015-9801-8233941ECCAB}"/>
      </w:docPartPr>
      <w:docPartBody>
        <w:p w:rsidR="00000000" w:rsidRDefault="00C006E9" w:rsidP="00C006E9">
          <w:pPr>
            <w:pStyle w:val="9922679FAB664D6995E33522C5D2375F"/>
          </w:pPr>
          <w:r w:rsidRPr="00C01A6F">
            <w:rPr>
              <w:rStyle w:val="PlaceholderText"/>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E9"/>
    <w:rsid w:val="000314A4"/>
    <w:rsid w:val="0096619A"/>
    <w:rsid w:val="00C006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06E9"/>
    <w:rPr>
      <w:color w:val="666666"/>
    </w:rPr>
  </w:style>
  <w:style w:type="paragraph" w:customStyle="1" w:styleId="9922679FAB664D6995E33522C5D2375F">
    <w:name w:val="9922679FAB664D6995E33522C5D2375F"/>
    <w:rsid w:val="00C006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1582</Words>
  <Characters>8990</Characters>
  <Application>Microsoft Office Word</Application>
  <DocSecurity>0</DocSecurity>
  <Lines>169</Lines>
  <Paragraphs>57</Paragraphs>
  <ScaleCrop>false</ScaleCrop>
  <Company/>
  <LinksUpToDate>false</LinksUpToDate>
  <CharactersWithSpaces>10515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2025-10-12T13:43:00Z</dcterms:created>
  <dcterms:modified xsi:type="dcterms:W3CDTF">2025-10-12T13:43:00Z</dcterms:modified>
</cp:coreProperties>
</file>