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4D074" w14:textId="77777777" w:rsidR="00434B6A" w:rsidRPr="00D05434" w:rsidRDefault="00434B6A" w:rsidP="00434B6A">
      <w:pPr>
        <w:pStyle w:val="Body"/>
        <w:spacing w:line="276" w:lineRule="auto"/>
        <w:jc w:val="both"/>
        <w:rPr>
          <w:rStyle w:val="Hyperlink1"/>
          <w:rFonts w:ascii="Times New Roman" w:hAnsi="Times New Roman" w:cs="Times New Roman"/>
          <w:lang w:val="en-US"/>
        </w:rPr>
      </w:pPr>
      <w:r w:rsidRPr="009A7F2F">
        <w:rPr>
          <w:rStyle w:val="None"/>
          <w:rFonts w:ascii="Times New Roman" w:hAnsi="Times New Roman" w:cs="Times New Roman"/>
          <w:b/>
          <w:bCs/>
          <w:lang w:val="fr-FR"/>
        </w:rPr>
        <w:t>Table 1</w:t>
      </w:r>
      <w:r w:rsidRPr="009A7F2F">
        <w:rPr>
          <w:rStyle w:val="Hyperlink1"/>
          <w:rFonts w:ascii="Times New Roman" w:hAnsi="Times New Roman" w:cs="Times New Roman"/>
          <w:lang w:val="en-US"/>
        </w:rPr>
        <w:t xml:space="preserve"> Diabetes prevalence stratified by demographic features of hospitalized patients </w:t>
      </w:r>
      <w:r w:rsidRPr="00D05434">
        <w:rPr>
          <w:rStyle w:val="Hyperlink1"/>
          <w:rFonts w:ascii="Times New Roman" w:hAnsi="Times New Roman" w:cs="Times New Roman"/>
          <w:lang w:val="en-US"/>
        </w:rPr>
        <w:t xml:space="preserve">≥ </w:t>
      </w:r>
      <w:r w:rsidRPr="009A7F2F">
        <w:rPr>
          <w:rStyle w:val="Hyperlink1"/>
          <w:rFonts w:ascii="Times New Roman" w:hAnsi="Times New Roman" w:cs="Times New Roman"/>
          <w:lang w:val="en-US"/>
        </w:rPr>
        <w:t>50 years in the United States, 2005</w:t>
      </w:r>
      <w:r w:rsidRPr="00D05434">
        <w:rPr>
          <w:rStyle w:val="Hyperlink1"/>
          <w:rFonts w:ascii="Times New Roman" w:hAnsi="Times New Roman" w:cs="Times New Roman"/>
          <w:lang w:val="en-US"/>
        </w:rPr>
        <w:t>–15</w:t>
      </w:r>
    </w:p>
    <w:tbl>
      <w:tblPr>
        <w:tblW w:w="92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060"/>
        <w:gridCol w:w="2160"/>
        <w:gridCol w:w="1170"/>
        <w:gridCol w:w="1530"/>
        <w:gridCol w:w="1350"/>
      </w:tblGrid>
      <w:tr w:rsidR="00434B6A" w:rsidRPr="009A7F2F" w14:paraId="5D854A21" w14:textId="77777777" w:rsidTr="009D10AC">
        <w:trPr>
          <w:trHeight w:val="226"/>
          <w:jc w:val="center"/>
        </w:trPr>
        <w:tc>
          <w:tcPr>
            <w:tcW w:w="30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DDD5F1" w14:textId="77777777" w:rsidR="00434B6A" w:rsidRPr="009A7F2F" w:rsidRDefault="00434B6A" w:rsidP="009D10AC">
            <w:pPr>
              <w:pStyle w:val="Body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57CA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Population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C077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7DA5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Uncomplicated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302195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Complicated</w:t>
            </w:r>
          </w:p>
        </w:tc>
      </w:tr>
      <w:tr w:rsidR="00434B6A" w:rsidRPr="009A7F2F" w14:paraId="3180B973" w14:textId="77777777" w:rsidTr="009D10AC">
        <w:trPr>
          <w:trHeight w:val="806"/>
          <w:jc w:val="center"/>
        </w:trPr>
        <w:tc>
          <w:tcPr>
            <w:tcW w:w="30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79AC07" w14:textId="77777777" w:rsidR="00434B6A" w:rsidRPr="009A7F2F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Sex</w:t>
            </w:r>
          </w:p>
          <w:p w14:paraId="1FC972CB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  <w:p w14:paraId="0E459EF4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EFBBE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0753E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23,877,919 (53.95)</w:t>
            </w: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1</w:t>
            </w:r>
          </w:p>
          <w:p w14:paraId="732B4C83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20,384,524 (46.05)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33E3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617A5B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28.50</w:t>
            </w: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2</w:t>
            </w:r>
          </w:p>
          <w:p w14:paraId="343D4B7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30.61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8553A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E7CAD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23.43</w:t>
            </w:r>
          </w:p>
          <w:p w14:paraId="165DA6C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24.55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D2C4E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D8B1C1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5.07</w:t>
            </w:r>
          </w:p>
          <w:p w14:paraId="6D27F8C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6.06</w:t>
            </w:r>
          </w:p>
        </w:tc>
      </w:tr>
      <w:tr w:rsidR="00434B6A" w:rsidRPr="009A7F2F" w14:paraId="6878824C" w14:textId="77777777" w:rsidTr="009D10AC">
        <w:trPr>
          <w:trHeight w:val="1093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5736B0" w14:textId="77777777" w:rsidR="00434B6A" w:rsidRPr="009A7F2F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Age group</w:t>
            </w:r>
          </w:p>
          <w:p w14:paraId="56D9C378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50 – 59</w:t>
            </w:r>
          </w:p>
          <w:p w14:paraId="7B2CC202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60 – 69</w:t>
            </w:r>
          </w:p>
          <w:p w14:paraId="7F1BCABF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≥70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3E03AF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204BF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10,298,612 (23.26)</w:t>
            </w:r>
          </w:p>
          <w:p w14:paraId="280FBC3E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11,077,691 (25.02)</w:t>
            </w:r>
          </w:p>
          <w:p w14:paraId="7EB56B1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22,898,859 (51.72)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B3A83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5607A8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26.52</w:t>
            </w:r>
          </w:p>
          <w:p w14:paraId="214A273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33.28</w:t>
            </w:r>
          </w:p>
          <w:p w14:paraId="34CF91C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28.96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8FBA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7B0684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21.03</w:t>
            </w:r>
          </w:p>
          <w:p w14:paraId="49B5CF6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26.63</w:t>
            </w:r>
          </w:p>
          <w:p w14:paraId="5EE3111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23.96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280CF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E4518E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5.49</w:t>
            </w:r>
          </w:p>
          <w:p w14:paraId="3A196B96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6.65</w:t>
            </w:r>
          </w:p>
          <w:p w14:paraId="7C41196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5.00</w:t>
            </w:r>
          </w:p>
        </w:tc>
      </w:tr>
      <w:tr w:rsidR="00434B6A" w:rsidRPr="009A7F2F" w14:paraId="517DA4A9" w14:textId="77777777" w:rsidTr="009D10AC">
        <w:trPr>
          <w:trHeight w:val="1970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B7D71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Race</w:t>
            </w:r>
          </w:p>
          <w:p w14:paraId="09783E1B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  <w:p w14:paraId="64F35491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Black</w:t>
            </w:r>
          </w:p>
          <w:p w14:paraId="660038CF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Hispanic</w:t>
            </w:r>
          </w:p>
          <w:p w14:paraId="319039E3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Asian or Pacific Islander</w:t>
            </w:r>
          </w:p>
          <w:p w14:paraId="05098765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Native American</w:t>
            </w:r>
          </w:p>
          <w:p w14:paraId="599BDD92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90068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F563BE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28,592,150 (75.38)</w:t>
            </w:r>
          </w:p>
          <w:p w14:paraId="5A442FB5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4,616,599 (12.17)</w:t>
            </w:r>
          </w:p>
          <w:p w14:paraId="04E70E1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2,822,733 (7.44)</w:t>
            </w:r>
          </w:p>
          <w:p w14:paraId="2F14724E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754,376 (1.99)</w:t>
            </w:r>
          </w:p>
          <w:p w14:paraId="3E71EE0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205,842 (0.54)</w:t>
            </w:r>
          </w:p>
          <w:p w14:paraId="33C57EA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938,667 (2.47)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7922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3CF77D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26.83</w:t>
            </w:r>
          </w:p>
          <w:p w14:paraId="2935C62E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38.89</w:t>
            </w:r>
          </w:p>
          <w:p w14:paraId="0F00A05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41.95</w:t>
            </w:r>
          </w:p>
          <w:p w14:paraId="2613E3F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37.42</w:t>
            </w:r>
          </w:p>
          <w:p w14:paraId="641DB46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40.00</w:t>
            </w:r>
          </w:p>
          <w:p w14:paraId="629EB14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33.61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04C7A9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6CA5C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22.03</w:t>
            </w:r>
          </w:p>
          <w:p w14:paraId="522118E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30.64</w:t>
            </w:r>
          </w:p>
          <w:p w14:paraId="5AC59D6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32.60</w:t>
            </w:r>
          </w:p>
          <w:p w14:paraId="6A3359F1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29.32</w:t>
            </w:r>
          </w:p>
          <w:p w14:paraId="4F0E6C3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30.97</w:t>
            </w:r>
          </w:p>
          <w:p w14:paraId="775B1309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27.88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626E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3FFFE1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4.80</w:t>
            </w:r>
          </w:p>
          <w:p w14:paraId="0B4833F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8.25</w:t>
            </w:r>
          </w:p>
          <w:p w14:paraId="6BFEE47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9.35</w:t>
            </w:r>
          </w:p>
          <w:p w14:paraId="2C8FC9F4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8.10</w:t>
            </w:r>
          </w:p>
          <w:p w14:paraId="234360F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9.03</w:t>
            </w:r>
          </w:p>
          <w:p w14:paraId="6AEAEC71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5.73</w:t>
            </w:r>
          </w:p>
        </w:tc>
      </w:tr>
      <w:tr w:rsidR="00434B6A" w:rsidRPr="009A7F2F" w14:paraId="7547F1D2" w14:textId="77777777" w:rsidTr="009D10AC">
        <w:trPr>
          <w:trHeight w:val="1385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2B9BD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Region of hospital</w:t>
            </w:r>
          </w:p>
          <w:p w14:paraId="3B3C7967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Northeast</w:t>
            </w:r>
          </w:p>
          <w:p w14:paraId="1A0A33EB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Midwest</w:t>
            </w:r>
          </w:p>
          <w:p w14:paraId="14768D80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South</w:t>
            </w:r>
          </w:p>
          <w:p w14:paraId="231F13C9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West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46C6E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4997A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8,707,862 (19.67)</w:t>
            </w:r>
          </w:p>
          <w:p w14:paraId="0A4BFF19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10,371,979 (23.43)</w:t>
            </w:r>
          </w:p>
          <w:p w14:paraId="2086074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17,260,153 (38.98)</w:t>
            </w:r>
          </w:p>
          <w:p w14:paraId="50D0D95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7,935,168 (17.92)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E0C0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C9088A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28.27</w:t>
            </w:r>
          </w:p>
          <w:p w14:paraId="0FD7C20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29.63</w:t>
            </w:r>
          </w:p>
          <w:p w14:paraId="633BE321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30.44</w:t>
            </w:r>
          </w:p>
          <w:p w14:paraId="0B855F9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28.46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15F0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975F5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23.47</w:t>
            </w:r>
          </w:p>
          <w:p w14:paraId="2331779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24.07</w:t>
            </w:r>
          </w:p>
          <w:p w14:paraId="3BC63779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25.24</w:t>
            </w:r>
          </w:p>
          <w:p w14:paraId="3E4ADF5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21.48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70A4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1017744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4.80</w:t>
            </w:r>
          </w:p>
          <w:p w14:paraId="10495E1F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5.56</w:t>
            </w:r>
          </w:p>
          <w:p w14:paraId="69AC8CBF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5.20</w:t>
            </w:r>
          </w:p>
          <w:p w14:paraId="1BA0722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6.98</w:t>
            </w:r>
          </w:p>
        </w:tc>
      </w:tr>
      <w:tr w:rsidR="00434B6A" w:rsidRPr="009A7F2F" w14:paraId="7C92C923" w14:textId="77777777" w:rsidTr="009D10AC">
        <w:trPr>
          <w:trHeight w:val="801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14F335" w14:textId="77777777" w:rsidR="00434B6A" w:rsidRPr="009A7F2F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Hospital</w:t>
            </w: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location</w:t>
            </w: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3</w:t>
            </w:r>
          </w:p>
          <w:p w14:paraId="12C32414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Rural</w:t>
            </w:r>
          </w:p>
          <w:p w14:paraId="634BD55A" w14:textId="77777777" w:rsidR="00434B6A" w:rsidRPr="009A7F2F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Urban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44BF79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7286B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4,054,695 (13.81)</w:t>
            </w:r>
          </w:p>
          <w:p w14:paraId="33A7A4D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25,300,410 (86.19)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C0EC5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97F71A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28.19</w:t>
            </w:r>
          </w:p>
          <w:p w14:paraId="59382EE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28.39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CD4FF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9341C7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23.83</w:t>
            </w:r>
          </w:p>
          <w:p w14:paraId="5F35F02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23.21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4AF50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A7578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4.36</w:t>
            </w:r>
          </w:p>
          <w:p w14:paraId="77D68AA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5.18</w:t>
            </w:r>
          </w:p>
        </w:tc>
      </w:tr>
      <w:tr w:rsidR="00434B6A" w:rsidRPr="009A7F2F" w14:paraId="4BA93C99" w14:textId="77777777" w:rsidTr="009D10AC">
        <w:trPr>
          <w:trHeight w:val="1975"/>
          <w:jc w:val="center"/>
        </w:trPr>
        <w:tc>
          <w:tcPr>
            <w:tcW w:w="30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3B5035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Expected primary payer</w:t>
            </w:r>
          </w:p>
          <w:p w14:paraId="4C80CAE8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Medicare</w:t>
            </w:r>
          </w:p>
          <w:p w14:paraId="03F51554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Medicaid</w:t>
            </w:r>
          </w:p>
          <w:p w14:paraId="6C3FF255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Private including HMO</w:t>
            </w:r>
          </w:p>
          <w:p w14:paraId="6C409745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Self-pay</w:t>
            </w:r>
          </w:p>
          <w:p w14:paraId="04F81D98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No charge</w:t>
            </w:r>
          </w:p>
          <w:p w14:paraId="3D93F682" w14:textId="77777777" w:rsidR="00434B6A" w:rsidRPr="00D05434" w:rsidRDefault="00434B6A" w:rsidP="009D10AC">
            <w:pPr>
              <w:pStyle w:val="Body"/>
              <w:spacing w:after="0" w:line="276" w:lineRule="auto"/>
              <w:ind w:left="160"/>
              <w:jc w:val="both"/>
              <w:rPr>
                <w:rFonts w:ascii="Times New Roman" w:hAnsi="Times New Roman" w:cs="Times New Roman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4AC1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12B10E0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29,317,350 (66.33)</w:t>
            </w:r>
          </w:p>
          <w:p w14:paraId="4C333A7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2,878,142 (6.51)</w:t>
            </w:r>
          </w:p>
          <w:p w14:paraId="6456BFF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9,614,380 (21.75)</w:t>
            </w:r>
          </w:p>
          <w:p w14:paraId="6F0E8326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1,177,701 (2.66)</w:t>
            </w:r>
          </w:p>
          <w:p w14:paraId="1ACA39A6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140,700 (0.32)</w:t>
            </w:r>
          </w:p>
          <w:p w14:paraId="5B125E0F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1,071,665 (2.42)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F4D99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240D2D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31.03</w:t>
            </w:r>
          </w:p>
          <w:p w14:paraId="6BE5E11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33.70</w:t>
            </w:r>
          </w:p>
          <w:p w14:paraId="6CF91EC5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24.42</w:t>
            </w:r>
          </w:p>
          <w:p w14:paraId="2C1E6FA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24.67</w:t>
            </w:r>
          </w:p>
          <w:p w14:paraId="26AEAF97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24.82</w:t>
            </w:r>
          </w:p>
          <w:p w14:paraId="1692FDB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26.70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CF2E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9E9CEC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25.04</w:t>
            </w:r>
          </w:p>
          <w:p w14:paraId="0CF6D4E4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26.90</w:t>
            </w:r>
          </w:p>
          <w:p w14:paraId="7451E96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20.33</w:t>
            </w:r>
          </w:p>
          <w:p w14:paraId="0574AFBA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20.64</w:t>
            </w:r>
          </w:p>
          <w:p w14:paraId="68861DCD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20.89</w:t>
            </w:r>
          </w:p>
          <w:p w14:paraId="7C323A41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22.47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1C853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9EE39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5.99</w:t>
            </w:r>
          </w:p>
          <w:p w14:paraId="7D8E87C6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6.80</w:t>
            </w:r>
          </w:p>
          <w:p w14:paraId="5FFBA84B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4.09</w:t>
            </w:r>
          </w:p>
          <w:p w14:paraId="54743EB4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4.03</w:t>
            </w:r>
          </w:p>
          <w:p w14:paraId="0A966A18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Style w:val="None"/>
                <w:rFonts w:ascii="Times New Roman" w:hAnsi="Times New Roman" w:cs="Times New Roman"/>
                <w:sz w:val="20"/>
                <w:szCs w:val="20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3.93</w:t>
            </w:r>
          </w:p>
          <w:p w14:paraId="4770C102" w14:textId="77777777" w:rsidR="00434B6A" w:rsidRPr="009A7F2F" w:rsidRDefault="00434B6A" w:rsidP="009D10AC">
            <w:pPr>
              <w:pStyle w:val="Body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20"/>
                <w:szCs w:val="20"/>
                <w:lang w:val="en-US"/>
              </w:rPr>
              <w:t>4.23</w:t>
            </w:r>
          </w:p>
        </w:tc>
      </w:tr>
      <w:tr w:rsidR="00434B6A" w:rsidRPr="009A7F2F" w14:paraId="2715AFF2" w14:textId="77777777" w:rsidTr="009D10AC">
        <w:trPr>
          <w:trHeight w:val="931"/>
          <w:jc w:val="center"/>
        </w:trPr>
        <w:tc>
          <w:tcPr>
            <w:tcW w:w="92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68F60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1 </w:t>
            </w: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  <w:t>Count (percent)</w:t>
            </w:r>
          </w:p>
          <w:p w14:paraId="63372EE3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2 </w:t>
            </w: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  <w:t>Percent</w:t>
            </w:r>
          </w:p>
          <w:p w14:paraId="570EB293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3 </w:t>
            </w: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  <w:t>Data from 2005 to 2011</w:t>
            </w:r>
          </w:p>
          <w:p w14:paraId="69E591C2" w14:textId="77777777" w:rsidR="00434B6A" w:rsidRPr="00D05434" w:rsidRDefault="00434B6A" w:rsidP="009D10AC">
            <w:pPr>
              <w:pStyle w:val="Body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A7F2F">
              <w:rPr>
                <w:rStyle w:val="None"/>
                <w:rFonts w:ascii="Times New Roman" w:hAnsi="Times New Roman" w:cs="Times New Roman"/>
                <w:sz w:val="18"/>
                <w:szCs w:val="18"/>
                <w:lang w:val="en-US"/>
              </w:rPr>
              <w:t>Abbreviations: HMO, Health Maintenance Organization.</w:t>
            </w:r>
          </w:p>
        </w:tc>
      </w:tr>
    </w:tbl>
    <w:p w14:paraId="060BA30C" w14:textId="77777777" w:rsidR="00434B6A" w:rsidRPr="00D05434" w:rsidRDefault="00434B6A" w:rsidP="00434B6A">
      <w:pPr>
        <w:pStyle w:val="Body"/>
        <w:widowControl w:val="0"/>
        <w:spacing w:line="240" w:lineRule="auto"/>
        <w:jc w:val="center"/>
        <w:rPr>
          <w:rStyle w:val="Hyperlink1"/>
          <w:rFonts w:ascii="Times New Roman" w:hAnsi="Times New Roman" w:cs="Times New Roman"/>
          <w:lang w:val="en-US"/>
        </w:rPr>
      </w:pPr>
    </w:p>
    <w:p w14:paraId="077AA575" w14:textId="77777777" w:rsidR="00434B6A" w:rsidRDefault="00434B6A" w:rsidP="00434B6A">
      <w:pPr>
        <w:pStyle w:val="ListParagraph"/>
        <w:spacing w:line="240" w:lineRule="auto"/>
        <w:jc w:val="both"/>
        <w:rPr>
          <w:rFonts w:ascii="Times New Roman" w:hAnsi="Times New Roman" w:cs="Times New Roman"/>
        </w:rPr>
      </w:pPr>
    </w:p>
    <w:p w14:paraId="072A1F6C" w14:textId="77777777" w:rsidR="00434B6A" w:rsidRDefault="00434B6A" w:rsidP="00434B6A">
      <w:pPr>
        <w:pStyle w:val="ListParagraph"/>
        <w:spacing w:line="240" w:lineRule="auto"/>
        <w:jc w:val="both"/>
        <w:rPr>
          <w:rFonts w:ascii="Times New Roman" w:hAnsi="Times New Roman" w:cs="Times New Roman"/>
        </w:rPr>
      </w:pPr>
    </w:p>
    <w:p w14:paraId="1298A0E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B6A"/>
    <w:rsid w:val="002E281E"/>
    <w:rsid w:val="003201BB"/>
    <w:rsid w:val="00434B6A"/>
    <w:rsid w:val="00865217"/>
    <w:rsid w:val="00AE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C45D6"/>
  <w15:chartTrackingRefBased/>
  <w15:docId w15:val="{7F3806B2-8B4C-49CB-98A1-24BE3B8B2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B6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B6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B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B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B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B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B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B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B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B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B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B6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4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B6A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4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B6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4B6A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434B6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4B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B6A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B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B6A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link w:val="BodyChar"/>
    <w:rsid w:val="00434B6A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one">
    <w:name w:val="None"/>
    <w:rsid w:val="00434B6A"/>
  </w:style>
  <w:style w:type="character" w:customStyle="1" w:styleId="Hyperlink1">
    <w:name w:val="Hyperlink.1"/>
    <w:basedOn w:val="None"/>
    <w:rsid w:val="00434B6A"/>
    <w:rPr>
      <w:outline w:val="0"/>
      <w:color w:val="000000"/>
      <w:u w:color="000000"/>
    </w:rPr>
  </w:style>
  <w:style w:type="character" w:customStyle="1" w:styleId="BodyChar">
    <w:name w:val="Body Char"/>
    <w:basedOn w:val="DefaultParagraphFont"/>
    <w:link w:val="Body"/>
    <w:rsid w:val="00434B6A"/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1211</Characters>
  <Application>Microsoft Office Word</Application>
  <DocSecurity>0</DocSecurity>
  <Lines>10</Lines>
  <Paragraphs>2</Paragraphs>
  <ScaleCrop>false</ScaleCrop>
  <Company>Springer Nature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2025-09-16T15:16:00Z</dcterms:created>
  <dcterms:modified xsi:type="dcterms:W3CDTF">2025-09-16T15:17:00Z</dcterms:modified>
</cp:coreProperties>
</file>