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1D237" w14:textId="77777777" w:rsidR="00C91A33" w:rsidRPr="00AC5D85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</w:rPr>
      </w:pPr>
      <w:r w:rsidRPr="00AC5D85">
        <w:rPr>
          <w:rFonts w:asciiTheme="majorBidi" w:hAnsiTheme="majorBidi" w:cstheme="majorBidi"/>
          <w:b/>
          <w:bCs/>
        </w:rPr>
        <w:t>Appendix 1: Complete Interviewee Information with Political Economy Characteristics</w:t>
      </w:r>
    </w:p>
    <w:tbl>
      <w:tblPr>
        <w:tblStyle w:val="TableGrid"/>
        <w:tblW w:w="14202" w:type="dxa"/>
        <w:tblLook w:val="04A0" w:firstRow="1" w:lastRow="0" w:firstColumn="1" w:lastColumn="0" w:noHBand="0" w:noVBand="1"/>
      </w:tblPr>
      <w:tblGrid>
        <w:gridCol w:w="1248"/>
        <w:gridCol w:w="1721"/>
        <w:gridCol w:w="1356"/>
        <w:gridCol w:w="2127"/>
        <w:gridCol w:w="2815"/>
        <w:gridCol w:w="1460"/>
        <w:gridCol w:w="1558"/>
        <w:gridCol w:w="1917"/>
      </w:tblGrid>
      <w:tr w:rsidR="00C91A33" w:rsidRPr="00DF3351" w14:paraId="7DCD20AE" w14:textId="77777777" w:rsidTr="00E43217">
        <w:trPr>
          <w:trHeight w:val="434"/>
          <w:tblHeader/>
        </w:trPr>
        <w:tc>
          <w:tcPr>
            <w:tcW w:w="0" w:type="auto"/>
            <w:hideMark/>
          </w:tcPr>
          <w:p w14:paraId="009A4ECB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bookmarkStart w:id="0" w:name="_Hlk206293793"/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Company Code</w:t>
            </w:r>
          </w:p>
        </w:tc>
        <w:tc>
          <w:tcPr>
            <w:tcW w:w="1721" w:type="dxa"/>
            <w:hideMark/>
          </w:tcPr>
          <w:p w14:paraId="3ACD67CF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Revenue (USD Million)</w:t>
            </w:r>
          </w:p>
        </w:tc>
        <w:tc>
          <w:tcPr>
            <w:tcW w:w="1356" w:type="dxa"/>
            <w:hideMark/>
          </w:tcPr>
          <w:p w14:paraId="75145487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Employees</w:t>
            </w:r>
          </w:p>
        </w:tc>
        <w:tc>
          <w:tcPr>
            <w:tcW w:w="2127" w:type="dxa"/>
            <w:hideMark/>
          </w:tcPr>
          <w:p w14:paraId="27FBACAA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Market Orientation</w:t>
            </w:r>
          </w:p>
        </w:tc>
        <w:tc>
          <w:tcPr>
            <w:tcW w:w="2815" w:type="dxa"/>
            <w:hideMark/>
          </w:tcPr>
          <w:p w14:paraId="7D1BC5B4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Interviewee Role</w:t>
            </w:r>
          </w:p>
        </w:tc>
        <w:tc>
          <w:tcPr>
            <w:tcW w:w="1460" w:type="dxa"/>
            <w:hideMark/>
          </w:tcPr>
          <w:p w14:paraId="2D7C8354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Experience</w:t>
            </w:r>
          </w:p>
        </w:tc>
        <w:tc>
          <w:tcPr>
            <w:tcW w:w="1558" w:type="dxa"/>
            <w:hideMark/>
          </w:tcPr>
          <w:p w14:paraId="1CC6E796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Location</w:t>
            </w:r>
          </w:p>
        </w:tc>
        <w:tc>
          <w:tcPr>
            <w:tcW w:w="1917" w:type="dxa"/>
            <w:hideMark/>
          </w:tcPr>
          <w:p w14:paraId="15AF3691" w14:textId="77777777" w:rsidR="00C91A33" w:rsidRPr="00AC5D85" w:rsidRDefault="00C91A33" w:rsidP="00E43217">
            <w:pPr>
              <w:rPr>
                <w:rFonts w:asciiTheme="majorBidi" w:hAnsiTheme="majorBidi" w:cstheme="majorBidi"/>
                <w:b/>
                <w:bCs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b/>
                <w:bCs/>
                <w:sz w:val="22"/>
                <w:szCs w:val="22"/>
              </w:rPr>
              <w:t>Interview Duration</w:t>
            </w:r>
          </w:p>
        </w:tc>
      </w:tr>
      <w:tr w:rsidR="00C91A33" w:rsidRPr="00DF3351" w14:paraId="0DA245FC" w14:textId="77777777" w:rsidTr="00E43217">
        <w:trPr>
          <w:trHeight w:val="217"/>
        </w:trPr>
        <w:tc>
          <w:tcPr>
            <w:tcW w:w="0" w:type="auto"/>
            <w:hideMark/>
          </w:tcPr>
          <w:p w14:paraId="416BA26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TEX001</w:t>
            </w:r>
          </w:p>
        </w:tc>
        <w:tc>
          <w:tcPr>
            <w:tcW w:w="1721" w:type="dxa"/>
            <w:hideMark/>
          </w:tcPr>
          <w:p w14:paraId="5942388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$71.4</w:t>
            </w:r>
          </w:p>
        </w:tc>
        <w:tc>
          <w:tcPr>
            <w:tcW w:w="1356" w:type="dxa"/>
            <w:hideMark/>
          </w:tcPr>
          <w:p w14:paraId="5C7FC7E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2,500+</w:t>
            </w:r>
          </w:p>
        </w:tc>
        <w:tc>
          <w:tcPr>
            <w:tcW w:w="2127" w:type="dxa"/>
            <w:hideMark/>
          </w:tcPr>
          <w:p w14:paraId="2D256EA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1012757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Company Secretary</w:t>
            </w:r>
          </w:p>
        </w:tc>
        <w:tc>
          <w:tcPr>
            <w:tcW w:w="1460" w:type="dxa"/>
            <w:hideMark/>
          </w:tcPr>
          <w:p w14:paraId="2F31926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21+ years</w:t>
            </w:r>
          </w:p>
        </w:tc>
        <w:tc>
          <w:tcPr>
            <w:tcW w:w="1558" w:type="dxa"/>
            <w:hideMark/>
          </w:tcPr>
          <w:p w14:paraId="1BC94A8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Mymensingh</w:t>
            </w:r>
          </w:p>
        </w:tc>
        <w:tc>
          <w:tcPr>
            <w:tcW w:w="1917" w:type="dxa"/>
            <w:vAlign w:val="bottom"/>
            <w:hideMark/>
          </w:tcPr>
          <w:p w14:paraId="143D458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18 min</w:t>
            </w:r>
          </w:p>
        </w:tc>
      </w:tr>
      <w:tr w:rsidR="00C91A33" w:rsidRPr="00DF3351" w14:paraId="7B9F6351" w14:textId="77777777" w:rsidTr="00E43217">
        <w:trPr>
          <w:trHeight w:val="217"/>
        </w:trPr>
        <w:tc>
          <w:tcPr>
            <w:tcW w:w="0" w:type="auto"/>
            <w:hideMark/>
          </w:tcPr>
          <w:p w14:paraId="25638F8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TEX002</w:t>
            </w:r>
          </w:p>
        </w:tc>
        <w:tc>
          <w:tcPr>
            <w:tcW w:w="1721" w:type="dxa"/>
            <w:hideMark/>
          </w:tcPr>
          <w:p w14:paraId="778592E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$73.2</w:t>
            </w:r>
          </w:p>
        </w:tc>
        <w:tc>
          <w:tcPr>
            <w:tcW w:w="1356" w:type="dxa"/>
            <w:hideMark/>
          </w:tcPr>
          <w:p w14:paraId="5A6224A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6,635</w:t>
            </w:r>
          </w:p>
        </w:tc>
        <w:tc>
          <w:tcPr>
            <w:tcW w:w="2127" w:type="dxa"/>
            <w:hideMark/>
          </w:tcPr>
          <w:p w14:paraId="0224E81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5CE7C65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Finance Manager</w:t>
            </w:r>
          </w:p>
        </w:tc>
        <w:tc>
          <w:tcPr>
            <w:tcW w:w="1460" w:type="dxa"/>
            <w:hideMark/>
          </w:tcPr>
          <w:p w14:paraId="42B1D71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18 years</w:t>
            </w:r>
          </w:p>
        </w:tc>
        <w:tc>
          <w:tcPr>
            <w:tcW w:w="1558" w:type="dxa"/>
            <w:hideMark/>
          </w:tcPr>
          <w:p w14:paraId="3B95A77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Narayanganj</w:t>
            </w:r>
          </w:p>
        </w:tc>
        <w:tc>
          <w:tcPr>
            <w:tcW w:w="1917" w:type="dxa"/>
            <w:vAlign w:val="bottom"/>
            <w:hideMark/>
          </w:tcPr>
          <w:p w14:paraId="77470BD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45 min</w:t>
            </w:r>
          </w:p>
        </w:tc>
      </w:tr>
      <w:tr w:rsidR="00C91A33" w:rsidRPr="00DF3351" w14:paraId="2B11F084" w14:textId="77777777" w:rsidTr="00E43217">
        <w:trPr>
          <w:trHeight w:val="217"/>
        </w:trPr>
        <w:tc>
          <w:tcPr>
            <w:tcW w:w="0" w:type="auto"/>
            <w:hideMark/>
          </w:tcPr>
          <w:p w14:paraId="2CB21DA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TEX003</w:t>
            </w:r>
          </w:p>
        </w:tc>
        <w:tc>
          <w:tcPr>
            <w:tcW w:w="1721" w:type="dxa"/>
            <w:hideMark/>
          </w:tcPr>
          <w:p w14:paraId="48275F1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$77.4</w:t>
            </w:r>
          </w:p>
        </w:tc>
        <w:tc>
          <w:tcPr>
            <w:tcW w:w="1356" w:type="dxa"/>
            <w:hideMark/>
          </w:tcPr>
          <w:p w14:paraId="2976BDC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2,252</w:t>
            </w:r>
          </w:p>
        </w:tc>
        <w:tc>
          <w:tcPr>
            <w:tcW w:w="2127" w:type="dxa"/>
            <w:hideMark/>
          </w:tcPr>
          <w:p w14:paraId="4B5B7AB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0F80CA1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Sustainability Manager</w:t>
            </w:r>
          </w:p>
        </w:tc>
        <w:tc>
          <w:tcPr>
            <w:tcW w:w="1460" w:type="dxa"/>
            <w:hideMark/>
          </w:tcPr>
          <w:p w14:paraId="5AD623A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12 years</w:t>
            </w:r>
          </w:p>
        </w:tc>
        <w:tc>
          <w:tcPr>
            <w:tcW w:w="1558" w:type="dxa"/>
            <w:hideMark/>
          </w:tcPr>
          <w:p w14:paraId="6423BB0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49CBD0B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45 min</w:t>
            </w:r>
          </w:p>
        </w:tc>
      </w:tr>
      <w:tr w:rsidR="00C91A33" w:rsidRPr="00DF3351" w14:paraId="48B3378A" w14:textId="77777777" w:rsidTr="00E43217">
        <w:trPr>
          <w:trHeight w:val="217"/>
        </w:trPr>
        <w:tc>
          <w:tcPr>
            <w:tcW w:w="0" w:type="auto"/>
            <w:hideMark/>
          </w:tcPr>
          <w:p w14:paraId="6A44C61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TEX004</w:t>
            </w:r>
          </w:p>
        </w:tc>
        <w:tc>
          <w:tcPr>
            <w:tcW w:w="1721" w:type="dxa"/>
            <w:hideMark/>
          </w:tcPr>
          <w:p w14:paraId="6B70BE9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$72.7</w:t>
            </w:r>
          </w:p>
        </w:tc>
        <w:tc>
          <w:tcPr>
            <w:tcW w:w="1356" w:type="dxa"/>
            <w:hideMark/>
          </w:tcPr>
          <w:p w14:paraId="5F4C9D5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6,268</w:t>
            </w:r>
          </w:p>
        </w:tc>
        <w:tc>
          <w:tcPr>
            <w:tcW w:w="2127" w:type="dxa"/>
            <w:hideMark/>
          </w:tcPr>
          <w:p w14:paraId="193C0D0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2FCBE4B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Operations Manager</w:t>
            </w:r>
          </w:p>
        </w:tc>
        <w:tc>
          <w:tcPr>
            <w:tcW w:w="1460" w:type="dxa"/>
            <w:hideMark/>
          </w:tcPr>
          <w:p w14:paraId="3C12E66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15 years</w:t>
            </w:r>
          </w:p>
        </w:tc>
        <w:tc>
          <w:tcPr>
            <w:tcW w:w="1558" w:type="dxa"/>
            <w:hideMark/>
          </w:tcPr>
          <w:p w14:paraId="3C1EAD2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Gazipur</w:t>
            </w:r>
          </w:p>
        </w:tc>
        <w:tc>
          <w:tcPr>
            <w:tcW w:w="1917" w:type="dxa"/>
            <w:vAlign w:val="bottom"/>
            <w:hideMark/>
          </w:tcPr>
          <w:p w14:paraId="7FE67F6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100 min</w:t>
            </w:r>
          </w:p>
        </w:tc>
      </w:tr>
      <w:tr w:rsidR="00C91A33" w:rsidRPr="00DF3351" w14:paraId="2C373690" w14:textId="77777777" w:rsidTr="00E43217">
        <w:trPr>
          <w:trHeight w:val="217"/>
        </w:trPr>
        <w:tc>
          <w:tcPr>
            <w:tcW w:w="0" w:type="auto"/>
            <w:hideMark/>
          </w:tcPr>
          <w:p w14:paraId="1E6672C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TEX005</w:t>
            </w:r>
          </w:p>
        </w:tc>
        <w:tc>
          <w:tcPr>
            <w:tcW w:w="1721" w:type="dxa"/>
            <w:hideMark/>
          </w:tcPr>
          <w:p w14:paraId="5B4E781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$6.4</w:t>
            </w:r>
          </w:p>
        </w:tc>
        <w:tc>
          <w:tcPr>
            <w:tcW w:w="1356" w:type="dxa"/>
            <w:hideMark/>
          </w:tcPr>
          <w:p w14:paraId="6C60DEF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1,208</w:t>
            </w:r>
          </w:p>
        </w:tc>
        <w:tc>
          <w:tcPr>
            <w:tcW w:w="2127" w:type="dxa"/>
            <w:hideMark/>
          </w:tcPr>
          <w:p w14:paraId="5B57A6A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4CA1B34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Senior Executive</w:t>
            </w:r>
          </w:p>
        </w:tc>
        <w:tc>
          <w:tcPr>
            <w:tcW w:w="1460" w:type="dxa"/>
            <w:hideMark/>
          </w:tcPr>
          <w:p w14:paraId="72679DB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18 years</w:t>
            </w:r>
          </w:p>
        </w:tc>
        <w:tc>
          <w:tcPr>
            <w:tcW w:w="1558" w:type="dxa"/>
            <w:hideMark/>
          </w:tcPr>
          <w:p w14:paraId="0C1B013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0309DB8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35 min</w:t>
            </w:r>
          </w:p>
        </w:tc>
      </w:tr>
      <w:tr w:rsidR="00C91A33" w:rsidRPr="00DF3351" w14:paraId="3AEB8FCC" w14:textId="77777777" w:rsidTr="00E43217">
        <w:trPr>
          <w:trHeight w:val="217"/>
        </w:trPr>
        <w:tc>
          <w:tcPr>
            <w:tcW w:w="0" w:type="auto"/>
            <w:hideMark/>
          </w:tcPr>
          <w:p w14:paraId="5D35037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TEX006</w:t>
            </w:r>
          </w:p>
        </w:tc>
        <w:tc>
          <w:tcPr>
            <w:tcW w:w="1721" w:type="dxa"/>
            <w:hideMark/>
          </w:tcPr>
          <w:p w14:paraId="55D2ABD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$40.7</w:t>
            </w:r>
          </w:p>
        </w:tc>
        <w:tc>
          <w:tcPr>
            <w:tcW w:w="1356" w:type="dxa"/>
            <w:hideMark/>
          </w:tcPr>
          <w:p w14:paraId="0E175F7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5,000+</w:t>
            </w:r>
          </w:p>
        </w:tc>
        <w:tc>
          <w:tcPr>
            <w:tcW w:w="2127" w:type="dxa"/>
            <w:hideMark/>
          </w:tcPr>
          <w:p w14:paraId="31B6954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448982F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Company Secretary</w:t>
            </w:r>
          </w:p>
        </w:tc>
        <w:tc>
          <w:tcPr>
            <w:tcW w:w="1460" w:type="dxa"/>
            <w:hideMark/>
          </w:tcPr>
          <w:p w14:paraId="6A72CE3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17+ years</w:t>
            </w:r>
          </w:p>
        </w:tc>
        <w:tc>
          <w:tcPr>
            <w:tcW w:w="1558" w:type="dxa"/>
            <w:hideMark/>
          </w:tcPr>
          <w:p w14:paraId="515F126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Gazipur</w:t>
            </w:r>
          </w:p>
        </w:tc>
        <w:tc>
          <w:tcPr>
            <w:tcW w:w="1917" w:type="dxa"/>
            <w:vAlign w:val="bottom"/>
            <w:hideMark/>
          </w:tcPr>
          <w:p w14:paraId="475249F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 min</w:t>
            </w:r>
          </w:p>
        </w:tc>
      </w:tr>
      <w:tr w:rsidR="00C91A33" w:rsidRPr="00DF3351" w14:paraId="68257EE2" w14:textId="77777777" w:rsidTr="00E43217">
        <w:trPr>
          <w:trHeight w:val="217"/>
        </w:trPr>
        <w:tc>
          <w:tcPr>
            <w:tcW w:w="0" w:type="auto"/>
            <w:hideMark/>
          </w:tcPr>
          <w:p w14:paraId="79F8588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TEX007</w:t>
            </w:r>
          </w:p>
        </w:tc>
        <w:tc>
          <w:tcPr>
            <w:tcW w:w="1721" w:type="dxa"/>
            <w:hideMark/>
          </w:tcPr>
          <w:p w14:paraId="47682D1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$15.0</w:t>
            </w:r>
          </w:p>
        </w:tc>
        <w:tc>
          <w:tcPr>
            <w:tcW w:w="1356" w:type="dxa"/>
            <w:hideMark/>
          </w:tcPr>
          <w:p w14:paraId="0295EE1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662</w:t>
            </w:r>
          </w:p>
        </w:tc>
        <w:tc>
          <w:tcPr>
            <w:tcW w:w="2127" w:type="dxa"/>
            <w:hideMark/>
          </w:tcPr>
          <w:p w14:paraId="4CDAFCE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08253E5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HR/Compliance Manager</w:t>
            </w:r>
          </w:p>
        </w:tc>
        <w:tc>
          <w:tcPr>
            <w:tcW w:w="1460" w:type="dxa"/>
            <w:hideMark/>
          </w:tcPr>
          <w:p w14:paraId="17D5ED0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22 years</w:t>
            </w:r>
          </w:p>
        </w:tc>
        <w:tc>
          <w:tcPr>
            <w:tcW w:w="1558" w:type="dxa"/>
            <w:hideMark/>
          </w:tcPr>
          <w:p w14:paraId="04F2A8F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6C49D96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 min</w:t>
            </w:r>
          </w:p>
        </w:tc>
      </w:tr>
      <w:tr w:rsidR="00C91A33" w:rsidRPr="00DF3351" w14:paraId="30EE6064" w14:textId="77777777" w:rsidTr="00E43217">
        <w:trPr>
          <w:trHeight w:val="217"/>
        </w:trPr>
        <w:tc>
          <w:tcPr>
            <w:tcW w:w="0" w:type="auto"/>
            <w:hideMark/>
          </w:tcPr>
          <w:p w14:paraId="01818EB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TEX008</w:t>
            </w:r>
          </w:p>
        </w:tc>
        <w:tc>
          <w:tcPr>
            <w:tcW w:w="1721" w:type="dxa"/>
            <w:hideMark/>
          </w:tcPr>
          <w:p w14:paraId="624D3B4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$50.1</w:t>
            </w:r>
          </w:p>
        </w:tc>
        <w:tc>
          <w:tcPr>
            <w:tcW w:w="1356" w:type="dxa"/>
            <w:hideMark/>
          </w:tcPr>
          <w:p w14:paraId="47E7039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1,500</w:t>
            </w:r>
          </w:p>
        </w:tc>
        <w:tc>
          <w:tcPr>
            <w:tcW w:w="2127" w:type="dxa"/>
            <w:hideMark/>
          </w:tcPr>
          <w:p w14:paraId="0482323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11CC565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HR Manager</w:t>
            </w:r>
          </w:p>
        </w:tc>
        <w:tc>
          <w:tcPr>
            <w:tcW w:w="1460" w:type="dxa"/>
            <w:hideMark/>
          </w:tcPr>
          <w:p w14:paraId="67185D6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10 years</w:t>
            </w:r>
          </w:p>
        </w:tc>
        <w:tc>
          <w:tcPr>
            <w:tcW w:w="1558" w:type="dxa"/>
            <w:hideMark/>
          </w:tcPr>
          <w:p w14:paraId="2CC5366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24C4E76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 min</w:t>
            </w:r>
          </w:p>
        </w:tc>
      </w:tr>
      <w:tr w:rsidR="00C91A33" w:rsidRPr="00DF3351" w14:paraId="5137E33E" w14:textId="77777777" w:rsidTr="00E43217">
        <w:trPr>
          <w:trHeight w:val="217"/>
        </w:trPr>
        <w:tc>
          <w:tcPr>
            <w:tcW w:w="0" w:type="auto"/>
            <w:hideMark/>
          </w:tcPr>
          <w:p w14:paraId="43F4AD7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TEX009</w:t>
            </w:r>
          </w:p>
        </w:tc>
        <w:tc>
          <w:tcPr>
            <w:tcW w:w="1721" w:type="dxa"/>
            <w:hideMark/>
          </w:tcPr>
          <w:p w14:paraId="1CAFF04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$109.6</w:t>
            </w:r>
          </w:p>
        </w:tc>
        <w:tc>
          <w:tcPr>
            <w:tcW w:w="1356" w:type="dxa"/>
            <w:hideMark/>
          </w:tcPr>
          <w:p w14:paraId="24A2585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1,700</w:t>
            </w:r>
          </w:p>
        </w:tc>
        <w:tc>
          <w:tcPr>
            <w:tcW w:w="2127" w:type="dxa"/>
            <w:hideMark/>
          </w:tcPr>
          <w:p w14:paraId="03230AE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7266BDF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HR Manager</w:t>
            </w:r>
          </w:p>
        </w:tc>
        <w:tc>
          <w:tcPr>
            <w:tcW w:w="1460" w:type="dxa"/>
            <w:hideMark/>
          </w:tcPr>
          <w:p w14:paraId="6A93DDA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10 years</w:t>
            </w:r>
          </w:p>
        </w:tc>
        <w:tc>
          <w:tcPr>
            <w:tcW w:w="1558" w:type="dxa"/>
            <w:hideMark/>
          </w:tcPr>
          <w:p w14:paraId="45ABC79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6A15610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 min</w:t>
            </w:r>
          </w:p>
        </w:tc>
      </w:tr>
      <w:tr w:rsidR="00C91A33" w:rsidRPr="00DF3351" w14:paraId="19D042D4" w14:textId="77777777" w:rsidTr="00E43217">
        <w:trPr>
          <w:trHeight w:val="217"/>
        </w:trPr>
        <w:tc>
          <w:tcPr>
            <w:tcW w:w="0" w:type="auto"/>
            <w:hideMark/>
          </w:tcPr>
          <w:p w14:paraId="6815A6F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TEX010</w:t>
            </w:r>
          </w:p>
        </w:tc>
        <w:tc>
          <w:tcPr>
            <w:tcW w:w="1721" w:type="dxa"/>
            <w:hideMark/>
          </w:tcPr>
          <w:p w14:paraId="21B39C6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$20.2</w:t>
            </w:r>
          </w:p>
        </w:tc>
        <w:tc>
          <w:tcPr>
            <w:tcW w:w="1356" w:type="dxa"/>
            <w:hideMark/>
          </w:tcPr>
          <w:p w14:paraId="02844EF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915</w:t>
            </w:r>
          </w:p>
        </w:tc>
        <w:tc>
          <w:tcPr>
            <w:tcW w:w="2127" w:type="dxa"/>
            <w:hideMark/>
          </w:tcPr>
          <w:p w14:paraId="28D57BD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20FCF6D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Operations Manager</w:t>
            </w:r>
          </w:p>
        </w:tc>
        <w:tc>
          <w:tcPr>
            <w:tcW w:w="1460" w:type="dxa"/>
            <w:hideMark/>
          </w:tcPr>
          <w:p w14:paraId="2395AF9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10 years</w:t>
            </w:r>
          </w:p>
        </w:tc>
        <w:tc>
          <w:tcPr>
            <w:tcW w:w="1558" w:type="dxa"/>
            <w:hideMark/>
          </w:tcPr>
          <w:p w14:paraId="407E949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Mymensingh</w:t>
            </w:r>
          </w:p>
        </w:tc>
        <w:tc>
          <w:tcPr>
            <w:tcW w:w="1917" w:type="dxa"/>
            <w:vAlign w:val="bottom"/>
            <w:hideMark/>
          </w:tcPr>
          <w:p w14:paraId="53164E8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 min</w:t>
            </w:r>
          </w:p>
        </w:tc>
      </w:tr>
      <w:tr w:rsidR="00C91A33" w:rsidRPr="00DF3351" w14:paraId="338B66E7" w14:textId="77777777" w:rsidTr="00E43217">
        <w:trPr>
          <w:trHeight w:val="217"/>
        </w:trPr>
        <w:tc>
          <w:tcPr>
            <w:tcW w:w="0" w:type="auto"/>
            <w:hideMark/>
          </w:tcPr>
          <w:p w14:paraId="65A07D0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TEX011</w:t>
            </w:r>
          </w:p>
        </w:tc>
        <w:tc>
          <w:tcPr>
            <w:tcW w:w="1721" w:type="dxa"/>
            <w:hideMark/>
          </w:tcPr>
          <w:p w14:paraId="58EA6B3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$201.1</w:t>
            </w:r>
          </w:p>
        </w:tc>
        <w:tc>
          <w:tcPr>
            <w:tcW w:w="1356" w:type="dxa"/>
            <w:hideMark/>
          </w:tcPr>
          <w:p w14:paraId="341FCA6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5,000+</w:t>
            </w:r>
          </w:p>
        </w:tc>
        <w:tc>
          <w:tcPr>
            <w:tcW w:w="2127" w:type="dxa"/>
            <w:hideMark/>
          </w:tcPr>
          <w:p w14:paraId="42A414A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2BB9189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Environmental Manager</w:t>
            </w:r>
          </w:p>
        </w:tc>
        <w:tc>
          <w:tcPr>
            <w:tcW w:w="1460" w:type="dxa"/>
            <w:hideMark/>
          </w:tcPr>
          <w:p w14:paraId="76F1557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3 years</w:t>
            </w:r>
          </w:p>
        </w:tc>
        <w:tc>
          <w:tcPr>
            <w:tcW w:w="1558" w:type="dxa"/>
            <w:hideMark/>
          </w:tcPr>
          <w:p w14:paraId="23686C5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Mymensingh</w:t>
            </w:r>
          </w:p>
        </w:tc>
        <w:tc>
          <w:tcPr>
            <w:tcW w:w="1917" w:type="dxa"/>
            <w:vAlign w:val="bottom"/>
            <w:hideMark/>
          </w:tcPr>
          <w:p w14:paraId="7810B20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65 min</w:t>
            </w:r>
          </w:p>
        </w:tc>
      </w:tr>
      <w:tr w:rsidR="00C91A33" w:rsidRPr="00DF3351" w14:paraId="1F9A92BF" w14:textId="77777777" w:rsidTr="00E43217">
        <w:trPr>
          <w:trHeight w:val="217"/>
        </w:trPr>
        <w:tc>
          <w:tcPr>
            <w:tcW w:w="0" w:type="auto"/>
            <w:hideMark/>
          </w:tcPr>
          <w:p w14:paraId="05F77F2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TEX012</w:t>
            </w:r>
          </w:p>
        </w:tc>
        <w:tc>
          <w:tcPr>
            <w:tcW w:w="1721" w:type="dxa"/>
            <w:hideMark/>
          </w:tcPr>
          <w:p w14:paraId="02D6408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$45.2</w:t>
            </w:r>
          </w:p>
        </w:tc>
        <w:tc>
          <w:tcPr>
            <w:tcW w:w="1356" w:type="dxa"/>
            <w:hideMark/>
          </w:tcPr>
          <w:p w14:paraId="707665D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950+</w:t>
            </w:r>
          </w:p>
        </w:tc>
        <w:tc>
          <w:tcPr>
            <w:tcW w:w="2127" w:type="dxa"/>
            <w:hideMark/>
          </w:tcPr>
          <w:p w14:paraId="092CD68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182F9EB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Compliance Manager</w:t>
            </w:r>
          </w:p>
        </w:tc>
        <w:tc>
          <w:tcPr>
            <w:tcW w:w="1460" w:type="dxa"/>
            <w:hideMark/>
          </w:tcPr>
          <w:p w14:paraId="75E79A0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8 years</w:t>
            </w:r>
          </w:p>
        </w:tc>
        <w:tc>
          <w:tcPr>
            <w:tcW w:w="1558" w:type="dxa"/>
            <w:hideMark/>
          </w:tcPr>
          <w:p w14:paraId="510C10E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Tongi</w:t>
            </w:r>
          </w:p>
        </w:tc>
        <w:tc>
          <w:tcPr>
            <w:tcW w:w="1917" w:type="dxa"/>
            <w:vAlign w:val="bottom"/>
            <w:hideMark/>
          </w:tcPr>
          <w:p w14:paraId="56F2119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68 min</w:t>
            </w:r>
          </w:p>
        </w:tc>
      </w:tr>
      <w:tr w:rsidR="00C91A33" w:rsidRPr="00DF3351" w14:paraId="2E94F082" w14:textId="77777777" w:rsidTr="00E43217">
        <w:trPr>
          <w:trHeight w:val="217"/>
        </w:trPr>
        <w:tc>
          <w:tcPr>
            <w:tcW w:w="0" w:type="auto"/>
            <w:hideMark/>
          </w:tcPr>
          <w:p w14:paraId="07FC73A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TEX013</w:t>
            </w:r>
          </w:p>
        </w:tc>
        <w:tc>
          <w:tcPr>
            <w:tcW w:w="1721" w:type="dxa"/>
            <w:hideMark/>
          </w:tcPr>
          <w:p w14:paraId="7AED34A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$135.0</w:t>
            </w:r>
          </w:p>
        </w:tc>
        <w:tc>
          <w:tcPr>
            <w:tcW w:w="1356" w:type="dxa"/>
            <w:hideMark/>
          </w:tcPr>
          <w:p w14:paraId="79095E2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7,200</w:t>
            </w:r>
          </w:p>
        </w:tc>
        <w:tc>
          <w:tcPr>
            <w:tcW w:w="2127" w:type="dxa"/>
            <w:hideMark/>
          </w:tcPr>
          <w:p w14:paraId="776DF1A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4FDBAA3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Sustainability Manager</w:t>
            </w:r>
          </w:p>
        </w:tc>
        <w:tc>
          <w:tcPr>
            <w:tcW w:w="1460" w:type="dxa"/>
            <w:hideMark/>
          </w:tcPr>
          <w:p w14:paraId="391EF6F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10 years</w:t>
            </w:r>
          </w:p>
        </w:tc>
        <w:tc>
          <w:tcPr>
            <w:tcW w:w="1558" w:type="dxa"/>
            <w:hideMark/>
          </w:tcPr>
          <w:p w14:paraId="73F672B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Gazipur</w:t>
            </w:r>
          </w:p>
        </w:tc>
        <w:tc>
          <w:tcPr>
            <w:tcW w:w="1917" w:type="dxa"/>
            <w:vAlign w:val="bottom"/>
            <w:hideMark/>
          </w:tcPr>
          <w:p w14:paraId="509CE89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60 min</w:t>
            </w:r>
          </w:p>
        </w:tc>
      </w:tr>
      <w:tr w:rsidR="00C91A33" w:rsidRPr="00DF3351" w14:paraId="6369608B" w14:textId="77777777" w:rsidTr="00E43217">
        <w:trPr>
          <w:trHeight w:val="217"/>
        </w:trPr>
        <w:tc>
          <w:tcPr>
            <w:tcW w:w="0" w:type="auto"/>
            <w:hideMark/>
          </w:tcPr>
          <w:p w14:paraId="22DB6F6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TEX014</w:t>
            </w:r>
          </w:p>
        </w:tc>
        <w:tc>
          <w:tcPr>
            <w:tcW w:w="1721" w:type="dxa"/>
            <w:hideMark/>
          </w:tcPr>
          <w:p w14:paraId="574DF43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$83.0</w:t>
            </w:r>
          </w:p>
        </w:tc>
        <w:tc>
          <w:tcPr>
            <w:tcW w:w="1356" w:type="dxa"/>
            <w:hideMark/>
          </w:tcPr>
          <w:p w14:paraId="649F09D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4,010</w:t>
            </w:r>
          </w:p>
        </w:tc>
        <w:tc>
          <w:tcPr>
            <w:tcW w:w="2127" w:type="dxa"/>
            <w:hideMark/>
          </w:tcPr>
          <w:p w14:paraId="4448925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2F22A6F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Environmental Manager</w:t>
            </w:r>
          </w:p>
        </w:tc>
        <w:tc>
          <w:tcPr>
            <w:tcW w:w="1460" w:type="dxa"/>
            <w:hideMark/>
          </w:tcPr>
          <w:p w14:paraId="5F6B19C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7 years</w:t>
            </w:r>
          </w:p>
        </w:tc>
        <w:tc>
          <w:tcPr>
            <w:tcW w:w="1558" w:type="dxa"/>
            <w:hideMark/>
          </w:tcPr>
          <w:p w14:paraId="2AC8EA4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Gazipur</w:t>
            </w:r>
          </w:p>
        </w:tc>
        <w:tc>
          <w:tcPr>
            <w:tcW w:w="1917" w:type="dxa"/>
            <w:vAlign w:val="bottom"/>
            <w:hideMark/>
          </w:tcPr>
          <w:p w14:paraId="78D0200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60 min</w:t>
            </w:r>
          </w:p>
        </w:tc>
      </w:tr>
      <w:tr w:rsidR="00C91A33" w:rsidRPr="00DF3351" w14:paraId="054FAC52" w14:textId="77777777" w:rsidTr="00E43217">
        <w:trPr>
          <w:trHeight w:val="217"/>
        </w:trPr>
        <w:tc>
          <w:tcPr>
            <w:tcW w:w="0" w:type="auto"/>
            <w:hideMark/>
          </w:tcPr>
          <w:p w14:paraId="5CA990B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TEX015</w:t>
            </w:r>
          </w:p>
        </w:tc>
        <w:tc>
          <w:tcPr>
            <w:tcW w:w="1721" w:type="dxa"/>
            <w:hideMark/>
          </w:tcPr>
          <w:p w14:paraId="702246C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$41.4</w:t>
            </w:r>
          </w:p>
        </w:tc>
        <w:tc>
          <w:tcPr>
            <w:tcW w:w="1356" w:type="dxa"/>
            <w:hideMark/>
          </w:tcPr>
          <w:p w14:paraId="6E0208E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746</w:t>
            </w:r>
          </w:p>
        </w:tc>
        <w:tc>
          <w:tcPr>
            <w:tcW w:w="2127" w:type="dxa"/>
            <w:hideMark/>
          </w:tcPr>
          <w:p w14:paraId="5F1C39D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58E3E8A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Administrative Officer</w:t>
            </w:r>
          </w:p>
        </w:tc>
        <w:tc>
          <w:tcPr>
            <w:tcW w:w="1460" w:type="dxa"/>
            <w:hideMark/>
          </w:tcPr>
          <w:p w14:paraId="3A61896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 years</w:t>
            </w:r>
          </w:p>
        </w:tc>
        <w:tc>
          <w:tcPr>
            <w:tcW w:w="1558" w:type="dxa"/>
            <w:hideMark/>
          </w:tcPr>
          <w:p w14:paraId="4AE08DA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23A8299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60 min</w:t>
            </w:r>
          </w:p>
        </w:tc>
      </w:tr>
      <w:tr w:rsidR="00C91A33" w:rsidRPr="00DF3351" w14:paraId="2CF1842A" w14:textId="77777777" w:rsidTr="00E43217">
        <w:trPr>
          <w:trHeight w:val="217"/>
        </w:trPr>
        <w:tc>
          <w:tcPr>
            <w:tcW w:w="0" w:type="auto"/>
            <w:hideMark/>
          </w:tcPr>
          <w:p w14:paraId="5C9276F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TEX016</w:t>
            </w:r>
          </w:p>
        </w:tc>
        <w:tc>
          <w:tcPr>
            <w:tcW w:w="1721" w:type="dxa"/>
            <w:hideMark/>
          </w:tcPr>
          <w:p w14:paraId="79E9DB6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$52.5</w:t>
            </w:r>
          </w:p>
        </w:tc>
        <w:tc>
          <w:tcPr>
            <w:tcW w:w="1356" w:type="dxa"/>
            <w:hideMark/>
          </w:tcPr>
          <w:p w14:paraId="1B9224A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1,810</w:t>
            </w:r>
          </w:p>
        </w:tc>
        <w:tc>
          <w:tcPr>
            <w:tcW w:w="2127" w:type="dxa"/>
            <w:hideMark/>
          </w:tcPr>
          <w:p w14:paraId="509503C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7FBF568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Company Secretary</w:t>
            </w:r>
          </w:p>
        </w:tc>
        <w:tc>
          <w:tcPr>
            <w:tcW w:w="1460" w:type="dxa"/>
            <w:hideMark/>
          </w:tcPr>
          <w:p w14:paraId="6A66E2A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24 years</w:t>
            </w:r>
          </w:p>
        </w:tc>
        <w:tc>
          <w:tcPr>
            <w:tcW w:w="1558" w:type="dxa"/>
            <w:hideMark/>
          </w:tcPr>
          <w:p w14:paraId="08117B9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21BEB9F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35 min</w:t>
            </w:r>
          </w:p>
        </w:tc>
      </w:tr>
      <w:tr w:rsidR="00C91A33" w:rsidRPr="00DF3351" w14:paraId="46866094" w14:textId="77777777" w:rsidTr="00E43217">
        <w:trPr>
          <w:trHeight w:val="217"/>
        </w:trPr>
        <w:tc>
          <w:tcPr>
            <w:tcW w:w="0" w:type="auto"/>
            <w:hideMark/>
          </w:tcPr>
          <w:p w14:paraId="4867F8A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TEX017</w:t>
            </w:r>
          </w:p>
        </w:tc>
        <w:tc>
          <w:tcPr>
            <w:tcW w:w="1721" w:type="dxa"/>
            <w:hideMark/>
          </w:tcPr>
          <w:p w14:paraId="57BAFDC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$15.3</w:t>
            </w:r>
          </w:p>
        </w:tc>
        <w:tc>
          <w:tcPr>
            <w:tcW w:w="1356" w:type="dxa"/>
            <w:hideMark/>
          </w:tcPr>
          <w:p w14:paraId="3BA59BD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1,120</w:t>
            </w:r>
          </w:p>
        </w:tc>
        <w:tc>
          <w:tcPr>
            <w:tcW w:w="2127" w:type="dxa"/>
            <w:hideMark/>
          </w:tcPr>
          <w:p w14:paraId="5B58994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70FD945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Company Secretary</w:t>
            </w:r>
          </w:p>
        </w:tc>
        <w:tc>
          <w:tcPr>
            <w:tcW w:w="1460" w:type="dxa"/>
            <w:hideMark/>
          </w:tcPr>
          <w:p w14:paraId="4B3062A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32 years</w:t>
            </w:r>
          </w:p>
        </w:tc>
        <w:tc>
          <w:tcPr>
            <w:tcW w:w="1558" w:type="dxa"/>
            <w:hideMark/>
          </w:tcPr>
          <w:p w14:paraId="1A45C8E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Manikganj</w:t>
            </w:r>
          </w:p>
        </w:tc>
        <w:tc>
          <w:tcPr>
            <w:tcW w:w="1917" w:type="dxa"/>
            <w:vAlign w:val="bottom"/>
            <w:hideMark/>
          </w:tcPr>
          <w:p w14:paraId="023857A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35 min</w:t>
            </w:r>
          </w:p>
        </w:tc>
      </w:tr>
      <w:tr w:rsidR="00C91A33" w:rsidRPr="00DF3351" w14:paraId="0B752F66" w14:textId="77777777" w:rsidTr="00E43217">
        <w:trPr>
          <w:trHeight w:val="217"/>
        </w:trPr>
        <w:tc>
          <w:tcPr>
            <w:tcW w:w="0" w:type="auto"/>
            <w:hideMark/>
          </w:tcPr>
          <w:p w14:paraId="2C33E43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TEX018</w:t>
            </w:r>
          </w:p>
        </w:tc>
        <w:tc>
          <w:tcPr>
            <w:tcW w:w="1721" w:type="dxa"/>
            <w:hideMark/>
          </w:tcPr>
          <w:p w14:paraId="5DC7B3C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$8.3</w:t>
            </w:r>
          </w:p>
        </w:tc>
        <w:tc>
          <w:tcPr>
            <w:tcW w:w="1356" w:type="dxa"/>
            <w:hideMark/>
          </w:tcPr>
          <w:p w14:paraId="5149AFC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750</w:t>
            </w:r>
          </w:p>
        </w:tc>
        <w:tc>
          <w:tcPr>
            <w:tcW w:w="2127" w:type="dxa"/>
            <w:hideMark/>
          </w:tcPr>
          <w:p w14:paraId="12E9BCF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2C0213E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Marketing Director</w:t>
            </w:r>
          </w:p>
        </w:tc>
        <w:tc>
          <w:tcPr>
            <w:tcW w:w="1460" w:type="dxa"/>
            <w:hideMark/>
          </w:tcPr>
          <w:p w14:paraId="66C1B6F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30 years</w:t>
            </w:r>
          </w:p>
        </w:tc>
        <w:tc>
          <w:tcPr>
            <w:tcW w:w="1558" w:type="dxa"/>
            <w:hideMark/>
          </w:tcPr>
          <w:p w14:paraId="30960BB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Mymensingh</w:t>
            </w:r>
          </w:p>
        </w:tc>
        <w:tc>
          <w:tcPr>
            <w:tcW w:w="1917" w:type="dxa"/>
            <w:vAlign w:val="bottom"/>
            <w:hideMark/>
          </w:tcPr>
          <w:p w14:paraId="074C0C0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19 min</w:t>
            </w:r>
          </w:p>
        </w:tc>
      </w:tr>
      <w:tr w:rsidR="00C91A33" w:rsidRPr="00DF3351" w14:paraId="699B4D02" w14:textId="77777777" w:rsidTr="00E43217">
        <w:trPr>
          <w:trHeight w:val="217"/>
        </w:trPr>
        <w:tc>
          <w:tcPr>
            <w:tcW w:w="0" w:type="auto"/>
            <w:hideMark/>
          </w:tcPr>
          <w:p w14:paraId="29A815E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TEX019</w:t>
            </w:r>
          </w:p>
        </w:tc>
        <w:tc>
          <w:tcPr>
            <w:tcW w:w="1721" w:type="dxa"/>
            <w:hideMark/>
          </w:tcPr>
          <w:p w14:paraId="305CFB1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$13.6</w:t>
            </w:r>
          </w:p>
        </w:tc>
        <w:tc>
          <w:tcPr>
            <w:tcW w:w="1356" w:type="dxa"/>
            <w:hideMark/>
          </w:tcPr>
          <w:p w14:paraId="7A194F5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300</w:t>
            </w:r>
          </w:p>
        </w:tc>
        <w:tc>
          <w:tcPr>
            <w:tcW w:w="2127" w:type="dxa"/>
            <w:hideMark/>
          </w:tcPr>
          <w:p w14:paraId="38066A7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6930372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Company Secretary</w:t>
            </w:r>
          </w:p>
        </w:tc>
        <w:tc>
          <w:tcPr>
            <w:tcW w:w="1460" w:type="dxa"/>
            <w:hideMark/>
          </w:tcPr>
          <w:p w14:paraId="79C14CD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21 years</w:t>
            </w:r>
          </w:p>
        </w:tc>
        <w:tc>
          <w:tcPr>
            <w:tcW w:w="1558" w:type="dxa"/>
            <w:hideMark/>
          </w:tcPr>
          <w:p w14:paraId="07AD438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1D05264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 min</w:t>
            </w:r>
          </w:p>
        </w:tc>
      </w:tr>
      <w:tr w:rsidR="00C91A33" w:rsidRPr="00DF3351" w14:paraId="43C0C49C" w14:textId="77777777" w:rsidTr="00E43217">
        <w:trPr>
          <w:trHeight w:val="210"/>
        </w:trPr>
        <w:tc>
          <w:tcPr>
            <w:tcW w:w="0" w:type="auto"/>
            <w:hideMark/>
          </w:tcPr>
          <w:p w14:paraId="05E63B4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TEX020</w:t>
            </w:r>
          </w:p>
        </w:tc>
        <w:tc>
          <w:tcPr>
            <w:tcW w:w="1721" w:type="dxa"/>
            <w:hideMark/>
          </w:tcPr>
          <w:p w14:paraId="6C7D5F7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$16.1</w:t>
            </w:r>
          </w:p>
        </w:tc>
        <w:tc>
          <w:tcPr>
            <w:tcW w:w="1356" w:type="dxa"/>
            <w:hideMark/>
          </w:tcPr>
          <w:p w14:paraId="20C56E4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558</w:t>
            </w:r>
          </w:p>
        </w:tc>
        <w:tc>
          <w:tcPr>
            <w:tcW w:w="2127" w:type="dxa"/>
            <w:hideMark/>
          </w:tcPr>
          <w:p w14:paraId="51240C8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Mixed market</w:t>
            </w:r>
          </w:p>
        </w:tc>
        <w:tc>
          <w:tcPr>
            <w:tcW w:w="2815" w:type="dxa"/>
            <w:hideMark/>
          </w:tcPr>
          <w:p w14:paraId="6F01917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HR Manager</w:t>
            </w:r>
          </w:p>
        </w:tc>
        <w:tc>
          <w:tcPr>
            <w:tcW w:w="1460" w:type="dxa"/>
            <w:hideMark/>
          </w:tcPr>
          <w:p w14:paraId="2A36C78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12 years</w:t>
            </w:r>
          </w:p>
        </w:tc>
        <w:tc>
          <w:tcPr>
            <w:tcW w:w="1558" w:type="dxa"/>
            <w:hideMark/>
          </w:tcPr>
          <w:p w14:paraId="1290F6D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5E5A281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 min</w:t>
            </w:r>
          </w:p>
        </w:tc>
      </w:tr>
      <w:tr w:rsidR="00C91A33" w:rsidRPr="00DF3351" w14:paraId="0AEC1E9D" w14:textId="77777777" w:rsidTr="00E43217">
        <w:trPr>
          <w:trHeight w:val="217"/>
        </w:trPr>
        <w:tc>
          <w:tcPr>
            <w:tcW w:w="0" w:type="auto"/>
            <w:hideMark/>
          </w:tcPr>
          <w:p w14:paraId="55436EB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TEX021</w:t>
            </w:r>
          </w:p>
        </w:tc>
        <w:tc>
          <w:tcPr>
            <w:tcW w:w="1721" w:type="dxa"/>
            <w:hideMark/>
          </w:tcPr>
          <w:p w14:paraId="16FC08E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$1.3</w:t>
            </w:r>
          </w:p>
        </w:tc>
        <w:tc>
          <w:tcPr>
            <w:tcW w:w="1356" w:type="dxa"/>
            <w:hideMark/>
          </w:tcPr>
          <w:p w14:paraId="5DED466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700+</w:t>
            </w:r>
          </w:p>
        </w:tc>
        <w:tc>
          <w:tcPr>
            <w:tcW w:w="2127" w:type="dxa"/>
            <w:hideMark/>
          </w:tcPr>
          <w:p w14:paraId="72B2ACC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Domestic-focused</w:t>
            </w:r>
          </w:p>
        </w:tc>
        <w:tc>
          <w:tcPr>
            <w:tcW w:w="2815" w:type="dxa"/>
            <w:hideMark/>
          </w:tcPr>
          <w:p w14:paraId="4B9AC2C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Compliance Manager</w:t>
            </w:r>
          </w:p>
        </w:tc>
        <w:tc>
          <w:tcPr>
            <w:tcW w:w="1460" w:type="dxa"/>
            <w:hideMark/>
          </w:tcPr>
          <w:p w14:paraId="0B2E412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 years</w:t>
            </w:r>
          </w:p>
        </w:tc>
        <w:tc>
          <w:tcPr>
            <w:tcW w:w="1558" w:type="dxa"/>
            <w:hideMark/>
          </w:tcPr>
          <w:p w14:paraId="0886433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21CE85B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 min</w:t>
            </w:r>
          </w:p>
        </w:tc>
      </w:tr>
      <w:tr w:rsidR="00C91A33" w:rsidRPr="00DF3351" w14:paraId="155325D5" w14:textId="77777777" w:rsidTr="00E43217">
        <w:trPr>
          <w:trHeight w:val="217"/>
        </w:trPr>
        <w:tc>
          <w:tcPr>
            <w:tcW w:w="0" w:type="auto"/>
            <w:hideMark/>
          </w:tcPr>
          <w:p w14:paraId="1F5F26C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TEX022</w:t>
            </w:r>
          </w:p>
        </w:tc>
        <w:tc>
          <w:tcPr>
            <w:tcW w:w="1721" w:type="dxa"/>
            <w:hideMark/>
          </w:tcPr>
          <w:p w14:paraId="2060886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$37.5</w:t>
            </w:r>
          </w:p>
        </w:tc>
        <w:tc>
          <w:tcPr>
            <w:tcW w:w="1356" w:type="dxa"/>
            <w:hideMark/>
          </w:tcPr>
          <w:p w14:paraId="325D898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1,750+</w:t>
            </w:r>
          </w:p>
        </w:tc>
        <w:tc>
          <w:tcPr>
            <w:tcW w:w="2127" w:type="dxa"/>
            <w:hideMark/>
          </w:tcPr>
          <w:p w14:paraId="4972873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49B939A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Compliance Manager</w:t>
            </w:r>
          </w:p>
        </w:tc>
        <w:tc>
          <w:tcPr>
            <w:tcW w:w="1460" w:type="dxa"/>
            <w:hideMark/>
          </w:tcPr>
          <w:p w14:paraId="61E5366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8 years</w:t>
            </w:r>
          </w:p>
        </w:tc>
        <w:tc>
          <w:tcPr>
            <w:tcW w:w="1558" w:type="dxa"/>
            <w:hideMark/>
          </w:tcPr>
          <w:p w14:paraId="3165B20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256B02B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 min</w:t>
            </w:r>
          </w:p>
        </w:tc>
      </w:tr>
      <w:tr w:rsidR="00C91A33" w:rsidRPr="00DF3351" w14:paraId="0E54E9CA" w14:textId="77777777" w:rsidTr="00E43217">
        <w:trPr>
          <w:trHeight w:val="217"/>
        </w:trPr>
        <w:tc>
          <w:tcPr>
            <w:tcW w:w="0" w:type="auto"/>
            <w:hideMark/>
          </w:tcPr>
          <w:p w14:paraId="31DF149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TEX023</w:t>
            </w:r>
          </w:p>
        </w:tc>
        <w:tc>
          <w:tcPr>
            <w:tcW w:w="1721" w:type="dxa"/>
            <w:hideMark/>
          </w:tcPr>
          <w:p w14:paraId="56252E1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$4.9</w:t>
            </w:r>
          </w:p>
        </w:tc>
        <w:tc>
          <w:tcPr>
            <w:tcW w:w="1356" w:type="dxa"/>
            <w:hideMark/>
          </w:tcPr>
          <w:p w14:paraId="6B65BDE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1,000+</w:t>
            </w:r>
          </w:p>
        </w:tc>
        <w:tc>
          <w:tcPr>
            <w:tcW w:w="2127" w:type="dxa"/>
            <w:hideMark/>
          </w:tcPr>
          <w:p w14:paraId="39345FA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Mixed market</w:t>
            </w:r>
          </w:p>
        </w:tc>
        <w:tc>
          <w:tcPr>
            <w:tcW w:w="2815" w:type="dxa"/>
            <w:hideMark/>
          </w:tcPr>
          <w:p w14:paraId="29465DD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Company Secretary</w:t>
            </w:r>
          </w:p>
        </w:tc>
        <w:tc>
          <w:tcPr>
            <w:tcW w:w="1460" w:type="dxa"/>
            <w:hideMark/>
          </w:tcPr>
          <w:p w14:paraId="0B89CDB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20 years</w:t>
            </w:r>
          </w:p>
        </w:tc>
        <w:tc>
          <w:tcPr>
            <w:tcW w:w="1558" w:type="dxa"/>
            <w:hideMark/>
          </w:tcPr>
          <w:p w14:paraId="40A6384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Comilla</w:t>
            </w:r>
          </w:p>
        </w:tc>
        <w:tc>
          <w:tcPr>
            <w:tcW w:w="1917" w:type="dxa"/>
            <w:vAlign w:val="bottom"/>
            <w:hideMark/>
          </w:tcPr>
          <w:p w14:paraId="43C8EDB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 min</w:t>
            </w:r>
          </w:p>
        </w:tc>
      </w:tr>
      <w:tr w:rsidR="00C91A33" w:rsidRPr="00DF3351" w14:paraId="789B9E45" w14:textId="77777777" w:rsidTr="00E43217">
        <w:trPr>
          <w:trHeight w:val="217"/>
        </w:trPr>
        <w:tc>
          <w:tcPr>
            <w:tcW w:w="0" w:type="auto"/>
            <w:hideMark/>
          </w:tcPr>
          <w:p w14:paraId="6A99AF7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TEX024</w:t>
            </w:r>
          </w:p>
        </w:tc>
        <w:tc>
          <w:tcPr>
            <w:tcW w:w="1721" w:type="dxa"/>
            <w:hideMark/>
          </w:tcPr>
          <w:p w14:paraId="24ED543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$3.7</w:t>
            </w:r>
          </w:p>
        </w:tc>
        <w:tc>
          <w:tcPr>
            <w:tcW w:w="1356" w:type="dxa"/>
            <w:hideMark/>
          </w:tcPr>
          <w:p w14:paraId="3FC41EE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1,366</w:t>
            </w:r>
          </w:p>
        </w:tc>
        <w:tc>
          <w:tcPr>
            <w:tcW w:w="2127" w:type="dxa"/>
            <w:hideMark/>
          </w:tcPr>
          <w:p w14:paraId="61E2D08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Mixed market</w:t>
            </w:r>
          </w:p>
        </w:tc>
        <w:tc>
          <w:tcPr>
            <w:tcW w:w="2815" w:type="dxa"/>
            <w:hideMark/>
          </w:tcPr>
          <w:p w14:paraId="5567670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Managing Director</w:t>
            </w:r>
          </w:p>
        </w:tc>
        <w:tc>
          <w:tcPr>
            <w:tcW w:w="1460" w:type="dxa"/>
            <w:hideMark/>
          </w:tcPr>
          <w:p w14:paraId="7AE814B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20 years</w:t>
            </w:r>
          </w:p>
        </w:tc>
        <w:tc>
          <w:tcPr>
            <w:tcW w:w="1558" w:type="dxa"/>
            <w:hideMark/>
          </w:tcPr>
          <w:p w14:paraId="346E970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Chittagong</w:t>
            </w:r>
          </w:p>
        </w:tc>
        <w:tc>
          <w:tcPr>
            <w:tcW w:w="1917" w:type="dxa"/>
            <w:vAlign w:val="bottom"/>
            <w:hideMark/>
          </w:tcPr>
          <w:p w14:paraId="11A4C16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 min</w:t>
            </w:r>
          </w:p>
        </w:tc>
      </w:tr>
      <w:tr w:rsidR="00C91A33" w:rsidRPr="00DF3351" w14:paraId="2E9EEF70" w14:textId="77777777" w:rsidTr="00E43217">
        <w:trPr>
          <w:trHeight w:val="217"/>
        </w:trPr>
        <w:tc>
          <w:tcPr>
            <w:tcW w:w="0" w:type="auto"/>
            <w:hideMark/>
          </w:tcPr>
          <w:p w14:paraId="0513BCD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TEX025</w:t>
            </w:r>
          </w:p>
        </w:tc>
        <w:tc>
          <w:tcPr>
            <w:tcW w:w="1721" w:type="dxa"/>
            <w:hideMark/>
          </w:tcPr>
          <w:p w14:paraId="613F929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$14.9</w:t>
            </w:r>
          </w:p>
        </w:tc>
        <w:tc>
          <w:tcPr>
            <w:tcW w:w="1356" w:type="dxa"/>
            <w:hideMark/>
          </w:tcPr>
          <w:p w14:paraId="5EE77D9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549</w:t>
            </w:r>
          </w:p>
        </w:tc>
        <w:tc>
          <w:tcPr>
            <w:tcW w:w="2127" w:type="dxa"/>
            <w:hideMark/>
          </w:tcPr>
          <w:p w14:paraId="71C95E9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553FDB0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Company Secretary</w:t>
            </w:r>
          </w:p>
        </w:tc>
        <w:tc>
          <w:tcPr>
            <w:tcW w:w="1460" w:type="dxa"/>
            <w:hideMark/>
          </w:tcPr>
          <w:p w14:paraId="0DC21FF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17 years</w:t>
            </w:r>
          </w:p>
        </w:tc>
        <w:tc>
          <w:tcPr>
            <w:tcW w:w="1558" w:type="dxa"/>
            <w:hideMark/>
          </w:tcPr>
          <w:p w14:paraId="6B5115B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Mymensingh</w:t>
            </w:r>
          </w:p>
        </w:tc>
        <w:tc>
          <w:tcPr>
            <w:tcW w:w="1917" w:type="dxa"/>
            <w:vAlign w:val="bottom"/>
            <w:hideMark/>
          </w:tcPr>
          <w:p w14:paraId="20BA857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105 min</w:t>
            </w:r>
          </w:p>
        </w:tc>
      </w:tr>
      <w:tr w:rsidR="00C91A33" w:rsidRPr="00DF3351" w14:paraId="45FAEA2C" w14:textId="77777777" w:rsidTr="00E43217">
        <w:trPr>
          <w:trHeight w:val="217"/>
        </w:trPr>
        <w:tc>
          <w:tcPr>
            <w:tcW w:w="0" w:type="auto"/>
            <w:hideMark/>
          </w:tcPr>
          <w:p w14:paraId="225460E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TEX026</w:t>
            </w:r>
          </w:p>
        </w:tc>
        <w:tc>
          <w:tcPr>
            <w:tcW w:w="1721" w:type="dxa"/>
            <w:hideMark/>
          </w:tcPr>
          <w:p w14:paraId="1A17114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$1.3</w:t>
            </w:r>
          </w:p>
        </w:tc>
        <w:tc>
          <w:tcPr>
            <w:tcW w:w="1356" w:type="dxa"/>
            <w:hideMark/>
          </w:tcPr>
          <w:p w14:paraId="01FEBEF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196</w:t>
            </w:r>
          </w:p>
        </w:tc>
        <w:tc>
          <w:tcPr>
            <w:tcW w:w="2127" w:type="dxa"/>
            <w:hideMark/>
          </w:tcPr>
          <w:p w14:paraId="24EFD77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Domestic-focused</w:t>
            </w:r>
          </w:p>
        </w:tc>
        <w:tc>
          <w:tcPr>
            <w:tcW w:w="2815" w:type="dxa"/>
            <w:hideMark/>
          </w:tcPr>
          <w:p w14:paraId="202A387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Admin Manager</w:t>
            </w:r>
          </w:p>
        </w:tc>
        <w:tc>
          <w:tcPr>
            <w:tcW w:w="1460" w:type="dxa"/>
            <w:hideMark/>
          </w:tcPr>
          <w:p w14:paraId="0EC41EB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27 years</w:t>
            </w:r>
          </w:p>
        </w:tc>
        <w:tc>
          <w:tcPr>
            <w:tcW w:w="1558" w:type="dxa"/>
            <w:hideMark/>
          </w:tcPr>
          <w:p w14:paraId="14DB404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3A3CB51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45 min</w:t>
            </w:r>
          </w:p>
        </w:tc>
      </w:tr>
      <w:tr w:rsidR="00C91A33" w:rsidRPr="00DF3351" w14:paraId="7E30997C" w14:textId="77777777" w:rsidTr="00E43217">
        <w:trPr>
          <w:trHeight w:val="217"/>
        </w:trPr>
        <w:tc>
          <w:tcPr>
            <w:tcW w:w="0" w:type="auto"/>
            <w:hideMark/>
          </w:tcPr>
          <w:p w14:paraId="45F67F2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TEX027</w:t>
            </w:r>
          </w:p>
        </w:tc>
        <w:tc>
          <w:tcPr>
            <w:tcW w:w="1721" w:type="dxa"/>
            <w:hideMark/>
          </w:tcPr>
          <w:p w14:paraId="1C7843C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$21.2</w:t>
            </w:r>
          </w:p>
        </w:tc>
        <w:tc>
          <w:tcPr>
            <w:tcW w:w="1356" w:type="dxa"/>
            <w:hideMark/>
          </w:tcPr>
          <w:p w14:paraId="4CCDBA0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552</w:t>
            </w:r>
          </w:p>
        </w:tc>
        <w:tc>
          <w:tcPr>
            <w:tcW w:w="2127" w:type="dxa"/>
            <w:hideMark/>
          </w:tcPr>
          <w:p w14:paraId="0B66A55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7BE1CBA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Operations Manager</w:t>
            </w:r>
          </w:p>
        </w:tc>
        <w:tc>
          <w:tcPr>
            <w:tcW w:w="1460" w:type="dxa"/>
            <w:hideMark/>
          </w:tcPr>
          <w:p w14:paraId="204F9A38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18 years</w:t>
            </w:r>
          </w:p>
        </w:tc>
        <w:tc>
          <w:tcPr>
            <w:tcW w:w="1558" w:type="dxa"/>
            <w:hideMark/>
          </w:tcPr>
          <w:p w14:paraId="28DC1F4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1FA7A9F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 min</w:t>
            </w:r>
          </w:p>
        </w:tc>
      </w:tr>
      <w:tr w:rsidR="00C91A33" w:rsidRPr="00DF3351" w14:paraId="5111675D" w14:textId="77777777" w:rsidTr="00E43217">
        <w:trPr>
          <w:trHeight w:val="217"/>
        </w:trPr>
        <w:tc>
          <w:tcPr>
            <w:tcW w:w="0" w:type="auto"/>
            <w:hideMark/>
          </w:tcPr>
          <w:p w14:paraId="297D16B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TEX028</w:t>
            </w:r>
          </w:p>
        </w:tc>
        <w:tc>
          <w:tcPr>
            <w:tcW w:w="1721" w:type="dxa"/>
            <w:hideMark/>
          </w:tcPr>
          <w:p w14:paraId="3EDC6CD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$3.1</w:t>
            </w:r>
          </w:p>
        </w:tc>
        <w:tc>
          <w:tcPr>
            <w:tcW w:w="1356" w:type="dxa"/>
            <w:hideMark/>
          </w:tcPr>
          <w:p w14:paraId="2947C36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350</w:t>
            </w:r>
          </w:p>
        </w:tc>
        <w:tc>
          <w:tcPr>
            <w:tcW w:w="2127" w:type="dxa"/>
            <w:hideMark/>
          </w:tcPr>
          <w:p w14:paraId="41201DB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08209A0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Executive</w:t>
            </w:r>
          </w:p>
        </w:tc>
        <w:tc>
          <w:tcPr>
            <w:tcW w:w="1460" w:type="dxa"/>
            <w:hideMark/>
          </w:tcPr>
          <w:p w14:paraId="65C28A6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55+ years</w:t>
            </w:r>
          </w:p>
        </w:tc>
        <w:tc>
          <w:tcPr>
            <w:tcW w:w="1558" w:type="dxa"/>
            <w:hideMark/>
          </w:tcPr>
          <w:p w14:paraId="7344C5F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306C9809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 min</w:t>
            </w:r>
          </w:p>
        </w:tc>
      </w:tr>
      <w:tr w:rsidR="00C91A33" w:rsidRPr="00DF3351" w14:paraId="4C1F28F2" w14:textId="77777777" w:rsidTr="00E43217">
        <w:trPr>
          <w:trHeight w:val="217"/>
        </w:trPr>
        <w:tc>
          <w:tcPr>
            <w:tcW w:w="0" w:type="auto"/>
            <w:hideMark/>
          </w:tcPr>
          <w:p w14:paraId="23B7295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TEX029</w:t>
            </w:r>
          </w:p>
        </w:tc>
        <w:tc>
          <w:tcPr>
            <w:tcW w:w="1721" w:type="dxa"/>
            <w:hideMark/>
          </w:tcPr>
          <w:p w14:paraId="44B8A35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$7.8</w:t>
            </w:r>
          </w:p>
        </w:tc>
        <w:tc>
          <w:tcPr>
            <w:tcW w:w="1356" w:type="dxa"/>
            <w:hideMark/>
          </w:tcPr>
          <w:p w14:paraId="7A5E890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235</w:t>
            </w:r>
          </w:p>
        </w:tc>
        <w:tc>
          <w:tcPr>
            <w:tcW w:w="2127" w:type="dxa"/>
            <w:hideMark/>
          </w:tcPr>
          <w:p w14:paraId="17BAF41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Export-focused </w:t>
            </w:r>
          </w:p>
        </w:tc>
        <w:tc>
          <w:tcPr>
            <w:tcW w:w="2815" w:type="dxa"/>
            <w:hideMark/>
          </w:tcPr>
          <w:p w14:paraId="7A339CAD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Compliance Manager</w:t>
            </w:r>
          </w:p>
        </w:tc>
        <w:tc>
          <w:tcPr>
            <w:tcW w:w="1460" w:type="dxa"/>
            <w:hideMark/>
          </w:tcPr>
          <w:p w14:paraId="290E962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33 years</w:t>
            </w:r>
          </w:p>
        </w:tc>
        <w:tc>
          <w:tcPr>
            <w:tcW w:w="1558" w:type="dxa"/>
            <w:hideMark/>
          </w:tcPr>
          <w:p w14:paraId="2FA23E71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7E422F57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 min</w:t>
            </w:r>
          </w:p>
        </w:tc>
      </w:tr>
      <w:tr w:rsidR="00C91A33" w:rsidRPr="00DF3351" w14:paraId="0B067870" w14:textId="77777777" w:rsidTr="00E43217">
        <w:trPr>
          <w:trHeight w:val="217"/>
        </w:trPr>
        <w:tc>
          <w:tcPr>
            <w:tcW w:w="0" w:type="auto"/>
            <w:hideMark/>
          </w:tcPr>
          <w:p w14:paraId="6272ADFE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TEX030</w:t>
            </w:r>
          </w:p>
        </w:tc>
        <w:tc>
          <w:tcPr>
            <w:tcW w:w="1721" w:type="dxa"/>
            <w:hideMark/>
          </w:tcPr>
          <w:p w14:paraId="6489E08F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N/A</w:t>
            </w:r>
          </w:p>
        </w:tc>
        <w:tc>
          <w:tcPr>
            <w:tcW w:w="1356" w:type="dxa"/>
            <w:hideMark/>
          </w:tcPr>
          <w:p w14:paraId="1878AE62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1,150</w:t>
            </w:r>
          </w:p>
        </w:tc>
        <w:tc>
          <w:tcPr>
            <w:tcW w:w="2127" w:type="dxa"/>
            <w:hideMark/>
          </w:tcPr>
          <w:p w14:paraId="68C6B6A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2A5AD2DB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CFO</w:t>
            </w:r>
          </w:p>
        </w:tc>
        <w:tc>
          <w:tcPr>
            <w:tcW w:w="1460" w:type="dxa"/>
            <w:hideMark/>
          </w:tcPr>
          <w:p w14:paraId="7957E46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12 years</w:t>
            </w:r>
          </w:p>
        </w:tc>
        <w:tc>
          <w:tcPr>
            <w:tcW w:w="1558" w:type="dxa"/>
            <w:hideMark/>
          </w:tcPr>
          <w:p w14:paraId="3BE19916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58BAA2D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45 min</w:t>
            </w:r>
          </w:p>
        </w:tc>
      </w:tr>
      <w:tr w:rsidR="00C91A33" w:rsidRPr="00DF3351" w14:paraId="33986531" w14:textId="77777777" w:rsidTr="00E43217">
        <w:trPr>
          <w:trHeight w:val="217"/>
        </w:trPr>
        <w:tc>
          <w:tcPr>
            <w:tcW w:w="0" w:type="auto"/>
            <w:hideMark/>
          </w:tcPr>
          <w:p w14:paraId="1247221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TEX031</w:t>
            </w:r>
          </w:p>
        </w:tc>
        <w:tc>
          <w:tcPr>
            <w:tcW w:w="1721" w:type="dxa"/>
            <w:hideMark/>
          </w:tcPr>
          <w:p w14:paraId="4DF408E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$28.7</w:t>
            </w:r>
          </w:p>
        </w:tc>
        <w:tc>
          <w:tcPr>
            <w:tcW w:w="1356" w:type="dxa"/>
            <w:hideMark/>
          </w:tcPr>
          <w:p w14:paraId="26055384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1,700</w:t>
            </w:r>
          </w:p>
        </w:tc>
        <w:tc>
          <w:tcPr>
            <w:tcW w:w="2127" w:type="dxa"/>
            <w:hideMark/>
          </w:tcPr>
          <w:p w14:paraId="3561B623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 xml:space="preserve">Mixed market </w:t>
            </w:r>
          </w:p>
        </w:tc>
        <w:tc>
          <w:tcPr>
            <w:tcW w:w="2815" w:type="dxa"/>
            <w:hideMark/>
          </w:tcPr>
          <w:p w14:paraId="009525A0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CFO</w:t>
            </w:r>
          </w:p>
        </w:tc>
        <w:tc>
          <w:tcPr>
            <w:tcW w:w="1460" w:type="dxa"/>
            <w:hideMark/>
          </w:tcPr>
          <w:p w14:paraId="74D1147C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21 years</w:t>
            </w:r>
          </w:p>
        </w:tc>
        <w:tc>
          <w:tcPr>
            <w:tcW w:w="1558" w:type="dxa"/>
            <w:hideMark/>
          </w:tcPr>
          <w:p w14:paraId="140BBD15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AC5D85">
              <w:rPr>
                <w:rFonts w:asciiTheme="majorBidi" w:hAnsiTheme="majorBidi" w:cstheme="majorBidi"/>
                <w:sz w:val="22"/>
                <w:szCs w:val="22"/>
              </w:rPr>
              <w:t>Dhaka</w:t>
            </w:r>
          </w:p>
        </w:tc>
        <w:tc>
          <w:tcPr>
            <w:tcW w:w="1917" w:type="dxa"/>
            <w:vAlign w:val="bottom"/>
            <w:hideMark/>
          </w:tcPr>
          <w:p w14:paraId="21617A2A" w14:textId="77777777" w:rsidR="00C91A33" w:rsidRPr="00AC5D85" w:rsidRDefault="00C91A33" w:rsidP="00E43217">
            <w:pPr>
              <w:rPr>
                <w:rFonts w:asciiTheme="majorBidi" w:hAnsiTheme="majorBidi" w:cstheme="majorBidi"/>
                <w:sz w:val="22"/>
                <w:szCs w:val="22"/>
              </w:rPr>
            </w:pPr>
            <w:r w:rsidRPr="00CE45FF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35 min</w:t>
            </w:r>
          </w:p>
        </w:tc>
      </w:tr>
      <w:bookmarkEnd w:id="0"/>
    </w:tbl>
    <w:p w14:paraId="786ECAA9" w14:textId="77777777" w:rsidR="00C91A33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</w:rPr>
      </w:pPr>
    </w:p>
    <w:p w14:paraId="4D61A8A2" w14:textId="77777777" w:rsidR="00C91A33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</w:rPr>
      </w:pPr>
      <w:r w:rsidRPr="00AC5D85">
        <w:rPr>
          <w:rFonts w:asciiTheme="majorBidi" w:hAnsiTheme="majorBidi" w:cstheme="majorBidi"/>
          <w:b/>
          <w:bCs/>
        </w:rPr>
        <w:lastRenderedPageBreak/>
        <w:t>Appendix 2: Coding Framework for Political Economy Analysis</w:t>
      </w:r>
    </w:p>
    <w:p w14:paraId="368F36C7" w14:textId="77777777" w:rsidR="00C91A33" w:rsidRPr="00AC5D85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  <w:sz w:val="10"/>
          <w:szCs w:val="10"/>
        </w:rPr>
      </w:pPr>
    </w:p>
    <w:tbl>
      <w:tblPr>
        <w:tblStyle w:val="TableGrid"/>
        <w:tblW w:w="13990" w:type="dxa"/>
        <w:tblLook w:val="04A0" w:firstRow="1" w:lastRow="0" w:firstColumn="1" w:lastColumn="0" w:noHBand="0" w:noVBand="1"/>
      </w:tblPr>
      <w:tblGrid>
        <w:gridCol w:w="2066"/>
        <w:gridCol w:w="5168"/>
        <w:gridCol w:w="3828"/>
        <w:gridCol w:w="2928"/>
      </w:tblGrid>
      <w:tr w:rsidR="00C91A33" w:rsidRPr="00D61594" w14:paraId="462DBF48" w14:textId="77777777" w:rsidTr="00E43217">
        <w:trPr>
          <w:trHeight w:val="222"/>
        </w:trPr>
        <w:tc>
          <w:tcPr>
            <w:tcW w:w="0" w:type="auto"/>
            <w:hideMark/>
          </w:tcPr>
          <w:p w14:paraId="2F3547A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Primary Codes</w:t>
            </w:r>
          </w:p>
        </w:tc>
        <w:tc>
          <w:tcPr>
            <w:tcW w:w="0" w:type="auto"/>
            <w:hideMark/>
          </w:tcPr>
          <w:p w14:paraId="2A0AF04B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Sub-codes</w:t>
            </w:r>
          </w:p>
        </w:tc>
        <w:tc>
          <w:tcPr>
            <w:tcW w:w="0" w:type="auto"/>
            <w:hideMark/>
          </w:tcPr>
          <w:p w14:paraId="00B1352E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Political Economy Indicators</w:t>
            </w:r>
          </w:p>
        </w:tc>
        <w:tc>
          <w:tcPr>
            <w:tcW w:w="0" w:type="auto"/>
            <w:hideMark/>
          </w:tcPr>
          <w:p w14:paraId="2951E793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Representative Themes</w:t>
            </w:r>
          </w:p>
        </w:tc>
      </w:tr>
      <w:tr w:rsidR="00C91A33" w:rsidRPr="00D61594" w14:paraId="55DFA6D4" w14:textId="77777777" w:rsidTr="00E43217">
        <w:trPr>
          <w:trHeight w:val="451"/>
        </w:trPr>
        <w:tc>
          <w:tcPr>
            <w:tcW w:w="0" w:type="auto"/>
            <w:hideMark/>
          </w:tcPr>
          <w:p w14:paraId="640FFA11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Stakeholder Influence</w:t>
            </w:r>
          </w:p>
        </w:tc>
        <w:tc>
          <w:tcPr>
            <w:tcW w:w="0" w:type="auto"/>
            <w:hideMark/>
          </w:tcPr>
          <w:p w14:paraId="53F95CA7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Buyer pressure, Government regulation, Civil society</w:t>
            </w:r>
          </w:p>
        </w:tc>
        <w:tc>
          <w:tcPr>
            <w:tcW w:w="0" w:type="auto"/>
            <w:hideMark/>
          </w:tcPr>
          <w:p w14:paraId="206463E3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Power, Legitimacy, Urgency</w:t>
            </w:r>
          </w:p>
        </w:tc>
        <w:tc>
          <w:tcPr>
            <w:tcW w:w="0" w:type="auto"/>
            <w:hideMark/>
          </w:tcPr>
          <w:p w14:paraId="4658C08C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Private governance effectiveness</w:t>
            </w:r>
          </w:p>
        </w:tc>
      </w:tr>
      <w:tr w:rsidR="00C91A33" w:rsidRPr="00D61594" w14:paraId="05ED327E" w14:textId="77777777" w:rsidTr="00E43217">
        <w:trPr>
          <w:trHeight w:val="451"/>
        </w:trPr>
        <w:tc>
          <w:tcPr>
            <w:tcW w:w="0" w:type="auto"/>
            <w:hideMark/>
          </w:tcPr>
          <w:p w14:paraId="00100968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Institutional Context</w:t>
            </w:r>
          </w:p>
        </w:tc>
        <w:tc>
          <w:tcPr>
            <w:tcW w:w="0" w:type="auto"/>
            <w:hideMark/>
          </w:tcPr>
          <w:p w14:paraId="02458DF6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Regulatory capacity, Enforcement quality, Support systems</w:t>
            </w:r>
          </w:p>
        </w:tc>
        <w:tc>
          <w:tcPr>
            <w:tcW w:w="0" w:type="auto"/>
            <w:hideMark/>
          </w:tcPr>
          <w:p w14:paraId="4163CC2B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Institutional voids, Development trajectory</w:t>
            </w:r>
          </w:p>
        </w:tc>
        <w:tc>
          <w:tcPr>
            <w:tcW w:w="0" w:type="auto"/>
            <w:hideMark/>
          </w:tcPr>
          <w:p w14:paraId="2C9C5ECA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Capacity building needs</w:t>
            </w:r>
          </w:p>
        </w:tc>
      </w:tr>
      <w:tr w:rsidR="00C91A33" w:rsidRPr="00D61594" w14:paraId="5901FA0E" w14:textId="77777777" w:rsidTr="00E43217">
        <w:trPr>
          <w:trHeight w:val="451"/>
        </w:trPr>
        <w:tc>
          <w:tcPr>
            <w:tcW w:w="0" w:type="auto"/>
            <w:hideMark/>
          </w:tcPr>
          <w:p w14:paraId="77B6CDB5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Crisis Impact</w:t>
            </w:r>
          </w:p>
        </w:tc>
        <w:tc>
          <w:tcPr>
            <w:tcW w:w="0" w:type="auto"/>
            <w:hideMark/>
          </w:tcPr>
          <w:p w14:paraId="3AFE92F6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Rana Plaza effects, Safety investments, Institutional change</w:t>
            </w:r>
          </w:p>
        </w:tc>
        <w:tc>
          <w:tcPr>
            <w:tcW w:w="0" w:type="auto"/>
            <w:hideMark/>
          </w:tcPr>
          <w:p w14:paraId="5358CB1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Stakeholder mobilization, Reform acceleration</w:t>
            </w:r>
          </w:p>
        </w:tc>
        <w:tc>
          <w:tcPr>
            <w:tcW w:w="0" w:type="auto"/>
            <w:hideMark/>
          </w:tcPr>
          <w:p w14:paraId="10744EDC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Learning and adaptation</w:t>
            </w:r>
          </w:p>
        </w:tc>
      </w:tr>
      <w:tr w:rsidR="00C91A33" w:rsidRPr="00D61594" w14:paraId="5F6C8B9A" w14:textId="77777777" w:rsidTr="00E43217">
        <w:trPr>
          <w:trHeight w:val="451"/>
        </w:trPr>
        <w:tc>
          <w:tcPr>
            <w:tcW w:w="0" w:type="auto"/>
            <w:hideMark/>
          </w:tcPr>
          <w:p w14:paraId="3BE2C467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Political Pressure</w:t>
            </w:r>
          </w:p>
        </w:tc>
        <w:tc>
          <w:tcPr>
            <w:tcW w:w="0" w:type="auto"/>
            <w:hideMark/>
          </w:tcPr>
          <w:p w14:paraId="05956AAE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International demands, Domestic expectations, Policy uncertainty</w:t>
            </w:r>
          </w:p>
        </w:tc>
        <w:tc>
          <w:tcPr>
            <w:tcW w:w="0" w:type="auto"/>
            <w:hideMark/>
          </w:tcPr>
          <w:p w14:paraId="502A3EB8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External pressure, Internal capacity</w:t>
            </w:r>
          </w:p>
        </w:tc>
        <w:tc>
          <w:tcPr>
            <w:tcW w:w="0" w:type="auto"/>
            <w:hideMark/>
          </w:tcPr>
          <w:p w14:paraId="7FB50ACE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Governance hybrid arrangements</w:t>
            </w:r>
          </w:p>
        </w:tc>
      </w:tr>
      <w:tr w:rsidR="00C91A33" w:rsidRPr="00D61594" w14:paraId="02B19D13" w14:textId="77777777" w:rsidTr="00E43217">
        <w:trPr>
          <w:trHeight w:val="451"/>
        </w:trPr>
        <w:tc>
          <w:tcPr>
            <w:tcW w:w="0" w:type="auto"/>
            <w:hideMark/>
          </w:tcPr>
          <w:p w14:paraId="62347C11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Market Integration</w:t>
            </w:r>
          </w:p>
        </w:tc>
        <w:tc>
          <w:tcPr>
            <w:tcW w:w="0" w:type="auto"/>
            <w:hideMark/>
          </w:tcPr>
          <w:p w14:paraId="12889250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Export dependence, Buyer concentration, Competition</w:t>
            </w:r>
          </w:p>
        </w:tc>
        <w:tc>
          <w:tcPr>
            <w:tcW w:w="0" w:type="auto"/>
            <w:hideMark/>
          </w:tcPr>
          <w:p w14:paraId="1C61BD63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Global value chains, Market access</w:t>
            </w:r>
          </w:p>
        </w:tc>
        <w:tc>
          <w:tcPr>
            <w:tcW w:w="0" w:type="auto"/>
            <w:hideMark/>
          </w:tcPr>
          <w:p w14:paraId="6CAB4CE3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Economic incentives</w:t>
            </w:r>
          </w:p>
        </w:tc>
      </w:tr>
    </w:tbl>
    <w:p w14:paraId="72E39813" w14:textId="77777777" w:rsidR="00C91A33" w:rsidRPr="00D61594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  <w:sz w:val="18"/>
          <w:szCs w:val="18"/>
        </w:rPr>
      </w:pPr>
    </w:p>
    <w:p w14:paraId="204DF742" w14:textId="77777777" w:rsidR="00C91A33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</w:rPr>
      </w:pPr>
      <w:r w:rsidRPr="00AC5D85">
        <w:rPr>
          <w:rFonts w:asciiTheme="majorBidi" w:hAnsiTheme="majorBidi" w:cstheme="majorBidi"/>
          <w:b/>
          <w:bCs/>
        </w:rPr>
        <w:t>Appendix 3: Correlation Analysis - Political Economy Variables and ESG Adoption</w:t>
      </w:r>
    </w:p>
    <w:p w14:paraId="6A136E2C" w14:textId="77777777" w:rsidR="00C91A33" w:rsidRPr="00AC5D85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  <w:sz w:val="14"/>
          <w:szCs w:val="14"/>
        </w:rPr>
      </w:pPr>
    </w:p>
    <w:tbl>
      <w:tblPr>
        <w:tblStyle w:val="TableGrid"/>
        <w:tblW w:w="13910" w:type="dxa"/>
        <w:tblLook w:val="04A0" w:firstRow="1" w:lastRow="0" w:firstColumn="1" w:lastColumn="0" w:noHBand="0" w:noVBand="1"/>
      </w:tblPr>
      <w:tblGrid>
        <w:gridCol w:w="5263"/>
        <w:gridCol w:w="2747"/>
        <w:gridCol w:w="2272"/>
        <w:gridCol w:w="3628"/>
      </w:tblGrid>
      <w:tr w:rsidR="00C91A33" w:rsidRPr="00D61594" w14:paraId="64712DC7" w14:textId="77777777" w:rsidTr="00E43217">
        <w:trPr>
          <w:trHeight w:val="249"/>
        </w:trPr>
        <w:tc>
          <w:tcPr>
            <w:tcW w:w="0" w:type="auto"/>
            <w:hideMark/>
          </w:tcPr>
          <w:p w14:paraId="06768DF7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Variable Pair</w:t>
            </w:r>
          </w:p>
        </w:tc>
        <w:tc>
          <w:tcPr>
            <w:tcW w:w="0" w:type="auto"/>
            <w:hideMark/>
          </w:tcPr>
          <w:p w14:paraId="0D30F980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Correlation Coefficient</w:t>
            </w:r>
          </w:p>
        </w:tc>
        <w:tc>
          <w:tcPr>
            <w:tcW w:w="0" w:type="auto"/>
            <w:hideMark/>
          </w:tcPr>
          <w:p w14:paraId="2AE062E4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Significance Level</w:t>
            </w:r>
          </w:p>
        </w:tc>
        <w:tc>
          <w:tcPr>
            <w:tcW w:w="0" w:type="auto"/>
            <w:hideMark/>
          </w:tcPr>
          <w:p w14:paraId="7D3E91ED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Interpretation</w:t>
            </w:r>
          </w:p>
        </w:tc>
      </w:tr>
      <w:tr w:rsidR="00C91A33" w:rsidRPr="00D61594" w14:paraId="3EEADCB0" w14:textId="77777777" w:rsidTr="00E43217">
        <w:trPr>
          <w:trHeight w:val="249"/>
        </w:trPr>
        <w:tc>
          <w:tcPr>
            <w:tcW w:w="0" w:type="auto"/>
            <w:hideMark/>
          </w:tcPr>
          <w:p w14:paraId="64F60EB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Export Orientation × ESG Framework</w:t>
            </w:r>
          </w:p>
        </w:tc>
        <w:tc>
          <w:tcPr>
            <w:tcW w:w="0" w:type="auto"/>
            <w:hideMark/>
          </w:tcPr>
          <w:p w14:paraId="4E9FAA78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 = 0.72</w:t>
            </w:r>
          </w:p>
        </w:tc>
        <w:tc>
          <w:tcPr>
            <w:tcW w:w="0" w:type="auto"/>
            <w:hideMark/>
          </w:tcPr>
          <w:p w14:paraId="5E5BA093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0.01</w:t>
            </w:r>
          </w:p>
        </w:tc>
        <w:tc>
          <w:tcPr>
            <w:tcW w:w="0" w:type="auto"/>
            <w:hideMark/>
          </w:tcPr>
          <w:p w14:paraId="7C2BFF37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Strong positive relationship</w:t>
            </w:r>
          </w:p>
        </w:tc>
      </w:tr>
      <w:tr w:rsidR="00C91A33" w:rsidRPr="00D61594" w14:paraId="25C81A80" w14:textId="77777777" w:rsidTr="00E43217">
        <w:trPr>
          <w:trHeight w:val="249"/>
        </w:trPr>
        <w:tc>
          <w:tcPr>
            <w:tcW w:w="0" w:type="auto"/>
            <w:hideMark/>
          </w:tcPr>
          <w:p w14:paraId="53212194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Company Size × ESG Investment</w:t>
            </w:r>
          </w:p>
        </w:tc>
        <w:tc>
          <w:tcPr>
            <w:tcW w:w="0" w:type="auto"/>
            <w:hideMark/>
          </w:tcPr>
          <w:p w14:paraId="39121C35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 = 0.68</w:t>
            </w:r>
          </w:p>
        </w:tc>
        <w:tc>
          <w:tcPr>
            <w:tcW w:w="0" w:type="auto"/>
            <w:hideMark/>
          </w:tcPr>
          <w:p w14:paraId="06D0F73F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0.01</w:t>
            </w:r>
          </w:p>
        </w:tc>
        <w:tc>
          <w:tcPr>
            <w:tcW w:w="0" w:type="auto"/>
            <w:hideMark/>
          </w:tcPr>
          <w:p w14:paraId="19A9E522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Size enables investment</w:t>
            </w:r>
          </w:p>
        </w:tc>
      </w:tr>
      <w:tr w:rsidR="00C91A33" w:rsidRPr="00D61594" w14:paraId="5F743FAF" w14:textId="77777777" w:rsidTr="00E43217">
        <w:trPr>
          <w:trHeight w:val="249"/>
        </w:trPr>
        <w:tc>
          <w:tcPr>
            <w:tcW w:w="0" w:type="auto"/>
            <w:hideMark/>
          </w:tcPr>
          <w:p w14:paraId="08AD6F7A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Rana Plaza Impact × Safety Investment</w:t>
            </w:r>
          </w:p>
        </w:tc>
        <w:tc>
          <w:tcPr>
            <w:tcW w:w="0" w:type="auto"/>
            <w:hideMark/>
          </w:tcPr>
          <w:p w14:paraId="009A600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 = 0.83</w:t>
            </w:r>
          </w:p>
        </w:tc>
        <w:tc>
          <w:tcPr>
            <w:tcW w:w="0" w:type="auto"/>
            <w:hideMark/>
          </w:tcPr>
          <w:p w14:paraId="3D62DC0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0.001</w:t>
            </w:r>
          </w:p>
        </w:tc>
        <w:tc>
          <w:tcPr>
            <w:tcW w:w="0" w:type="auto"/>
            <w:hideMark/>
          </w:tcPr>
          <w:p w14:paraId="14A029E7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Crisis drives investment</w:t>
            </w:r>
          </w:p>
        </w:tc>
      </w:tr>
      <w:tr w:rsidR="00C91A33" w:rsidRPr="00D61594" w14:paraId="4312E4E8" w14:textId="77777777" w:rsidTr="00E43217">
        <w:trPr>
          <w:trHeight w:val="249"/>
        </w:trPr>
        <w:tc>
          <w:tcPr>
            <w:tcW w:w="0" w:type="auto"/>
            <w:hideMark/>
          </w:tcPr>
          <w:p w14:paraId="09BC0255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Buyer Concentration × Standards Adoption</w:t>
            </w:r>
          </w:p>
        </w:tc>
        <w:tc>
          <w:tcPr>
            <w:tcW w:w="0" w:type="auto"/>
            <w:hideMark/>
          </w:tcPr>
          <w:p w14:paraId="0CB21D9F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 = 0.65</w:t>
            </w:r>
          </w:p>
        </w:tc>
        <w:tc>
          <w:tcPr>
            <w:tcW w:w="0" w:type="auto"/>
            <w:hideMark/>
          </w:tcPr>
          <w:p w14:paraId="28270CB8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0.01</w:t>
            </w:r>
          </w:p>
        </w:tc>
        <w:tc>
          <w:tcPr>
            <w:tcW w:w="0" w:type="auto"/>
            <w:hideMark/>
          </w:tcPr>
          <w:p w14:paraId="7D1FABE8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Buyer power effects</w:t>
            </w:r>
          </w:p>
        </w:tc>
      </w:tr>
      <w:tr w:rsidR="00C91A33" w:rsidRPr="00D61594" w14:paraId="5C0844C3" w14:textId="77777777" w:rsidTr="00E43217">
        <w:trPr>
          <w:trHeight w:val="249"/>
        </w:trPr>
        <w:tc>
          <w:tcPr>
            <w:tcW w:w="0" w:type="auto"/>
            <w:hideMark/>
          </w:tcPr>
          <w:p w14:paraId="46E47B6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Institutional Confidence × Regulatory Support</w:t>
            </w:r>
          </w:p>
        </w:tc>
        <w:tc>
          <w:tcPr>
            <w:tcW w:w="0" w:type="auto"/>
            <w:hideMark/>
          </w:tcPr>
          <w:p w14:paraId="465F50E6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 = 0.58</w:t>
            </w:r>
          </w:p>
        </w:tc>
        <w:tc>
          <w:tcPr>
            <w:tcW w:w="0" w:type="auto"/>
            <w:hideMark/>
          </w:tcPr>
          <w:p w14:paraId="51AF54A8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0.05</w:t>
            </w:r>
          </w:p>
        </w:tc>
        <w:tc>
          <w:tcPr>
            <w:tcW w:w="0" w:type="auto"/>
            <w:hideMark/>
          </w:tcPr>
          <w:p w14:paraId="4E4F875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Confidence supports regulation</w:t>
            </w:r>
          </w:p>
        </w:tc>
      </w:tr>
      <w:tr w:rsidR="00C91A33" w:rsidRPr="00D61594" w14:paraId="337880C4" w14:textId="77777777" w:rsidTr="00E43217">
        <w:trPr>
          <w:trHeight w:val="249"/>
        </w:trPr>
        <w:tc>
          <w:tcPr>
            <w:tcW w:w="0" w:type="auto"/>
            <w:hideMark/>
          </w:tcPr>
          <w:p w14:paraId="4442C81A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Political Stability × Long-term Investment</w:t>
            </w:r>
          </w:p>
        </w:tc>
        <w:tc>
          <w:tcPr>
            <w:tcW w:w="0" w:type="auto"/>
            <w:hideMark/>
          </w:tcPr>
          <w:p w14:paraId="5103706D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r = 0.62</w:t>
            </w:r>
          </w:p>
        </w:tc>
        <w:tc>
          <w:tcPr>
            <w:tcW w:w="0" w:type="auto"/>
            <w:hideMark/>
          </w:tcPr>
          <w:p w14:paraId="0BFCDD6B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0.01</w:t>
            </w:r>
          </w:p>
        </w:tc>
        <w:tc>
          <w:tcPr>
            <w:tcW w:w="0" w:type="auto"/>
            <w:hideMark/>
          </w:tcPr>
          <w:p w14:paraId="7EC700D9" w14:textId="77777777" w:rsidR="00C91A33" w:rsidRPr="00AC5D85" w:rsidRDefault="00C91A33" w:rsidP="00E43217">
            <w:pPr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Stability enables planning</w:t>
            </w:r>
          </w:p>
        </w:tc>
      </w:tr>
    </w:tbl>
    <w:p w14:paraId="30F0A377" w14:textId="77777777" w:rsidR="00C91A33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</w:rPr>
      </w:pPr>
    </w:p>
    <w:p w14:paraId="1ABBD1EB" w14:textId="77777777" w:rsidR="00C91A33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</w:rPr>
      </w:pPr>
      <w:r w:rsidRPr="00AC5D85">
        <w:rPr>
          <w:rFonts w:asciiTheme="majorBidi" w:hAnsiTheme="majorBidi" w:cstheme="majorBidi"/>
          <w:b/>
          <w:bCs/>
        </w:rPr>
        <w:t>Appendix 4: Multivariate Analysis - ESG Adoption Predictors</w:t>
      </w:r>
    </w:p>
    <w:p w14:paraId="3270D500" w14:textId="77777777" w:rsidR="00C91A33" w:rsidRPr="00AC5D85" w:rsidRDefault="00C91A33" w:rsidP="00C91A33">
      <w:pPr>
        <w:spacing w:after="0" w:line="276" w:lineRule="auto"/>
        <w:rPr>
          <w:rFonts w:asciiTheme="majorBidi" w:hAnsiTheme="majorBidi" w:cstheme="majorBidi"/>
          <w:b/>
          <w:bCs/>
          <w:sz w:val="12"/>
          <w:szCs w:val="12"/>
        </w:rPr>
      </w:pPr>
    </w:p>
    <w:tbl>
      <w:tblPr>
        <w:tblStyle w:val="TableGrid"/>
        <w:tblW w:w="13789" w:type="dxa"/>
        <w:tblLook w:val="04A0" w:firstRow="1" w:lastRow="0" w:firstColumn="1" w:lastColumn="0" w:noHBand="0" w:noVBand="1"/>
      </w:tblPr>
      <w:tblGrid>
        <w:gridCol w:w="2886"/>
        <w:gridCol w:w="2367"/>
        <w:gridCol w:w="2162"/>
        <w:gridCol w:w="1449"/>
        <w:gridCol w:w="1871"/>
        <w:gridCol w:w="3054"/>
      </w:tblGrid>
      <w:tr w:rsidR="00C91A33" w:rsidRPr="00D61594" w14:paraId="58FA2E34" w14:textId="77777777" w:rsidTr="00E43217">
        <w:trPr>
          <w:trHeight w:val="288"/>
        </w:trPr>
        <w:tc>
          <w:tcPr>
            <w:tcW w:w="0" w:type="auto"/>
            <w:hideMark/>
          </w:tcPr>
          <w:p w14:paraId="2DA8366B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Predictor Variable</w:t>
            </w:r>
          </w:p>
        </w:tc>
        <w:tc>
          <w:tcPr>
            <w:tcW w:w="0" w:type="auto"/>
            <w:hideMark/>
          </w:tcPr>
          <w:p w14:paraId="293C8369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Beta Coefficient</w:t>
            </w:r>
          </w:p>
        </w:tc>
        <w:tc>
          <w:tcPr>
            <w:tcW w:w="0" w:type="auto"/>
            <w:hideMark/>
          </w:tcPr>
          <w:p w14:paraId="118A1323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Standard Error</w:t>
            </w:r>
          </w:p>
        </w:tc>
        <w:tc>
          <w:tcPr>
            <w:tcW w:w="0" w:type="auto"/>
            <w:hideMark/>
          </w:tcPr>
          <w:p w14:paraId="790CDDD5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t-statistic</w:t>
            </w:r>
          </w:p>
        </w:tc>
        <w:tc>
          <w:tcPr>
            <w:tcW w:w="0" w:type="auto"/>
            <w:hideMark/>
          </w:tcPr>
          <w:p w14:paraId="7DA73673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Significance</w:t>
            </w:r>
          </w:p>
        </w:tc>
        <w:tc>
          <w:tcPr>
            <w:tcW w:w="0" w:type="auto"/>
            <w:hideMark/>
          </w:tcPr>
          <w:p w14:paraId="12E0E692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Interpretation</w:t>
            </w:r>
          </w:p>
        </w:tc>
      </w:tr>
      <w:tr w:rsidR="00C91A33" w:rsidRPr="00D61594" w14:paraId="7AA91E3C" w14:textId="77777777" w:rsidTr="00E43217">
        <w:trPr>
          <w:trHeight w:val="297"/>
        </w:trPr>
        <w:tc>
          <w:tcPr>
            <w:tcW w:w="0" w:type="auto"/>
            <w:hideMark/>
          </w:tcPr>
          <w:p w14:paraId="10CB5F74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Export Orientation</w:t>
            </w:r>
          </w:p>
        </w:tc>
        <w:tc>
          <w:tcPr>
            <w:tcW w:w="0" w:type="auto"/>
            <w:hideMark/>
          </w:tcPr>
          <w:p w14:paraId="6519A175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0.45</w:t>
            </w:r>
          </w:p>
        </w:tc>
        <w:tc>
          <w:tcPr>
            <w:tcW w:w="0" w:type="auto"/>
            <w:hideMark/>
          </w:tcPr>
          <w:p w14:paraId="2353E7D0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0.12</w:t>
            </w:r>
          </w:p>
        </w:tc>
        <w:tc>
          <w:tcPr>
            <w:tcW w:w="0" w:type="auto"/>
            <w:hideMark/>
          </w:tcPr>
          <w:p w14:paraId="64F0D606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3.75</w:t>
            </w:r>
          </w:p>
        </w:tc>
        <w:tc>
          <w:tcPr>
            <w:tcW w:w="0" w:type="auto"/>
            <w:hideMark/>
          </w:tcPr>
          <w:p w14:paraId="064F9E9E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0.01</w:t>
            </w:r>
          </w:p>
        </w:tc>
        <w:tc>
          <w:tcPr>
            <w:tcW w:w="0" w:type="auto"/>
            <w:hideMark/>
          </w:tcPr>
          <w:p w14:paraId="3784BF3B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Major predictor</w:t>
            </w:r>
          </w:p>
        </w:tc>
      </w:tr>
      <w:tr w:rsidR="00C91A33" w:rsidRPr="00D61594" w14:paraId="379B8AD4" w14:textId="77777777" w:rsidTr="00E43217">
        <w:trPr>
          <w:trHeight w:val="288"/>
        </w:trPr>
        <w:tc>
          <w:tcPr>
            <w:tcW w:w="0" w:type="auto"/>
            <w:hideMark/>
          </w:tcPr>
          <w:p w14:paraId="44F9E1E7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Company Size (log)</w:t>
            </w:r>
          </w:p>
        </w:tc>
        <w:tc>
          <w:tcPr>
            <w:tcW w:w="0" w:type="auto"/>
            <w:hideMark/>
          </w:tcPr>
          <w:p w14:paraId="415C295E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0.32</w:t>
            </w:r>
          </w:p>
        </w:tc>
        <w:tc>
          <w:tcPr>
            <w:tcW w:w="0" w:type="auto"/>
            <w:hideMark/>
          </w:tcPr>
          <w:p w14:paraId="07ABDBCF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0.09</w:t>
            </w:r>
          </w:p>
        </w:tc>
        <w:tc>
          <w:tcPr>
            <w:tcW w:w="0" w:type="auto"/>
            <w:hideMark/>
          </w:tcPr>
          <w:p w14:paraId="671C53D0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3.56</w:t>
            </w:r>
          </w:p>
        </w:tc>
        <w:tc>
          <w:tcPr>
            <w:tcW w:w="0" w:type="auto"/>
            <w:hideMark/>
          </w:tcPr>
          <w:p w14:paraId="44C83492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0.01</w:t>
            </w:r>
          </w:p>
        </w:tc>
        <w:tc>
          <w:tcPr>
            <w:tcW w:w="0" w:type="auto"/>
            <w:hideMark/>
          </w:tcPr>
          <w:p w14:paraId="4F958EFE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Significant effect</w:t>
            </w:r>
          </w:p>
        </w:tc>
      </w:tr>
      <w:tr w:rsidR="00C91A33" w:rsidRPr="00D61594" w14:paraId="077C3ACB" w14:textId="77777777" w:rsidTr="00E43217">
        <w:trPr>
          <w:trHeight w:val="297"/>
        </w:trPr>
        <w:tc>
          <w:tcPr>
            <w:tcW w:w="0" w:type="auto"/>
            <w:hideMark/>
          </w:tcPr>
          <w:p w14:paraId="6529B7B6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Crisis Exposure</w:t>
            </w:r>
          </w:p>
        </w:tc>
        <w:tc>
          <w:tcPr>
            <w:tcW w:w="0" w:type="auto"/>
            <w:hideMark/>
          </w:tcPr>
          <w:p w14:paraId="0C79B303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0.28</w:t>
            </w:r>
          </w:p>
        </w:tc>
        <w:tc>
          <w:tcPr>
            <w:tcW w:w="0" w:type="auto"/>
            <w:hideMark/>
          </w:tcPr>
          <w:p w14:paraId="33D5312A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0" w:type="auto"/>
            <w:hideMark/>
          </w:tcPr>
          <w:p w14:paraId="14CBDF25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2.55</w:t>
            </w:r>
          </w:p>
        </w:tc>
        <w:tc>
          <w:tcPr>
            <w:tcW w:w="0" w:type="auto"/>
            <w:hideMark/>
          </w:tcPr>
          <w:p w14:paraId="6C3C3B79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0.05</w:t>
            </w:r>
          </w:p>
        </w:tc>
        <w:tc>
          <w:tcPr>
            <w:tcW w:w="0" w:type="auto"/>
            <w:hideMark/>
          </w:tcPr>
          <w:p w14:paraId="5DC2712A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Important factor</w:t>
            </w:r>
          </w:p>
        </w:tc>
      </w:tr>
      <w:tr w:rsidR="00C91A33" w:rsidRPr="00D61594" w14:paraId="4976C56D" w14:textId="77777777" w:rsidTr="00E43217">
        <w:trPr>
          <w:trHeight w:val="288"/>
        </w:trPr>
        <w:tc>
          <w:tcPr>
            <w:tcW w:w="0" w:type="auto"/>
            <w:hideMark/>
          </w:tcPr>
          <w:p w14:paraId="43E82BC1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Political Confidence</w:t>
            </w:r>
          </w:p>
        </w:tc>
        <w:tc>
          <w:tcPr>
            <w:tcW w:w="0" w:type="auto"/>
            <w:hideMark/>
          </w:tcPr>
          <w:p w14:paraId="3CE352D2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0.22</w:t>
            </w:r>
          </w:p>
        </w:tc>
        <w:tc>
          <w:tcPr>
            <w:tcW w:w="0" w:type="auto"/>
            <w:hideMark/>
          </w:tcPr>
          <w:p w14:paraId="77ED159B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0.10</w:t>
            </w:r>
          </w:p>
        </w:tc>
        <w:tc>
          <w:tcPr>
            <w:tcW w:w="0" w:type="auto"/>
            <w:hideMark/>
          </w:tcPr>
          <w:p w14:paraId="5D62DAE9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2.20</w:t>
            </w:r>
          </w:p>
        </w:tc>
        <w:tc>
          <w:tcPr>
            <w:tcW w:w="0" w:type="auto"/>
            <w:hideMark/>
          </w:tcPr>
          <w:p w14:paraId="3475035F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0.05</w:t>
            </w:r>
          </w:p>
        </w:tc>
        <w:tc>
          <w:tcPr>
            <w:tcW w:w="0" w:type="auto"/>
            <w:hideMark/>
          </w:tcPr>
          <w:p w14:paraId="080F2E7A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Moderate effect</w:t>
            </w:r>
          </w:p>
        </w:tc>
      </w:tr>
      <w:tr w:rsidR="00C91A33" w:rsidRPr="00D61594" w14:paraId="48C35C25" w14:textId="77777777" w:rsidTr="00E43217">
        <w:trPr>
          <w:trHeight w:val="297"/>
        </w:trPr>
        <w:tc>
          <w:tcPr>
            <w:tcW w:w="0" w:type="auto"/>
            <w:hideMark/>
          </w:tcPr>
          <w:p w14:paraId="6C80CEE5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Industry Experience</w:t>
            </w:r>
          </w:p>
        </w:tc>
        <w:tc>
          <w:tcPr>
            <w:tcW w:w="0" w:type="auto"/>
            <w:hideMark/>
          </w:tcPr>
          <w:p w14:paraId="248E2167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0.15</w:t>
            </w:r>
          </w:p>
        </w:tc>
        <w:tc>
          <w:tcPr>
            <w:tcW w:w="0" w:type="auto"/>
            <w:hideMark/>
          </w:tcPr>
          <w:p w14:paraId="7BA429C8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0.08</w:t>
            </w:r>
          </w:p>
        </w:tc>
        <w:tc>
          <w:tcPr>
            <w:tcW w:w="0" w:type="auto"/>
            <w:hideMark/>
          </w:tcPr>
          <w:p w14:paraId="63E3D4CA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1.88</w:t>
            </w:r>
          </w:p>
        </w:tc>
        <w:tc>
          <w:tcPr>
            <w:tcW w:w="0" w:type="auto"/>
            <w:hideMark/>
          </w:tcPr>
          <w:p w14:paraId="36674265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p &lt; 0.10</w:t>
            </w:r>
          </w:p>
        </w:tc>
        <w:tc>
          <w:tcPr>
            <w:tcW w:w="0" w:type="auto"/>
            <w:hideMark/>
          </w:tcPr>
          <w:p w14:paraId="326ADD95" w14:textId="77777777" w:rsidR="00C91A33" w:rsidRPr="00AC5D85" w:rsidRDefault="00C91A33" w:rsidP="00E43217">
            <w:pPr>
              <w:spacing w:line="276" w:lineRule="auto"/>
              <w:rPr>
                <w:rFonts w:asciiTheme="majorBidi" w:hAnsiTheme="majorBidi" w:cstheme="majorBidi"/>
              </w:rPr>
            </w:pPr>
            <w:r w:rsidRPr="00AC5D85">
              <w:rPr>
                <w:rFonts w:asciiTheme="majorBidi" w:hAnsiTheme="majorBidi" w:cstheme="majorBidi"/>
              </w:rPr>
              <w:t>Marginal significance</w:t>
            </w:r>
          </w:p>
        </w:tc>
      </w:tr>
    </w:tbl>
    <w:p w14:paraId="09B2C811" w14:textId="77777777" w:rsidR="00C91A33" w:rsidRPr="00AC5D85" w:rsidRDefault="00C91A33" w:rsidP="00C91A33">
      <w:pPr>
        <w:spacing w:after="0"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Note: </w:t>
      </w:r>
      <w:r w:rsidRPr="00AC5D85">
        <w:rPr>
          <w:rFonts w:asciiTheme="majorBidi" w:hAnsiTheme="majorBidi" w:cstheme="majorBidi"/>
        </w:rPr>
        <w:t>Model R² = 0.74, F = 18.25, p &lt; 0.001 - Strong explanatory power</w:t>
      </w:r>
    </w:p>
    <w:p w14:paraId="1B091A07" w14:textId="77777777" w:rsidR="00865217" w:rsidRDefault="00865217"/>
    <w:sectPr w:rsidR="00865217" w:rsidSect="00C91A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A33"/>
    <w:rsid w:val="002E281E"/>
    <w:rsid w:val="003201BB"/>
    <w:rsid w:val="00865217"/>
    <w:rsid w:val="00C91A33"/>
    <w:rsid w:val="00F5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6F61C0"/>
  <w15:chartTrackingRefBased/>
  <w15:docId w15:val="{EC79A064-69D2-401A-8EC1-B88BA6BC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A33"/>
  </w:style>
  <w:style w:type="paragraph" w:styleId="Heading1">
    <w:name w:val="heading 1"/>
    <w:basedOn w:val="Normal"/>
    <w:next w:val="Normal"/>
    <w:link w:val="Heading1Char"/>
    <w:uiPriority w:val="9"/>
    <w:qFormat/>
    <w:rsid w:val="00C91A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1A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1A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1A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1A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1A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1A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1A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1A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1A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1A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1A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1A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A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1A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1A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1A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1A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1A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1A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1A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1A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1A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1A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1A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1A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1A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1A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1A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91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681</Words>
  <Characters>3887</Characters>
  <Application>Microsoft Office Word</Application>
  <DocSecurity>0</DocSecurity>
  <Lines>32</Lines>
  <Paragraphs>9</Paragraphs>
  <ScaleCrop>false</ScaleCrop>
  <Company>Springer Nature</Company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2025-08-26T08:49:00Z</dcterms:created>
  <dcterms:modified xsi:type="dcterms:W3CDTF">2025-08-26T08:50:00Z</dcterms:modified>
</cp:coreProperties>
</file>