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17C10" w14:textId="77777777" w:rsidR="00814927" w:rsidRPr="00D124C4" w:rsidRDefault="00814927" w:rsidP="00814927">
      <w:pPr>
        <w:pStyle w:val="Heading2"/>
        <w:rPr>
          <w:rFonts w:ascii="Arial" w:hAnsi="Arial" w:cs="Arial"/>
          <w:sz w:val="22"/>
          <w:szCs w:val="22"/>
        </w:rPr>
      </w:pPr>
      <w:r w:rsidRPr="00D124C4">
        <w:rPr>
          <w:rFonts w:ascii="Arial" w:hAnsi="Arial" w:cs="Arial"/>
          <w:sz w:val="22"/>
          <w:szCs w:val="22"/>
        </w:rPr>
        <w:t>Supplementary</w:t>
      </w:r>
    </w:p>
    <w:p w14:paraId="55F13758" w14:textId="77777777" w:rsidR="00814927" w:rsidRPr="00D124C4" w:rsidRDefault="00814927" w:rsidP="00814927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  <w:rPr>
          <w:rFonts w:ascii="Arial" w:hAnsi="Arial" w:cs="Arial"/>
          <w:sz w:val="22"/>
          <w:szCs w:val="22"/>
        </w:rPr>
      </w:pPr>
      <w:r w:rsidRPr="009A0F70">
        <w:rPr>
          <w:rFonts w:ascii="Arial" w:hAnsi="Arial" w:cs="Arial"/>
          <w:i w:val="0"/>
          <w:iCs/>
          <w:sz w:val="22"/>
          <w:szCs w:val="22"/>
        </w:rPr>
        <w:t xml:space="preserve">Table S1. Dominant bacterial species detected per High and Low Probability infection, per Hip </w:t>
      </w:r>
      <w:r w:rsidRPr="00D124C4">
        <w:rPr>
          <w:rFonts w:ascii="Arial" w:hAnsi="Arial" w:cs="Arial"/>
          <w:sz w:val="22"/>
          <w:szCs w:val="22"/>
        </w:rPr>
        <w:t>or Knee</w:t>
      </w:r>
    </w:p>
    <w:tbl>
      <w:tblPr>
        <w:tblW w:w="9901" w:type="dxa"/>
        <w:tblInd w:w="108" w:type="dxa"/>
        <w:tblLook w:val="04A0" w:firstRow="1" w:lastRow="0" w:firstColumn="1" w:lastColumn="0" w:noHBand="0" w:noVBand="1"/>
      </w:tblPr>
      <w:tblGrid>
        <w:gridCol w:w="4230"/>
        <w:gridCol w:w="1231"/>
        <w:gridCol w:w="1110"/>
        <w:gridCol w:w="1110"/>
        <w:gridCol w:w="1110"/>
        <w:gridCol w:w="1110"/>
      </w:tblGrid>
      <w:tr w:rsidR="00814927" w:rsidRPr="00FA17A8" w14:paraId="7D482D25" w14:textId="77777777" w:rsidTr="007E637C">
        <w:trPr>
          <w:trHeight w:val="314"/>
        </w:trPr>
        <w:tc>
          <w:tcPr>
            <w:tcW w:w="42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1E51A6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Bacteria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D32259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Overall N=448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7DA46E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High Hip N=49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BDF461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High Knee N=292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91AED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Low Hip N=16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2ED1B9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Low Knee N=91</w:t>
            </w:r>
          </w:p>
        </w:tc>
      </w:tr>
      <w:tr w:rsidR="00814927" w:rsidRPr="00FA17A8" w14:paraId="4AF47840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8D49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epidermidis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13B5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107 (24%)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F3EB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(18%)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4F95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78 (27%)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DA3B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(56%)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E970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11 (12%)</w:t>
            </w:r>
          </w:p>
        </w:tc>
      </w:tr>
      <w:tr w:rsidR="00814927" w:rsidRPr="00FA17A8" w14:paraId="2D346D63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61C7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aureus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0078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69 (15%)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DCC9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(12%)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F859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52 (18%)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3E01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9D3F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 (11%)</w:t>
            </w:r>
          </w:p>
        </w:tc>
      </w:tr>
      <w:tr w:rsidR="00814927" w:rsidRPr="00FA17A8" w14:paraId="401643F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5489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lugdunensis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E38E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30 (6.7%)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98EF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(6.1%)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DA70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20 (6.8%)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D1AC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8DAF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(6.6%)</w:t>
            </w:r>
          </w:p>
        </w:tc>
      </w:tr>
      <w:tr w:rsidR="00814927" w:rsidRPr="00FA17A8" w14:paraId="1E80C9E1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A916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capitis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9167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25 (5.6%)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01C0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11 (22%)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07DA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13 (4.5%)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2521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3A93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0C17BBFB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D771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Cutibacterium acnes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F33C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18 (4.0%)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1510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D375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(1.4%)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728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7475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13 (14%)</w:t>
            </w:r>
          </w:p>
        </w:tc>
      </w:tr>
      <w:tr w:rsidR="00814927" w:rsidRPr="00FA17A8" w14:paraId="1EA5CF99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33F9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Enterococcus faecalis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B283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13 (2.9%)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1E3A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(4.1%)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831B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(2.7%)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76F4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5BD8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(2.2%)</w:t>
            </w:r>
          </w:p>
        </w:tc>
      </w:tr>
      <w:tr w:rsidR="00814927" w:rsidRPr="00FA17A8" w14:paraId="6DBB070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9E05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Pseudomonas aeruginosa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07FE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13 (2.9%)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7F5B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A792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11 (3.8%)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6707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5278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3DF60072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9FB0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agalactiae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000B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13 (2.9%)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7C5F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(4.1%)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287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(3.1%)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1BEA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ADFB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(2.2%)</w:t>
            </w:r>
          </w:p>
        </w:tc>
      </w:tr>
      <w:tr w:rsidR="00814927" w:rsidRPr="00FA17A8" w14:paraId="006B1F5B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BE47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Escherichia coli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874E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12 (2.7%)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9D3A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(6.1%)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992A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(2.7%)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CA4A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48DA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192A0E44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E97D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Serratia marcescens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2D16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 (2.2%)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8C67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24AB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(3.1%)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97B5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D942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5BCEE4D5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1F59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Corynebacterium striatum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8304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(1.8%)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0B5B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8D2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7 (2.4%)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D28A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CB88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6EC26D39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DB38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mitis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CBDA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(1.8%)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3617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EF0D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(2.1%)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B37F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DC10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3458AC03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51B8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Proteus mirabilis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D81D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(1.3%)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C4FE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34A7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D358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BB55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(4.4%)</w:t>
            </w:r>
          </w:p>
        </w:tc>
      </w:tr>
      <w:tr w:rsidR="00814927" w:rsidRPr="00FA17A8" w14:paraId="182411FE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BCE0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mutans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B9B5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(1.3%)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3264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1660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(1.4%)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4501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186F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7BC689EE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309B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Granulicatella adiacens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7FC5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 (1.1%)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9113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642E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(1.4%)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0415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6DE9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40840A52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658A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Enterobacter cloacae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4262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(0.9%)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7BEE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40BA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(1.0%)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0984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ED0F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42A16A85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CBD2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Klebsiella pneumoniae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1B1C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(0.9%)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DD7A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678D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(1.4%)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65D7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B9EA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1C3ADDD7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0369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Morganella morganii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B73F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(0.9%)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C58D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8297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(1.0%)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B5E0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3C57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794B6EB1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D4DC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Prevotella bivia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CDE5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(0.9%)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AD21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BEEA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(1.0%)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EDB5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0DF8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5B49A494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26EC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gordonii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12A3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CD92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41D0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(1.0%)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9E67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C208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629D7ED2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B961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parasanguinis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8A48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D8CA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(4.1%)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A2E9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B73E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B808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6BA86C4E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733B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Veillonella parvula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74C1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E138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0C6D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9E06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3B52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4FA5FE2B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FEAD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Acinetobacter johnsonii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01EC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9A3B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B75A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C97E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(6.3%)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B45E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5FAE9DB1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4A17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Capnocytophaga canimorsus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451D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5652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54E4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9930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9354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0DA2FC63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47D8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Enterobacter sp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0389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7306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8A07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080F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FE00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22B3EFA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9152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Enterococcus faecium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CE23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0280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CAE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BE97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8BEF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31917C90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E1AF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Finegoldia magna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E014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4B30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4D50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D644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DDA6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141941C2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4688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Klebsiella aerogenes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B7A3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D0C3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976B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C05D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8441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60A0AB39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C7EA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haemolyticus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48C7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D6E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1B56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88A6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3744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23D4E3EE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584F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hominis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B011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50DB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C213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2040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084D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(2.2%)</w:t>
            </w:r>
          </w:p>
        </w:tc>
      </w:tr>
      <w:tr w:rsidR="00814927" w:rsidRPr="00FA17A8" w14:paraId="2472AD2C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8E14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dysgalactiae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8178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B2D4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495B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1868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276C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67801F6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A296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oralis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34C0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(0.4%)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7984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ACF4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(0.7%)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F136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79E1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2BD53E1C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02A0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Acinetobacter lwoffii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8814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4E9A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533A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AF15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9A3F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63D64106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C952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Bacillus sp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3095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9C7A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C962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A0DA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A4FD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45BB5C39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9738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Bacteriodes fragilis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0B3B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A5E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4F18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2A57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3269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2A9140B2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DBE7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Campylobacter jejuni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19BB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EF72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C2D7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9251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FDA2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13EE119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BB26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Campylobacter ureolyticus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8B73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8CA7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BEDC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DCE1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96B8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FE6B8E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5FD5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lastRenderedPageBreak/>
              <w:t>Candidatus-Burkholderia crenata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4B58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46AA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CA9D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C6BC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FA70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3B56DE09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0C3E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Citrobacter koseri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80EB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888B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1F4A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48F0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FD4E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76694F2F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0C36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Corynebacterium amycolatum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43E5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8BB9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07E5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BD98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5B90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2445105E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FBD0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Corynebacterium sp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29DD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D153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3EB5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78AC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47E1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2099C51C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1B6D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Cutibacterium avidum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06E5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69CD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C6AC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A343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29BA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34C0256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B978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Exiguobacterium acetylicum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1773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6D93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7C5D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E493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B709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1681A4B4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28C2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Exiguobacterium undae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6EDF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3C8A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4FFF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D608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D102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3E0834F8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83C8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Gemella haemolysans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69DD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1638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3C42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9CA8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BE1F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2C55B566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4D41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Gemella morbillorum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8CFC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77D8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6758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7E10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0EF3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0035CF83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CC85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Haemophilus parainfluenzae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DC97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6550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A0C3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2BBA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58ED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6C3590A8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67C6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Kocuria marina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E5A0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076A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5337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4690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DCA4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564F91CE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B63E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Lactobacillus gasseri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4A44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E3DC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6132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8A62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B768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33D89D9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9677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Lactococcus lactis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36C6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3081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9E4D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D1CC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667E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4C15CF35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E1DC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Lysinibacillus massiliensis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8396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DDDA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C6DD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D95D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AF5D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19DE9E25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B147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Megamonas funiformis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E29B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3731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37E9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B5D8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F467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0C7BF127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5A84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Methylobacterium populi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5F73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A257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C255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05B2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5F95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7538FE32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F179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Micrococcus luteus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9056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1ECF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C3BF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6093C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D491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4E9B22DC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CA90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Neisseria mucosa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CEB2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6E65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EFB3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8002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B11E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708564E6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53E7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Pasteurella dagmatis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B492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348A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6C11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AD02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0032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0E87FD87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CD02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Prevotella melaninogenica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B3BA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CE97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6164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1B9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2FD9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22850C24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5CBD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Propionibacterium namnetense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96F2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A6E5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8799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C87B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F61B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(1.1%)</w:t>
            </w:r>
          </w:p>
        </w:tc>
      </w:tr>
      <w:tr w:rsidR="00814927" w:rsidRPr="00FA17A8" w14:paraId="4ABD4F20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864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Rhodotorula sp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07E9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5EE7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9B29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4BAD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FE91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7016EDDF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1549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pettenkoferi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625A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E5AF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5A37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C899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7F1D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9F34E97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07993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pseudintermedius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4D61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61A7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1B5C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73A6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87A95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A0D106C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AD3F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Staphylococcus saprophyticus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388A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E05D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2280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5524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161A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218D9FC6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BF2A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anginosus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7B37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D108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F261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60D0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EFEB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30C90035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72FE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canis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52A2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FCCD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28C2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6AC07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23A7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074E1D0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9AE1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equinus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8BB7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BA70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3B49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4317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B756D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4D78DB3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7D54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pyogenes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E1A80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B773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872B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576C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A6EC9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E86AF9A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F217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salivarius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4244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FB0C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D69A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A2D31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47342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00637438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B84D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sp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3A9B6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265C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7B27A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6BFB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5E80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FA17A8" w14:paraId="57816560" w14:textId="77777777" w:rsidTr="007E637C">
        <w:trPr>
          <w:trHeight w:val="299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6E3EB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i/>
                <w:iCs/>
                <w:color w:val="000000"/>
                <w:sz w:val="22"/>
                <w:szCs w:val="22"/>
              </w:rPr>
              <w:t>Streptococcus vestibularis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69D3EB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(0.2%)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F3BEDE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EE22C4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(0.3%)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B8840F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AEF888" w14:textId="77777777" w:rsidR="00814927" w:rsidRPr="00FA17A8" w:rsidRDefault="00814927" w:rsidP="007E637C">
            <w:pPr>
              <w:spacing w:after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FA17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 (0%)</w:t>
            </w:r>
          </w:p>
        </w:tc>
      </w:tr>
    </w:tbl>
    <w:p w14:paraId="1A1B0A44" w14:textId="77777777" w:rsidR="00814927" w:rsidRDefault="00814927" w:rsidP="00814927">
      <w:pPr>
        <w:rPr>
          <w:rFonts w:ascii="Arial" w:hAnsi="Arial" w:cs="Arial"/>
          <w:sz w:val="22"/>
          <w:szCs w:val="22"/>
        </w:rPr>
      </w:pPr>
    </w:p>
    <w:p w14:paraId="1A6585E2" w14:textId="77777777" w:rsidR="00814927" w:rsidRDefault="00814927" w:rsidP="00814927">
      <w:pPr>
        <w:rPr>
          <w:rFonts w:ascii="Arial" w:hAnsi="Arial" w:cs="Arial"/>
          <w:sz w:val="22"/>
          <w:szCs w:val="22"/>
        </w:rPr>
      </w:pPr>
    </w:p>
    <w:p w14:paraId="43CDE4E6" w14:textId="77777777" w:rsidR="00814927" w:rsidRDefault="00814927" w:rsidP="00814927">
      <w:pPr>
        <w:rPr>
          <w:rFonts w:ascii="Arial" w:hAnsi="Arial" w:cs="Arial"/>
          <w:sz w:val="22"/>
          <w:szCs w:val="22"/>
        </w:rPr>
      </w:pPr>
    </w:p>
    <w:p w14:paraId="4CD3356E" w14:textId="77777777" w:rsidR="00814927" w:rsidRPr="009A0F70" w:rsidRDefault="00814927" w:rsidP="00814927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  <w:rPr>
          <w:rFonts w:ascii="Arial" w:hAnsi="Arial" w:cs="Arial"/>
          <w:i w:val="0"/>
          <w:iCs/>
          <w:sz w:val="22"/>
          <w:szCs w:val="22"/>
        </w:rPr>
      </w:pPr>
      <w:r w:rsidRPr="009A0F70">
        <w:rPr>
          <w:rFonts w:ascii="Arial" w:hAnsi="Arial" w:cs="Arial"/>
          <w:i w:val="0"/>
          <w:iCs/>
          <w:sz w:val="22"/>
          <w:szCs w:val="22"/>
        </w:rPr>
        <w:t>Table S2. Dominant fungal species detected per High and Low Probability infection, per Hip or Knee</w:t>
      </w:r>
    </w:p>
    <w:tbl>
      <w:tblPr>
        <w:tblStyle w:val="Table"/>
        <w:tblW w:w="10887" w:type="dxa"/>
        <w:jc w:val="center"/>
        <w:tblLayout w:type="fixed"/>
        <w:tblLook w:val="0420" w:firstRow="1" w:lastRow="0" w:firstColumn="0" w:lastColumn="0" w:noHBand="0" w:noVBand="1"/>
      </w:tblPr>
      <w:tblGrid>
        <w:gridCol w:w="3749"/>
        <w:gridCol w:w="1364"/>
        <w:gridCol w:w="1376"/>
        <w:gridCol w:w="1560"/>
        <w:gridCol w:w="1327"/>
        <w:gridCol w:w="1511"/>
      </w:tblGrid>
      <w:tr w:rsidR="00814927" w:rsidRPr="00C058AB" w14:paraId="6E66F73C" w14:textId="77777777" w:rsidTr="007E63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374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589B0" w14:textId="77777777" w:rsidR="00814927" w:rsidRPr="00C058AB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Fungi</w:t>
            </w:r>
          </w:p>
        </w:tc>
        <w:tc>
          <w:tcPr>
            <w:tcW w:w="136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FFEC7" w14:textId="77777777" w:rsidR="00814927" w:rsidRPr="00C058AB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8A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Overall</w:t>
            </w:r>
            <w:r w:rsidRPr="00C058AB">
              <w:rPr>
                <w:rFonts w:ascii="Arial" w:eastAsia="Arial" w:hAnsi="Arial" w:cs="Arial"/>
                <w:color w:val="000000"/>
                <w:sz w:val="20"/>
                <w:szCs w:val="20"/>
              </w:rPr>
              <w:br/>
              <w:t xml:space="preserve">N =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DE9F8" w14:textId="77777777" w:rsidR="00814927" w:rsidRPr="00C058AB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8A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High_Hip</w:t>
            </w:r>
            <w:r w:rsidRPr="00C058AB">
              <w:rPr>
                <w:rFonts w:ascii="Arial" w:eastAsia="Arial" w:hAnsi="Arial" w:cs="Arial"/>
                <w:color w:val="000000"/>
                <w:sz w:val="20"/>
                <w:szCs w:val="20"/>
              </w:rPr>
              <w:br/>
              <w:t xml:space="preserve">N =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5821F" w14:textId="77777777" w:rsidR="00814927" w:rsidRPr="00C058AB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8A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High_Knee</w:t>
            </w:r>
            <w:r w:rsidRPr="00C058AB">
              <w:rPr>
                <w:rFonts w:ascii="Arial" w:eastAsia="Arial" w:hAnsi="Arial" w:cs="Arial"/>
                <w:color w:val="000000"/>
                <w:sz w:val="20"/>
                <w:szCs w:val="20"/>
              </w:rPr>
              <w:br/>
              <w:t xml:space="preserve">N =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2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DAD7D" w14:textId="77777777" w:rsidR="00814927" w:rsidRPr="00C058AB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8A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Low_Hip</w:t>
            </w:r>
            <w:r w:rsidRPr="00C058AB">
              <w:rPr>
                <w:rFonts w:ascii="Arial" w:eastAsia="Arial" w:hAnsi="Arial" w:cs="Arial"/>
                <w:color w:val="000000"/>
                <w:sz w:val="20"/>
                <w:szCs w:val="20"/>
              </w:rPr>
              <w:br/>
              <w:t xml:space="preserve">N =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1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5602B" w14:textId="77777777" w:rsidR="00814927" w:rsidRPr="00C058AB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8A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Low_Knee</w:t>
            </w:r>
            <w:r w:rsidRPr="00C058AB">
              <w:rPr>
                <w:rFonts w:ascii="Arial" w:eastAsia="Arial" w:hAnsi="Arial" w:cs="Arial"/>
                <w:color w:val="000000"/>
                <w:sz w:val="20"/>
                <w:szCs w:val="20"/>
              </w:rPr>
              <w:br/>
              <w:t xml:space="preserve">N =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15</w:t>
            </w:r>
          </w:p>
        </w:tc>
      </w:tr>
      <w:tr w:rsidR="00814927" w:rsidRPr="00C058AB" w14:paraId="512972F5" w14:textId="77777777" w:rsidTr="007E637C">
        <w:trPr>
          <w:jc w:val="center"/>
        </w:trPr>
        <w:tc>
          <w:tcPr>
            <w:tcW w:w="374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2799AD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Candida parapsilosis</w:t>
            </w:r>
          </w:p>
        </w:tc>
        <w:tc>
          <w:tcPr>
            <w:tcW w:w="136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F7CCE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 (23%)</w:t>
            </w:r>
          </w:p>
        </w:tc>
        <w:tc>
          <w:tcPr>
            <w:tcW w:w="13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A3C785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2A2D9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(10%)</w:t>
            </w:r>
          </w:p>
        </w:tc>
        <w:tc>
          <w:tcPr>
            <w:tcW w:w="132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24698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F222AF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 (33%)</w:t>
            </w:r>
          </w:p>
        </w:tc>
      </w:tr>
      <w:tr w:rsidR="00814927" w:rsidRPr="00C058AB" w14:paraId="2CA1D96A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2C039C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Candida albicans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935303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 (19%)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E45DAC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EA898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 (30%)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AB6F3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(100%)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D6630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4F49C785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1E7120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Aureobasidium pullulans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E6CC9E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 (12%)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483C5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7FE32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 (20%)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3A06B0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1F7EA2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6137B8EA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781BC5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lastRenderedPageBreak/>
              <w:t>Candida glabrata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CE485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 (12%)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B9B0B5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BCE2B4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 (20%)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51C9C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B71F4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17A6659E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BDC5D8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Aspergillus vitricola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5BCB54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9449E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E319F3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67579E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992829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0F1CAED2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952521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Candida metapsilosis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BE4ED0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E243A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4A191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B13C6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672C5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30854CAA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6B5E04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Candida orthopsilosis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02B45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CD553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4B9A4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6AEB43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D05624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1E232B7C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DAE856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Cladosporium halotolerans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0FD5C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89F9E8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450A5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AB0D1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210E0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5A14A193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47F5D5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Coccidioides posadasii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AED8A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BA4434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D747F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EFEC94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539F5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6591058A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875D7D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Malassezia globosa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1A837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332EA5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9160C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(10%)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3AC7C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0EDF15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C058AB" w14:paraId="6B676B4C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8E61F8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Malassezia restrica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510A9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10E042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7818DF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5EF523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EEF62F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454090BD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8C371F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Naganishia diffluens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2B8B7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92EB3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5573CC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(10%)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48070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42F1B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</w:tr>
      <w:tr w:rsidR="00814927" w:rsidRPr="00C058AB" w14:paraId="402E6EBD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FD7B86" w14:textId="77777777" w:rsidR="00814927" w:rsidRPr="009A0F70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A0F70">
              <w:rPr>
                <w:rFonts w:ascii="Aptos Narrow" w:hAnsi="Aptos Narrow"/>
                <w:i/>
                <w:iCs/>
                <w:color w:val="000000"/>
                <w:sz w:val="22"/>
                <w:szCs w:val="22"/>
              </w:rPr>
              <w:t>Penicillium sp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78ADD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(3.8%)</w:t>
            </w: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B26CCC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049778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33836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 (0%)</w:t>
            </w: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44D1B8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 (6.7%)</w:t>
            </w:r>
          </w:p>
        </w:tc>
      </w:tr>
      <w:tr w:rsidR="00814927" w:rsidRPr="00C058AB" w14:paraId="2E1F5928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5B1BE8" w14:textId="77777777" w:rsidR="00814927" w:rsidRPr="00F44934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4A658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26BD00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2D564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52F0B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E9E5B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927" w:rsidRPr="00C058AB" w14:paraId="1568CBC6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AC10AD" w14:textId="77777777" w:rsidR="00814927" w:rsidRPr="00F44934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0878B6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0BE358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1D58F2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EA1BAC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347492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927" w:rsidRPr="00C058AB" w14:paraId="3A765436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5E3063" w14:textId="77777777" w:rsidR="00814927" w:rsidRPr="00F44934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732E6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C87A7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0E040A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BDB5F3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F9D53C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927" w:rsidRPr="00C058AB" w14:paraId="7286C3D5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89675E" w14:textId="77777777" w:rsidR="00814927" w:rsidRPr="00F44934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4F737C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0E634B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0408D8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D3FCB7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92E5C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927" w:rsidRPr="00C058AB" w14:paraId="2317E057" w14:textId="77777777" w:rsidTr="007E637C">
        <w:trPr>
          <w:jc w:val="center"/>
        </w:trPr>
        <w:tc>
          <w:tcPr>
            <w:tcW w:w="374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13C4D4" w14:textId="77777777" w:rsidR="00814927" w:rsidRPr="00F44934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2DC00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6E9D74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9B407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05AA9D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6F3381" w14:textId="77777777" w:rsidR="00814927" w:rsidRPr="004D55E1" w:rsidRDefault="00814927" w:rsidP="007E63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062279" w14:textId="77777777" w:rsidR="00814927" w:rsidRDefault="00814927" w:rsidP="00814927">
      <w:pPr>
        <w:rPr>
          <w:rFonts w:ascii="Arial" w:hAnsi="Arial" w:cs="Arial"/>
          <w:sz w:val="22"/>
          <w:szCs w:val="22"/>
        </w:rPr>
      </w:pPr>
    </w:p>
    <w:p w14:paraId="146576FE" w14:textId="77777777" w:rsidR="00814927" w:rsidRDefault="00814927" w:rsidP="00814927">
      <w:pPr>
        <w:rPr>
          <w:rFonts w:ascii="Arial" w:hAnsi="Arial" w:cs="Arial"/>
          <w:sz w:val="22"/>
          <w:szCs w:val="22"/>
        </w:rPr>
      </w:pPr>
    </w:p>
    <w:p w14:paraId="1392AB7E" w14:textId="77777777" w:rsidR="00814927" w:rsidRDefault="00814927" w:rsidP="00814927">
      <w:pPr>
        <w:rPr>
          <w:rFonts w:ascii="Arial" w:hAnsi="Arial" w:cs="Arial"/>
          <w:sz w:val="22"/>
          <w:szCs w:val="22"/>
        </w:rPr>
      </w:pPr>
    </w:p>
    <w:p w14:paraId="72E597F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927"/>
    <w:rsid w:val="00195413"/>
    <w:rsid w:val="003D0186"/>
    <w:rsid w:val="007278E4"/>
    <w:rsid w:val="00814927"/>
    <w:rsid w:val="00A3738C"/>
    <w:rsid w:val="00B35D5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28DD2"/>
  <w15:chartTrackingRefBased/>
  <w15:docId w15:val="{1CA5223B-77C8-41F2-A87B-3E35872B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927"/>
    <w:pPr>
      <w:spacing w:after="20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9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49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92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92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92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92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92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92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92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9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4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92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4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92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4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92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4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927"/>
    <w:rPr>
      <w:b/>
      <w:bCs/>
      <w:smallCaps/>
      <w:color w:val="0F4761" w:themeColor="accent1" w:themeShade="BF"/>
      <w:spacing w:val="5"/>
    </w:rPr>
  </w:style>
  <w:style w:type="table" w:customStyle="1" w:styleId="Table">
    <w:name w:val="Table"/>
    <w:semiHidden/>
    <w:unhideWhenUsed/>
    <w:qFormat/>
    <w:rsid w:val="00814927"/>
    <w:pPr>
      <w:spacing w:after="200" w:line="240" w:lineRule="auto"/>
    </w:pPr>
    <w:rPr>
      <w:kern w:val="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TableCaption">
    <w:name w:val="Table Caption"/>
    <w:basedOn w:val="Caption"/>
    <w:rsid w:val="00814927"/>
    <w:pPr>
      <w:keepNext/>
      <w:spacing w:after="120"/>
    </w:pPr>
    <w:rPr>
      <w:iCs w:val="0"/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14927"/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837</Words>
  <Characters>4771</Characters>
  <Application>Microsoft Office Word</Application>
  <DocSecurity>0</DocSecurity>
  <Lines>39</Lines>
  <Paragraphs>11</Paragraphs>
  <ScaleCrop>false</ScaleCrop>
  <Company>Springer Nature</Company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2025-08-26T05:46:00Z</dcterms:created>
  <dcterms:modified xsi:type="dcterms:W3CDTF">2025-08-26T05:47:00Z</dcterms:modified>
</cp:coreProperties>
</file>