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C03000" w14:textId="77777777" w:rsidR="00BB112C" w:rsidRDefault="00672F6F">
      <w:pPr>
        <w:rPr>
          <w:lang w:val="en-US"/>
        </w:rPr>
      </w:pPr>
      <w:r>
        <w:rPr>
          <w:lang w:val="en-US"/>
        </w:rPr>
        <w:t>Appendix 4</w:t>
      </w:r>
    </w:p>
    <w:p w14:paraId="22FE6650" w14:textId="77777777" w:rsidR="00672F6F" w:rsidRDefault="00672F6F">
      <w:pPr>
        <w:rPr>
          <w:lang w:val="en-US"/>
        </w:rPr>
      </w:pPr>
      <w:r>
        <w:rPr>
          <w:lang w:val="en-US"/>
        </w:rPr>
        <w:t>Establishment of dose and timing</w:t>
      </w:r>
    </w:p>
    <w:p w14:paraId="2F502B11" w14:textId="77777777" w:rsidR="00904A2D" w:rsidRDefault="00904A2D">
      <w:pPr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2"/>
        <w:gridCol w:w="5068"/>
      </w:tblGrid>
      <w:tr w:rsidR="00904A2D" w:rsidRPr="00077E0D" w14:paraId="62E6C469" w14:textId="77777777" w:rsidTr="002E4FE5">
        <w:tc>
          <w:tcPr>
            <w:tcW w:w="4292" w:type="dxa"/>
          </w:tcPr>
          <w:p w14:paraId="1EE570E4" w14:textId="77777777" w:rsidR="00904A2D" w:rsidRPr="00077E0D" w:rsidRDefault="00904A2D" w:rsidP="002E4FE5">
            <w:pPr>
              <w:rPr>
                <w:sz w:val="24"/>
                <w:szCs w:val="24"/>
                <w:lang w:val="en-GB"/>
              </w:rPr>
            </w:pPr>
            <w:bookmarkStart w:id="0" w:name="_GoBack"/>
            <w:bookmarkEnd w:id="0"/>
            <w:r w:rsidRPr="00077E0D">
              <w:rPr>
                <w:rFonts w:eastAsia="Calibri"/>
                <w:sz w:val="24"/>
                <w:szCs w:val="24"/>
                <w:lang w:val="en-GB"/>
              </w:rPr>
              <w:t>A</w:t>
            </w:r>
            <w:r w:rsidRPr="00077E0D">
              <w:rPr>
                <w:sz w:val="24"/>
                <w:szCs w:val="24"/>
                <w:lang w:val="en-GB"/>
              </w:rPr>
              <w:t>)</w:t>
            </w:r>
          </w:p>
          <w:p w14:paraId="6328AD9F" w14:textId="77777777" w:rsidR="00904A2D" w:rsidRPr="00077E0D" w:rsidRDefault="00904A2D" w:rsidP="002E4FE5">
            <w:pPr>
              <w:rPr>
                <w:sz w:val="24"/>
                <w:szCs w:val="24"/>
                <w:lang w:val="en-GB"/>
              </w:rPr>
            </w:pPr>
            <w:r w:rsidRPr="00077E0D">
              <w:rPr>
                <w:noProof/>
                <w:sz w:val="24"/>
                <w:szCs w:val="24"/>
                <w:lang w:val="en-GB"/>
              </w:rPr>
              <w:t xml:space="preserve"> </w:t>
            </w:r>
            <w:r w:rsidRPr="00077E0D">
              <w:rPr>
                <w:noProof/>
              </w:rPr>
              <w:drawing>
                <wp:inline distT="0" distB="0" distL="0" distR="0" wp14:anchorId="5CD00E6D" wp14:editId="34C645AA">
                  <wp:extent cx="2154555" cy="1602543"/>
                  <wp:effectExtent l="0" t="0" r="4445" b="0"/>
                  <wp:docPr id="53" name="Picture 53" descr="../../Screen%20Shot%202019-10-13%20at%204.40.42%20pm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../../Screen%20Shot%202019-10-13%20at%204.40.42%20pm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3293" cy="16313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8" w:type="dxa"/>
          </w:tcPr>
          <w:p w14:paraId="2A99A1F4" w14:textId="77777777" w:rsidR="00904A2D" w:rsidRPr="00077E0D" w:rsidRDefault="00904A2D" w:rsidP="002E4FE5">
            <w:pPr>
              <w:rPr>
                <w:sz w:val="24"/>
                <w:szCs w:val="24"/>
                <w:lang w:val="en-GB"/>
              </w:rPr>
            </w:pPr>
            <w:r w:rsidRPr="00077E0D">
              <w:rPr>
                <w:rFonts w:eastAsia="Calibri"/>
                <w:sz w:val="24"/>
                <w:szCs w:val="24"/>
                <w:lang w:val="en-GB"/>
              </w:rPr>
              <w:t>B</w:t>
            </w:r>
            <w:r w:rsidRPr="00077E0D">
              <w:rPr>
                <w:sz w:val="24"/>
                <w:szCs w:val="24"/>
                <w:lang w:val="en-GB"/>
              </w:rPr>
              <w:t>)</w:t>
            </w:r>
            <w:r w:rsidRPr="00077E0D">
              <w:rPr>
                <w:noProof/>
                <w:sz w:val="24"/>
                <w:szCs w:val="24"/>
                <w:lang w:val="en-GB"/>
              </w:rPr>
              <w:t xml:space="preserve"> </w:t>
            </w:r>
            <w:r w:rsidRPr="00077E0D">
              <w:rPr>
                <w:noProof/>
              </w:rPr>
              <w:drawing>
                <wp:inline distT="0" distB="0" distL="0" distR="0" wp14:anchorId="356B4AF9" wp14:editId="7027FF7B">
                  <wp:extent cx="3081600" cy="1686004"/>
                  <wp:effectExtent l="0" t="0" r="0" b="0"/>
                  <wp:docPr id="103" name="Picture 103" descr="../../../../../../../Desktop/Screen%20Shot%202019-10-22%20at%2012.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../../../../../../../Desktop/Screen%20Shot%202019-10-22%20at%2012.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81600" cy="1686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A09E7E1" w14:textId="77777777" w:rsidR="00904A2D" w:rsidRPr="00077E0D" w:rsidRDefault="00904A2D" w:rsidP="00904A2D">
      <w:pPr>
        <w:rPr>
          <w:color w:val="000000" w:themeColor="text1"/>
          <w:sz w:val="20"/>
          <w:szCs w:val="20"/>
        </w:rPr>
      </w:pPr>
      <w:r w:rsidRPr="00077E0D">
        <w:rPr>
          <w:rFonts w:eastAsia="Calibri"/>
          <w:b/>
          <w:color w:val="000000" w:themeColor="text1"/>
          <w:sz w:val="20"/>
          <w:szCs w:val="20"/>
        </w:rPr>
        <w:t>Figure</w:t>
      </w:r>
      <w:r w:rsidRPr="00077E0D">
        <w:rPr>
          <w:b/>
          <w:color w:val="000000" w:themeColor="text1"/>
          <w:sz w:val="20"/>
          <w:szCs w:val="20"/>
        </w:rPr>
        <w:t xml:space="preserve"> 3.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Concentration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of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lithium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plasma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CSF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of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</w:t>
      </w:r>
      <w:r w:rsidRPr="00077E0D">
        <w:rPr>
          <w:color w:val="000000" w:themeColor="text1"/>
          <w:sz w:val="20"/>
          <w:szCs w:val="20"/>
        </w:rPr>
        <w:t xml:space="preserve">4 </w:t>
      </w:r>
      <w:r w:rsidRPr="00077E0D">
        <w:rPr>
          <w:rFonts w:eastAsia="Calibri"/>
          <w:color w:val="000000" w:themeColor="text1"/>
          <w:sz w:val="20"/>
          <w:szCs w:val="20"/>
        </w:rPr>
        <w:t>pups</w:t>
      </w:r>
      <w:r w:rsidRPr="00077E0D">
        <w:rPr>
          <w:color w:val="000000" w:themeColor="text1"/>
          <w:sz w:val="20"/>
          <w:szCs w:val="20"/>
        </w:rPr>
        <w:t xml:space="preserve">. </w:t>
      </w:r>
    </w:p>
    <w:p w14:paraId="7911869D" w14:textId="77777777" w:rsidR="00904A2D" w:rsidRPr="00077E0D" w:rsidRDefault="00904A2D" w:rsidP="00904A2D">
      <w:pPr>
        <w:rPr>
          <w:color w:val="000000" w:themeColor="text1"/>
          <w:sz w:val="20"/>
          <w:szCs w:val="20"/>
        </w:rPr>
      </w:pPr>
      <w:r w:rsidRPr="00077E0D">
        <w:rPr>
          <w:rFonts w:eastAsia="Calibri"/>
          <w:color w:val="000000" w:themeColor="text1"/>
          <w:sz w:val="20"/>
          <w:szCs w:val="20"/>
        </w:rPr>
        <w:t>Each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dot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represents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individual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pup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collected</w:t>
      </w:r>
      <w:r w:rsidRPr="00077E0D">
        <w:rPr>
          <w:color w:val="000000" w:themeColor="text1"/>
          <w:sz w:val="20"/>
          <w:szCs w:val="20"/>
        </w:rPr>
        <w:t xml:space="preserve"> 30-170 min (</w:t>
      </w:r>
      <w:r w:rsidRPr="00077E0D">
        <w:rPr>
          <w:rFonts w:eastAsia="Calibri"/>
          <w:color w:val="000000" w:themeColor="text1"/>
          <w:sz w:val="20"/>
          <w:szCs w:val="20"/>
        </w:rPr>
        <w:t>A</w:t>
      </w:r>
      <w:r w:rsidRPr="00077E0D">
        <w:rPr>
          <w:color w:val="000000" w:themeColor="text1"/>
          <w:sz w:val="20"/>
          <w:szCs w:val="20"/>
        </w:rPr>
        <w:t xml:space="preserve">). </w:t>
      </w:r>
      <w:r w:rsidRPr="00077E0D">
        <w:rPr>
          <w:rFonts w:eastAsia="Calibri"/>
          <w:sz w:val="20"/>
          <w:szCs w:val="20"/>
        </w:rPr>
        <w:t>CSF</w:t>
      </w:r>
      <w:r w:rsidRPr="00077E0D">
        <w:rPr>
          <w:sz w:val="20"/>
          <w:szCs w:val="20"/>
        </w:rPr>
        <w:t xml:space="preserve">/ </w:t>
      </w:r>
      <w:r w:rsidRPr="00077E0D">
        <w:rPr>
          <w:rFonts w:eastAsia="Calibri"/>
          <w:sz w:val="20"/>
          <w:szCs w:val="20"/>
        </w:rPr>
        <w:t>Plasma</w:t>
      </w:r>
      <w:r w:rsidRPr="00077E0D">
        <w:rPr>
          <w:sz w:val="20"/>
          <w:szCs w:val="20"/>
        </w:rPr>
        <w:t xml:space="preserve"> </w:t>
      </w:r>
      <w:r w:rsidRPr="00077E0D">
        <w:rPr>
          <w:rFonts w:eastAsia="Calibri"/>
          <w:sz w:val="20"/>
          <w:szCs w:val="20"/>
        </w:rPr>
        <w:t>ratio</w:t>
      </w:r>
      <w:r w:rsidRPr="00077E0D">
        <w:rPr>
          <w:sz w:val="20"/>
          <w:szCs w:val="20"/>
        </w:rPr>
        <w:t xml:space="preserve"> </w:t>
      </w:r>
      <w:r w:rsidRPr="00077E0D">
        <w:rPr>
          <w:color w:val="000000" w:themeColor="text1"/>
          <w:sz w:val="20"/>
          <w:szCs w:val="20"/>
        </w:rPr>
        <w:t xml:space="preserve">(%) </w:t>
      </w:r>
      <w:r w:rsidRPr="00077E0D">
        <w:rPr>
          <w:rFonts w:eastAsia="Calibri"/>
          <w:color w:val="000000" w:themeColor="text1"/>
          <w:sz w:val="20"/>
          <w:szCs w:val="20"/>
        </w:rPr>
        <w:t>for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each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animal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is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illustrated in (B)</w:t>
      </w:r>
      <w:r w:rsidRPr="00077E0D">
        <w:rPr>
          <w:color w:val="000000" w:themeColor="text1"/>
          <w:sz w:val="20"/>
          <w:szCs w:val="20"/>
        </w:rPr>
        <w:t xml:space="preserve">. </w:t>
      </w:r>
      <w:r w:rsidRPr="00077E0D">
        <w:rPr>
          <w:rFonts w:eastAsia="Calibri"/>
          <w:color w:val="000000" w:themeColor="text1"/>
          <w:sz w:val="20"/>
          <w:szCs w:val="20"/>
        </w:rPr>
        <w:t>The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time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period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when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sz w:val="20"/>
          <w:szCs w:val="20"/>
        </w:rPr>
        <w:t>CSF</w:t>
      </w:r>
      <w:r w:rsidRPr="00077E0D">
        <w:rPr>
          <w:sz w:val="20"/>
          <w:szCs w:val="20"/>
        </w:rPr>
        <w:t xml:space="preserve">/ </w:t>
      </w:r>
      <w:r w:rsidRPr="00077E0D">
        <w:rPr>
          <w:rFonts w:eastAsia="Calibri"/>
          <w:sz w:val="20"/>
          <w:szCs w:val="20"/>
        </w:rPr>
        <w:t>Plasma</w:t>
      </w:r>
      <w:r w:rsidRPr="00077E0D">
        <w:rPr>
          <w:sz w:val="20"/>
          <w:szCs w:val="20"/>
        </w:rPr>
        <w:t xml:space="preserve"> </w:t>
      </w:r>
      <w:r w:rsidRPr="00077E0D">
        <w:rPr>
          <w:rFonts w:eastAsia="Calibri"/>
          <w:sz w:val="20"/>
          <w:szCs w:val="20"/>
        </w:rPr>
        <w:t>ratios</w:t>
      </w:r>
      <w:r w:rsidRPr="00077E0D" w:rsidDel="00C6698C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were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relatively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stable</w:t>
      </w:r>
      <w:r w:rsidRPr="00077E0D">
        <w:rPr>
          <w:color w:val="000000" w:themeColor="text1"/>
          <w:sz w:val="20"/>
          <w:szCs w:val="20"/>
        </w:rPr>
        <w:t xml:space="preserve"> (90-150 </w:t>
      </w:r>
      <w:r w:rsidRPr="00077E0D">
        <w:rPr>
          <w:rFonts w:eastAsia="Calibri"/>
          <w:color w:val="000000" w:themeColor="text1"/>
          <w:sz w:val="20"/>
          <w:szCs w:val="20"/>
        </w:rPr>
        <w:t>min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with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ratios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maintained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at</w:t>
      </w:r>
      <w:r w:rsidRPr="00077E0D">
        <w:rPr>
          <w:color w:val="000000" w:themeColor="text1"/>
          <w:sz w:val="20"/>
          <w:szCs w:val="20"/>
        </w:rPr>
        <w:t xml:space="preserve"> 25 </w:t>
      </w:r>
      <m:oMath>
        <m:r>
          <w:rPr>
            <w:rFonts w:ascii="Cambria Math" w:hAnsi="Cambria Math"/>
            <w:color w:val="000000" w:themeColor="text1"/>
            <w:sz w:val="20"/>
            <w:szCs w:val="20"/>
          </w:rPr>
          <m:t>±</m:t>
        </m:r>
      </m:oMath>
      <w:r w:rsidRPr="00077E0D">
        <w:rPr>
          <w:color w:val="000000" w:themeColor="text1"/>
          <w:sz w:val="20"/>
          <w:szCs w:val="20"/>
        </w:rPr>
        <w:t xml:space="preserve">4%) boxed </w:t>
      </w:r>
      <w:r w:rsidRPr="00077E0D">
        <w:rPr>
          <w:rFonts w:eastAsia="Calibri"/>
          <w:color w:val="000000" w:themeColor="text1"/>
          <w:sz w:val="20"/>
          <w:szCs w:val="20"/>
        </w:rPr>
        <w:t>in</w:t>
      </w:r>
      <w:r w:rsidRPr="00077E0D">
        <w:rPr>
          <w:color w:val="000000" w:themeColor="text1"/>
          <w:sz w:val="20"/>
          <w:szCs w:val="20"/>
        </w:rPr>
        <w:t xml:space="preserve"> (</w:t>
      </w:r>
      <w:r w:rsidRPr="00077E0D">
        <w:rPr>
          <w:rFonts w:eastAsia="Calibri"/>
          <w:color w:val="000000" w:themeColor="text1"/>
          <w:sz w:val="20"/>
          <w:szCs w:val="20"/>
        </w:rPr>
        <w:t>B</w:t>
      </w:r>
      <w:r w:rsidRPr="00077E0D">
        <w:rPr>
          <w:color w:val="000000" w:themeColor="text1"/>
          <w:sz w:val="20"/>
          <w:szCs w:val="20"/>
        </w:rPr>
        <w:t xml:space="preserve">). </w:t>
      </w:r>
    </w:p>
    <w:p w14:paraId="30663A1C" w14:textId="77777777" w:rsidR="00904A2D" w:rsidRPr="00077E0D" w:rsidRDefault="00904A2D" w:rsidP="00904A2D">
      <w:pPr>
        <w:rPr>
          <w:color w:val="000000" w:themeColor="text1"/>
          <w:sz w:val="20"/>
          <w:szCs w:val="20"/>
        </w:rPr>
      </w:pPr>
      <w:r w:rsidRPr="00077E0D">
        <w:rPr>
          <w:rFonts w:eastAsia="Calibri"/>
          <w:color w:val="000000" w:themeColor="text1"/>
          <w:sz w:val="20"/>
          <w:szCs w:val="20"/>
        </w:rPr>
        <w:t>NOTE</w:t>
      </w:r>
      <w:r w:rsidRPr="00077E0D">
        <w:rPr>
          <w:color w:val="000000" w:themeColor="text1"/>
          <w:sz w:val="20"/>
          <w:szCs w:val="20"/>
        </w:rPr>
        <w:t xml:space="preserve">: </w:t>
      </w:r>
      <w:r w:rsidRPr="00077E0D">
        <w:rPr>
          <w:rFonts w:eastAsia="Calibri"/>
          <w:color w:val="000000" w:themeColor="text1"/>
          <w:sz w:val="20"/>
          <w:szCs w:val="20"/>
        </w:rPr>
        <w:t>Each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dot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in</w:t>
      </w:r>
      <w:r w:rsidRPr="00077E0D">
        <w:rPr>
          <w:color w:val="000000" w:themeColor="text1"/>
          <w:sz w:val="20"/>
          <w:szCs w:val="20"/>
        </w:rPr>
        <w:t xml:space="preserve"> (</w:t>
      </w:r>
      <w:r w:rsidRPr="00077E0D">
        <w:rPr>
          <w:rFonts w:eastAsia="Calibri"/>
          <w:color w:val="000000" w:themeColor="text1"/>
          <w:sz w:val="20"/>
          <w:szCs w:val="20"/>
        </w:rPr>
        <w:t>A</w:t>
      </w:r>
      <w:r w:rsidRPr="00077E0D">
        <w:rPr>
          <w:color w:val="000000" w:themeColor="text1"/>
          <w:sz w:val="20"/>
          <w:szCs w:val="20"/>
        </w:rPr>
        <w:t xml:space="preserve">) </w:t>
      </w:r>
      <w:r w:rsidRPr="00077E0D">
        <w:rPr>
          <w:rFonts w:eastAsia="Calibri"/>
          <w:color w:val="000000" w:themeColor="text1"/>
          <w:sz w:val="20"/>
          <w:szCs w:val="20"/>
        </w:rPr>
        <w:t>represent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sample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from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individual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animals</w:t>
      </w:r>
      <w:r w:rsidRPr="00077E0D">
        <w:rPr>
          <w:color w:val="000000" w:themeColor="text1"/>
          <w:sz w:val="20"/>
          <w:szCs w:val="20"/>
        </w:rPr>
        <w:t xml:space="preserve">, </w:t>
      </w:r>
      <w:r w:rsidRPr="00077E0D">
        <w:rPr>
          <w:rFonts w:eastAsia="Calibri"/>
          <w:color w:val="000000" w:themeColor="text1"/>
          <w:sz w:val="20"/>
          <w:szCs w:val="20"/>
        </w:rPr>
        <w:t>paired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plasma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CSF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from the same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pup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are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aligned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vertically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on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graph</w:t>
      </w:r>
      <w:r w:rsidRPr="00077E0D">
        <w:rPr>
          <w:color w:val="000000" w:themeColor="text1"/>
          <w:sz w:val="20"/>
          <w:szCs w:val="20"/>
        </w:rPr>
        <w:t xml:space="preserve">. </w:t>
      </w:r>
      <w:r w:rsidRPr="00077E0D">
        <w:rPr>
          <w:rFonts w:eastAsia="Calibri"/>
          <w:color w:val="000000" w:themeColor="text1"/>
          <w:sz w:val="20"/>
          <w:szCs w:val="20"/>
        </w:rPr>
        <w:t>CSF</w:t>
      </w:r>
      <w:r w:rsidRPr="00077E0D">
        <w:rPr>
          <w:color w:val="000000" w:themeColor="text1"/>
          <w:sz w:val="20"/>
          <w:szCs w:val="20"/>
        </w:rPr>
        <w:t xml:space="preserve">/ </w:t>
      </w:r>
      <w:r w:rsidRPr="00077E0D">
        <w:rPr>
          <w:rFonts w:eastAsia="Calibri"/>
          <w:color w:val="000000" w:themeColor="text1"/>
          <w:sz w:val="20"/>
          <w:szCs w:val="20"/>
        </w:rPr>
        <w:t>Plasma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ratios</w:t>
      </w:r>
      <w:r w:rsidRPr="00077E0D">
        <w:rPr>
          <w:color w:val="000000" w:themeColor="text1"/>
          <w:sz w:val="20"/>
          <w:szCs w:val="20"/>
        </w:rPr>
        <w:t xml:space="preserve"> (%, B) </w:t>
      </w:r>
      <w:r w:rsidRPr="00077E0D">
        <w:rPr>
          <w:rFonts w:eastAsia="Calibri"/>
          <w:color w:val="000000" w:themeColor="text1"/>
          <w:sz w:val="20"/>
          <w:szCs w:val="20"/>
        </w:rPr>
        <w:t>are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calculated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with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the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CSF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and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plasma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concentration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in the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same</w:t>
      </w:r>
      <w:r w:rsidRPr="00077E0D">
        <w:rPr>
          <w:color w:val="000000" w:themeColor="text1"/>
          <w:sz w:val="20"/>
          <w:szCs w:val="20"/>
        </w:rPr>
        <w:t xml:space="preserve"> </w:t>
      </w:r>
      <w:r w:rsidRPr="00077E0D">
        <w:rPr>
          <w:rFonts w:eastAsia="Calibri"/>
          <w:color w:val="000000" w:themeColor="text1"/>
          <w:sz w:val="20"/>
          <w:szCs w:val="20"/>
        </w:rPr>
        <w:t>animal</w:t>
      </w:r>
      <w:r w:rsidRPr="00077E0D">
        <w:rPr>
          <w:color w:val="000000" w:themeColor="text1"/>
          <w:sz w:val="20"/>
          <w:szCs w:val="20"/>
        </w:rPr>
        <w:t xml:space="preserve">. </w:t>
      </w:r>
    </w:p>
    <w:p w14:paraId="3190E672" w14:textId="77777777" w:rsidR="00904A2D" w:rsidRDefault="00904A2D">
      <w:pPr>
        <w:rPr>
          <w:lang w:val="en-US"/>
        </w:rPr>
      </w:pPr>
    </w:p>
    <w:p w14:paraId="70014C84" w14:textId="77777777" w:rsidR="00E84AF4" w:rsidRPr="000010D2" w:rsidRDefault="00E84AF4" w:rsidP="00E84AF4">
      <w:r w:rsidRPr="000010D2">
        <w:rPr>
          <w:rFonts w:eastAsia="Calibri"/>
          <w:b/>
        </w:rPr>
        <w:t>Table</w:t>
      </w:r>
      <w:r w:rsidRPr="000010D2">
        <w:rPr>
          <w:b/>
        </w:rPr>
        <w:t xml:space="preserve"> 4. </w:t>
      </w:r>
      <w:r w:rsidRPr="000010D2">
        <w:rPr>
          <w:rFonts w:eastAsia="Calibri"/>
        </w:rPr>
        <w:t>Neutrophil</w:t>
      </w:r>
      <w:r w:rsidRPr="000010D2">
        <w:t xml:space="preserve"> </w:t>
      </w:r>
      <w:r w:rsidRPr="000010D2">
        <w:rPr>
          <w:rFonts w:eastAsia="Calibri"/>
        </w:rPr>
        <w:t>counts</w:t>
      </w:r>
      <w:r w:rsidRPr="000010D2">
        <w:t xml:space="preserve"> </w:t>
      </w:r>
      <w:r w:rsidRPr="000010D2">
        <w:rPr>
          <w:rFonts w:eastAsia="Calibri"/>
        </w:rPr>
        <w:t>in</w:t>
      </w:r>
      <w:r w:rsidRPr="000010D2">
        <w:t xml:space="preserve"> </w:t>
      </w:r>
      <w:r w:rsidRPr="000010D2">
        <w:rPr>
          <w:rFonts w:eastAsia="Calibri"/>
        </w:rPr>
        <w:t>plasma</w:t>
      </w:r>
      <w:r w:rsidRPr="000010D2">
        <w:t xml:space="preserve"> </w:t>
      </w:r>
      <w:r w:rsidRPr="000010D2">
        <w:rPr>
          <w:rFonts w:eastAsia="Calibri"/>
        </w:rPr>
        <w:t>of</w:t>
      </w:r>
      <w:r w:rsidRPr="000010D2">
        <w:t xml:space="preserve"> </w:t>
      </w:r>
      <w:r w:rsidRPr="000010D2">
        <w:rPr>
          <w:rFonts w:eastAsia="Calibri"/>
        </w:rPr>
        <w:t>control</w:t>
      </w:r>
      <w:r w:rsidRPr="000010D2">
        <w:t xml:space="preserve">, </w:t>
      </w:r>
      <w:r w:rsidRPr="000010D2">
        <w:rPr>
          <w:rFonts w:eastAsia="Calibri"/>
        </w:rPr>
        <w:t>acute</w:t>
      </w:r>
      <w:r w:rsidRPr="000010D2">
        <w:t xml:space="preserve"> </w:t>
      </w:r>
      <w:r w:rsidRPr="000010D2">
        <w:rPr>
          <w:rFonts w:eastAsia="Calibri"/>
        </w:rPr>
        <w:t>and</w:t>
      </w:r>
      <w:r w:rsidRPr="000010D2">
        <w:t xml:space="preserve"> </w:t>
      </w:r>
      <w:r w:rsidRPr="000010D2">
        <w:rPr>
          <w:rFonts w:eastAsia="Calibri"/>
        </w:rPr>
        <w:t>long</w:t>
      </w:r>
      <w:r w:rsidRPr="000010D2">
        <w:t>-</w:t>
      </w:r>
      <w:r w:rsidRPr="000010D2">
        <w:rPr>
          <w:rFonts w:eastAsia="Calibri"/>
        </w:rPr>
        <w:t>term</w:t>
      </w:r>
      <w:r w:rsidRPr="000010D2">
        <w:t xml:space="preserve"> </w:t>
      </w:r>
      <w:r w:rsidRPr="000010D2">
        <w:rPr>
          <w:rFonts w:eastAsia="Calibri"/>
        </w:rPr>
        <w:t>treated</w:t>
      </w:r>
      <w:r w:rsidRPr="000010D2">
        <w:t xml:space="preserve"> </w:t>
      </w:r>
      <w:r w:rsidRPr="000010D2">
        <w:rPr>
          <w:rFonts w:eastAsia="Calibri"/>
        </w:rPr>
        <w:t>rats</w:t>
      </w:r>
      <w:r w:rsidRPr="000010D2">
        <w:t xml:space="preserve"> </w:t>
      </w:r>
      <w:r w:rsidRPr="000010D2">
        <w:rPr>
          <w:rFonts w:eastAsia="Calibri"/>
        </w:rPr>
        <w:t>at</w:t>
      </w:r>
      <w:r w:rsidRPr="000010D2">
        <w:t xml:space="preserve"> </w:t>
      </w:r>
      <w:r w:rsidRPr="000010D2">
        <w:rPr>
          <w:rFonts w:eastAsia="Calibri"/>
        </w:rPr>
        <w:t>different</w:t>
      </w:r>
      <w:r w:rsidRPr="000010D2">
        <w:t xml:space="preserve"> </w:t>
      </w:r>
      <w:r w:rsidRPr="000010D2">
        <w:rPr>
          <w:rFonts w:eastAsia="Calibri"/>
        </w:rPr>
        <w:t>stages</w:t>
      </w:r>
      <w:r w:rsidRPr="000010D2">
        <w:t xml:space="preserve"> </w:t>
      </w:r>
      <w:r w:rsidRPr="000010D2">
        <w:rPr>
          <w:rFonts w:eastAsia="Calibri"/>
        </w:rPr>
        <w:t>of</w:t>
      </w:r>
      <w:r w:rsidRPr="000010D2">
        <w:t xml:space="preserve"> </w:t>
      </w:r>
      <w:r w:rsidRPr="000010D2">
        <w:rPr>
          <w:rFonts w:eastAsia="Calibri"/>
        </w:rPr>
        <w:t>development</w:t>
      </w:r>
      <w:r w:rsidRPr="000010D2">
        <w:t>.</w:t>
      </w:r>
    </w:p>
    <w:p w14:paraId="7CE148F4" w14:textId="77777777" w:rsidR="00E84AF4" w:rsidRPr="000010D2" w:rsidRDefault="00E84AF4" w:rsidP="00E84AF4"/>
    <w:p w14:paraId="69B8B325" w14:textId="77777777" w:rsidR="00E84AF4" w:rsidRPr="000010D2" w:rsidRDefault="00E84AF4" w:rsidP="00E84AF4">
      <w:r w:rsidRPr="000010D2">
        <w:rPr>
          <w:noProof/>
        </w:rPr>
        <w:drawing>
          <wp:inline distT="0" distB="0" distL="0" distR="0" wp14:anchorId="24D83273" wp14:editId="15143EF2">
            <wp:extent cx="5928995" cy="2025650"/>
            <wp:effectExtent l="0" t="0" r="0" b="6350"/>
            <wp:docPr id="8" name="Picture 8" descr="Screen%20Shot%202019-10-21%20at%204.54.33%20p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creen%20Shot%202019-10-21%20at%204.54.33%20pm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8995" cy="202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BD920B" w14:textId="77777777" w:rsidR="00E84AF4" w:rsidRPr="000010D2" w:rsidRDefault="00E84AF4" w:rsidP="00E84AF4">
      <w:pPr>
        <w:rPr>
          <w:sz w:val="20"/>
          <w:szCs w:val="20"/>
        </w:rPr>
      </w:pPr>
      <w:r w:rsidRPr="000010D2">
        <w:rPr>
          <w:rFonts w:eastAsia="Calibri"/>
          <w:sz w:val="20"/>
          <w:szCs w:val="20"/>
        </w:rPr>
        <w:t>NOTE</w:t>
      </w:r>
      <w:r w:rsidRPr="000010D2">
        <w:rPr>
          <w:sz w:val="20"/>
          <w:szCs w:val="20"/>
        </w:rPr>
        <w:t xml:space="preserve">: </w:t>
      </w:r>
      <w:r w:rsidRPr="000010D2">
        <w:rPr>
          <w:rFonts w:eastAsia="Calibri"/>
          <w:sz w:val="20"/>
          <w:szCs w:val="20"/>
        </w:rPr>
        <w:t>P</w:t>
      </w:r>
      <w:r w:rsidRPr="000010D2">
        <w:rPr>
          <w:sz w:val="20"/>
          <w:szCs w:val="20"/>
        </w:rPr>
        <w:t xml:space="preserve">0 </w:t>
      </w:r>
      <w:r w:rsidRPr="000010D2">
        <w:rPr>
          <w:rFonts w:eastAsia="Calibri"/>
          <w:sz w:val="20"/>
          <w:szCs w:val="20"/>
        </w:rPr>
        <w:t>is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not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included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in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in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long</w:t>
      </w:r>
      <w:r w:rsidRPr="000010D2">
        <w:rPr>
          <w:sz w:val="20"/>
          <w:szCs w:val="20"/>
        </w:rPr>
        <w:t>-</w:t>
      </w:r>
      <w:r w:rsidRPr="000010D2">
        <w:rPr>
          <w:rFonts w:eastAsia="Calibri"/>
          <w:sz w:val="20"/>
          <w:szCs w:val="20"/>
        </w:rPr>
        <w:t>term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treated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pups</w:t>
      </w:r>
      <w:r w:rsidRPr="000010D2">
        <w:rPr>
          <w:sz w:val="20"/>
          <w:szCs w:val="20"/>
        </w:rPr>
        <w:t xml:space="preserve"> as </w:t>
      </w:r>
      <w:r w:rsidRPr="000010D2">
        <w:rPr>
          <w:rFonts w:eastAsia="Calibri"/>
          <w:sz w:val="20"/>
          <w:szCs w:val="20"/>
        </w:rPr>
        <w:t>the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dam</w:t>
      </w:r>
      <w:r w:rsidRPr="000010D2">
        <w:rPr>
          <w:sz w:val="20"/>
          <w:szCs w:val="20"/>
        </w:rPr>
        <w:t>’</w:t>
      </w:r>
      <w:r w:rsidRPr="000010D2">
        <w:rPr>
          <w:rFonts w:eastAsia="Calibri"/>
          <w:sz w:val="20"/>
          <w:szCs w:val="20"/>
        </w:rPr>
        <w:t>s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treatment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started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from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the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day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of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birth</w:t>
      </w:r>
      <w:r w:rsidRPr="000010D2">
        <w:rPr>
          <w:sz w:val="20"/>
          <w:szCs w:val="20"/>
        </w:rPr>
        <w:t xml:space="preserve">. </w:t>
      </w:r>
      <m:oMath>
        <m:r>
          <w:rPr>
            <w:rFonts w:ascii="Cambria Math" w:hAnsi="Cambria Math"/>
            <w:sz w:val="20"/>
            <w:szCs w:val="20"/>
          </w:rPr>
          <m:t>±</m:t>
        </m:r>
      </m:oMath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represents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standard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deviation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within</w:t>
      </w:r>
      <w:r w:rsidRPr="000010D2">
        <w:rPr>
          <w:sz w:val="20"/>
          <w:szCs w:val="20"/>
        </w:rPr>
        <w:t xml:space="preserve"> each age </w:t>
      </w:r>
      <w:r w:rsidRPr="000010D2">
        <w:rPr>
          <w:rFonts w:eastAsia="Calibri"/>
          <w:sz w:val="20"/>
          <w:szCs w:val="20"/>
        </w:rPr>
        <w:t>group</w:t>
      </w:r>
      <w:r w:rsidRPr="000010D2">
        <w:rPr>
          <w:sz w:val="20"/>
          <w:szCs w:val="20"/>
        </w:rPr>
        <w:t>.</w:t>
      </w:r>
    </w:p>
    <w:p w14:paraId="1C9896A6" w14:textId="77777777" w:rsidR="00E84AF4" w:rsidRPr="000010D2" w:rsidRDefault="00E84AF4" w:rsidP="00E84AF4"/>
    <w:p w14:paraId="0C1FA8C1" w14:textId="77777777" w:rsidR="00E84AF4" w:rsidRPr="000010D2" w:rsidRDefault="00E84AF4" w:rsidP="00E84AF4">
      <w:r w:rsidRPr="000010D2">
        <w:rPr>
          <w:noProof/>
        </w:rPr>
        <w:lastRenderedPageBreak/>
        <w:drawing>
          <wp:inline distT="0" distB="0" distL="0" distR="0" wp14:anchorId="63771540" wp14:editId="6A77166F">
            <wp:extent cx="4440555" cy="3813716"/>
            <wp:effectExtent l="0" t="0" r="4445" b="0"/>
            <wp:docPr id="10" name="Picture 10" descr="/Users/shenechiou/Desktop/Screen Shot 2019-10-08 at 11.22.43 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Users/shenechiou/Desktop/Screen Shot 2019-10-08 at 11.22.43 am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4642" cy="38515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010D2">
        <w:rPr>
          <w:noProof/>
        </w:rPr>
        <w:drawing>
          <wp:inline distT="0" distB="0" distL="0" distR="0" wp14:anchorId="75A48686" wp14:editId="43C9B997">
            <wp:extent cx="1043796" cy="379562"/>
            <wp:effectExtent l="0" t="0" r="0" b="1905"/>
            <wp:docPr id="12" name="Picture 12" descr="Screen%20Shot%202019-09-26%20at%2012.07.02%20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creen%20Shot%202019-09-26%20at%2012.07.02%20am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203" r="14334" b="22911"/>
                    <a:stretch/>
                  </pic:blipFill>
                  <pic:spPr bwMode="auto">
                    <a:xfrm>
                      <a:off x="0" y="0"/>
                      <a:ext cx="1057363" cy="3844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0010D2">
        <w:t xml:space="preserve"> </w:t>
      </w:r>
    </w:p>
    <w:p w14:paraId="3599AC63" w14:textId="77777777" w:rsidR="00E84AF4" w:rsidRDefault="00E84AF4" w:rsidP="00E84AF4">
      <w:pPr>
        <w:sectPr w:rsidR="00E84AF4" w:rsidSect="00BE4985">
          <w:headerReference w:type="default" r:id="rId11"/>
          <w:footerReference w:type="even" r:id="rId12"/>
          <w:footerReference w:type="default" r:id="rId13"/>
          <w:footerReference w:type="first" r:id="rId14"/>
          <w:pgSz w:w="12240" w:h="15840"/>
          <w:pgMar w:top="1440" w:right="1440" w:bottom="1440" w:left="1440" w:header="720" w:footer="720" w:gutter="0"/>
          <w:pgNumType w:fmt="numberInDash" w:start="1"/>
          <w:cols w:space="720"/>
        </w:sectPr>
      </w:pPr>
      <w:r w:rsidRPr="000010D2">
        <w:rPr>
          <w:rFonts w:eastAsia="Calibri"/>
          <w:b/>
          <w:sz w:val="20"/>
          <w:szCs w:val="20"/>
        </w:rPr>
        <w:t>Figure</w:t>
      </w:r>
      <w:r w:rsidRPr="000010D2">
        <w:rPr>
          <w:b/>
          <w:sz w:val="20"/>
          <w:szCs w:val="20"/>
        </w:rPr>
        <w:t xml:space="preserve"> 9.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Weight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of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postnatal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pups.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Red dots are pups that received lithium via maternal milk, black dots are untreated age-matched controls.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Weights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of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long</w:t>
      </w:r>
      <w:r w:rsidRPr="000010D2">
        <w:rPr>
          <w:sz w:val="20"/>
          <w:szCs w:val="20"/>
        </w:rPr>
        <w:t>-</w:t>
      </w:r>
      <w:r w:rsidRPr="000010D2">
        <w:rPr>
          <w:rFonts w:eastAsia="Calibri"/>
          <w:sz w:val="20"/>
          <w:szCs w:val="20"/>
        </w:rPr>
        <w:t>term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treated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pups</w:t>
      </w:r>
      <w:r w:rsidRPr="000010D2">
        <w:rPr>
          <w:sz w:val="20"/>
          <w:szCs w:val="20"/>
        </w:rPr>
        <w:t xml:space="preserve"> (</w:t>
      </w:r>
      <w:r w:rsidRPr="000010D2">
        <w:rPr>
          <w:rFonts w:eastAsia="Calibri"/>
          <w:sz w:val="20"/>
          <w:szCs w:val="20"/>
        </w:rPr>
        <w:t>red</w:t>
      </w:r>
      <w:r w:rsidRPr="000010D2">
        <w:rPr>
          <w:sz w:val="20"/>
          <w:szCs w:val="20"/>
        </w:rPr>
        <w:t xml:space="preserve">) </w:t>
      </w:r>
      <w:r w:rsidRPr="000010D2">
        <w:rPr>
          <w:rFonts w:eastAsia="Calibri"/>
          <w:sz w:val="20"/>
          <w:szCs w:val="20"/>
        </w:rPr>
        <w:t>were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indistinguishable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from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control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until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day</w:t>
      </w:r>
      <w:r w:rsidRPr="000010D2">
        <w:rPr>
          <w:sz w:val="20"/>
          <w:szCs w:val="20"/>
        </w:rPr>
        <w:t xml:space="preserve"> 7 </w:t>
      </w:r>
      <w:r w:rsidRPr="000010D2">
        <w:rPr>
          <w:rFonts w:eastAsia="Calibri"/>
          <w:sz w:val="20"/>
          <w:szCs w:val="20"/>
        </w:rPr>
        <w:t>of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lithium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treatment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via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breast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milk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from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dosed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dam</w:t>
      </w:r>
      <w:r w:rsidRPr="000010D2">
        <w:rPr>
          <w:sz w:val="20"/>
          <w:szCs w:val="20"/>
        </w:rPr>
        <w:t xml:space="preserve"> (</w:t>
      </w:r>
      <w:r w:rsidRPr="000010D2">
        <w:rPr>
          <w:rFonts w:eastAsia="Calibri"/>
          <w:sz w:val="20"/>
          <w:szCs w:val="20"/>
        </w:rPr>
        <w:t>P</w:t>
      </w:r>
      <w:r w:rsidRPr="000010D2">
        <w:rPr>
          <w:sz w:val="20"/>
          <w:szCs w:val="20"/>
        </w:rPr>
        <w:t xml:space="preserve">&lt;0.01) </w:t>
      </w:r>
      <w:r w:rsidRPr="000010D2">
        <w:rPr>
          <w:rFonts w:eastAsia="Calibri"/>
          <w:sz w:val="20"/>
          <w:szCs w:val="20"/>
        </w:rPr>
        <w:t>and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weights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seem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to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diverge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further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on</w:t>
      </w:r>
      <w:r w:rsidRPr="000010D2">
        <w:rPr>
          <w:sz w:val="20"/>
          <w:szCs w:val="20"/>
        </w:rPr>
        <w:t xml:space="preserve"> </w:t>
      </w:r>
      <w:r w:rsidRPr="000010D2">
        <w:rPr>
          <w:rFonts w:eastAsia="Calibri"/>
          <w:sz w:val="20"/>
          <w:szCs w:val="20"/>
        </w:rPr>
        <w:t>day</w:t>
      </w:r>
      <w:r w:rsidRPr="000010D2">
        <w:rPr>
          <w:sz w:val="20"/>
          <w:szCs w:val="20"/>
        </w:rPr>
        <w:t xml:space="preserve"> 16 (</w:t>
      </w:r>
      <w:r w:rsidRPr="000010D2">
        <w:rPr>
          <w:rFonts w:eastAsia="Calibri"/>
          <w:sz w:val="20"/>
          <w:szCs w:val="20"/>
        </w:rPr>
        <w:t>P</w:t>
      </w:r>
      <w:r w:rsidRPr="000010D2">
        <w:rPr>
          <w:sz w:val="20"/>
          <w:szCs w:val="20"/>
        </w:rPr>
        <w:t>&lt;0.001).</w:t>
      </w:r>
    </w:p>
    <w:p w14:paraId="786E2189" w14:textId="77777777" w:rsidR="00E84AF4" w:rsidRPr="00672F6F" w:rsidRDefault="00E84AF4">
      <w:pPr>
        <w:rPr>
          <w:lang w:val="en-US"/>
        </w:rPr>
      </w:pPr>
    </w:p>
    <w:sectPr w:rsidR="00E84AF4" w:rsidRPr="00672F6F" w:rsidSect="00E375C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DA86AB6" w14:textId="77777777" w:rsidR="00FD69C6" w:rsidRDefault="00FD69C6">
      <w:r>
        <w:separator/>
      </w:r>
    </w:p>
  </w:endnote>
  <w:endnote w:type="continuationSeparator" w:id="0">
    <w:p w14:paraId="530163FE" w14:textId="77777777" w:rsidR="00FD69C6" w:rsidRDefault="00FD6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F42AC3" w14:textId="77777777" w:rsidR="000010D2" w:rsidRDefault="000E01C7" w:rsidP="00BE4985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01955A6" w14:textId="77777777" w:rsidR="000010D2" w:rsidRDefault="00FD69C6" w:rsidP="00BE4985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AA1E025" w14:textId="77777777" w:rsidR="000010D2" w:rsidRDefault="000E01C7" w:rsidP="00BE4985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D69C6">
      <w:rPr>
        <w:rStyle w:val="PageNumber"/>
        <w:noProof/>
      </w:rPr>
      <w:t>- 1 -</w:t>
    </w:r>
    <w:r>
      <w:rPr>
        <w:rStyle w:val="PageNumber"/>
      </w:rPr>
      <w:fldChar w:fldCharType="end"/>
    </w:r>
  </w:p>
  <w:p w14:paraId="6F20C581" w14:textId="77777777" w:rsidR="000010D2" w:rsidRDefault="00FD69C6" w:rsidP="00BE4985">
    <w:pPr>
      <w:pStyle w:val="Footer"/>
      <w:ind w:right="360"/>
    </w:pPr>
  </w:p>
  <w:p w14:paraId="5745CC70" w14:textId="77777777" w:rsidR="000010D2" w:rsidRDefault="00FD69C6" w:rsidP="00BE4985">
    <w:pPr>
      <w:pStyle w:val="Footer"/>
      <w:ind w:right="360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31267D" w14:textId="77777777" w:rsidR="000010D2" w:rsidRPr="004C6701" w:rsidRDefault="00FD69C6" w:rsidP="00BE4985">
    <w:pPr>
      <w:pStyle w:val="Footer"/>
      <w:framePr w:wrap="none" w:vAnchor="text" w:hAnchor="page" w:x="10702" w:y="10"/>
      <w:rPr>
        <w:lang w:val="en-US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C6397FA" w14:textId="77777777" w:rsidR="00FD69C6" w:rsidRDefault="00FD69C6">
      <w:r>
        <w:separator/>
      </w:r>
    </w:p>
  </w:footnote>
  <w:footnote w:type="continuationSeparator" w:id="0">
    <w:p w14:paraId="56B5F7BD" w14:textId="77777777" w:rsidR="00FD69C6" w:rsidRDefault="00FD69C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CE1B9E3" w14:textId="77777777" w:rsidR="000010D2" w:rsidRPr="00AB6B22" w:rsidRDefault="000E01C7">
    <w:pPr>
      <w:pStyle w:val="Header"/>
      <w:rPr>
        <w:lang w:val="en-US"/>
      </w:rPr>
    </w:pPr>
    <w:r>
      <w:rPr>
        <w:lang w:val="en-US"/>
      </w:rPr>
      <w:t>Student ID: 831993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7"/>
  <w:doNotDisplayPageBoundaries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2F6F"/>
    <w:rsid w:val="00016177"/>
    <w:rsid w:val="00050F4C"/>
    <w:rsid w:val="00077E0D"/>
    <w:rsid w:val="00094A4B"/>
    <w:rsid w:val="000B303E"/>
    <w:rsid w:val="000D2ABF"/>
    <w:rsid w:val="000E01C7"/>
    <w:rsid w:val="00163894"/>
    <w:rsid w:val="00185611"/>
    <w:rsid w:val="00186202"/>
    <w:rsid w:val="001E7C3D"/>
    <w:rsid w:val="0026282C"/>
    <w:rsid w:val="00292B98"/>
    <w:rsid w:val="00297A98"/>
    <w:rsid w:val="002C64BB"/>
    <w:rsid w:val="002E6A2E"/>
    <w:rsid w:val="00362C6D"/>
    <w:rsid w:val="003A1831"/>
    <w:rsid w:val="0040267B"/>
    <w:rsid w:val="00450161"/>
    <w:rsid w:val="00455E88"/>
    <w:rsid w:val="004B0EEA"/>
    <w:rsid w:val="004E3314"/>
    <w:rsid w:val="00516525"/>
    <w:rsid w:val="005B187B"/>
    <w:rsid w:val="00672F6F"/>
    <w:rsid w:val="0071657D"/>
    <w:rsid w:val="0074040A"/>
    <w:rsid w:val="007B22CD"/>
    <w:rsid w:val="007B2D65"/>
    <w:rsid w:val="008750CA"/>
    <w:rsid w:val="00875CC7"/>
    <w:rsid w:val="00900FF4"/>
    <w:rsid w:val="00904A2D"/>
    <w:rsid w:val="009325D7"/>
    <w:rsid w:val="009631AF"/>
    <w:rsid w:val="009A4D3E"/>
    <w:rsid w:val="009C7900"/>
    <w:rsid w:val="00A5038D"/>
    <w:rsid w:val="00A53CB0"/>
    <w:rsid w:val="00A91906"/>
    <w:rsid w:val="00AE515C"/>
    <w:rsid w:val="00AF2FCC"/>
    <w:rsid w:val="00B111F5"/>
    <w:rsid w:val="00B36D12"/>
    <w:rsid w:val="00B5287D"/>
    <w:rsid w:val="00B62E46"/>
    <w:rsid w:val="00B63686"/>
    <w:rsid w:val="00BB6932"/>
    <w:rsid w:val="00BC78DF"/>
    <w:rsid w:val="00C77F6B"/>
    <w:rsid w:val="00C820A1"/>
    <w:rsid w:val="00D35768"/>
    <w:rsid w:val="00D363DC"/>
    <w:rsid w:val="00D43D45"/>
    <w:rsid w:val="00D507BC"/>
    <w:rsid w:val="00D66E99"/>
    <w:rsid w:val="00D87EEC"/>
    <w:rsid w:val="00DC058E"/>
    <w:rsid w:val="00DD03B9"/>
    <w:rsid w:val="00DE673A"/>
    <w:rsid w:val="00DF4638"/>
    <w:rsid w:val="00DF6BDC"/>
    <w:rsid w:val="00DF7EDE"/>
    <w:rsid w:val="00E375C2"/>
    <w:rsid w:val="00E438BC"/>
    <w:rsid w:val="00E478AF"/>
    <w:rsid w:val="00E73877"/>
    <w:rsid w:val="00E84AF4"/>
    <w:rsid w:val="00EB1EAE"/>
    <w:rsid w:val="00EB4F6D"/>
    <w:rsid w:val="00EB7591"/>
    <w:rsid w:val="00F142A9"/>
    <w:rsid w:val="00F2439B"/>
    <w:rsid w:val="00F27790"/>
    <w:rsid w:val="00F73CE6"/>
    <w:rsid w:val="00F8376C"/>
    <w:rsid w:val="00FD22FB"/>
    <w:rsid w:val="00FD6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1018A6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TW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04A2D"/>
    <w:rPr>
      <w:rFonts w:ascii="Arial" w:eastAsia="Arial" w:hAnsi="Arial" w:cs="Arial"/>
      <w:sz w:val="22"/>
      <w:szCs w:val="22"/>
      <w:lang w:val="e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84AF4"/>
    <w:pPr>
      <w:tabs>
        <w:tab w:val="center" w:pos="4513"/>
        <w:tab w:val="right" w:pos="9026"/>
      </w:tabs>
    </w:pPr>
    <w:rPr>
      <w:rFonts w:ascii="Arial" w:eastAsia="Arial" w:hAnsi="Arial" w:cs="Arial"/>
      <w:sz w:val="22"/>
      <w:szCs w:val="22"/>
      <w:lang w:val="en"/>
    </w:rPr>
  </w:style>
  <w:style w:type="character" w:customStyle="1" w:styleId="HeaderChar">
    <w:name w:val="Header Char"/>
    <w:basedOn w:val="DefaultParagraphFont"/>
    <w:link w:val="Header"/>
    <w:uiPriority w:val="99"/>
    <w:rsid w:val="00E84AF4"/>
    <w:rPr>
      <w:rFonts w:ascii="Arial" w:eastAsia="Arial" w:hAnsi="Arial" w:cs="Arial"/>
      <w:sz w:val="22"/>
      <w:szCs w:val="22"/>
      <w:lang w:val="en"/>
    </w:rPr>
  </w:style>
  <w:style w:type="paragraph" w:styleId="Footer">
    <w:name w:val="footer"/>
    <w:basedOn w:val="Normal"/>
    <w:link w:val="FooterChar"/>
    <w:uiPriority w:val="99"/>
    <w:unhideWhenUsed/>
    <w:rsid w:val="00E84AF4"/>
    <w:pPr>
      <w:tabs>
        <w:tab w:val="center" w:pos="4513"/>
        <w:tab w:val="right" w:pos="9026"/>
      </w:tabs>
    </w:pPr>
    <w:rPr>
      <w:rFonts w:ascii="Arial" w:eastAsia="Arial" w:hAnsi="Arial" w:cs="Arial"/>
      <w:sz w:val="22"/>
      <w:szCs w:val="22"/>
      <w:lang w:val="en"/>
    </w:rPr>
  </w:style>
  <w:style w:type="character" w:customStyle="1" w:styleId="FooterChar">
    <w:name w:val="Footer Char"/>
    <w:basedOn w:val="DefaultParagraphFont"/>
    <w:link w:val="Footer"/>
    <w:uiPriority w:val="99"/>
    <w:rsid w:val="00E84AF4"/>
    <w:rPr>
      <w:rFonts w:ascii="Arial" w:eastAsia="Arial" w:hAnsi="Arial" w:cs="Arial"/>
      <w:sz w:val="22"/>
      <w:szCs w:val="22"/>
      <w:lang w:val="en"/>
    </w:rPr>
  </w:style>
  <w:style w:type="character" w:styleId="PageNumber">
    <w:name w:val="page number"/>
    <w:basedOn w:val="DefaultParagraphFont"/>
    <w:uiPriority w:val="99"/>
    <w:semiHidden/>
    <w:unhideWhenUsed/>
    <w:rsid w:val="00E84A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oter" Target="footer3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186</Words>
  <Characters>1062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Shene Chiou</dc:creator>
  <cp:keywords/>
  <dc:description/>
  <cp:lastModifiedBy>Shene Chiou</cp:lastModifiedBy>
  <cp:revision>4</cp:revision>
  <dcterms:created xsi:type="dcterms:W3CDTF">2019-11-26T05:28:00Z</dcterms:created>
  <dcterms:modified xsi:type="dcterms:W3CDTF">2020-07-12T07:07:00Z</dcterms:modified>
</cp:coreProperties>
</file>