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0801B" w14:textId="77777777" w:rsidR="00A63B16" w:rsidRPr="00CB7FE9" w:rsidRDefault="00A63B16" w:rsidP="00A63B16">
      <w:pPr>
        <w:pStyle w:val="Caption"/>
        <w:keepNext/>
        <w:rPr>
          <w:rFonts w:ascii="Times New Roman" w:hAnsi="Times New Roman" w:cs="Times New Roman"/>
        </w:rPr>
      </w:pPr>
      <w:r w:rsidRPr="00CB7FE9">
        <w:rPr>
          <w:rFonts w:ascii="Times New Roman" w:hAnsi="Times New Roman" w:cs="Times New Roman"/>
        </w:rPr>
        <w:t xml:space="preserve">Table </w:t>
      </w:r>
      <w:r w:rsidRPr="00CB7FE9">
        <w:rPr>
          <w:rFonts w:ascii="Times New Roman" w:hAnsi="Times New Roman" w:cs="Times New Roman"/>
        </w:rPr>
        <w:fldChar w:fldCharType="begin"/>
      </w:r>
      <w:r w:rsidRPr="00CB7FE9">
        <w:rPr>
          <w:rFonts w:ascii="Times New Roman" w:hAnsi="Times New Roman" w:cs="Times New Roman"/>
        </w:rPr>
        <w:instrText xml:space="preserve"> SEQ Table \* ARABIC </w:instrText>
      </w:r>
      <w:r w:rsidRPr="00CB7FE9">
        <w:rPr>
          <w:rFonts w:ascii="Times New Roman" w:hAnsi="Times New Roman" w:cs="Times New Roman"/>
        </w:rPr>
        <w:fldChar w:fldCharType="separate"/>
      </w:r>
      <w:r w:rsidRPr="00CB7FE9">
        <w:rPr>
          <w:rFonts w:ascii="Times New Roman" w:hAnsi="Times New Roman" w:cs="Times New Roman"/>
          <w:noProof/>
        </w:rPr>
        <w:t>1</w:t>
      </w:r>
      <w:r w:rsidRPr="00CB7FE9">
        <w:rPr>
          <w:rFonts w:ascii="Times New Roman" w:hAnsi="Times New Roman" w:cs="Times New Roman"/>
          <w:noProof/>
        </w:rPr>
        <w:fldChar w:fldCharType="end"/>
      </w:r>
      <w:r w:rsidRPr="00CB7FE9">
        <w:rPr>
          <w:rFonts w:ascii="Times New Roman" w:hAnsi="Times New Roman" w:cs="Times New Roman"/>
        </w:rPr>
        <w:t xml:space="preserve"> Baseline characteristics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288"/>
        <w:gridCol w:w="2783"/>
        <w:gridCol w:w="744"/>
        <w:gridCol w:w="744"/>
        <w:gridCol w:w="1549"/>
        <w:gridCol w:w="1225"/>
      </w:tblGrid>
      <w:tr w:rsidR="00A63B16" w:rsidRPr="00CB7FE9" w14:paraId="7F6D1877" w14:textId="77777777" w:rsidTr="00B35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hideMark/>
          </w:tcPr>
          <w:p w14:paraId="269F5610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Variable</w:t>
            </w:r>
          </w:p>
        </w:tc>
        <w:tc>
          <w:tcPr>
            <w:tcW w:w="0" w:type="auto"/>
            <w:gridSpan w:val="2"/>
            <w:hideMark/>
          </w:tcPr>
          <w:p w14:paraId="49B57DE0" w14:textId="77777777" w:rsidR="00A63B16" w:rsidRPr="00CB7FE9" w:rsidRDefault="00A63B16" w:rsidP="00B351C6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Category</w:t>
            </w:r>
          </w:p>
        </w:tc>
        <w:tc>
          <w:tcPr>
            <w:tcW w:w="0" w:type="auto"/>
            <w:gridSpan w:val="2"/>
            <w:hideMark/>
          </w:tcPr>
          <w:p w14:paraId="52AAE0F3" w14:textId="77777777" w:rsidR="00A63B16" w:rsidRPr="00CB7FE9" w:rsidRDefault="00A63B16" w:rsidP="00B351C6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 IBS (n, %)</w:t>
            </w:r>
          </w:p>
        </w:tc>
        <w:tc>
          <w:tcPr>
            <w:tcW w:w="0" w:type="auto"/>
            <w:hideMark/>
          </w:tcPr>
          <w:p w14:paraId="0084BDAC" w14:textId="77777777" w:rsidR="00A63B16" w:rsidRPr="00CB7FE9" w:rsidRDefault="00A63B16" w:rsidP="00B351C6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IBS (n, %)</w:t>
            </w:r>
          </w:p>
        </w:tc>
      </w:tr>
      <w:tr w:rsidR="00A63B16" w:rsidRPr="00CB7FE9" w14:paraId="1841A313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17509B26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Sex</w:t>
            </w:r>
          </w:p>
        </w:tc>
        <w:tc>
          <w:tcPr>
            <w:tcW w:w="0" w:type="auto"/>
            <w:gridSpan w:val="2"/>
            <w:hideMark/>
          </w:tcPr>
          <w:p w14:paraId="0A5CC0D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0" w:type="auto"/>
            <w:gridSpan w:val="2"/>
            <w:hideMark/>
          </w:tcPr>
          <w:p w14:paraId="235FEA1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104 (38.5%)</w:t>
            </w:r>
          </w:p>
        </w:tc>
        <w:tc>
          <w:tcPr>
            <w:tcW w:w="0" w:type="auto"/>
            <w:hideMark/>
          </w:tcPr>
          <w:p w14:paraId="31A4BF0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0C73B3BF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919CB79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5D9FA3F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0" w:type="auto"/>
            <w:gridSpan w:val="2"/>
            <w:hideMark/>
          </w:tcPr>
          <w:p w14:paraId="50613D3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166 (61.5%)</w:t>
            </w:r>
          </w:p>
        </w:tc>
        <w:tc>
          <w:tcPr>
            <w:tcW w:w="0" w:type="auto"/>
            <w:hideMark/>
          </w:tcPr>
          <w:p w14:paraId="3D76AA6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(80.0%)</w:t>
            </w:r>
          </w:p>
        </w:tc>
      </w:tr>
      <w:tr w:rsidR="00A63B16" w:rsidRPr="00CB7FE9" w14:paraId="33599662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4DC34BB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0" w:type="auto"/>
            <w:gridSpan w:val="2"/>
            <w:hideMark/>
          </w:tcPr>
          <w:p w14:paraId="583BFD6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&lt;21</w:t>
            </w:r>
          </w:p>
        </w:tc>
        <w:tc>
          <w:tcPr>
            <w:tcW w:w="0" w:type="auto"/>
            <w:gridSpan w:val="2"/>
            <w:hideMark/>
          </w:tcPr>
          <w:p w14:paraId="1075171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58 (21.5%)</w:t>
            </w:r>
          </w:p>
        </w:tc>
        <w:tc>
          <w:tcPr>
            <w:tcW w:w="0" w:type="auto"/>
            <w:hideMark/>
          </w:tcPr>
          <w:p w14:paraId="77026E97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2F172679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0EEB0D70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6A6F4160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21–30</w:t>
            </w:r>
          </w:p>
        </w:tc>
        <w:tc>
          <w:tcPr>
            <w:tcW w:w="0" w:type="auto"/>
            <w:gridSpan w:val="2"/>
            <w:hideMark/>
          </w:tcPr>
          <w:p w14:paraId="492BE8D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207 (76.7%)</w:t>
            </w:r>
          </w:p>
        </w:tc>
        <w:tc>
          <w:tcPr>
            <w:tcW w:w="0" w:type="auto"/>
            <w:hideMark/>
          </w:tcPr>
          <w:p w14:paraId="3490B90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17 (85.0%)</w:t>
            </w:r>
          </w:p>
        </w:tc>
      </w:tr>
      <w:tr w:rsidR="00A63B16" w:rsidRPr="00CB7FE9" w14:paraId="4796F4E2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62BBD2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77039EA2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&gt;31</w:t>
            </w:r>
          </w:p>
        </w:tc>
        <w:tc>
          <w:tcPr>
            <w:tcW w:w="0" w:type="auto"/>
            <w:gridSpan w:val="2"/>
            <w:hideMark/>
          </w:tcPr>
          <w:p w14:paraId="60E9B28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 (1.9%)</w:t>
            </w:r>
          </w:p>
        </w:tc>
        <w:tc>
          <w:tcPr>
            <w:tcW w:w="0" w:type="auto"/>
            <w:hideMark/>
          </w:tcPr>
          <w:p w14:paraId="00729A52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0 (0.0%)</w:t>
            </w:r>
          </w:p>
        </w:tc>
      </w:tr>
      <w:tr w:rsidR="00A63B16" w:rsidRPr="00CB7FE9" w14:paraId="0E96EFF8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053D6BAE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Academic Year</w:t>
            </w:r>
          </w:p>
        </w:tc>
        <w:tc>
          <w:tcPr>
            <w:tcW w:w="0" w:type="auto"/>
            <w:gridSpan w:val="2"/>
            <w:hideMark/>
          </w:tcPr>
          <w:p w14:paraId="2058AE8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</w:t>
            </w:r>
          </w:p>
        </w:tc>
        <w:tc>
          <w:tcPr>
            <w:tcW w:w="0" w:type="auto"/>
            <w:gridSpan w:val="2"/>
            <w:hideMark/>
          </w:tcPr>
          <w:p w14:paraId="052C535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77 (28.5%)</w:t>
            </w:r>
          </w:p>
        </w:tc>
        <w:tc>
          <w:tcPr>
            <w:tcW w:w="0" w:type="auto"/>
            <w:hideMark/>
          </w:tcPr>
          <w:p w14:paraId="1086632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7 (35.0%)</w:t>
            </w:r>
          </w:p>
        </w:tc>
      </w:tr>
      <w:tr w:rsidR="00A63B16" w:rsidRPr="00CB7FE9" w14:paraId="36996468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F80A8E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15DD6FE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II</w:t>
            </w:r>
          </w:p>
        </w:tc>
        <w:tc>
          <w:tcPr>
            <w:tcW w:w="0" w:type="auto"/>
            <w:gridSpan w:val="2"/>
            <w:hideMark/>
          </w:tcPr>
          <w:p w14:paraId="6B1AC8A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28 (10.4%)</w:t>
            </w:r>
          </w:p>
        </w:tc>
        <w:tc>
          <w:tcPr>
            <w:tcW w:w="0" w:type="auto"/>
            <w:hideMark/>
          </w:tcPr>
          <w:p w14:paraId="7D90C9C4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3C6B20A8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35ADBB8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65000A66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III</w:t>
            </w:r>
          </w:p>
        </w:tc>
        <w:tc>
          <w:tcPr>
            <w:tcW w:w="0" w:type="auto"/>
            <w:gridSpan w:val="2"/>
            <w:hideMark/>
          </w:tcPr>
          <w:p w14:paraId="4D9BDB86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33 (12.2%)</w:t>
            </w:r>
          </w:p>
        </w:tc>
        <w:tc>
          <w:tcPr>
            <w:tcW w:w="0" w:type="auto"/>
            <w:hideMark/>
          </w:tcPr>
          <w:p w14:paraId="6F416FCE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58A5B495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74D09961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019921F7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IV</w:t>
            </w:r>
          </w:p>
        </w:tc>
        <w:tc>
          <w:tcPr>
            <w:tcW w:w="0" w:type="auto"/>
            <w:gridSpan w:val="2"/>
            <w:hideMark/>
          </w:tcPr>
          <w:p w14:paraId="6AB8C0CB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100 (37.0%)</w:t>
            </w:r>
          </w:p>
        </w:tc>
        <w:tc>
          <w:tcPr>
            <w:tcW w:w="0" w:type="auto"/>
            <w:hideMark/>
          </w:tcPr>
          <w:p w14:paraId="4CC9113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399DA864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680D96E9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6C63603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Internship</w:t>
            </w:r>
          </w:p>
        </w:tc>
        <w:tc>
          <w:tcPr>
            <w:tcW w:w="0" w:type="auto"/>
            <w:gridSpan w:val="2"/>
            <w:hideMark/>
          </w:tcPr>
          <w:p w14:paraId="3B6F8D6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32 (11.9%)</w:t>
            </w:r>
          </w:p>
        </w:tc>
        <w:tc>
          <w:tcPr>
            <w:tcW w:w="0" w:type="auto"/>
            <w:hideMark/>
          </w:tcPr>
          <w:p w14:paraId="418F82E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 (10.0%)</w:t>
            </w:r>
          </w:p>
        </w:tc>
      </w:tr>
      <w:tr w:rsidR="00A63B16" w:rsidRPr="00CB7FE9" w14:paraId="3CD1524D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7051E150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Marital Status</w:t>
            </w:r>
          </w:p>
        </w:tc>
        <w:tc>
          <w:tcPr>
            <w:tcW w:w="0" w:type="auto"/>
            <w:gridSpan w:val="2"/>
            <w:hideMark/>
          </w:tcPr>
          <w:p w14:paraId="103DA3DD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Unmarried</w:t>
            </w:r>
          </w:p>
        </w:tc>
        <w:tc>
          <w:tcPr>
            <w:tcW w:w="0" w:type="auto"/>
            <w:gridSpan w:val="2"/>
            <w:hideMark/>
          </w:tcPr>
          <w:p w14:paraId="27C41B0C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252 (93.3%)</w:t>
            </w:r>
          </w:p>
        </w:tc>
        <w:tc>
          <w:tcPr>
            <w:tcW w:w="0" w:type="auto"/>
            <w:hideMark/>
          </w:tcPr>
          <w:p w14:paraId="294E52F5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(95.0%)</w:t>
            </w:r>
          </w:p>
        </w:tc>
      </w:tr>
      <w:tr w:rsidR="00A63B16" w:rsidRPr="00CB7FE9" w14:paraId="4329E3A4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54F30E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0A1330F0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Married</w:t>
            </w:r>
          </w:p>
        </w:tc>
        <w:tc>
          <w:tcPr>
            <w:tcW w:w="0" w:type="auto"/>
            <w:gridSpan w:val="2"/>
            <w:hideMark/>
          </w:tcPr>
          <w:p w14:paraId="1D490AB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18 (6.7%)</w:t>
            </w:r>
          </w:p>
        </w:tc>
        <w:tc>
          <w:tcPr>
            <w:tcW w:w="0" w:type="auto"/>
            <w:hideMark/>
          </w:tcPr>
          <w:p w14:paraId="162C78F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 (5.0%)</w:t>
            </w:r>
          </w:p>
        </w:tc>
      </w:tr>
      <w:tr w:rsidR="00A63B16" w:rsidRPr="00CB7FE9" w14:paraId="6B1EF2BA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390ED5B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Alcohol Use</w:t>
            </w:r>
          </w:p>
        </w:tc>
        <w:tc>
          <w:tcPr>
            <w:tcW w:w="0" w:type="auto"/>
            <w:gridSpan w:val="2"/>
            <w:hideMark/>
          </w:tcPr>
          <w:p w14:paraId="092A47E5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0" w:type="auto"/>
            <w:gridSpan w:val="2"/>
            <w:hideMark/>
          </w:tcPr>
          <w:p w14:paraId="3614D151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168 (62.2%)</w:t>
            </w:r>
          </w:p>
        </w:tc>
        <w:tc>
          <w:tcPr>
            <w:tcW w:w="0" w:type="auto"/>
            <w:hideMark/>
          </w:tcPr>
          <w:p w14:paraId="57AEE1F2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15 (75.0%)</w:t>
            </w:r>
          </w:p>
        </w:tc>
      </w:tr>
      <w:tr w:rsidR="00A63B16" w:rsidRPr="00CB7FE9" w14:paraId="682C7825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1D52C66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0B922893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012B4A00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102 (37.8%)</w:t>
            </w:r>
          </w:p>
        </w:tc>
        <w:tc>
          <w:tcPr>
            <w:tcW w:w="0" w:type="auto"/>
            <w:hideMark/>
          </w:tcPr>
          <w:p w14:paraId="74C2971F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 (25.0%)</w:t>
            </w:r>
          </w:p>
        </w:tc>
      </w:tr>
      <w:tr w:rsidR="00A63B16" w:rsidRPr="00CB7FE9" w14:paraId="1D32D363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0D0A20C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Cigarette Use</w:t>
            </w:r>
          </w:p>
        </w:tc>
        <w:tc>
          <w:tcPr>
            <w:tcW w:w="0" w:type="auto"/>
            <w:gridSpan w:val="2"/>
            <w:hideMark/>
          </w:tcPr>
          <w:p w14:paraId="58990787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0" w:type="auto"/>
            <w:gridSpan w:val="2"/>
            <w:hideMark/>
          </w:tcPr>
          <w:p w14:paraId="01C2A295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260 (96.3%)</w:t>
            </w:r>
          </w:p>
        </w:tc>
        <w:tc>
          <w:tcPr>
            <w:tcW w:w="0" w:type="auto"/>
            <w:hideMark/>
          </w:tcPr>
          <w:p w14:paraId="22E3EE1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(95.0%)</w:t>
            </w:r>
          </w:p>
        </w:tc>
      </w:tr>
      <w:tr w:rsidR="00A63B16" w:rsidRPr="00CB7FE9" w14:paraId="32578055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1E44951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6DDD85C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6662564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 (3.7%)</w:t>
            </w:r>
          </w:p>
        </w:tc>
        <w:tc>
          <w:tcPr>
            <w:tcW w:w="0" w:type="auto"/>
            <w:hideMark/>
          </w:tcPr>
          <w:p w14:paraId="65957933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 (5.0%)</w:t>
            </w:r>
          </w:p>
        </w:tc>
      </w:tr>
      <w:tr w:rsidR="00A63B16" w:rsidRPr="00CB7FE9" w14:paraId="660A01D7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61E2F87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Exercise</w:t>
            </w:r>
          </w:p>
        </w:tc>
        <w:tc>
          <w:tcPr>
            <w:tcW w:w="0" w:type="auto"/>
            <w:gridSpan w:val="2"/>
            <w:hideMark/>
          </w:tcPr>
          <w:p w14:paraId="5B6216C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Not regularly</w:t>
            </w:r>
          </w:p>
        </w:tc>
        <w:tc>
          <w:tcPr>
            <w:tcW w:w="0" w:type="auto"/>
            <w:gridSpan w:val="2"/>
            <w:hideMark/>
          </w:tcPr>
          <w:p w14:paraId="5D101F8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243 (90.0%)</w:t>
            </w:r>
          </w:p>
        </w:tc>
        <w:tc>
          <w:tcPr>
            <w:tcW w:w="0" w:type="auto"/>
            <w:hideMark/>
          </w:tcPr>
          <w:p w14:paraId="4E95DB47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(95.0%)</w:t>
            </w:r>
          </w:p>
        </w:tc>
      </w:tr>
      <w:tr w:rsidR="00A63B16" w:rsidRPr="00CB7FE9" w14:paraId="3486FC74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8F58726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6E4E81D0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Regularly</w:t>
            </w:r>
          </w:p>
        </w:tc>
        <w:tc>
          <w:tcPr>
            <w:tcW w:w="0" w:type="auto"/>
            <w:gridSpan w:val="2"/>
            <w:hideMark/>
          </w:tcPr>
          <w:p w14:paraId="54D6ED9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27 (10.0%)</w:t>
            </w:r>
          </w:p>
        </w:tc>
        <w:tc>
          <w:tcPr>
            <w:tcW w:w="0" w:type="auto"/>
            <w:hideMark/>
          </w:tcPr>
          <w:p w14:paraId="5464A7D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 (5.0%)</w:t>
            </w:r>
          </w:p>
        </w:tc>
      </w:tr>
      <w:tr w:rsidR="00A63B16" w:rsidRPr="00CB7FE9" w14:paraId="020E2E67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</w:tcPr>
          <w:p w14:paraId="398FCDD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University</w:t>
            </w:r>
          </w:p>
        </w:tc>
        <w:tc>
          <w:tcPr>
            <w:tcW w:w="0" w:type="auto"/>
            <w:gridSpan w:val="2"/>
          </w:tcPr>
          <w:p w14:paraId="5CD7EFC4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Addis Ababa University</w:t>
            </w:r>
          </w:p>
        </w:tc>
        <w:tc>
          <w:tcPr>
            <w:tcW w:w="0" w:type="auto"/>
            <w:gridSpan w:val="2"/>
          </w:tcPr>
          <w:p w14:paraId="6316236B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111 (41.1%)</w:t>
            </w:r>
          </w:p>
        </w:tc>
        <w:tc>
          <w:tcPr>
            <w:tcW w:w="0" w:type="auto"/>
          </w:tcPr>
          <w:p w14:paraId="6359AB51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9 (45.0%)</w:t>
            </w:r>
          </w:p>
        </w:tc>
      </w:tr>
      <w:tr w:rsidR="00A63B16" w:rsidRPr="00CB7FE9" w14:paraId="4A824BC0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7516CF1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07130BD0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Arsi University</w:t>
            </w:r>
          </w:p>
        </w:tc>
        <w:tc>
          <w:tcPr>
            <w:tcW w:w="0" w:type="auto"/>
            <w:gridSpan w:val="2"/>
          </w:tcPr>
          <w:p w14:paraId="00B8D101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52 (19.3%)</w:t>
            </w:r>
          </w:p>
        </w:tc>
        <w:tc>
          <w:tcPr>
            <w:tcW w:w="0" w:type="auto"/>
          </w:tcPr>
          <w:p w14:paraId="4D36CDCF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3 (15.0%)</w:t>
            </w:r>
          </w:p>
        </w:tc>
      </w:tr>
      <w:tr w:rsidR="00A63B16" w:rsidRPr="00CB7FE9" w14:paraId="0618A911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03A0E9F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4F3D04DF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Gondar University</w:t>
            </w:r>
          </w:p>
        </w:tc>
        <w:tc>
          <w:tcPr>
            <w:tcW w:w="0" w:type="auto"/>
            <w:gridSpan w:val="2"/>
          </w:tcPr>
          <w:p w14:paraId="72F0ABCF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23 (8.5%)</w:t>
            </w:r>
          </w:p>
        </w:tc>
        <w:tc>
          <w:tcPr>
            <w:tcW w:w="0" w:type="auto"/>
          </w:tcPr>
          <w:p w14:paraId="15FC2B5F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1 (5.0%)</w:t>
            </w:r>
          </w:p>
        </w:tc>
      </w:tr>
      <w:tr w:rsidR="00A63B16" w:rsidRPr="00CB7FE9" w14:paraId="51597E8F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7B1AA49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48288C78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Hawassa University</w:t>
            </w:r>
          </w:p>
        </w:tc>
        <w:tc>
          <w:tcPr>
            <w:tcW w:w="0" w:type="auto"/>
            <w:gridSpan w:val="2"/>
          </w:tcPr>
          <w:p w14:paraId="56A1B52E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4 (1.5%)</w:t>
            </w:r>
          </w:p>
        </w:tc>
        <w:tc>
          <w:tcPr>
            <w:tcW w:w="0" w:type="auto"/>
          </w:tcPr>
          <w:p w14:paraId="14B07A88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0 (0.0%)</w:t>
            </w:r>
          </w:p>
        </w:tc>
      </w:tr>
      <w:tr w:rsidR="00A63B16" w:rsidRPr="00CB7FE9" w14:paraId="70CB3805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715914E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0183E3C6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Hayat Medical College</w:t>
            </w:r>
          </w:p>
        </w:tc>
        <w:tc>
          <w:tcPr>
            <w:tcW w:w="0" w:type="auto"/>
            <w:gridSpan w:val="2"/>
          </w:tcPr>
          <w:p w14:paraId="3BC5CE2A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46 (17.0%)</w:t>
            </w:r>
          </w:p>
        </w:tc>
        <w:tc>
          <w:tcPr>
            <w:tcW w:w="0" w:type="auto"/>
          </w:tcPr>
          <w:p w14:paraId="2E82F3AE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4 (20.0%)</w:t>
            </w:r>
          </w:p>
        </w:tc>
      </w:tr>
      <w:tr w:rsidR="00A63B16" w:rsidRPr="00CB7FE9" w14:paraId="3202DB5C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3F31018A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5614F05C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Jimma University</w:t>
            </w:r>
          </w:p>
        </w:tc>
        <w:tc>
          <w:tcPr>
            <w:tcW w:w="0" w:type="auto"/>
            <w:gridSpan w:val="2"/>
          </w:tcPr>
          <w:p w14:paraId="7C55E278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6 (2.2%)</w:t>
            </w:r>
          </w:p>
        </w:tc>
        <w:tc>
          <w:tcPr>
            <w:tcW w:w="0" w:type="auto"/>
          </w:tcPr>
          <w:p w14:paraId="05DE08C3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3 (15.0%)</w:t>
            </w:r>
          </w:p>
        </w:tc>
      </w:tr>
      <w:tr w:rsidR="00A63B16" w:rsidRPr="00CB7FE9" w14:paraId="33809133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32A62CF1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2C16EF32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Myungsung Medical College</w:t>
            </w:r>
          </w:p>
        </w:tc>
        <w:tc>
          <w:tcPr>
            <w:tcW w:w="0" w:type="auto"/>
            <w:gridSpan w:val="2"/>
          </w:tcPr>
          <w:p w14:paraId="06E31C3F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16 (5.9%)</w:t>
            </w:r>
          </w:p>
        </w:tc>
        <w:tc>
          <w:tcPr>
            <w:tcW w:w="0" w:type="auto"/>
          </w:tcPr>
          <w:p w14:paraId="51BF5083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0 (0.0%)</w:t>
            </w:r>
          </w:p>
        </w:tc>
      </w:tr>
      <w:tr w:rsidR="00A63B16" w:rsidRPr="00CB7FE9" w14:paraId="6B47F1A2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664F22AC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04F215D3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Sante Medical College</w:t>
            </w:r>
          </w:p>
        </w:tc>
        <w:tc>
          <w:tcPr>
            <w:tcW w:w="0" w:type="auto"/>
            <w:gridSpan w:val="2"/>
          </w:tcPr>
          <w:p w14:paraId="563C045C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9 (3.3%)</w:t>
            </w:r>
          </w:p>
        </w:tc>
        <w:tc>
          <w:tcPr>
            <w:tcW w:w="0" w:type="auto"/>
          </w:tcPr>
          <w:p w14:paraId="57802CEA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0 (0.0%)</w:t>
            </w:r>
          </w:p>
        </w:tc>
      </w:tr>
      <w:tr w:rsidR="00A63B16" w:rsidRPr="00CB7FE9" w14:paraId="3D104AD5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420DD1E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273992A9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Wachamo University</w:t>
            </w:r>
          </w:p>
        </w:tc>
        <w:tc>
          <w:tcPr>
            <w:tcW w:w="0" w:type="auto"/>
            <w:gridSpan w:val="2"/>
          </w:tcPr>
          <w:p w14:paraId="66BC22C7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1 (0.4%)</w:t>
            </w:r>
          </w:p>
        </w:tc>
        <w:tc>
          <w:tcPr>
            <w:tcW w:w="0" w:type="auto"/>
          </w:tcPr>
          <w:p w14:paraId="5A8F0DC6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0 (0.0%)</w:t>
            </w:r>
          </w:p>
        </w:tc>
      </w:tr>
      <w:tr w:rsidR="00A63B16" w:rsidRPr="00CB7FE9" w14:paraId="0AB4D153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3513A86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4E30DEF2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Mizan Tepi University</w:t>
            </w:r>
          </w:p>
        </w:tc>
        <w:tc>
          <w:tcPr>
            <w:tcW w:w="0" w:type="auto"/>
            <w:gridSpan w:val="2"/>
          </w:tcPr>
          <w:p w14:paraId="43E5CE18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1 (0.4%)</w:t>
            </w:r>
          </w:p>
        </w:tc>
        <w:tc>
          <w:tcPr>
            <w:tcW w:w="0" w:type="auto"/>
          </w:tcPr>
          <w:p w14:paraId="622042F0" w14:textId="77777777" w:rsidR="00A63B16" w:rsidRPr="00CB7FE9" w:rsidRDefault="00A63B16" w:rsidP="00B351C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7FE9">
              <w:t>0 (0.0%)</w:t>
            </w:r>
          </w:p>
        </w:tc>
      </w:tr>
      <w:tr w:rsidR="00A63B16" w:rsidRPr="00CB7FE9" w14:paraId="132502A1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55CF125A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03FFDF31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Ambo University</w:t>
            </w:r>
          </w:p>
        </w:tc>
        <w:tc>
          <w:tcPr>
            <w:tcW w:w="0" w:type="auto"/>
            <w:gridSpan w:val="2"/>
          </w:tcPr>
          <w:p w14:paraId="0A21FBC6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1 (0.4%)</w:t>
            </w:r>
          </w:p>
        </w:tc>
        <w:tc>
          <w:tcPr>
            <w:tcW w:w="0" w:type="auto"/>
          </w:tcPr>
          <w:p w14:paraId="54C48B68" w14:textId="77777777" w:rsidR="00A63B16" w:rsidRPr="00CB7FE9" w:rsidRDefault="00A63B16" w:rsidP="00B351C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7FE9">
              <w:t>0 (0.0%)</w:t>
            </w:r>
          </w:p>
        </w:tc>
      </w:tr>
      <w:tr w:rsidR="00A63B16" w:rsidRPr="00CB7FE9" w14:paraId="47836A39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0DE298E8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Fast Food</w:t>
            </w:r>
          </w:p>
        </w:tc>
        <w:tc>
          <w:tcPr>
            <w:tcW w:w="0" w:type="auto"/>
            <w:gridSpan w:val="2"/>
            <w:hideMark/>
          </w:tcPr>
          <w:p w14:paraId="4910BB8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Not regularly</w:t>
            </w:r>
          </w:p>
        </w:tc>
        <w:tc>
          <w:tcPr>
            <w:tcW w:w="0" w:type="auto"/>
            <w:gridSpan w:val="2"/>
            <w:hideMark/>
          </w:tcPr>
          <w:p w14:paraId="21F6C2D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213 (78.9%)</w:t>
            </w:r>
          </w:p>
        </w:tc>
        <w:tc>
          <w:tcPr>
            <w:tcW w:w="0" w:type="auto"/>
            <w:hideMark/>
          </w:tcPr>
          <w:p w14:paraId="129DB70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17 (85.0%)</w:t>
            </w:r>
          </w:p>
        </w:tc>
      </w:tr>
      <w:tr w:rsidR="00A63B16" w:rsidRPr="00CB7FE9" w14:paraId="7F3FEBB0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178EEF04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61742BE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Regularly</w:t>
            </w:r>
          </w:p>
        </w:tc>
        <w:tc>
          <w:tcPr>
            <w:tcW w:w="0" w:type="auto"/>
            <w:gridSpan w:val="2"/>
            <w:hideMark/>
          </w:tcPr>
          <w:p w14:paraId="40C5AA71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57 (21.1%)</w:t>
            </w:r>
          </w:p>
        </w:tc>
        <w:tc>
          <w:tcPr>
            <w:tcW w:w="0" w:type="auto"/>
            <w:hideMark/>
          </w:tcPr>
          <w:p w14:paraId="7A28833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5C1D98F5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5241BD0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Sleep</w:t>
            </w:r>
          </w:p>
        </w:tc>
        <w:tc>
          <w:tcPr>
            <w:tcW w:w="0" w:type="auto"/>
            <w:gridSpan w:val="2"/>
            <w:hideMark/>
          </w:tcPr>
          <w:p w14:paraId="3EFE1D7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≥7 hours</w:t>
            </w:r>
          </w:p>
        </w:tc>
        <w:tc>
          <w:tcPr>
            <w:tcW w:w="0" w:type="auto"/>
            <w:gridSpan w:val="2"/>
            <w:hideMark/>
          </w:tcPr>
          <w:p w14:paraId="35BC7F13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113 (41.9%)</w:t>
            </w:r>
          </w:p>
        </w:tc>
        <w:tc>
          <w:tcPr>
            <w:tcW w:w="0" w:type="auto"/>
            <w:hideMark/>
          </w:tcPr>
          <w:p w14:paraId="1B63BB8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11 (55.0%)</w:t>
            </w:r>
          </w:p>
        </w:tc>
      </w:tr>
      <w:tr w:rsidR="00A63B16" w:rsidRPr="00CB7FE9" w14:paraId="00244579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7681DF5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6F613157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&lt;7 hours</w:t>
            </w:r>
          </w:p>
        </w:tc>
        <w:tc>
          <w:tcPr>
            <w:tcW w:w="0" w:type="auto"/>
            <w:gridSpan w:val="2"/>
            <w:hideMark/>
          </w:tcPr>
          <w:p w14:paraId="7EAECDD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157 (58.1%)</w:t>
            </w:r>
          </w:p>
        </w:tc>
        <w:tc>
          <w:tcPr>
            <w:tcW w:w="0" w:type="auto"/>
            <w:hideMark/>
          </w:tcPr>
          <w:p w14:paraId="131AA47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 (45.0%)</w:t>
            </w:r>
          </w:p>
        </w:tc>
      </w:tr>
      <w:tr w:rsidR="00A63B16" w:rsidRPr="00CB7FE9" w14:paraId="7C392B7E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0A89D71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Family History of IBS</w:t>
            </w:r>
          </w:p>
        </w:tc>
        <w:tc>
          <w:tcPr>
            <w:tcW w:w="0" w:type="auto"/>
            <w:gridSpan w:val="2"/>
            <w:hideMark/>
          </w:tcPr>
          <w:p w14:paraId="650CBC8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0" w:type="auto"/>
            <w:gridSpan w:val="2"/>
            <w:hideMark/>
          </w:tcPr>
          <w:p w14:paraId="34A8AFD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251 (93.0%)</w:t>
            </w:r>
          </w:p>
        </w:tc>
        <w:tc>
          <w:tcPr>
            <w:tcW w:w="0" w:type="auto"/>
            <w:hideMark/>
          </w:tcPr>
          <w:p w14:paraId="466DC55C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(80.0%)</w:t>
            </w:r>
          </w:p>
        </w:tc>
      </w:tr>
      <w:tr w:rsidR="00A63B16" w:rsidRPr="00CB7FE9" w14:paraId="55CC52AF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38466F25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0122A75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297AD10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(7.0%)</w:t>
            </w:r>
          </w:p>
        </w:tc>
        <w:tc>
          <w:tcPr>
            <w:tcW w:w="0" w:type="auto"/>
            <w:hideMark/>
          </w:tcPr>
          <w:p w14:paraId="67B2EA1D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1D633DEE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1A8CD43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Anxiety</w:t>
            </w:r>
          </w:p>
        </w:tc>
        <w:tc>
          <w:tcPr>
            <w:tcW w:w="0" w:type="auto"/>
            <w:gridSpan w:val="2"/>
            <w:hideMark/>
          </w:tcPr>
          <w:p w14:paraId="27B56D1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Absent</w:t>
            </w:r>
          </w:p>
        </w:tc>
        <w:tc>
          <w:tcPr>
            <w:tcW w:w="0" w:type="auto"/>
            <w:gridSpan w:val="2"/>
            <w:hideMark/>
          </w:tcPr>
          <w:p w14:paraId="7626C68C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147 (54.4%)</w:t>
            </w:r>
          </w:p>
        </w:tc>
        <w:tc>
          <w:tcPr>
            <w:tcW w:w="0" w:type="auto"/>
            <w:hideMark/>
          </w:tcPr>
          <w:p w14:paraId="489BD5B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06A8B029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034B8285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02DADE7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Borderline</w:t>
            </w:r>
          </w:p>
        </w:tc>
        <w:tc>
          <w:tcPr>
            <w:tcW w:w="0" w:type="auto"/>
            <w:gridSpan w:val="2"/>
            <w:hideMark/>
          </w:tcPr>
          <w:p w14:paraId="219647C4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51 (18.9%)</w:t>
            </w:r>
          </w:p>
        </w:tc>
        <w:tc>
          <w:tcPr>
            <w:tcW w:w="0" w:type="auto"/>
            <w:hideMark/>
          </w:tcPr>
          <w:p w14:paraId="1D4BF95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43638EAE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107AC18E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506021F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0" w:type="auto"/>
            <w:gridSpan w:val="2"/>
            <w:hideMark/>
          </w:tcPr>
          <w:p w14:paraId="13035E6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72 (26.7%)</w:t>
            </w:r>
          </w:p>
        </w:tc>
        <w:tc>
          <w:tcPr>
            <w:tcW w:w="0" w:type="auto"/>
            <w:hideMark/>
          </w:tcPr>
          <w:p w14:paraId="0349DB0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13 (65.0%)</w:t>
            </w:r>
          </w:p>
        </w:tc>
      </w:tr>
      <w:tr w:rsidR="00A63B16" w:rsidRPr="00CB7FE9" w14:paraId="60C2120C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5D657078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Depression</w:t>
            </w:r>
          </w:p>
        </w:tc>
        <w:tc>
          <w:tcPr>
            <w:tcW w:w="0" w:type="auto"/>
            <w:gridSpan w:val="2"/>
            <w:hideMark/>
          </w:tcPr>
          <w:p w14:paraId="17989279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Absent</w:t>
            </w:r>
          </w:p>
        </w:tc>
        <w:tc>
          <w:tcPr>
            <w:tcW w:w="0" w:type="auto"/>
            <w:gridSpan w:val="2"/>
            <w:hideMark/>
          </w:tcPr>
          <w:p w14:paraId="5337EE7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175 (64.8%)</w:t>
            </w:r>
          </w:p>
        </w:tc>
        <w:tc>
          <w:tcPr>
            <w:tcW w:w="0" w:type="auto"/>
            <w:hideMark/>
          </w:tcPr>
          <w:p w14:paraId="23C53D01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8 (40.0%)</w:t>
            </w:r>
          </w:p>
        </w:tc>
      </w:tr>
      <w:tr w:rsidR="00A63B16" w:rsidRPr="00CB7FE9" w14:paraId="5947880E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103B498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4D807A7D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Borderline</w:t>
            </w:r>
          </w:p>
        </w:tc>
        <w:tc>
          <w:tcPr>
            <w:tcW w:w="0" w:type="auto"/>
            <w:gridSpan w:val="2"/>
            <w:hideMark/>
          </w:tcPr>
          <w:p w14:paraId="54E7DAF6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47 (17.4%)</w:t>
            </w:r>
          </w:p>
        </w:tc>
        <w:tc>
          <w:tcPr>
            <w:tcW w:w="0" w:type="auto"/>
            <w:hideMark/>
          </w:tcPr>
          <w:p w14:paraId="5DC7E92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8 (40.0%)</w:t>
            </w:r>
          </w:p>
        </w:tc>
      </w:tr>
      <w:tr w:rsidR="00A63B16" w:rsidRPr="00CB7FE9" w14:paraId="2B481E45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83B5E99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08A8E17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0" w:type="auto"/>
            <w:gridSpan w:val="2"/>
            <w:hideMark/>
          </w:tcPr>
          <w:p w14:paraId="51DD2E99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48 (17.8%)</w:t>
            </w:r>
          </w:p>
        </w:tc>
        <w:tc>
          <w:tcPr>
            <w:tcW w:w="0" w:type="auto"/>
            <w:hideMark/>
          </w:tcPr>
          <w:p w14:paraId="2D51842B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4D1A7590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08BDFCD6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Allergy</w:t>
            </w:r>
          </w:p>
        </w:tc>
        <w:tc>
          <w:tcPr>
            <w:tcW w:w="0" w:type="auto"/>
            <w:gridSpan w:val="2"/>
            <w:hideMark/>
          </w:tcPr>
          <w:p w14:paraId="7B9940F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0" w:type="auto"/>
            <w:gridSpan w:val="2"/>
            <w:hideMark/>
          </w:tcPr>
          <w:p w14:paraId="415DDF1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240 (88.9%)</w:t>
            </w:r>
          </w:p>
        </w:tc>
        <w:tc>
          <w:tcPr>
            <w:tcW w:w="0" w:type="auto"/>
            <w:hideMark/>
          </w:tcPr>
          <w:p w14:paraId="4943E7A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14 (70.0%)</w:t>
            </w:r>
          </w:p>
        </w:tc>
      </w:tr>
      <w:tr w:rsidR="00A63B16" w:rsidRPr="00CB7FE9" w14:paraId="5ECEEE8A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0B1D003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729EDF5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53EB6C91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30 (11.1%)</w:t>
            </w:r>
          </w:p>
        </w:tc>
        <w:tc>
          <w:tcPr>
            <w:tcW w:w="0" w:type="auto"/>
            <w:hideMark/>
          </w:tcPr>
          <w:p w14:paraId="09B0CDAC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6 (30.0%)</w:t>
            </w:r>
          </w:p>
        </w:tc>
      </w:tr>
      <w:tr w:rsidR="00A63B16" w:rsidRPr="00CB7FE9" w14:paraId="07021F45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43A200A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GPA</w:t>
            </w:r>
          </w:p>
        </w:tc>
        <w:tc>
          <w:tcPr>
            <w:tcW w:w="0" w:type="auto"/>
            <w:gridSpan w:val="2"/>
            <w:hideMark/>
          </w:tcPr>
          <w:p w14:paraId="3900867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&lt;3.5</w:t>
            </w:r>
          </w:p>
        </w:tc>
        <w:tc>
          <w:tcPr>
            <w:tcW w:w="0" w:type="auto"/>
            <w:gridSpan w:val="2"/>
            <w:hideMark/>
          </w:tcPr>
          <w:p w14:paraId="6433AE7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137 (50.7%)</w:t>
            </w:r>
          </w:p>
        </w:tc>
        <w:tc>
          <w:tcPr>
            <w:tcW w:w="0" w:type="auto"/>
            <w:hideMark/>
          </w:tcPr>
          <w:p w14:paraId="2DB800C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12 (60.0%)</w:t>
            </w:r>
          </w:p>
        </w:tc>
      </w:tr>
      <w:tr w:rsidR="00A63B16" w:rsidRPr="00CB7FE9" w14:paraId="31A55A44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7776592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12472B2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3.5–4.0</w:t>
            </w:r>
          </w:p>
        </w:tc>
        <w:tc>
          <w:tcPr>
            <w:tcW w:w="0" w:type="auto"/>
            <w:gridSpan w:val="2"/>
            <w:hideMark/>
          </w:tcPr>
          <w:p w14:paraId="4F4E2B2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133 (49.3%)</w:t>
            </w:r>
          </w:p>
        </w:tc>
        <w:tc>
          <w:tcPr>
            <w:tcW w:w="0" w:type="auto"/>
            <w:hideMark/>
          </w:tcPr>
          <w:p w14:paraId="04D9C69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8 (40.0%)</w:t>
            </w:r>
          </w:p>
        </w:tc>
      </w:tr>
      <w:tr w:rsidR="00A63B16" w:rsidRPr="00CB7FE9" w14:paraId="324A343C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2F84A564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Chronic Illness</w:t>
            </w:r>
          </w:p>
        </w:tc>
        <w:tc>
          <w:tcPr>
            <w:tcW w:w="0" w:type="auto"/>
            <w:gridSpan w:val="2"/>
            <w:hideMark/>
          </w:tcPr>
          <w:p w14:paraId="0EC9BA2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0" w:type="auto"/>
            <w:gridSpan w:val="2"/>
            <w:hideMark/>
          </w:tcPr>
          <w:p w14:paraId="6BF664C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242 (89.6%)</w:t>
            </w:r>
          </w:p>
        </w:tc>
        <w:tc>
          <w:tcPr>
            <w:tcW w:w="0" w:type="auto"/>
            <w:hideMark/>
          </w:tcPr>
          <w:p w14:paraId="6685B3A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(80.0%)</w:t>
            </w:r>
          </w:p>
        </w:tc>
      </w:tr>
      <w:tr w:rsidR="00A63B16" w:rsidRPr="00CB7FE9" w14:paraId="2732608E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63C2B378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3F6BDBFC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27E320C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28 (10.4%)</w:t>
            </w:r>
          </w:p>
        </w:tc>
        <w:tc>
          <w:tcPr>
            <w:tcW w:w="0" w:type="auto"/>
            <w:hideMark/>
          </w:tcPr>
          <w:p w14:paraId="4F6D17A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5447AB72" w14:textId="77777777" w:rsidTr="00B35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52AEE21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Accommodation</w:t>
            </w:r>
          </w:p>
        </w:tc>
        <w:tc>
          <w:tcPr>
            <w:tcW w:w="0" w:type="auto"/>
            <w:gridSpan w:val="2"/>
            <w:hideMark/>
          </w:tcPr>
          <w:p w14:paraId="1A24FA5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With family</w:t>
            </w:r>
          </w:p>
        </w:tc>
        <w:tc>
          <w:tcPr>
            <w:tcW w:w="0" w:type="auto"/>
            <w:gridSpan w:val="2"/>
            <w:hideMark/>
          </w:tcPr>
          <w:p w14:paraId="17A43E2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93 (34.4%)</w:t>
            </w:r>
          </w:p>
        </w:tc>
        <w:tc>
          <w:tcPr>
            <w:tcW w:w="0" w:type="auto"/>
            <w:hideMark/>
          </w:tcPr>
          <w:p w14:paraId="12F175F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 (45.0%)</w:t>
            </w:r>
          </w:p>
        </w:tc>
      </w:tr>
      <w:tr w:rsidR="00A63B16" w:rsidRPr="00CB7FE9" w14:paraId="4FF5E02D" w14:textId="77777777" w:rsidTr="00B35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5C891405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</w:tcPr>
          <w:p w14:paraId="11D1FB55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Dormitory</w:t>
            </w:r>
          </w:p>
        </w:tc>
        <w:tc>
          <w:tcPr>
            <w:tcW w:w="0" w:type="auto"/>
            <w:gridSpan w:val="2"/>
          </w:tcPr>
          <w:p w14:paraId="3FA3947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161 (59.6%)</w:t>
            </w:r>
          </w:p>
        </w:tc>
        <w:tc>
          <w:tcPr>
            <w:tcW w:w="0" w:type="auto"/>
          </w:tcPr>
          <w:p w14:paraId="01846A7D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 (45.0%)</w:t>
            </w:r>
          </w:p>
        </w:tc>
      </w:tr>
      <w:tr w:rsidR="00A63B16" w:rsidRPr="00CB7FE9" w14:paraId="45C4520B" w14:textId="77777777" w:rsidTr="00A63B16">
        <w:trPr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6A602F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hideMark/>
          </w:tcPr>
          <w:p w14:paraId="49CD13F3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Neither</w:t>
            </w:r>
          </w:p>
        </w:tc>
        <w:tc>
          <w:tcPr>
            <w:tcW w:w="0" w:type="auto"/>
            <w:gridSpan w:val="2"/>
            <w:hideMark/>
          </w:tcPr>
          <w:p w14:paraId="5B83370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(5.9%)</w:t>
            </w:r>
          </w:p>
        </w:tc>
        <w:tc>
          <w:tcPr>
            <w:tcW w:w="0" w:type="auto"/>
            <w:hideMark/>
          </w:tcPr>
          <w:p w14:paraId="53E2FB0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 (10.0%)</w:t>
            </w:r>
          </w:p>
        </w:tc>
      </w:tr>
      <w:tr w:rsidR="00A63B16" w:rsidRPr="00CB7FE9" w14:paraId="51C03F83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hideMark/>
          </w:tcPr>
          <w:p w14:paraId="178C536E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Variable</w:t>
            </w:r>
          </w:p>
        </w:tc>
        <w:tc>
          <w:tcPr>
            <w:tcW w:w="0" w:type="auto"/>
            <w:hideMark/>
          </w:tcPr>
          <w:p w14:paraId="7D6957DB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Category</w:t>
            </w:r>
          </w:p>
        </w:tc>
        <w:tc>
          <w:tcPr>
            <w:tcW w:w="0" w:type="auto"/>
            <w:gridSpan w:val="2"/>
            <w:hideMark/>
          </w:tcPr>
          <w:p w14:paraId="4D5C75E7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 IBS (n, %)</w:t>
            </w:r>
          </w:p>
        </w:tc>
        <w:tc>
          <w:tcPr>
            <w:tcW w:w="0" w:type="auto"/>
            <w:hideMark/>
          </w:tcPr>
          <w:p w14:paraId="6F23F6C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IBS (n, %)</w:t>
            </w:r>
          </w:p>
        </w:tc>
      </w:tr>
      <w:tr w:rsidR="00A63B16" w:rsidRPr="00CB7FE9" w14:paraId="15226F2E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57515609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Sex</w:t>
            </w:r>
          </w:p>
        </w:tc>
        <w:tc>
          <w:tcPr>
            <w:tcW w:w="0" w:type="auto"/>
            <w:hideMark/>
          </w:tcPr>
          <w:p w14:paraId="665E821E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0" w:type="auto"/>
            <w:gridSpan w:val="2"/>
            <w:hideMark/>
          </w:tcPr>
          <w:p w14:paraId="52B2937C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104 (38.5%)</w:t>
            </w:r>
          </w:p>
        </w:tc>
        <w:tc>
          <w:tcPr>
            <w:tcW w:w="0" w:type="auto"/>
            <w:hideMark/>
          </w:tcPr>
          <w:p w14:paraId="27D0ED0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4FFB4B24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650FE351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D908FB1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0" w:type="auto"/>
            <w:gridSpan w:val="2"/>
            <w:hideMark/>
          </w:tcPr>
          <w:p w14:paraId="1DE5370B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166 (61.5%)</w:t>
            </w:r>
          </w:p>
        </w:tc>
        <w:tc>
          <w:tcPr>
            <w:tcW w:w="0" w:type="auto"/>
            <w:hideMark/>
          </w:tcPr>
          <w:p w14:paraId="7D7D6E3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(80.0%)</w:t>
            </w:r>
          </w:p>
        </w:tc>
      </w:tr>
      <w:tr w:rsidR="00A63B16" w:rsidRPr="00CB7FE9" w14:paraId="5E432F95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767E7F6A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0" w:type="auto"/>
            <w:hideMark/>
          </w:tcPr>
          <w:p w14:paraId="6DEAEF7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&lt;21</w:t>
            </w:r>
          </w:p>
        </w:tc>
        <w:tc>
          <w:tcPr>
            <w:tcW w:w="0" w:type="auto"/>
            <w:gridSpan w:val="2"/>
            <w:hideMark/>
          </w:tcPr>
          <w:p w14:paraId="68F12F5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58 (21.5%)</w:t>
            </w:r>
          </w:p>
        </w:tc>
        <w:tc>
          <w:tcPr>
            <w:tcW w:w="0" w:type="auto"/>
            <w:hideMark/>
          </w:tcPr>
          <w:p w14:paraId="07B24D1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2F5E6BEF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52855FF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1C04639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21–30</w:t>
            </w:r>
          </w:p>
        </w:tc>
        <w:tc>
          <w:tcPr>
            <w:tcW w:w="0" w:type="auto"/>
            <w:gridSpan w:val="2"/>
            <w:hideMark/>
          </w:tcPr>
          <w:p w14:paraId="2852E654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207 (76.7%)</w:t>
            </w:r>
          </w:p>
        </w:tc>
        <w:tc>
          <w:tcPr>
            <w:tcW w:w="0" w:type="auto"/>
            <w:hideMark/>
          </w:tcPr>
          <w:p w14:paraId="0F5AF464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17 (85.0%)</w:t>
            </w:r>
          </w:p>
        </w:tc>
      </w:tr>
      <w:tr w:rsidR="00A63B16" w:rsidRPr="00CB7FE9" w14:paraId="51E4BA54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545F6DD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C06A06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&gt;31</w:t>
            </w:r>
          </w:p>
        </w:tc>
        <w:tc>
          <w:tcPr>
            <w:tcW w:w="0" w:type="auto"/>
            <w:gridSpan w:val="2"/>
            <w:hideMark/>
          </w:tcPr>
          <w:p w14:paraId="5544AFE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 (1.9%)</w:t>
            </w:r>
          </w:p>
        </w:tc>
        <w:tc>
          <w:tcPr>
            <w:tcW w:w="0" w:type="auto"/>
            <w:hideMark/>
          </w:tcPr>
          <w:p w14:paraId="471D80D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0 (0.0%)</w:t>
            </w:r>
          </w:p>
        </w:tc>
      </w:tr>
      <w:tr w:rsidR="00A63B16" w:rsidRPr="00CB7FE9" w14:paraId="1CEFA89E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4ECD1CE1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Academic Year</w:t>
            </w:r>
          </w:p>
        </w:tc>
        <w:tc>
          <w:tcPr>
            <w:tcW w:w="0" w:type="auto"/>
            <w:hideMark/>
          </w:tcPr>
          <w:p w14:paraId="2DD9C0F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</w:t>
            </w:r>
          </w:p>
        </w:tc>
        <w:tc>
          <w:tcPr>
            <w:tcW w:w="0" w:type="auto"/>
            <w:gridSpan w:val="2"/>
            <w:hideMark/>
          </w:tcPr>
          <w:p w14:paraId="15CC029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77 (28.5%)</w:t>
            </w:r>
          </w:p>
        </w:tc>
        <w:tc>
          <w:tcPr>
            <w:tcW w:w="0" w:type="auto"/>
            <w:hideMark/>
          </w:tcPr>
          <w:p w14:paraId="4E8D472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7 (35.0%)</w:t>
            </w:r>
          </w:p>
        </w:tc>
      </w:tr>
      <w:tr w:rsidR="00A63B16" w:rsidRPr="00CB7FE9" w14:paraId="18B84368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31247C2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FBAE9CF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II</w:t>
            </w:r>
          </w:p>
        </w:tc>
        <w:tc>
          <w:tcPr>
            <w:tcW w:w="0" w:type="auto"/>
            <w:gridSpan w:val="2"/>
            <w:hideMark/>
          </w:tcPr>
          <w:p w14:paraId="20A892A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28 (10.4%)</w:t>
            </w:r>
          </w:p>
        </w:tc>
        <w:tc>
          <w:tcPr>
            <w:tcW w:w="0" w:type="auto"/>
            <w:hideMark/>
          </w:tcPr>
          <w:p w14:paraId="7E0ECC15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30FFA404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6FFEB755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9CC2DD2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III</w:t>
            </w:r>
          </w:p>
        </w:tc>
        <w:tc>
          <w:tcPr>
            <w:tcW w:w="0" w:type="auto"/>
            <w:gridSpan w:val="2"/>
            <w:hideMark/>
          </w:tcPr>
          <w:p w14:paraId="4906812B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33 (12.2%)</w:t>
            </w:r>
          </w:p>
        </w:tc>
        <w:tc>
          <w:tcPr>
            <w:tcW w:w="0" w:type="auto"/>
            <w:hideMark/>
          </w:tcPr>
          <w:p w14:paraId="19962B1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0D86E0EB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5A43E9B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A692D00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Year IV</w:t>
            </w:r>
          </w:p>
        </w:tc>
        <w:tc>
          <w:tcPr>
            <w:tcW w:w="0" w:type="auto"/>
            <w:gridSpan w:val="2"/>
            <w:hideMark/>
          </w:tcPr>
          <w:p w14:paraId="2FF042F3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100 (37.0%)</w:t>
            </w:r>
          </w:p>
        </w:tc>
        <w:tc>
          <w:tcPr>
            <w:tcW w:w="0" w:type="auto"/>
            <w:hideMark/>
          </w:tcPr>
          <w:p w14:paraId="2F453820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432B4CB1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0A6F612E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DEFD1F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Internship</w:t>
            </w:r>
          </w:p>
        </w:tc>
        <w:tc>
          <w:tcPr>
            <w:tcW w:w="0" w:type="auto"/>
            <w:gridSpan w:val="2"/>
            <w:hideMark/>
          </w:tcPr>
          <w:p w14:paraId="2456C9AC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32 (11.9%)</w:t>
            </w:r>
          </w:p>
        </w:tc>
        <w:tc>
          <w:tcPr>
            <w:tcW w:w="0" w:type="auto"/>
            <w:hideMark/>
          </w:tcPr>
          <w:p w14:paraId="30839657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 (10.0%)</w:t>
            </w:r>
          </w:p>
        </w:tc>
      </w:tr>
      <w:tr w:rsidR="00A63B16" w:rsidRPr="00CB7FE9" w14:paraId="3EEA7E76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6F29E7E8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Marital Status</w:t>
            </w:r>
          </w:p>
        </w:tc>
        <w:tc>
          <w:tcPr>
            <w:tcW w:w="0" w:type="auto"/>
            <w:hideMark/>
          </w:tcPr>
          <w:p w14:paraId="35B2A5A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Unmarried</w:t>
            </w:r>
          </w:p>
        </w:tc>
        <w:tc>
          <w:tcPr>
            <w:tcW w:w="0" w:type="auto"/>
            <w:gridSpan w:val="2"/>
            <w:hideMark/>
          </w:tcPr>
          <w:p w14:paraId="218A6AA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252 (93.3%)</w:t>
            </w:r>
          </w:p>
        </w:tc>
        <w:tc>
          <w:tcPr>
            <w:tcW w:w="0" w:type="auto"/>
            <w:hideMark/>
          </w:tcPr>
          <w:p w14:paraId="562AB18E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(95.0%)</w:t>
            </w:r>
          </w:p>
        </w:tc>
      </w:tr>
      <w:tr w:rsidR="00A63B16" w:rsidRPr="00CB7FE9" w14:paraId="060E40E6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5024198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29B3E1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Married</w:t>
            </w:r>
          </w:p>
        </w:tc>
        <w:tc>
          <w:tcPr>
            <w:tcW w:w="0" w:type="auto"/>
            <w:gridSpan w:val="2"/>
            <w:hideMark/>
          </w:tcPr>
          <w:p w14:paraId="18A8972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18 (6.7%)</w:t>
            </w:r>
          </w:p>
        </w:tc>
        <w:tc>
          <w:tcPr>
            <w:tcW w:w="0" w:type="auto"/>
            <w:hideMark/>
          </w:tcPr>
          <w:p w14:paraId="16BA59A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 (5.0%)</w:t>
            </w:r>
          </w:p>
        </w:tc>
      </w:tr>
      <w:tr w:rsidR="00A63B16" w:rsidRPr="00CB7FE9" w14:paraId="33291A07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6BDC7A3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Alcohol Use</w:t>
            </w:r>
          </w:p>
        </w:tc>
        <w:tc>
          <w:tcPr>
            <w:tcW w:w="0" w:type="auto"/>
            <w:hideMark/>
          </w:tcPr>
          <w:p w14:paraId="044A695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0" w:type="auto"/>
            <w:gridSpan w:val="2"/>
            <w:hideMark/>
          </w:tcPr>
          <w:p w14:paraId="35B7760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168 (62.2%)</w:t>
            </w:r>
          </w:p>
        </w:tc>
        <w:tc>
          <w:tcPr>
            <w:tcW w:w="0" w:type="auto"/>
            <w:hideMark/>
          </w:tcPr>
          <w:p w14:paraId="5A380BC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15 (75.0%)</w:t>
            </w:r>
          </w:p>
        </w:tc>
      </w:tr>
      <w:tr w:rsidR="00A63B16" w:rsidRPr="00CB7FE9" w14:paraId="19FE2904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AD8499F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68D32C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51E0CF5C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102 (37.8%)</w:t>
            </w:r>
          </w:p>
        </w:tc>
        <w:tc>
          <w:tcPr>
            <w:tcW w:w="0" w:type="auto"/>
            <w:hideMark/>
          </w:tcPr>
          <w:p w14:paraId="387FCD92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 (25.0%)</w:t>
            </w:r>
          </w:p>
        </w:tc>
      </w:tr>
      <w:tr w:rsidR="00A63B16" w:rsidRPr="00CB7FE9" w14:paraId="7DCD52DE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4678432A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Cigarette Use</w:t>
            </w:r>
          </w:p>
        </w:tc>
        <w:tc>
          <w:tcPr>
            <w:tcW w:w="0" w:type="auto"/>
            <w:hideMark/>
          </w:tcPr>
          <w:p w14:paraId="0EB56B6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0" w:type="auto"/>
            <w:gridSpan w:val="2"/>
            <w:hideMark/>
          </w:tcPr>
          <w:p w14:paraId="60E5999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260 (96.3%)</w:t>
            </w:r>
          </w:p>
        </w:tc>
        <w:tc>
          <w:tcPr>
            <w:tcW w:w="0" w:type="auto"/>
            <w:hideMark/>
          </w:tcPr>
          <w:p w14:paraId="634233E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(95.0%)</w:t>
            </w:r>
          </w:p>
        </w:tc>
      </w:tr>
      <w:tr w:rsidR="00A63B16" w:rsidRPr="00CB7FE9" w14:paraId="41A7BB3B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8F112D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36BEC0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3E4A143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10 (3.7%)</w:t>
            </w:r>
          </w:p>
        </w:tc>
        <w:tc>
          <w:tcPr>
            <w:tcW w:w="0" w:type="auto"/>
            <w:hideMark/>
          </w:tcPr>
          <w:p w14:paraId="3AF7709B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 (5.0%)</w:t>
            </w:r>
          </w:p>
        </w:tc>
      </w:tr>
      <w:tr w:rsidR="00A63B16" w:rsidRPr="00CB7FE9" w14:paraId="2A035A52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5AC6A6D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Exercise</w:t>
            </w:r>
          </w:p>
        </w:tc>
        <w:tc>
          <w:tcPr>
            <w:tcW w:w="0" w:type="auto"/>
            <w:hideMark/>
          </w:tcPr>
          <w:p w14:paraId="11FC63B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Not regularly</w:t>
            </w:r>
          </w:p>
        </w:tc>
        <w:tc>
          <w:tcPr>
            <w:tcW w:w="0" w:type="auto"/>
            <w:gridSpan w:val="2"/>
            <w:hideMark/>
          </w:tcPr>
          <w:p w14:paraId="1A8A783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243 (90.0%)</w:t>
            </w:r>
          </w:p>
        </w:tc>
        <w:tc>
          <w:tcPr>
            <w:tcW w:w="0" w:type="auto"/>
            <w:hideMark/>
          </w:tcPr>
          <w:p w14:paraId="4D329ECF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(95.0%)</w:t>
            </w:r>
          </w:p>
        </w:tc>
      </w:tr>
      <w:tr w:rsidR="00A63B16" w:rsidRPr="00CB7FE9" w14:paraId="715470B0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5DACBD9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6F19CAC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Regularly</w:t>
            </w:r>
          </w:p>
        </w:tc>
        <w:tc>
          <w:tcPr>
            <w:tcW w:w="0" w:type="auto"/>
            <w:gridSpan w:val="2"/>
            <w:hideMark/>
          </w:tcPr>
          <w:p w14:paraId="3E145E62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27 (10.0%)</w:t>
            </w:r>
          </w:p>
        </w:tc>
        <w:tc>
          <w:tcPr>
            <w:tcW w:w="0" w:type="auto"/>
            <w:hideMark/>
          </w:tcPr>
          <w:p w14:paraId="2E759EA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 (5.0%)</w:t>
            </w:r>
          </w:p>
        </w:tc>
      </w:tr>
      <w:tr w:rsidR="00A63B16" w:rsidRPr="00CB7FE9" w14:paraId="56B627E2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4F741216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Fast Food</w:t>
            </w:r>
          </w:p>
        </w:tc>
        <w:tc>
          <w:tcPr>
            <w:tcW w:w="0" w:type="auto"/>
            <w:hideMark/>
          </w:tcPr>
          <w:p w14:paraId="32E6C37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Not regularly</w:t>
            </w:r>
          </w:p>
        </w:tc>
        <w:tc>
          <w:tcPr>
            <w:tcW w:w="0" w:type="auto"/>
            <w:gridSpan w:val="2"/>
            <w:hideMark/>
          </w:tcPr>
          <w:p w14:paraId="59E56E2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213 (78.9%)</w:t>
            </w:r>
          </w:p>
        </w:tc>
        <w:tc>
          <w:tcPr>
            <w:tcW w:w="0" w:type="auto"/>
            <w:hideMark/>
          </w:tcPr>
          <w:p w14:paraId="51C03B7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17 (85.0%)</w:t>
            </w:r>
          </w:p>
        </w:tc>
      </w:tr>
      <w:tr w:rsidR="00A63B16" w:rsidRPr="00CB7FE9" w14:paraId="709B4069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524F945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67BA2B0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Regularly</w:t>
            </w:r>
          </w:p>
        </w:tc>
        <w:tc>
          <w:tcPr>
            <w:tcW w:w="0" w:type="auto"/>
            <w:gridSpan w:val="2"/>
            <w:hideMark/>
          </w:tcPr>
          <w:p w14:paraId="201CEC84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57 (21.1%)</w:t>
            </w:r>
          </w:p>
        </w:tc>
        <w:tc>
          <w:tcPr>
            <w:tcW w:w="0" w:type="auto"/>
            <w:hideMark/>
          </w:tcPr>
          <w:p w14:paraId="10AA4EBC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13DD01C5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0F02EC3E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Sleep</w:t>
            </w:r>
          </w:p>
        </w:tc>
        <w:tc>
          <w:tcPr>
            <w:tcW w:w="0" w:type="auto"/>
            <w:hideMark/>
          </w:tcPr>
          <w:p w14:paraId="7E2DAFCE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≥7 hours</w:t>
            </w:r>
          </w:p>
        </w:tc>
        <w:tc>
          <w:tcPr>
            <w:tcW w:w="0" w:type="auto"/>
            <w:gridSpan w:val="2"/>
            <w:hideMark/>
          </w:tcPr>
          <w:p w14:paraId="39BE7543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113 (41.9%)</w:t>
            </w:r>
          </w:p>
        </w:tc>
        <w:tc>
          <w:tcPr>
            <w:tcW w:w="0" w:type="auto"/>
            <w:hideMark/>
          </w:tcPr>
          <w:p w14:paraId="5AA555E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11 (55.0%)</w:t>
            </w:r>
          </w:p>
        </w:tc>
      </w:tr>
      <w:tr w:rsidR="00A63B16" w:rsidRPr="00CB7FE9" w14:paraId="0C8C2A62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099924C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E8E3C22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&lt;7 hours</w:t>
            </w:r>
          </w:p>
        </w:tc>
        <w:tc>
          <w:tcPr>
            <w:tcW w:w="0" w:type="auto"/>
            <w:gridSpan w:val="2"/>
            <w:hideMark/>
          </w:tcPr>
          <w:p w14:paraId="71A5CBF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157 (58.1%)</w:t>
            </w:r>
          </w:p>
        </w:tc>
        <w:tc>
          <w:tcPr>
            <w:tcW w:w="0" w:type="auto"/>
            <w:hideMark/>
          </w:tcPr>
          <w:p w14:paraId="008F17A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 (45.0%)</w:t>
            </w:r>
          </w:p>
        </w:tc>
      </w:tr>
      <w:tr w:rsidR="00A63B16" w:rsidRPr="00CB7FE9" w14:paraId="27766C0D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78429F9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Family History of IBS</w:t>
            </w:r>
          </w:p>
        </w:tc>
        <w:tc>
          <w:tcPr>
            <w:tcW w:w="0" w:type="auto"/>
            <w:hideMark/>
          </w:tcPr>
          <w:p w14:paraId="2EF1F6E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0" w:type="auto"/>
            <w:gridSpan w:val="2"/>
            <w:hideMark/>
          </w:tcPr>
          <w:p w14:paraId="1398F7D3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251 (93.0%)</w:t>
            </w:r>
          </w:p>
        </w:tc>
        <w:tc>
          <w:tcPr>
            <w:tcW w:w="0" w:type="auto"/>
            <w:hideMark/>
          </w:tcPr>
          <w:p w14:paraId="6E680436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(80.0%)</w:t>
            </w:r>
          </w:p>
        </w:tc>
      </w:tr>
      <w:tr w:rsidR="00A63B16" w:rsidRPr="00CB7FE9" w14:paraId="6CC7A574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051BFFE0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E33DCFD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46B19A9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19 (7.0%)</w:t>
            </w:r>
          </w:p>
        </w:tc>
        <w:tc>
          <w:tcPr>
            <w:tcW w:w="0" w:type="auto"/>
            <w:hideMark/>
          </w:tcPr>
          <w:p w14:paraId="26858EE5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7313FC3E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4223512C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Anxiety</w:t>
            </w:r>
          </w:p>
        </w:tc>
        <w:tc>
          <w:tcPr>
            <w:tcW w:w="0" w:type="auto"/>
            <w:hideMark/>
          </w:tcPr>
          <w:p w14:paraId="5FEDCC8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Absent</w:t>
            </w:r>
          </w:p>
        </w:tc>
        <w:tc>
          <w:tcPr>
            <w:tcW w:w="0" w:type="auto"/>
            <w:gridSpan w:val="2"/>
            <w:hideMark/>
          </w:tcPr>
          <w:p w14:paraId="40CCB5E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147 (54.4%)</w:t>
            </w:r>
          </w:p>
        </w:tc>
        <w:tc>
          <w:tcPr>
            <w:tcW w:w="0" w:type="auto"/>
            <w:hideMark/>
          </w:tcPr>
          <w:p w14:paraId="086A5A3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45C238A8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60C0D7EC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1286D3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Borderline</w:t>
            </w:r>
          </w:p>
        </w:tc>
        <w:tc>
          <w:tcPr>
            <w:tcW w:w="0" w:type="auto"/>
            <w:gridSpan w:val="2"/>
            <w:hideMark/>
          </w:tcPr>
          <w:p w14:paraId="66F3F50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51 (18.9%)</w:t>
            </w:r>
          </w:p>
        </w:tc>
        <w:tc>
          <w:tcPr>
            <w:tcW w:w="0" w:type="auto"/>
            <w:hideMark/>
          </w:tcPr>
          <w:p w14:paraId="380C2A5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 (15.0%)</w:t>
            </w:r>
          </w:p>
        </w:tc>
      </w:tr>
      <w:tr w:rsidR="00A63B16" w:rsidRPr="00CB7FE9" w14:paraId="715D4AE6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7045D1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D7365CA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0" w:type="auto"/>
            <w:gridSpan w:val="2"/>
            <w:hideMark/>
          </w:tcPr>
          <w:p w14:paraId="1F14BF9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72 (26.7%)</w:t>
            </w:r>
          </w:p>
        </w:tc>
        <w:tc>
          <w:tcPr>
            <w:tcW w:w="0" w:type="auto"/>
            <w:hideMark/>
          </w:tcPr>
          <w:p w14:paraId="7A06C916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13 (65.0%)</w:t>
            </w:r>
          </w:p>
        </w:tc>
      </w:tr>
      <w:tr w:rsidR="00A63B16" w:rsidRPr="00CB7FE9" w14:paraId="02BC0BBA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230F47C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Depression</w:t>
            </w:r>
          </w:p>
        </w:tc>
        <w:tc>
          <w:tcPr>
            <w:tcW w:w="0" w:type="auto"/>
            <w:hideMark/>
          </w:tcPr>
          <w:p w14:paraId="1C415844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Absent</w:t>
            </w:r>
          </w:p>
        </w:tc>
        <w:tc>
          <w:tcPr>
            <w:tcW w:w="0" w:type="auto"/>
            <w:gridSpan w:val="2"/>
            <w:hideMark/>
          </w:tcPr>
          <w:p w14:paraId="11E3DA4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175 (64.8%)</w:t>
            </w:r>
          </w:p>
        </w:tc>
        <w:tc>
          <w:tcPr>
            <w:tcW w:w="0" w:type="auto"/>
            <w:hideMark/>
          </w:tcPr>
          <w:p w14:paraId="6D3AC59D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8 (40.0%)</w:t>
            </w:r>
          </w:p>
        </w:tc>
      </w:tr>
      <w:tr w:rsidR="00A63B16" w:rsidRPr="00CB7FE9" w14:paraId="7A9797F0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031AA36F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FFC8A0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Borderline</w:t>
            </w:r>
          </w:p>
        </w:tc>
        <w:tc>
          <w:tcPr>
            <w:tcW w:w="0" w:type="auto"/>
            <w:gridSpan w:val="2"/>
            <w:hideMark/>
          </w:tcPr>
          <w:p w14:paraId="064821EF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47 (17.4%)</w:t>
            </w:r>
          </w:p>
        </w:tc>
        <w:tc>
          <w:tcPr>
            <w:tcW w:w="0" w:type="auto"/>
            <w:hideMark/>
          </w:tcPr>
          <w:p w14:paraId="184A6F2C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8 (40.0%)</w:t>
            </w:r>
          </w:p>
        </w:tc>
      </w:tr>
      <w:tr w:rsidR="00A63B16" w:rsidRPr="00CB7FE9" w14:paraId="46D7E397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4ACD1C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4F9191D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0" w:type="auto"/>
            <w:gridSpan w:val="2"/>
            <w:hideMark/>
          </w:tcPr>
          <w:p w14:paraId="3345222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48 (17.8%)</w:t>
            </w:r>
          </w:p>
        </w:tc>
        <w:tc>
          <w:tcPr>
            <w:tcW w:w="0" w:type="auto"/>
            <w:hideMark/>
          </w:tcPr>
          <w:p w14:paraId="7E3B5FD1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4636F180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6342EBB3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Allergy</w:t>
            </w:r>
          </w:p>
        </w:tc>
        <w:tc>
          <w:tcPr>
            <w:tcW w:w="0" w:type="auto"/>
            <w:hideMark/>
          </w:tcPr>
          <w:p w14:paraId="195915AF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0" w:type="auto"/>
            <w:gridSpan w:val="2"/>
            <w:hideMark/>
          </w:tcPr>
          <w:p w14:paraId="09A1A462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240 (88.9%)</w:t>
            </w:r>
          </w:p>
        </w:tc>
        <w:tc>
          <w:tcPr>
            <w:tcW w:w="0" w:type="auto"/>
            <w:hideMark/>
          </w:tcPr>
          <w:p w14:paraId="192BF3DC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14 (70.0%)</w:t>
            </w:r>
          </w:p>
        </w:tc>
      </w:tr>
      <w:tr w:rsidR="00A63B16" w:rsidRPr="00CB7FE9" w14:paraId="7AC6228E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4DB864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4BB364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0D1DE52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30 (11.1%)</w:t>
            </w:r>
          </w:p>
        </w:tc>
        <w:tc>
          <w:tcPr>
            <w:tcW w:w="0" w:type="auto"/>
            <w:hideMark/>
          </w:tcPr>
          <w:p w14:paraId="4EED258B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6 (30.0%)</w:t>
            </w:r>
          </w:p>
        </w:tc>
      </w:tr>
      <w:tr w:rsidR="00A63B16" w:rsidRPr="00CB7FE9" w14:paraId="54B7ACE0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1E28925B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lastRenderedPageBreak/>
              <w:t>GPA</w:t>
            </w:r>
          </w:p>
        </w:tc>
        <w:tc>
          <w:tcPr>
            <w:tcW w:w="0" w:type="auto"/>
            <w:hideMark/>
          </w:tcPr>
          <w:p w14:paraId="15836EC6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&lt;3.5</w:t>
            </w:r>
          </w:p>
        </w:tc>
        <w:tc>
          <w:tcPr>
            <w:tcW w:w="0" w:type="auto"/>
            <w:gridSpan w:val="2"/>
            <w:hideMark/>
          </w:tcPr>
          <w:p w14:paraId="6E3D60DE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137 (50.7%)</w:t>
            </w:r>
          </w:p>
        </w:tc>
        <w:tc>
          <w:tcPr>
            <w:tcW w:w="0" w:type="auto"/>
            <w:hideMark/>
          </w:tcPr>
          <w:p w14:paraId="43BA14A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12 (60.0%)</w:t>
            </w:r>
          </w:p>
        </w:tc>
      </w:tr>
      <w:tr w:rsidR="00A63B16" w:rsidRPr="00CB7FE9" w14:paraId="5317E314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256FF587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32B01F3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3.5–4.0</w:t>
            </w:r>
          </w:p>
        </w:tc>
        <w:tc>
          <w:tcPr>
            <w:tcW w:w="0" w:type="auto"/>
            <w:gridSpan w:val="2"/>
            <w:hideMark/>
          </w:tcPr>
          <w:p w14:paraId="33F6B32D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133 (49.3%)</w:t>
            </w:r>
          </w:p>
        </w:tc>
        <w:tc>
          <w:tcPr>
            <w:tcW w:w="0" w:type="auto"/>
            <w:hideMark/>
          </w:tcPr>
          <w:p w14:paraId="1A448E68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8 (40.0%)</w:t>
            </w:r>
          </w:p>
        </w:tc>
      </w:tr>
      <w:tr w:rsidR="00A63B16" w:rsidRPr="00CB7FE9" w14:paraId="3FA57156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566F520D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Chronic Illness</w:t>
            </w:r>
          </w:p>
        </w:tc>
        <w:tc>
          <w:tcPr>
            <w:tcW w:w="0" w:type="auto"/>
            <w:hideMark/>
          </w:tcPr>
          <w:p w14:paraId="07ABAA1F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0" w:type="auto"/>
            <w:gridSpan w:val="2"/>
            <w:hideMark/>
          </w:tcPr>
          <w:p w14:paraId="5FAA223B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242 (89.6%)</w:t>
            </w:r>
          </w:p>
        </w:tc>
        <w:tc>
          <w:tcPr>
            <w:tcW w:w="0" w:type="auto"/>
            <w:hideMark/>
          </w:tcPr>
          <w:p w14:paraId="1CF00967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(80.0%)</w:t>
            </w:r>
          </w:p>
        </w:tc>
      </w:tr>
      <w:tr w:rsidR="00A63B16" w:rsidRPr="00CB7FE9" w14:paraId="26C43E39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8F9BD91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FEA4EE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0" w:type="auto"/>
            <w:gridSpan w:val="2"/>
            <w:hideMark/>
          </w:tcPr>
          <w:p w14:paraId="4AE1A49F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28 (10.4%)</w:t>
            </w:r>
          </w:p>
        </w:tc>
        <w:tc>
          <w:tcPr>
            <w:tcW w:w="0" w:type="auto"/>
            <w:hideMark/>
          </w:tcPr>
          <w:p w14:paraId="4D75442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4 (20.0%)</w:t>
            </w:r>
          </w:p>
        </w:tc>
      </w:tr>
      <w:tr w:rsidR="00A63B16" w:rsidRPr="00CB7FE9" w14:paraId="2757158A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FFFFF" w:themeFill="background1"/>
            <w:hideMark/>
          </w:tcPr>
          <w:p w14:paraId="5193D112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Accommodation</w:t>
            </w:r>
          </w:p>
        </w:tc>
        <w:tc>
          <w:tcPr>
            <w:tcW w:w="0" w:type="auto"/>
            <w:hideMark/>
          </w:tcPr>
          <w:p w14:paraId="2EC87A81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With family</w:t>
            </w:r>
          </w:p>
        </w:tc>
        <w:tc>
          <w:tcPr>
            <w:tcW w:w="0" w:type="auto"/>
            <w:gridSpan w:val="2"/>
            <w:hideMark/>
          </w:tcPr>
          <w:p w14:paraId="5C106DF8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93 (34.4%)</w:t>
            </w:r>
          </w:p>
        </w:tc>
        <w:tc>
          <w:tcPr>
            <w:tcW w:w="0" w:type="auto"/>
            <w:hideMark/>
          </w:tcPr>
          <w:p w14:paraId="7D57AB64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 (45.0%)</w:t>
            </w:r>
          </w:p>
        </w:tc>
      </w:tr>
      <w:tr w:rsidR="00A63B16" w:rsidRPr="00CB7FE9" w14:paraId="665440C3" w14:textId="77777777" w:rsidTr="00B351C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52E20C80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45065B46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Dormitory</w:t>
            </w:r>
          </w:p>
        </w:tc>
        <w:tc>
          <w:tcPr>
            <w:tcW w:w="0" w:type="auto"/>
            <w:gridSpan w:val="2"/>
          </w:tcPr>
          <w:p w14:paraId="1FE85EEE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161 (59.6%)</w:t>
            </w:r>
          </w:p>
        </w:tc>
        <w:tc>
          <w:tcPr>
            <w:tcW w:w="0" w:type="auto"/>
          </w:tcPr>
          <w:p w14:paraId="308E836A" w14:textId="77777777" w:rsidR="00A63B16" w:rsidRPr="00CB7FE9" w:rsidRDefault="00A63B16" w:rsidP="00B351C6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9 (45.0%)</w:t>
            </w:r>
          </w:p>
        </w:tc>
      </w:tr>
      <w:tr w:rsidR="00A63B16" w:rsidRPr="00CB7FE9" w14:paraId="230FA99B" w14:textId="77777777" w:rsidTr="00B351C6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  <w:hideMark/>
          </w:tcPr>
          <w:p w14:paraId="49456F14" w14:textId="77777777" w:rsidR="00A63B16" w:rsidRPr="00CB7FE9" w:rsidRDefault="00A63B16" w:rsidP="00B351C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7C31DDF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Neither</w:t>
            </w:r>
          </w:p>
        </w:tc>
        <w:tc>
          <w:tcPr>
            <w:tcW w:w="0" w:type="auto"/>
            <w:gridSpan w:val="2"/>
            <w:hideMark/>
          </w:tcPr>
          <w:p w14:paraId="635DB20D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16 (5.9%)</w:t>
            </w:r>
          </w:p>
        </w:tc>
        <w:tc>
          <w:tcPr>
            <w:tcW w:w="0" w:type="auto"/>
            <w:hideMark/>
          </w:tcPr>
          <w:p w14:paraId="1C8485D9" w14:textId="77777777" w:rsidR="00A63B16" w:rsidRPr="00CB7FE9" w:rsidRDefault="00A63B16" w:rsidP="00B351C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B7FE9">
              <w:rPr>
                <w:rFonts w:ascii="Times New Roman" w:eastAsia="Times New Roman" w:hAnsi="Times New Roman" w:cs="Times New Roman"/>
              </w:rPr>
              <w:t>2 (10.0%)</w:t>
            </w:r>
          </w:p>
        </w:tc>
      </w:tr>
    </w:tbl>
    <w:p w14:paraId="2AEA55A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B16"/>
    <w:rsid w:val="00011C58"/>
    <w:rsid w:val="0006021D"/>
    <w:rsid w:val="00331A6B"/>
    <w:rsid w:val="00755780"/>
    <w:rsid w:val="007E4878"/>
    <w:rsid w:val="00857596"/>
    <w:rsid w:val="00A63B1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0FC6D"/>
  <w15:chartTrackingRefBased/>
  <w15:docId w15:val="{169C9706-CC34-4659-94F2-4AB3D020C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B1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3B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B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B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B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B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B1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B1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B1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B1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B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B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B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B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B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B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B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B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B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B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3B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B1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3B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B1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3B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B1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3B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B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B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B16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A63B16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63B16"/>
    <w:pPr>
      <w:spacing w:after="200" w:line="240" w:lineRule="auto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:lang w:val="en-GB" w:eastAsia="en-US"/>
      <w14:ligatures w14:val="standardContextual"/>
    </w:rPr>
  </w:style>
  <w:style w:type="paragraph" w:styleId="NoSpacing">
    <w:name w:val="No Spacing"/>
    <w:basedOn w:val="Normal"/>
    <w:uiPriority w:val="1"/>
    <w:qFormat/>
    <w:rsid w:val="00A63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498</Words>
  <Characters>2839</Characters>
  <Application>Microsoft Office Word</Application>
  <DocSecurity>0</DocSecurity>
  <Lines>23</Lines>
  <Paragraphs>6</Paragraphs>
  <ScaleCrop>false</ScaleCrop>
  <Company>Springer Nature</Company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2025-09-26T16:15:00Z</dcterms:created>
  <dcterms:modified xsi:type="dcterms:W3CDTF">2025-09-26T16:16:00Z</dcterms:modified>
</cp:coreProperties>
</file>