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FEC69" w14:textId="77777777" w:rsidR="00E52C1F" w:rsidRPr="00BC06E3" w:rsidRDefault="00E52C1F" w:rsidP="00E52C1F">
      <w:pPr>
        <w:spacing w:before="100" w:beforeAutospacing="1" w:after="100" w:afterAutospacing="1" w:line="240" w:lineRule="auto"/>
        <w:jc w:val="center"/>
        <w:rPr>
          <w:rFonts w:ascii="Times New Roman" w:eastAsia="Times New Roman" w:hAnsi="Times New Roman"/>
          <w:kern w:val="0"/>
          <w:sz w:val="24"/>
          <w14:ligatures w14:val="none"/>
        </w:rPr>
      </w:pPr>
      <w:bookmarkStart w:id="0" w:name="_Hlk199264063"/>
      <w:bookmarkStart w:id="1" w:name="_Hlk149046198"/>
      <w:bookmarkStart w:id="2" w:name="_Hlk116400560"/>
      <w:bookmarkStart w:id="3" w:name="_Hlk132541462"/>
      <w:r w:rsidRPr="00BC06E3">
        <w:rPr>
          <w:rFonts w:ascii="Times New Roman" w:eastAsia="Times New Roman" w:hAnsi="Times New Roman"/>
          <w:kern w:val="0"/>
          <w:sz w:val="24"/>
          <w14:ligatures w14:val="none"/>
        </w:rPr>
        <w:t>Supporting Information</w:t>
      </w:r>
      <w:bookmarkEnd w:id="0"/>
      <w:r w:rsidRPr="00BC06E3">
        <w:rPr>
          <w:rFonts w:ascii="Times New Roman" w:eastAsia="Times New Roman" w:hAnsi="Times New Roman"/>
          <w:kern w:val="0"/>
          <w:sz w:val="24"/>
          <w14:ligatures w14:val="none"/>
        </w:rPr>
        <w:t xml:space="preserve"> for</w:t>
      </w:r>
    </w:p>
    <w:p w14:paraId="5C195557" w14:textId="77777777" w:rsidR="00221FE5" w:rsidRPr="00BC06E3" w:rsidRDefault="00221FE5" w:rsidP="00E52C1F">
      <w:pPr>
        <w:spacing w:before="100" w:beforeAutospacing="1" w:after="100" w:afterAutospacing="1" w:line="240" w:lineRule="auto"/>
        <w:jc w:val="center"/>
        <w:rPr>
          <w:rFonts w:ascii="Times New Roman" w:eastAsia="Times New Roman" w:hAnsi="Times New Roman"/>
          <w:kern w:val="0"/>
          <w:sz w:val="24"/>
          <w14:ligatures w14:val="none"/>
        </w:rPr>
      </w:pPr>
    </w:p>
    <w:p w14:paraId="0D2AC85C" w14:textId="77777777" w:rsidR="00E52C1F" w:rsidRPr="00BC06E3" w:rsidRDefault="00E52C1F" w:rsidP="00E52C1F">
      <w:pPr>
        <w:spacing w:after="160"/>
        <w:jc w:val="left"/>
        <w:rPr>
          <w:rFonts w:ascii="Times New Roman" w:eastAsia="Calibri" w:hAnsi="Times New Roman"/>
          <w:b/>
          <w:bCs/>
          <w:kern w:val="0"/>
          <w:szCs w:val="28"/>
          <w14:ligatures w14:val="none"/>
        </w:rPr>
      </w:pPr>
      <w:r w:rsidRPr="00BC06E3">
        <w:rPr>
          <w:rFonts w:ascii="Times New Roman" w:eastAsia="Calibri" w:hAnsi="Times New Roman"/>
          <w:b/>
          <w:bCs/>
          <w:kern w:val="0"/>
          <w:szCs w:val="28"/>
          <w14:ligatures w14:val="none"/>
        </w:rPr>
        <w:t>A novel algorithm for 3D multi-level gravity interpretation: application to northwestern Iran</w:t>
      </w:r>
    </w:p>
    <w:p w14:paraId="3A0CF8E3" w14:textId="77777777" w:rsidR="00221FE5" w:rsidRPr="00BC06E3" w:rsidRDefault="00221FE5" w:rsidP="00E52C1F">
      <w:pPr>
        <w:spacing w:after="160"/>
        <w:jc w:val="left"/>
        <w:rPr>
          <w:rFonts w:ascii="Times New Roman" w:eastAsia="Calibri" w:hAnsi="Times New Roman"/>
          <w:b/>
          <w:bCs/>
          <w:kern w:val="0"/>
          <w:szCs w:val="28"/>
          <w14:ligatures w14:val="none"/>
        </w:rPr>
      </w:pPr>
    </w:p>
    <w:p w14:paraId="573AEAC0" w14:textId="5DBBEAC7" w:rsidR="00E52C1F" w:rsidRPr="00BC06E3" w:rsidRDefault="00E52C1F" w:rsidP="00E52C1F">
      <w:pPr>
        <w:spacing w:after="160"/>
        <w:jc w:val="left"/>
        <w:rPr>
          <w:rFonts w:ascii="Calibri" w:eastAsia="Calibri" w:hAnsi="Calibri" w:cs="Arial"/>
          <w:b/>
          <w:bCs/>
          <w:kern w:val="0"/>
          <w:sz w:val="20"/>
          <w:szCs w:val="20"/>
          <w:vertAlign w:val="superscript"/>
          <w:rtl/>
          <w14:ligatures w14:val="none"/>
        </w:rPr>
      </w:pPr>
      <w:r w:rsidRPr="00BC06E3">
        <w:rPr>
          <w:rFonts w:ascii="Times New Roman" w:eastAsia="Calibri" w:hAnsi="Times New Roman"/>
          <w:b/>
          <w:bCs/>
          <w:kern w:val="0"/>
          <w:szCs w:val="28"/>
          <w14:ligatures w14:val="none"/>
        </w:rPr>
        <w:t xml:space="preserve"> </w:t>
      </w:r>
      <w:bookmarkStart w:id="4" w:name="_Hlk82085997"/>
      <w:bookmarkEnd w:id="1"/>
      <w:bookmarkEnd w:id="2"/>
      <w:r w:rsidRPr="00BC06E3">
        <w:rPr>
          <w:rFonts w:ascii="Times New Roman" w:eastAsia="Calibri" w:hAnsi="Times New Roman"/>
          <w:b/>
          <w:bCs/>
          <w:kern w:val="0"/>
          <w:sz w:val="20"/>
          <w:szCs w:val="20"/>
          <w14:ligatures w14:val="none"/>
        </w:rPr>
        <w:t>Ako Alipour</w:t>
      </w:r>
      <w:r w:rsidRPr="00BC06E3">
        <w:rPr>
          <w:rFonts w:ascii="Times New Roman" w:eastAsia="Calibri" w:hAnsi="Times New Roman"/>
          <w:b/>
          <w:bCs/>
          <w:kern w:val="0"/>
          <w:sz w:val="20"/>
          <w:szCs w:val="20"/>
          <w:vertAlign w:val="superscript"/>
          <w14:ligatures w14:val="none"/>
        </w:rPr>
        <w:t>1*</w:t>
      </w:r>
      <w:r w:rsidRPr="00BC06E3">
        <w:rPr>
          <w:rFonts w:ascii="Times New Roman" w:eastAsia="Calibri" w:hAnsi="Times New Roman"/>
          <w:b/>
          <w:bCs/>
          <w:kern w:val="0"/>
          <w:sz w:val="20"/>
          <w:szCs w:val="20"/>
          <w14:ligatures w14:val="none"/>
        </w:rPr>
        <w:t>, Khalil Motaghi</w:t>
      </w:r>
      <w:r w:rsidRPr="00BC06E3">
        <w:rPr>
          <w:rFonts w:ascii="Times New Roman" w:eastAsia="Calibri" w:hAnsi="Times New Roman"/>
          <w:b/>
          <w:bCs/>
          <w:kern w:val="0"/>
          <w:sz w:val="20"/>
          <w:szCs w:val="20"/>
          <w:vertAlign w:val="superscript"/>
          <w14:ligatures w14:val="none"/>
        </w:rPr>
        <w:t>1</w:t>
      </w:r>
      <w:r w:rsidRPr="00BC06E3">
        <w:rPr>
          <w:rFonts w:ascii="Times New Roman" w:eastAsia="Calibri" w:hAnsi="Times New Roman"/>
          <w:b/>
          <w:bCs/>
          <w:kern w:val="0"/>
          <w:sz w:val="20"/>
          <w:szCs w:val="20"/>
          <w14:ligatures w14:val="none"/>
        </w:rPr>
        <w:t>, Zahra Mousavi</w:t>
      </w:r>
      <w:r w:rsidRPr="00BC06E3">
        <w:rPr>
          <w:rFonts w:ascii="Times New Roman" w:eastAsia="Calibri" w:hAnsi="Times New Roman"/>
          <w:b/>
          <w:bCs/>
          <w:kern w:val="0"/>
          <w:sz w:val="20"/>
          <w:szCs w:val="20"/>
          <w:vertAlign w:val="superscript"/>
          <w14:ligatures w14:val="none"/>
        </w:rPr>
        <w:t>1</w:t>
      </w:r>
      <w:bookmarkEnd w:id="4"/>
      <w:r w:rsidRPr="00BC06E3">
        <w:rPr>
          <w:rFonts w:ascii="Times New Roman" w:eastAsia="Calibri" w:hAnsi="Times New Roman"/>
          <w:b/>
          <w:bCs/>
          <w:kern w:val="0"/>
          <w:sz w:val="20"/>
          <w:szCs w:val="20"/>
          <w14:ligatures w14:val="none"/>
        </w:rPr>
        <w:t>, Matteo Scarponi</w:t>
      </w:r>
      <w:r w:rsidRPr="00BC06E3">
        <w:rPr>
          <w:rFonts w:ascii="Times New Roman" w:eastAsia="Calibri" w:hAnsi="Times New Roman"/>
          <w:b/>
          <w:bCs/>
          <w:kern w:val="0"/>
          <w:sz w:val="20"/>
          <w:szCs w:val="20"/>
          <w:vertAlign w:val="superscript"/>
          <w14:ligatures w14:val="none"/>
        </w:rPr>
        <w:t>2</w:t>
      </w:r>
    </w:p>
    <w:p w14:paraId="3B7AD186" w14:textId="79F8877C" w:rsidR="00E52C1F" w:rsidRPr="00BC06E3" w:rsidRDefault="00E52C1F" w:rsidP="00221FE5">
      <w:pPr>
        <w:spacing w:after="160"/>
        <w:rPr>
          <w:rFonts w:ascii="Times New Roman" w:eastAsia="Times New Roman" w:hAnsi="Times New Roman"/>
          <w:kern w:val="0"/>
          <w:sz w:val="20"/>
          <w:szCs w:val="20"/>
          <w14:ligatures w14:val="none"/>
        </w:rPr>
      </w:pPr>
      <w:r w:rsidRPr="00BC06E3">
        <w:rPr>
          <w:rFonts w:ascii="Times New Roman" w:eastAsia="Times New Roman" w:hAnsi="Times New Roman"/>
          <w:kern w:val="0"/>
          <w:sz w:val="20"/>
          <w:szCs w:val="20"/>
          <w:vertAlign w:val="superscript"/>
          <w14:ligatures w14:val="none"/>
        </w:rPr>
        <w:t>1</w:t>
      </w:r>
      <w:r w:rsidRPr="00BC06E3">
        <w:rPr>
          <w:rFonts w:ascii="Times New Roman" w:eastAsia="Times New Roman" w:hAnsi="Times New Roman"/>
          <w:kern w:val="0"/>
          <w:sz w:val="20"/>
          <w:szCs w:val="20"/>
          <w14:ligatures w14:val="none"/>
        </w:rPr>
        <w:t xml:space="preserve"> </w:t>
      </w:r>
      <w:r w:rsidRPr="00BC06E3">
        <w:rPr>
          <w:rFonts w:ascii="Times New Roman" w:eastAsia="Times New Roman" w:hAnsi="Times New Roman" w:hint="eastAsia"/>
          <w:kern w:val="0"/>
          <w:sz w:val="20"/>
          <w:szCs w:val="20"/>
          <w14:ligatures w14:val="none"/>
        </w:rPr>
        <w:t>Department of Earth Sciences, Institute for Advanced Studies in Basic Sciences (IASBS), Zanjan 45137-66731,</w:t>
      </w:r>
      <w:r w:rsidR="00221FE5" w:rsidRPr="00BC06E3">
        <w:rPr>
          <w:rFonts w:ascii="Times New Roman" w:eastAsia="Times New Roman" w:hAnsi="Times New Roman"/>
          <w:kern w:val="0"/>
          <w:sz w:val="20"/>
          <w:szCs w:val="20"/>
          <w14:ligatures w14:val="none"/>
        </w:rPr>
        <w:t xml:space="preserve"> </w:t>
      </w:r>
      <w:r w:rsidRPr="00BC06E3">
        <w:rPr>
          <w:rFonts w:ascii="Times New Roman" w:eastAsia="Times New Roman" w:hAnsi="Times New Roman" w:hint="eastAsia"/>
          <w:kern w:val="0"/>
          <w:sz w:val="20"/>
          <w:szCs w:val="20"/>
          <w14:ligatures w14:val="none"/>
        </w:rPr>
        <w:t>Iran</w:t>
      </w:r>
    </w:p>
    <w:p w14:paraId="71C4DE10" w14:textId="1F497FB0" w:rsidR="00E52C1F" w:rsidRPr="00BC06E3" w:rsidRDefault="00E52C1F" w:rsidP="00221FE5">
      <w:pPr>
        <w:spacing w:after="160"/>
        <w:rPr>
          <w:rFonts w:ascii="Times New Roman" w:eastAsia="Times New Roman" w:hAnsi="Times New Roman"/>
          <w:kern w:val="0"/>
          <w:sz w:val="20"/>
          <w:szCs w:val="20"/>
          <w14:ligatures w14:val="none"/>
        </w:rPr>
      </w:pPr>
      <w:r w:rsidRPr="00BC06E3">
        <w:rPr>
          <w:rFonts w:ascii="Times New Roman" w:eastAsia="Times New Roman" w:hAnsi="Times New Roman"/>
          <w:kern w:val="0"/>
          <w:sz w:val="20"/>
          <w:szCs w:val="20"/>
          <w:vertAlign w:val="superscript"/>
          <w14:ligatures w14:val="none"/>
        </w:rPr>
        <w:t>2</w:t>
      </w:r>
      <w:r w:rsidRPr="00BC06E3">
        <w:rPr>
          <w:rFonts w:ascii="Times New Roman" w:eastAsia="Times New Roman" w:hAnsi="Times New Roman"/>
          <w:kern w:val="0"/>
          <w:sz w:val="20"/>
          <w:szCs w:val="20"/>
          <w14:ligatures w14:val="none"/>
        </w:rPr>
        <w:t xml:space="preserve"> </w:t>
      </w:r>
      <w:proofErr w:type="spellStart"/>
      <w:r w:rsidRPr="00BC06E3">
        <w:rPr>
          <w:rFonts w:ascii="Times New Roman" w:eastAsia="Times New Roman" w:hAnsi="Times New Roman"/>
          <w:kern w:val="0"/>
          <w:sz w:val="20"/>
          <w:szCs w:val="20"/>
          <w14:ligatures w14:val="none"/>
        </w:rPr>
        <w:t>Laboratoire</w:t>
      </w:r>
      <w:proofErr w:type="spellEnd"/>
      <w:r w:rsidRPr="00BC06E3">
        <w:rPr>
          <w:rFonts w:ascii="Times New Roman" w:eastAsia="Times New Roman" w:hAnsi="Times New Roman"/>
          <w:kern w:val="0"/>
          <w:sz w:val="20"/>
          <w:szCs w:val="20"/>
          <w14:ligatures w14:val="none"/>
        </w:rPr>
        <w:t xml:space="preserve"> de </w:t>
      </w:r>
      <w:proofErr w:type="spellStart"/>
      <w:r w:rsidRPr="00BC06E3">
        <w:rPr>
          <w:rFonts w:ascii="Times New Roman" w:eastAsia="Times New Roman" w:hAnsi="Times New Roman"/>
          <w:kern w:val="0"/>
          <w:sz w:val="20"/>
          <w:szCs w:val="20"/>
          <w14:ligatures w14:val="none"/>
        </w:rPr>
        <w:t>Géologie</w:t>
      </w:r>
      <w:proofErr w:type="spellEnd"/>
      <w:r w:rsidRPr="00BC06E3">
        <w:rPr>
          <w:rFonts w:ascii="Times New Roman" w:eastAsia="Times New Roman" w:hAnsi="Times New Roman"/>
          <w:kern w:val="0"/>
          <w:sz w:val="20"/>
          <w:szCs w:val="20"/>
          <w14:ligatures w14:val="none"/>
        </w:rPr>
        <w:t xml:space="preserve"> de Lyon: Terre, </w:t>
      </w:r>
      <w:proofErr w:type="spellStart"/>
      <w:r w:rsidRPr="00BC06E3">
        <w:rPr>
          <w:rFonts w:ascii="Times New Roman" w:eastAsia="Times New Roman" w:hAnsi="Times New Roman"/>
          <w:kern w:val="0"/>
          <w:sz w:val="20"/>
          <w:szCs w:val="20"/>
          <w14:ligatures w14:val="none"/>
        </w:rPr>
        <w:t>Planètes</w:t>
      </w:r>
      <w:proofErr w:type="spellEnd"/>
      <w:r w:rsidRPr="00BC06E3">
        <w:rPr>
          <w:rFonts w:ascii="Times New Roman" w:eastAsia="Times New Roman" w:hAnsi="Times New Roman"/>
          <w:kern w:val="0"/>
          <w:sz w:val="20"/>
          <w:szCs w:val="20"/>
          <w14:ligatures w14:val="none"/>
        </w:rPr>
        <w:t>, Environnement, Université Claude Bernard Lyon 1, Villeurbanne,</w:t>
      </w:r>
      <w:r w:rsidR="00221FE5" w:rsidRPr="00BC06E3">
        <w:rPr>
          <w:rFonts w:ascii="Times New Roman" w:eastAsia="Times New Roman" w:hAnsi="Times New Roman"/>
          <w:kern w:val="0"/>
          <w:sz w:val="20"/>
          <w:szCs w:val="20"/>
          <w14:ligatures w14:val="none"/>
        </w:rPr>
        <w:t xml:space="preserve"> </w:t>
      </w:r>
      <w:r w:rsidRPr="00BC06E3">
        <w:rPr>
          <w:rFonts w:ascii="Times New Roman" w:eastAsia="Times New Roman" w:hAnsi="Times New Roman"/>
          <w:kern w:val="0"/>
          <w:sz w:val="20"/>
          <w:szCs w:val="20"/>
          <w14:ligatures w14:val="none"/>
        </w:rPr>
        <w:t>France</w:t>
      </w:r>
    </w:p>
    <w:p w14:paraId="2E7F3D80" w14:textId="77777777" w:rsidR="00C64979" w:rsidRPr="00BC06E3" w:rsidRDefault="00C64979" w:rsidP="00E52C1F">
      <w:pPr>
        <w:spacing w:after="160"/>
        <w:jc w:val="left"/>
        <w:rPr>
          <w:rFonts w:ascii="Times New Roman" w:eastAsia="Times New Roman" w:hAnsi="Times New Roman"/>
          <w:kern w:val="0"/>
          <w:sz w:val="20"/>
          <w:szCs w:val="20"/>
          <w14:ligatures w14:val="none"/>
        </w:rPr>
      </w:pPr>
    </w:p>
    <w:p w14:paraId="29FCAF28" w14:textId="77777777" w:rsidR="00C64979" w:rsidRPr="00BC06E3" w:rsidRDefault="00C64979" w:rsidP="00C64979">
      <w:pPr>
        <w:spacing w:after="160"/>
        <w:jc w:val="left"/>
        <w:rPr>
          <w:rFonts w:ascii="Times New Roman" w:eastAsia="Times New Roman" w:hAnsi="Times New Roman"/>
          <w:b/>
          <w:bCs/>
          <w:kern w:val="0"/>
          <w:sz w:val="22"/>
          <w:szCs w:val="22"/>
          <w14:ligatures w14:val="none"/>
        </w:rPr>
      </w:pPr>
      <w:r w:rsidRPr="00BC06E3">
        <w:rPr>
          <w:rFonts w:ascii="Times New Roman" w:eastAsia="Times New Roman" w:hAnsi="Times New Roman"/>
          <w:b/>
          <w:bCs/>
          <w:kern w:val="0"/>
          <w:sz w:val="22"/>
          <w:szCs w:val="22"/>
          <w14:ligatures w14:val="none"/>
        </w:rPr>
        <w:t>Table of Contents</w:t>
      </w:r>
    </w:p>
    <w:p w14:paraId="5DD85471" w14:textId="77777777" w:rsidR="00C64979" w:rsidRPr="00BC06E3" w:rsidRDefault="00C64979" w:rsidP="008862E0">
      <w:pPr>
        <w:numPr>
          <w:ilvl w:val="0"/>
          <w:numId w:val="1"/>
        </w:numPr>
        <w:spacing w:after="160"/>
        <w:jc w:val="left"/>
        <w:rPr>
          <w:rFonts w:ascii="Times New Roman" w:eastAsia="Times New Roman" w:hAnsi="Times New Roman"/>
          <w:kern w:val="0"/>
          <w:sz w:val="22"/>
          <w:szCs w:val="22"/>
          <w14:ligatures w14:val="none"/>
        </w:rPr>
      </w:pPr>
      <w:r w:rsidRPr="00BC06E3">
        <w:rPr>
          <w:rFonts w:ascii="Times New Roman" w:eastAsia="Times New Roman" w:hAnsi="Times New Roman"/>
          <w:kern w:val="0"/>
          <w:sz w:val="22"/>
          <w:szCs w:val="22"/>
          <w14:ligatures w14:val="none"/>
        </w:rPr>
        <w:t>Introduction</w:t>
      </w:r>
    </w:p>
    <w:p w14:paraId="4F2C54C2" w14:textId="77777777" w:rsidR="00C64979" w:rsidRPr="00BC06E3" w:rsidRDefault="00C64979" w:rsidP="008862E0">
      <w:pPr>
        <w:numPr>
          <w:ilvl w:val="0"/>
          <w:numId w:val="1"/>
        </w:numPr>
        <w:spacing w:after="160"/>
        <w:jc w:val="left"/>
        <w:rPr>
          <w:rFonts w:ascii="Times New Roman" w:eastAsia="Times New Roman" w:hAnsi="Times New Roman"/>
          <w:kern w:val="0"/>
          <w:sz w:val="22"/>
          <w:szCs w:val="22"/>
          <w14:ligatures w14:val="none"/>
        </w:rPr>
      </w:pPr>
      <w:bookmarkStart w:id="5" w:name="_Hlk185155094"/>
      <w:r w:rsidRPr="00BC06E3">
        <w:rPr>
          <w:rFonts w:ascii="Times New Roman" w:eastAsia="Times New Roman" w:hAnsi="Times New Roman"/>
          <w:kern w:val="0"/>
          <w:sz w:val="22"/>
          <w:szCs w:val="22"/>
          <w14:ligatures w14:val="none"/>
        </w:rPr>
        <w:t>Detailed Methodologies</w:t>
      </w:r>
    </w:p>
    <w:bookmarkEnd w:id="5"/>
    <w:p w14:paraId="56264E8F" w14:textId="77777777" w:rsidR="0019354B" w:rsidRPr="00BC06E3" w:rsidRDefault="009D4FD9" w:rsidP="0019354B">
      <w:pPr>
        <w:spacing w:after="160"/>
        <w:ind w:left="1440"/>
        <w:jc w:val="left"/>
        <w:rPr>
          <w:rFonts w:ascii="Times New Roman" w:eastAsia="Times New Roman" w:hAnsi="Times New Roman"/>
          <w:kern w:val="0"/>
          <w:sz w:val="22"/>
          <w:szCs w:val="22"/>
          <w14:ligatures w14:val="none"/>
        </w:rPr>
      </w:pPr>
      <w:r w:rsidRPr="00BC06E3">
        <w:rPr>
          <w:rFonts w:ascii="Times New Roman" w:eastAsia="Times New Roman" w:hAnsi="Times New Roman"/>
          <w:b/>
          <w:bCs/>
          <w:kern w:val="0"/>
          <w:sz w:val="22"/>
          <w:szCs w:val="22"/>
          <w14:ligatures w14:val="none"/>
        </w:rPr>
        <w:t xml:space="preserve">Text S.1: </w:t>
      </w:r>
      <w:r w:rsidR="0019354B" w:rsidRPr="00BC06E3">
        <w:rPr>
          <w:rFonts w:ascii="Times New Roman" w:eastAsia="Times New Roman" w:hAnsi="Times New Roman"/>
          <w:kern w:val="0"/>
          <w:sz w:val="22"/>
          <w:szCs w:val="22"/>
          <w14:ligatures w14:val="none"/>
        </w:rPr>
        <w:t>Periodic Formulation of Gravity Data and Analytic Signal Concept</w:t>
      </w:r>
    </w:p>
    <w:p w14:paraId="28B22C6E" w14:textId="31468391" w:rsidR="00895873" w:rsidRPr="00BC06E3" w:rsidRDefault="00895873" w:rsidP="00895873">
      <w:pPr>
        <w:spacing w:after="160"/>
        <w:ind w:left="1440"/>
        <w:jc w:val="left"/>
        <w:rPr>
          <w:rFonts w:ascii="Times New Roman" w:eastAsia="Times New Roman" w:hAnsi="Times New Roman"/>
          <w:b/>
          <w:bCs/>
          <w:kern w:val="0"/>
          <w:sz w:val="22"/>
          <w:szCs w:val="22"/>
          <w14:ligatures w14:val="none"/>
        </w:rPr>
      </w:pPr>
      <w:r w:rsidRPr="00BC06E3">
        <w:rPr>
          <w:rFonts w:ascii="Times New Roman" w:eastAsia="Times New Roman" w:hAnsi="Times New Roman"/>
          <w:b/>
          <w:bCs/>
          <w:kern w:val="0"/>
          <w:sz w:val="22"/>
          <w:szCs w:val="22"/>
          <w14:ligatures w14:val="none"/>
        </w:rPr>
        <w:t xml:space="preserve">Text S.2: </w:t>
      </w:r>
      <w:r w:rsidRPr="00BC06E3">
        <w:rPr>
          <w:rFonts w:ascii="Times New Roman" w:eastAsia="Times New Roman" w:hAnsi="Times New Roman"/>
          <w:kern w:val="0"/>
          <w:sz w:val="22"/>
          <w:szCs w:val="22"/>
          <w14:ligatures w14:val="none"/>
        </w:rPr>
        <w:t xml:space="preserve">Classical Laplace Framework for Gravity Anomalies in </w:t>
      </w:r>
      <m:oMath>
        <m:sSub>
          <m:sSubPr>
            <m:ctrlPr>
              <w:rPr>
                <w:rFonts w:ascii="Cambria Math" w:eastAsia="Times New Roman" w:hAnsi="Cambria Math"/>
                <w:i/>
                <w:kern w:val="0"/>
                <w:sz w:val="22"/>
                <w:szCs w:val="22"/>
                <w14:ligatures w14:val="none"/>
              </w:rPr>
            </m:ctrlPr>
          </m:sSubPr>
          <m:e>
            <m:r>
              <w:rPr>
                <w:rFonts w:ascii="Cambria Math" w:eastAsia="Times New Roman" w:hAnsi="Cambria Math"/>
                <w:kern w:val="0"/>
                <w:sz w:val="22"/>
                <w:szCs w:val="22"/>
                <w14:ligatures w14:val="none"/>
              </w:rPr>
              <m:t>SRWL</m:t>
            </m:r>
          </m:e>
          <m:sub>
            <m:r>
              <w:rPr>
                <w:rFonts w:ascii="Cambria Math" w:eastAsia="Times New Roman" w:hAnsi="Cambria Math"/>
                <w:kern w:val="0"/>
                <w:sz w:val="22"/>
                <w:szCs w:val="22"/>
                <w14:ligatures w14:val="none"/>
              </w:rPr>
              <m:t>n</m:t>
            </m:r>
          </m:sub>
        </m:sSub>
      </m:oMath>
      <w:r w:rsidRPr="00BC06E3">
        <w:rPr>
          <w:rFonts w:ascii="Times New Roman" w:eastAsia="Times New Roman" w:hAnsi="Times New Roman"/>
          <w:kern w:val="0"/>
          <w:sz w:val="22"/>
          <w:szCs w:val="22"/>
          <w14:ligatures w14:val="none"/>
        </w:rPr>
        <w:t xml:space="preserve"> Context</w:t>
      </w:r>
    </w:p>
    <w:p w14:paraId="3BD665DF" w14:textId="064D960A" w:rsidR="006A2A1B" w:rsidRPr="00BC06E3" w:rsidRDefault="006A2A1B" w:rsidP="008862E0">
      <w:pPr>
        <w:numPr>
          <w:ilvl w:val="0"/>
          <w:numId w:val="1"/>
        </w:numPr>
        <w:spacing w:after="160"/>
        <w:jc w:val="left"/>
        <w:rPr>
          <w:rFonts w:ascii="Times New Roman" w:eastAsia="Times New Roman" w:hAnsi="Times New Roman"/>
          <w:kern w:val="0"/>
          <w:sz w:val="22"/>
          <w:szCs w:val="22"/>
          <w14:ligatures w14:val="none"/>
        </w:rPr>
      </w:pPr>
      <w:r w:rsidRPr="00BC06E3">
        <w:rPr>
          <w:rFonts w:ascii="Times New Roman" w:eastAsia="Times New Roman" w:hAnsi="Times New Roman"/>
          <w:kern w:val="0"/>
          <w:sz w:val="22"/>
          <w:szCs w:val="22"/>
          <w14:ligatures w14:val="none"/>
        </w:rPr>
        <w:t>Knitting Gravity Datasets</w:t>
      </w:r>
    </w:p>
    <w:p w14:paraId="5F9C0D30" w14:textId="0ED95F70" w:rsidR="006A2A1B" w:rsidRPr="00BC06E3" w:rsidRDefault="006A2A1B" w:rsidP="006A2A1B">
      <w:pPr>
        <w:spacing w:after="160"/>
        <w:ind w:left="720"/>
        <w:jc w:val="left"/>
        <w:rPr>
          <w:rFonts w:ascii="Times New Roman" w:eastAsia="Times New Roman" w:hAnsi="Times New Roman"/>
          <w:b/>
          <w:bCs/>
          <w:kern w:val="0"/>
          <w:sz w:val="22"/>
          <w:szCs w:val="22"/>
          <w14:ligatures w14:val="none"/>
        </w:rPr>
      </w:pPr>
      <w:r w:rsidRPr="00BC06E3">
        <w:rPr>
          <w:rFonts w:ascii="Times New Roman" w:eastAsia="Times New Roman" w:hAnsi="Times New Roman"/>
          <w:b/>
          <w:bCs/>
          <w:kern w:val="0"/>
          <w:sz w:val="22"/>
          <w:szCs w:val="22"/>
          <w14:ligatures w14:val="none"/>
        </w:rPr>
        <w:t xml:space="preserve">             Text S</w:t>
      </w:r>
      <w:r w:rsidR="00895873" w:rsidRPr="00BC06E3">
        <w:rPr>
          <w:rFonts w:ascii="Times New Roman" w:eastAsia="Times New Roman" w:hAnsi="Times New Roman"/>
          <w:b/>
          <w:bCs/>
          <w:kern w:val="0"/>
          <w:sz w:val="22"/>
          <w:szCs w:val="22"/>
          <w14:ligatures w14:val="none"/>
        </w:rPr>
        <w:t>3</w:t>
      </w:r>
      <w:r w:rsidRPr="00BC06E3">
        <w:rPr>
          <w:rFonts w:ascii="Times New Roman" w:eastAsia="Times New Roman" w:hAnsi="Times New Roman"/>
          <w:b/>
          <w:bCs/>
          <w:kern w:val="0"/>
          <w:sz w:val="22"/>
          <w:szCs w:val="22"/>
          <w14:ligatures w14:val="none"/>
        </w:rPr>
        <w:t xml:space="preserve">: </w:t>
      </w:r>
      <w:r w:rsidRPr="00BC06E3">
        <w:rPr>
          <w:rFonts w:ascii="Times New Roman" w:eastAsia="Times New Roman" w:hAnsi="Times New Roman"/>
          <w:kern w:val="0"/>
          <w:sz w:val="22"/>
          <w:szCs w:val="22"/>
          <w14:ligatures w14:val="none"/>
        </w:rPr>
        <w:t>Weighted Averaging for Knitting Gravity Datasets</w:t>
      </w:r>
    </w:p>
    <w:p w14:paraId="50FC73C6" w14:textId="2EE25FF2" w:rsidR="00C64979" w:rsidRPr="00BC06E3" w:rsidRDefault="00C64979" w:rsidP="008862E0">
      <w:pPr>
        <w:numPr>
          <w:ilvl w:val="0"/>
          <w:numId w:val="1"/>
        </w:numPr>
        <w:spacing w:after="160"/>
        <w:jc w:val="left"/>
        <w:rPr>
          <w:rFonts w:ascii="Times New Roman" w:eastAsia="Times New Roman" w:hAnsi="Times New Roman"/>
          <w:kern w:val="0"/>
          <w:sz w:val="22"/>
          <w:szCs w:val="22"/>
          <w14:ligatures w14:val="none"/>
        </w:rPr>
      </w:pPr>
      <w:bookmarkStart w:id="6" w:name="_Hlk185158759"/>
      <w:r w:rsidRPr="00BC06E3">
        <w:rPr>
          <w:rFonts w:ascii="Times New Roman" w:eastAsia="Times New Roman" w:hAnsi="Times New Roman"/>
          <w:kern w:val="0"/>
          <w:sz w:val="22"/>
          <w:szCs w:val="22"/>
          <w14:ligatures w14:val="none"/>
        </w:rPr>
        <w:t xml:space="preserve">Supplementary </w:t>
      </w:r>
      <w:r w:rsidR="00EA2B3D" w:rsidRPr="00BC06E3">
        <w:rPr>
          <w:rFonts w:ascii="Times New Roman" w:eastAsia="Times New Roman" w:hAnsi="Times New Roman"/>
          <w:kern w:val="0"/>
          <w:sz w:val="22"/>
          <w:szCs w:val="22"/>
          <w14:ligatures w14:val="none"/>
        </w:rPr>
        <w:t>Figures</w:t>
      </w:r>
    </w:p>
    <w:bookmarkEnd w:id="6"/>
    <w:p w14:paraId="0C839E3C" w14:textId="20487547" w:rsidR="00C64979" w:rsidRPr="00BC06E3" w:rsidRDefault="00500BC5" w:rsidP="00221FE5">
      <w:pPr>
        <w:spacing w:after="160"/>
        <w:ind w:left="1440"/>
        <w:rPr>
          <w:rFonts w:ascii="Times New Roman" w:eastAsia="Times New Roman" w:hAnsi="Times New Roman"/>
          <w:kern w:val="0"/>
          <w:sz w:val="22"/>
          <w:szCs w:val="22"/>
          <w14:ligatures w14:val="none"/>
        </w:rPr>
      </w:pPr>
      <w:r w:rsidRPr="00BC06E3">
        <w:rPr>
          <w:rFonts w:ascii="Times New Roman" w:eastAsia="Times New Roman" w:hAnsi="Times New Roman"/>
          <w:b/>
          <w:bCs/>
          <w:kern w:val="0"/>
          <w:sz w:val="22"/>
          <w:szCs w:val="22"/>
          <w14:ligatures w14:val="none"/>
        </w:rPr>
        <w:t>Figure S</w:t>
      </w:r>
      <w:r w:rsidR="00D629E8" w:rsidRPr="00BC06E3">
        <w:rPr>
          <w:rFonts w:ascii="Times New Roman" w:eastAsia="Times New Roman" w:hAnsi="Times New Roman"/>
          <w:b/>
          <w:bCs/>
          <w:kern w:val="0"/>
          <w:sz w:val="22"/>
          <w:szCs w:val="22"/>
          <w14:ligatures w14:val="none"/>
        </w:rPr>
        <w:t>1</w:t>
      </w:r>
      <w:r w:rsidRPr="00BC06E3">
        <w:rPr>
          <w:rFonts w:ascii="Times New Roman" w:eastAsia="Times New Roman" w:hAnsi="Times New Roman"/>
          <w:b/>
          <w:bCs/>
          <w:kern w:val="0"/>
          <w:sz w:val="22"/>
          <w:szCs w:val="22"/>
          <w14:ligatures w14:val="none"/>
        </w:rPr>
        <w:t xml:space="preserve">: </w:t>
      </w:r>
      <w:r w:rsidR="003B4A7F" w:rsidRPr="00BC06E3">
        <w:rPr>
          <w:rFonts w:ascii="Times New Roman" w:eastAsia="Times New Roman" w:hAnsi="Times New Roman"/>
          <w:kern w:val="0"/>
          <w:sz w:val="22"/>
          <w:szCs w:val="22"/>
          <w14:ligatures w14:val="none"/>
        </w:rPr>
        <w:t>Synthetic model</w:t>
      </w:r>
      <w:r w:rsidR="00221FE5" w:rsidRPr="00BC06E3">
        <w:rPr>
          <w:rFonts w:ascii="Times New Roman" w:eastAsia="Times New Roman" w:hAnsi="Times New Roman"/>
          <w:kern w:val="0"/>
          <w:sz w:val="22"/>
          <w:szCs w:val="22"/>
          <w14:ligatures w14:val="none"/>
        </w:rPr>
        <w:t xml:space="preserve"> 2</w:t>
      </w:r>
      <w:r w:rsidR="003B4A7F" w:rsidRPr="00BC06E3">
        <w:rPr>
          <w:rFonts w:ascii="Times New Roman" w:eastAsia="Times New Roman" w:hAnsi="Times New Roman"/>
          <w:kern w:val="0"/>
          <w:sz w:val="22"/>
          <w:szCs w:val="22"/>
          <w14:ligatures w14:val="none"/>
        </w:rPr>
        <w:t xml:space="preserve"> </w:t>
      </w:r>
      <w:r w:rsidR="00221FE5" w:rsidRPr="00BC06E3">
        <w:rPr>
          <w:rFonts w:ascii="Times New Roman" w:eastAsia="Times New Roman" w:hAnsi="Times New Roman"/>
          <w:kern w:val="0"/>
          <w:sz w:val="22"/>
          <w:szCs w:val="22"/>
          <w14:ligatures w14:val="none"/>
        </w:rPr>
        <w:t>(Table 2)</w:t>
      </w:r>
      <w:r w:rsidR="003B4A7F" w:rsidRPr="00BC06E3">
        <w:rPr>
          <w:rFonts w:ascii="Times New Roman" w:eastAsia="Times New Roman" w:hAnsi="Times New Roman"/>
          <w:kern w:val="0"/>
          <w:sz w:val="22"/>
          <w:szCs w:val="22"/>
          <w14:ligatures w14:val="none"/>
        </w:rPr>
        <w:t xml:space="preserve"> and its power spectrum segmentation</w:t>
      </w:r>
      <w:r w:rsidR="00221FE5" w:rsidRPr="00BC06E3">
        <w:rPr>
          <w:rFonts w:ascii="Times New Roman" w:eastAsia="Times New Roman" w:hAnsi="Times New Roman"/>
          <w:kern w:val="0"/>
          <w:sz w:val="22"/>
          <w:szCs w:val="22"/>
          <w14:ligatures w14:val="none"/>
        </w:rPr>
        <w:t>.</w:t>
      </w:r>
    </w:p>
    <w:p w14:paraId="081ACACE" w14:textId="2A94022B" w:rsidR="0085736F" w:rsidRPr="00BC06E3" w:rsidRDefault="0085736F" w:rsidP="00221FE5">
      <w:pPr>
        <w:spacing w:after="160"/>
        <w:ind w:left="1440"/>
        <w:rPr>
          <w:rFonts w:ascii="Times New Roman" w:eastAsia="Times New Roman" w:hAnsi="Times New Roman"/>
          <w:b/>
          <w:bCs/>
          <w:kern w:val="0"/>
          <w:sz w:val="22"/>
          <w:szCs w:val="22"/>
          <w14:ligatures w14:val="none"/>
        </w:rPr>
      </w:pPr>
      <w:r w:rsidRPr="00BC06E3">
        <w:rPr>
          <w:rFonts w:ascii="Times New Roman" w:eastAsia="Times New Roman" w:hAnsi="Times New Roman"/>
          <w:b/>
          <w:bCs/>
          <w:kern w:val="0"/>
          <w:sz w:val="22"/>
          <w:szCs w:val="22"/>
          <w14:ligatures w14:val="none"/>
        </w:rPr>
        <w:lastRenderedPageBreak/>
        <w:t xml:space="preserve">Figure S2. </w:t>
      </w:r>
      <w:r w:rsidR="00221FE5" w:rsidRPr="00BC06E3">
        <w:rPr>
          <w:rFonts w:ascii="Times New Roman" w:eastAsia="Times New Roman" w:hAnsi="Times New Roman"/>
          <w:kern w:val="0"/>
          <w:sz w:val="22"/>
          <w:szCs w:val="22"/>
          <w14:ligatures w14:val="none"/>
        </w:rPr>
        <w:t>Spectral level decomposition and depth estimation for levels RWL1–RWL7 of the synthetic model shown in Figure S1.</w:t>
      </w:r>
    </w:p>
    <w:p w14:paraId="06E2E33B" w14:textId="61835A19" w:rsidR="0085736F" w:rsidRPr="00BC06E3" w:rsidRDefault="0085736F" w:rsidP="00221FE5">
      <w:pPr>
        <w:spacing w:after="160"/>
        <w:ind w:left="1440"/>
        <w:rPr>
          <w:rFonts w:ascii="Times New Roman" w:eastAsia="Times New Roman" w:hAnsi="Times New Roman"/>
          <w:kern w:val="0"/>
          <w:sz w:val="22"/>
          <w:szCs w:val="22"/>
          <w14:ligatures w14:val="none"/>
        </w:rPr>
      </w:pPr>
      <w:r w:rsidRPr="00BC06E3">
        <w:rPr>
          <w:rFonts w:ascii="Times New Roman" w:eastAsia="Times New Roman" w:hAnsi="Times New Roman"/>
          <w:b/>
          <w:bCs/>
          <w:kern w:val="0"/>
          <w:sz w:val="22"/>
          <w:szCs w:val="22"/>
          <w14:ligatures w14:val="none"/>
        </w:rPr>
        <w:t xml:space="preserve">Figure S3. </w:t>
      </w:r>
      <w:r w:rsidR="00221FE5" w:rsidRPr="00BC06E3">
        <w:rPr>
          <w:rFonts w:ascii="Times New Roman" w:eastAsia="Times New Roman" w:hAnsi="Times New Roman"/>
          <w:kern w:val="0"/>
          <w:sz w:val="22"/>
          <w:szCs w:val="22"/>
          <w14:ligatures w14:val="none"/>
        </w:rPr>
        <w:t>Spectral level decomposition and depth estimation for levels SRWL1–SRWL7 of the synthetic model shown in Figure S1.</w:t>
      </w:r>
    </w:p>
    <w:p w14:paraId="6BA534AB" w14:textId="5E085F42" w:rsidR="00221FE5" w:rsidRPr="00BC06E3" w:rsidRDefault="00221FE5" w:rsidP="00221FE5">
      <w:pPr>
        <w:spacing w:after="160"/>
        <w:ind w:left="1440"/>
        <w:rPr>
          <w:rFonts w:ascii="Times New Roman" w:eastAsia="Times New Roman" w:hAnsi="Times New Roman"/>
          <w:kern w:val="0"/>
          <w:sz w:val="22"/>
          <w:szCs w:val="22"/>
          <w14:ligatures w14:val="none"/>
        </w:rPr>
      </w:pPr>
      <w:r w:rsidRPr="00BC06E3">
        <w:rPr>
          <w:rFonts w:ascii="Times New Roman" w:eastAsia="Times New Roman" w:hAnsi="Times New Roman"/>
          <w:b/>
          <w:bCs/>
          <w:kern w:val="0"/>
          <w:sz w:val="22"/>
          <w:szCs w:val="22"/>
          <w14:ligatures w14:val="none"/>
        </w:rPr>
        <w:t xml:space="preserve">Figure S4. </w:t>
      </w:r>
      <w:r w:rsidRPr="00BC06E3">
        <w:rPr>
          <w:rFonts w:ascii="Times New Roman" w:eastAsia="Times New Roman" w:hAnsi="Times New Roman"/>
          <w:kern w:val="0"/>
          <w:sz w:val="22"/>
          <w:szCs w:val="22"/>
          <w14:ligatures w14:val="none"/>
        </w:rPr>
        <w:t xml:space="preserve">Stacked depth estimates for the synthetic model in Figure S1a: (a) From RWL1–RWL7; (b) From SRWL1–SRWL7. </w:t>
      </w:r>
    </w:p>
    <w:p w14:paraId="70767642" w14:textId="701C8053" w:rsidR="00221FE5" w:rsidRPr="00BC06E3" w:rsidRDefault="00221FE5" w:rsidP="00221FE5">
      <w:pPr>
        <w:spacing w:after="160"/>
        <w:ind w:left="1440"/>
        <w:rPr>
          <w:rFonts w:ascii="Times New Roman" w:eastAsia="Times New Roman" w:hAnsi="Times New Roman"/>
          <w:b/>
          <w:bCs/>
          <w:kern w:val="0"/>
          <w:sz w:val="22"/>
          <w:szCs w:val="22"/>
          <w14:ligatures w14:val="none"/>
        </w:rPr>
      </w:pPr>
      <w:r w:rsidRPr="00BC06E3">
        <w:rPr>
          <w:rFonts w:ascii="Times New Roman" w:eastAsia="Times New Roman" w:hAnsi="Times New Roman"/>
          <w:b/>
          <w:bCs/>
          <w:kern w:val="0"/>
          <w:sz w:val="22"/>
          <w:szCs w:val="22"/>
          <w14:ligatures w14:val="none"/>
        </w:rPr>
        <w:t xml:space="preserve">Figure S5. </w:t>
      </w:r>
      <w:r w:rsidRPr="00BC06E3">
        <w:rPr>
          <w:rFonts w:ascii="Times New Roman" w:eastAsia="Times New Roman" w:hAnsi="Times New Roman"/>
          <w:kern w:val="0"/>
          <w:sz w:val="22"/>
          <w:szCs w:val="22"/>
          <w14:ligatures w14:val="none"/>
        </w:rPr>
        <w:t>Selection of optimal height factor (</w:t>
      </w:r>
      <m:oMath>
        <m:r>
          <w:rPr>
            <w:rFonts w:ascii="Cambria Math" w:eastAsia="Times New Roman" w:hAnsi="Cambria Math"/>
            <w:kern w:val="0"/>
            <w:sz w:val="22"/>
            <w:szCs w:val="22"/>
            <w14:ligatures w14:val="none"/>
          </w:rPr>
          <m:t>Δz₁</m:t>
        </m:r>
      </m:oMath>
      <w:r w:rsidRPr="00BC06E3">
        <w:rPr>
          <w:rFonts w:ascii="Times New Roman" w:eastAsia="Times New Roman" w:hAnsi="Times New Roman"/>
          <w:kern w:val="0"/>
          <w:sz w:val="22"/>
          <w:szCs w:val="22"/>
          <w14:ligatures w14:val="none"/>
        </w:rPr>
        <w:t>) for FcAM3D modeling of gravity data in northwestern Iran.</w:t>
      </w:r>
    </w:p>
    <w:p w14:paraId="3A2915F2" w14:textId="77777777" w:rsidR="00221FE5" w:rsidRPr="00BC06E3" w:rsidRDefault="00221FE5" w:rsidP="00221FE5">
      <w:pPr>
        <w:spacing w:after="160"/>
        <w:ind w:left="1440"/>
        <w:rPr>
          <w:rFonts w:ascii="Times New Roman" w:eastAsia="Times New Roman" w:hAnsi="Times New Roman"/>
          <w:b/>
          <w:bCs/>
          <w:kern w:val="0"/>
          <w:sz w:val="22"/>
          <w:szCs w:val="22"/>
          <w14:ligatures w14:val="none"/>
        </w:rPr>
      </w:pPr>
    </w:p>
    <w:p w14:paraId="77391B30" w14:textId="77777777" w:rsidR="00D301D4" w:rsidRPr="00BC06E3" w:rsidRDefault="00D301D4" w:rsidP="00D301D4">
      <w:pPr>
        <w:spacing w:after="160"/>
        <w:rPr>
          <w:rFonts w:ascii="Times New Roman" w:eastAsia="Times New Roman" w:hAnsi="Times New Roman"/>
          <w:b/>
          <w:bCs/>
          <w:kern w:val="0"/>
          <w:sz w:val="26"/>
          <w:szCs w:val="26"/>
          <w14:ligatures w14:val="none"/>
        </w:rPr>
      </w:pPr>
      <w:r w:rsidRPr="00BC06E3">
        <w:rPr>
          <w:rFonts w:ascii="Times New Roman" w:eastAsia="Times New Roman" w:hAnsi="Times New Roman"/>
          <w:b/>
          <w:bCs/>
          <w:kern w:val="0"/>
          <w:sz w:val="26"/>
          <w:szCs w:val="26"/>
          <w14:ligatures w14:val="none"/>
        </w:rPr>
        <w:t>1. Introduction</w:t>
      </w:r>
    </w:p>
    <w:p w14:paraId="0C2AFBF5" w14:textId="5BD4F856" w:rsidR="00221FE5" w:rsidRPr="00BC06E3" w:rsidRDefault="004A765D" w:rsidP="004A765D">
      <w:pPr>
        <w:spacing w:after="160"/>
        <w:rPr>
          <w:rFonts w:ascii="Times New Roman" w:eastAsia="Times New Roman" w:hAnsi="Times New Roman"/>
          <w:kern w:val="0"/>
          <w:sz w:val="22"/>
          <w:szCs w:val="22"/>
          <w14:ligatures w14:val="none"/>
        </w:rPr>
      </w:pPr>
      <w:r w:rsidRPr="00BC06E3">
        <w:rPr>
          <w:rFonts w:ascii="Times New Roman" w:eastAsia="Times New Roman" w:hAnsi="Times New Roman"/>
          <w:kern w:val="0"/>
          <w:sz w:val="22"/>
          <w:szCs w:val="22"/>
          <w14:ligatures w14:val="none"/>
        </w:rPr>
        <w:t xml:space="preserve">This supplementary document accompanies the study </w:t>
      </w:r>
      <w:r w:rsidRPr="00BC06E3">
        <w:rPr>
          <w:rFonts w:ascii="Times New Roman" w:eastAsia="Times New Roman" w:hAnsi="Times New Roman"/>
          <w:i/>
          <w:iCs/>
          <w:kern w:val="0"/>
          <w:sz w:val="22"/>
          <w:szCs w:val="22"/>
          <w14:ligatures w14:val="none"/>
        </w:rPr>
        <w:t>"A Novel Algorithm for 3D Multi-Level Gravity Interpretation: Application to Northwestern Iran."</w:t>
      </w:r>
      <w:r w:rsidRPr="00BC06E3">
        <w:rPr>
          <w:rFonts w:ascii="Times New Roman" w:eastAsia="Times New Roman" w:hAnsi="Times New Roman"/>
          <w:kern w:val="0"/>
          <w:sz w:val="22"/>
          <w:szCs w:val="22"/>
          <w14:ligatures w14:val="none"/>
        </w:rPr>
        <w:t xml:space="preserve"> It provides a comprehensive and detailed presentation of the methodologies, theoretical foundations, and data analyses that underpin the main article. By elaborating on the analytical frameworks and step-by-step procedures, this supplement aims to enhance transparency, support reproducibility, and validate the novel techniques introduced in this research. Readers will find expanded explanations and illustrative figures that deepen the understanding of the multi-level gravity interpretation approach applied to the study area.</w:t>
      </w:r>
    </w:p>
    <w:p w14:paraId="5FF0F473" w14:textId="77777777" w:rsidR="00221FE5" w:rsidRPr="00BC06E3" w:rsidRDefault="00221FE5" w:rsidP="00D301D4">
      <w:pPr>
        <w:spacing w:after="160"/>
        <w:rPr>
          <w:rFonts w:ascii="Times New Roman" w:eastAsia="Times New Roman" w:hAnsi="Times New Roman"/>
          <w:kern w:val="0"/>
          <w:sz w:val="22"/>
          <w:szCs w:val="22"/>
          <w14:ligatures w14:val="none"/>
        </w:rPr>
      </w:pPr>
    </w:p>
    <w:p w14:paraId="31DF846C" w14:textId="77777777" w:rsidR="00221FE5" w:rsidRPr="00BC06E3" w:rsidRDefault="00221FE5" w:rsidP="00D301D4">
      <w:pPr>
        <w:spacing w:after="160"/>
        <w:rPr>
          <w:rFonts w:ascii="Times New Roman" w:eastAsia="Times New Roman" w:hAnsi="Times New Roman"/>
          <w:kern w:val="0"/>
          <w:sz w:val="22"/>
          <w:szCs w:val="22"/>
          <w14:ligatures w14:val="none"/>
        </w:rPr>
      </w:pPr>
    </w:p>
    <w:p w14:paraId="6CD63438" w14:textId="77777777" w:rsidR="00221FE5" w:rsidRPr="00BC06E3" w:rsidRDefault="00221FE5" w:rsidP="00D301D4">
      <w:pPr>
        <w:spacing w:after="160"/>
        <w:rPr>
          <w:rFonts w:ascii="Times New Roman" w:eastAsia="Times New Roman" w:hAnsi="Times New Roman"/>
          <w:kern w:val="0"/>
          <w:sz w:val="22"/>
          <w:szCs w:val="22"/>
          <w14:ligatures w14:val="none"/>
        </w:rPr>
      </w:pPr>
    </w:p>
    <w:p w14:paraId="009773F6" w14:textId="77777777" w:rsidR="00221FE5" w:rsidRPr="00BC06E3" w:rsidRDefault="00221FE5" w:rsidP="00D301D4">
      <w:pPr>
        <w:spacing w:after="160"/>
        <w:rPr>
          <w:rFonts w:ascii="Times New Roman" w:eastAsia="Times New Roman" w:hAnsi="Times New Roman"/>
          <w:kern w:val="0"/>
          <w:sz w:val="22"/>
          <w:szCs w:val="22"/>
          <w14:ligatures w14:val="none"/>
        </w:rPr>
      </w:pPr>
    </w:p>
    <w:p w14:paraId="6BE8C4EF" w14:textId="77777777" w:rsidR="00221FE5" w:rsidRPr="00BC06E3" w:rsidRDefault="00221FE5" w:rsidP="00D301D4">
      <w:pPr>
        <w:spacing w:after="160"/>
        <w:rPr>
          <w:rFonts w:ascii="Times New Roman" w:eastAsia="Times New Roman" w:hAnsi="Times New Roman"/>
          <w:kern w:val="0"/>
          <w:sz w:val="22"/>
          <w:szCs w:val="22"/>
          <w14:ligatures w14:val="none"/>
        </w:rPr>
      </w:pPr>
    </w:p>
    <w:p w14:paraId="4017DA9B" w14:textId="4E9BDD41" w:rsidR="009D4FD9" w:rsidRPr="00BC06E3" w:rsidRDefault="009D4FD9" w:rsidP="009D4FD9">
      <w:pPr>
        <w:tabs>
          <w:tab w:val="left" w:pos="8658"/>
        </w:tabs>
        <w:spacing w:after="160" w:line="240" w:lineRule="auto"/>
        <w:rPr>
          <w:rFonts w:ascii="Times New Roman" w:eastAsia="Calibri" w:hAnsi="Times New Roman"/>
          <w:b/>
          <w:bCs/>
          <w:kern w:val="0"/>
          <w:sz w:val="26"/>
          <w:szCs w:val="26"/>
          <w14:ligatures w14:val="none"/>
        </w:rPr>
      </w:pPr>
      <w:r w:rsidRPr="00BC06E3">
        <w:rPr>
          <w:rFonts w:ascii="Times New Roman" w:eastAsia="Calibri" w:hAnsi="Times New Roman"/>
          <w:b/>
          <w:bCs/>
          <w:kern w:val="0"/>
          <w:sz w:val="26"/>
          <w:szCs w:val="26"/>
          <w14:ligatures w14:val="none"/>
        </w:rPr>
        <w:t>2. Detailed Methodologies</w:t>
      </w:r>
    </w:p>
    <w:p w14:paraId="5FA0DEF5" w14:textId="77777777" w:rsidR="00E52C1F" w:rsidRPr="00BC06E3" w:rsidRDefault="00E52C1F" w:rsidP="00F24FFB">
      <w:pPr>
        <w:tabs>
          <w:tab w:val="left" w:pos="8658"/>
        </w:tabs>
        <w:spacing w:after="160" w:line="240" w:lineRule="auto"/>
        <w:rPr>
          <w:rFonts w:ascii="Times New Roman" w:eastAsia="Calibri" w:hAnsi="Times New Roman"/>
          <w:b/>
          <w:bCs/>
          <w:kern w:val="0"/>
          <w:sz w:val="26"/>
          <w:szCs w:val="26"/>
          <w14:ligatures w14:val="none"/>
        </w:rPr>
      </w:pPr>
    </w:p>
    <w:p w14:paraId="5FE74D34" w14:textId="4B621826" w:rsidR="009D4FD9" w:rsidRPr="00BC06E3" w:rsidRDefault="009D4FD9" w:rsidP="009D4FD9">
      <w:pPr>
        <w:tabs>
          <w:tab w:val="left" w:pos="8658"/>
        </w:tabs>
        <w:spacing w:after="160" w:line="360" w:lineRule="auto"/>
        <w:rPr>
          <w:rFonts w:ascii="Times New Roman" w:eastAsia="Calibri" w:hAnsi="Times New Roman"/>
          <w:b/>
          <w:bCs/>
          <w:kern w:val="0"/>
          <w:sz w:val="24"/>
          <w14:ligatures w14:val="none"/>
        </w:rPr>
      </w:pPr>
      <w:bookmarkStart w:id="7" w:name="_Hlk199264201"/>
      <w:bookmarkStart w:id="8" w:name="_Hlk170322354"/>
      <w:r w:rsidRPr="00BC06E3">
        <w:rPr>
          <w:rFonts w:ascii="Times New Roman" w:eastAsia="Calibri" w:hAnsi="Times New Roman"/>
          <w:b/>
          <w:bCs/>
          <w:kern w:val="0"/>
          <w:sz w:val="24"/>
          <w14:ligatures w14:val="none"/>
        </w:rPr>
        <w:t>Text S.</w:t>
      </w:r>
      <w:r w:rsidR="003A5872" w:rsidRPr="00BC06E3">
        <w:rPr>
          <w:rFonts w:ascii="Times New Roman" w:eastAsia="Calibri" w:hAnsi="Times New Roman"/>
          <w:b/>
          <w:bCs/>
          <w:kern w:val="0"/>
          <w:sz w:val="24"/>
          <w14:ligatures w14:val="none"/>
        </w:rPr>
        <w:t>1</w:t>
      </w:r>
    </w:p>
    <w:bookmarkEnd w:id="7"/>
    <w:p w14:paraId="196A9577" w14:textId="5D1B50A5" w:rsidR="009D4FD9" w:rsidRPr="00BC06E3" w:rsidRDefault="009D4FD9" w:rsidP="009D4FD9">
      <w:pPr>
        <w:tabs>
          <w:tab w:val="left" w:pos="8658"/>
        </w:tabs>
        <w:spacing w:after="160" w:line="360" w:lineRule="auto"/>
        <w:rPr>
          <w:rFonts w:ascii="Times New Roman" w:eastAsia="Calibri" w:hAnsi="Times New Roman"/>
          <w:b/>
          <w:bCs/>
          <w:kern w:val="0"/>
          <w:sz w:val="24"/>
          <w14:ligatures w14:val="none"/>
        </w:rPr>
      </w:pPr>
      <w:r w:rsidRPr="00BC06E3">
        <w:rPr>
          <w:rFonts w:ascii="Times New Roman" w:eastAsia="Calibri" w:hAnsi="Times New Roman"/>
          <w:b/>
          <w:bCs/>
          <w:kern w:val="0"/>
          <w:sz w:val="24"/>
          <w14:ligatures w14:val="none"/>
        </w:rPr>
        <w:t>Periodic Formulation of Gravity Data and Analytic Signal Concept</w:t>
      </w:r>
    </w:p>
    <w:bookmarkEnd w:id="8"/>
    <w:p w14:paraId="4246E630" w14:textId="1E417A94" w:rsidR="005666C9" w:rsidRPr="00BC06E3" w:rsidRDefault="005666C9" w:rsidP="004A765D">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To extend the analytic-signal approach into two spatial dimensions on a rectangular tile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oMath>
      <w:r w:rsidRPr="00BC06E3">
        <w:rPr>
          <w:rFonts w:ascii="Times New Roman" w:eastAsia="Calibri" w:hAnsi="Times New Roman"/>
          <w:kern w:val="0"/>
          <w:sz w:val="22"/>
          <w:szCs w:val="22"/>
          <w14:ligatures w14:val="none"/>
        </w:rPr>
        <w:t>, follow these steps</w:t>
      </w:r>
      <w:r w:rsidR="00F50FBC" w:rsidRPr="00BC06E3">
        <w:rPr>
          <w:rFonts w:ascii="Times New Roman" w:eastAsia="Calibri" w:hAnsi="Times New Roman"/>
          <w:kern w:val="0"/>
          <w:sz w:val="22"/>
          <w:szCs w:val="22"/>
          <w14:ligatures w14:val="none"/>
        </w:rPr>
        <w:t xml:space="preserve"> (e.g., Bracewell, 1965; Papoulis, 1962)</w:t>
      </w:r>
      <w:r w:rsidRPr="00BC06E3">
        <w:rPr>
          <w:rFonts w:ascii="Times New Roman" w:eastAsia="Calibri" w:hAnsi="Times New Roman"/>
          <w:kern w:val="0"/>
          <w:sz w:val="22"/>
          <w:szCs w:val="22"/>
          <w14:ligatures w14:val="none"/>
        </w:rPr>
        <w:t>:</w:t>
      </w:r>
    </w:p>
    <w:p w14:paraId="34F9A0C5" w14:textId="77777777" w:rsidR="005666C9" w:rsidRPr="00BC06E3" w:rsidRDefault="005666C9" w:rsidP="005666C9">
      <w:pPr>
        <w:spacing w:after="160"/>
        <w:rPr>
          <w:rFonts w:ascii="Times New Roman" w:eastAsia="Calibri" w:hAnsi="Times New Roman"/>
          <w:b/>
          <w:bCs/>
          <w:kern w:val="0"/>
          <w:sz w:val="22"/>
          <w:szCs w:val="22"/>
          <w14:ligatures w14:val="none"/>
        </w:rPr>
      </w:pPr>
      <w:r w:rsidRPr="00BC06E3">
        <w:rPr>
          <w:rFonts w:ascii="Times New Roman" w:eastAsia="Calibri" w:hAnsi="Times New Roman"/>
          <w:b/>
          <w:bCs/>
          <w:kern w:val="0"/>
          <w:sz w:val="22"/>
          <w:szCs w:val="22"/>
          <w14:ligatures w14:val="none"/>
        </w:rPr>
        <w:t>Double Fourier Series of the Gravity Map</w:t>
      </w:r>
    </w:p>
    <w:p w14:paraId="67997D88" w14:textId="4C46BD09"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Express </w:t>
      </w: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w:rPr>
            <w:rFonts w:ascii="Cambria Math" w:eastAsia="Calibri" w:hAnsi="Cambria Math"/>
            <w:kern w:val="0"/>
            <w:sz w:val="22"/>
            <w:szCs w:val="22"/>
            <w14:ligatures w14:val="none"/>
          </w:rPr>
          <m:t>(x,y)</m:t>
        </m:r>
      </m:oMath>
      <w:r w:rsidRPr="00BC06E3">
        <w:rPr>
          <w:rFonts w:ascii="Times New Roman" w:eastAsia="Calibri" w:hAnsi="Times New Roman"/>
          <w:kern w:val="0"/>
          <w:sz w:val="22"/>
          <w:szCs w:val="22"/>
          <w14:ligatures w14:val="none"/>
        </w:rPr>
        <w:t xml:space="preserve"> as a truncated 2D Fourier series:</w:t>
      </w:r>
    </w:p>
    <w:p w14:paraId="0671ADB1" w14:textId="49958B73" w:rsidR="005666C9" w:rsidRPr="00BC06E3" w:rsidRDefault="00BC06E3" w:rsidP="005666C9">
      <w:pPr>
        <w:spacing w:after="160"/>
        <w:rPr>
          <w:rFonts w:ascii="Times New Roman" w:eastAsia="Calibri" w:hAnsi="Times New Roman"/>
          <w:kern w:val="0"/>
          <w:sz w:val="22"/>
          <w:szCs w:val="22"/>
          <w14:ligatures w14:val="none"/>
        </w:rPr>
      </w:pPr>
      <m:oMathPara>
        <m:oMathParaPr>
          <m:jc m:val="center"/>
        </m:oMathParaPr>
        <m:oMath>
          <m:m>
            <m:mPr>
              <m:plcHide m:val="1"/>
              <m:cGpRule m:val="4"/>
              <m:mcs>
                <m:mc>
                  <m:mcPr>
                    <m:count m:val="1"/>
                    <m:mcJc m:val="right"/>
                  </m:mcPr>
                </m:mc>
                <m:mc>
                  <m:mcPr>
                    <m:count m:val="1"/>
                    <m:mcJc m:val="left"/>
                  </m:mcPr>
                </m:mc>
              </m:mcs>
              <m:ctrlPr>
                <w:rPr>
                  <w:rFonts w:ascii="Cambria Math" w:eastAsia="Calibri" w:hAnsi="Cambria Math"/>
                  <w:i/>
                  <w:kern w:val="0"/>
                  <w:sz w:val="22"/>
                  <w:szCs w:val="22"/>
                  <w14:ligatures w14:val="none"/>
                </w:rPr>
              </m:ctrlPr>
            </m:mPr>
            <m:mr>
              <m:e>
                <w:bookmarkStart w:id="9" w:name="_Hlk198809454"/>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w:bookmarkEnd w:id="9"/>
                <m:r>
                  <w:rPr>
                    <w:rFonts w:ascii="Cambria Math" w:eastAsia="Calibri" w:hAnsi="Cambria Math"/>
                    <w:kern w:val="0"/>
                    <w:sz w:val="22"/>
                    <w:szCs w:val="22"/>
                    <w14:ligatures w14:val="none"/>
                  </w:rPr>
                  <m:t>(x,y)</m:t>
                </m:r>
                <m:r>
                  <m:rPr>
                    <m:sty m:val="p"/>
                  </m:rPr>
                  <w:rPr>
                    <w:rFonts w:ascii="Cambria Math" w:eastAsia="Calibri" w:hAnsi="Cambria Math"/>
                    <w:kern w:val="0"/>
                    <w:sz w:val="22"/>
                    <w:szCs w:val="22"/>
                    <w14:ligatures w14:val="none"/>
                  </w:rPr>
                  <m:t>=</m:t>
                </m:r>
              </m:e>
              <m:e>
                <m:r>
                  <w:rPr>
                    <w:rFonts w:ascii="Cambria Math" w:eastAsia="Calibri" w:hAnsi="Cambria Math"/>
                    <w:kern w:val="0"/>
                    <w:sz w:val="22"/>
                    <w:szCs w:val="22"/>
                    <w14:ligatures w14:val="none"/>
                  </w:rPr>
                  <m:t xml:space="preserve"> </m:t>
                </m:r>
                <m:nary>
                  <m:naryPr>
                    <m:chr m:val="∑"/>
                    <m:limLoc m:val="undOvr"/>
                    <m:grow m:val="1"/>
                    <m:ctrlPr>
                      <w:rPr>
                        <w:rFonts w:ascii="Cambria Math" w:eastAsia="Calibri" w:hAnsi="Cambria Math"/>
                        <w:kern w:val="0"/>
                        <w:sz w:val="22"/>
                        <w:szCs w:val="22"/>
                        <w14:ligatures w14:val="none"/>
                      </w:rPr>
                    </m:ctrlPr>
                  </m:naryPr>
                  <m:sub>
                    <m:r>
                      <w:rPr>
                        <w:rFonts w:ascii="Cambria Math" w:eastAsia="Calibri" w:hAnsi="Cambria Math"/>
                        <w:kern w:val="0"/>
                        <w:sz w:val="22"/>
                        <w:szCs w:val="22"/>
                        <w14:ligatures w14:val="none"/>
                      </w:rPr>
                      <m:t>p</m:t>
                    </m:r>
                    <m:r>
                      <m:rPr>
                        <m:sty m:val="p"/>
                      </m:rPr>
                      <w:rPr>
                        <w:rFonts w:ascii="Cambria Math" w:eastAsia="Calibri" w:hAnsi="Cambria Math"/>
                        <w:kern w:val="0"/>
                        <w:sz w:val="22"/>
                        <w:szCs w:val="22"/>
                        <w14:ligatures w14:val="none"/>
                      </w:rPr>
                      <m:t>=0</m:t>
                    </m:r>
                  </m:sub>
                  <m:sup>
                    <m:r>
                      <w:rPr>
                        <w:rFonts w:ascii="Cambria Math" w:eastAsia="Calibri" w:hAnsi="Cambria Math"/>
                        <w:kern w:val="0"/>
                        <w:sz w:val="22"/>
                        <w:szCs w:val="22"/>
                        <w14:ligatures w14:val="none"/>
                      </w:rPr>
                      <m:t>P</m:t>
                    </m:r>
                  </m:sup>
                  <m:e>
                    <m:r>
                      <m:rPr>
                        <m:sty m:val="p"/>
                      </m:rPr>
                      <w:rPr>
                        <w:rFonts w:ascii="Cambria Math" w:eastAsia="Calibri" w:hAnsi="Cambria Math"/>
                        <w:kern w:val="0"/>
                        <w:sz w:val="22"/>
                        <w:szCs w:val="22"/>
                        <w14:ligatures w14:val="none"/>
                      </w:rPr>
                      <m:t> </m:t>
                    </m:r>
                  </m:e>
                </m:nary>
                <m:r>
                  <m:rPr>
                    <m:sty m:val="p"/>
                  </m:rPr>
                  <w:rPr>
                    <w:rFonts w:ascii="Cambria Math" w:eastAsia="Calibri" w:hAnsi="Cambria Math"/>
                    <w:kern w:val="0"/>
                    <w:sz w:val="22"/>
                    <w:szCs w:val="22"/>
                    <w14:ligatures w14:val="none"/>
                  </w:rPr>
                  <m:t> </m:t>
                </m:r>
                <m:nary>
                  <m:naryPr>
                    <m:chr m:val="∑"/>
                    <m:limLoc m:val="undOvr"/>
                    <m:grow m:val="1"/>
                    <m:ctrlPr>
                      <w:rPr>
                        <w:rFonts w:ascii="Cambria Math" w:eastAsia="Calibri" w:hAnsi="Cambria Math"/>
                        <w:kern w:val="0"/>
                        <w:sz w:val="22"/>
                        <w:szCs w:val="22"/>
                        <w14:ligatures w14:val="none"/>
                      </w:rPr>
                    </m:ctrlPr>
                  </m:naryPr>
                  <m:sub>
                    <m:r>
                      <w:rPr>
                        <w:rFonts w:ascii="Cambria Math" w:eastAsia="Calibri" w:hAnsi="Cambria Math"/>
                        <w:kern w:val="0"/>
                        <w:sz w:val="22"/>
                        <w:szCs w:val="22"/>
                        <w14:ligatures w14:val="none"/>
                      </w:rPr>
                      <m:t>q</m:t>
                    </m:r>
                    <m:r>
                      <m:rPr>
                        <m:sty m:val="p"/>
                      </m:rPr>
                      <w:rPr>
                        <w:rFonts w:ascii="Cambria Math" w:eastAsia="Calibri" w:hAnsi="Cambria Math"/>
                        <w:kern w:val="0"/>
                        <w:sz w:val="22"/>
                        <w:szCs w:val="22"/>
                        <w14:ligatures w14:val="none"/>
                      </w:rPr>
                      <m:t>=0</m:t>
                    </m:r>
                  </m:sub>
                  <m:sup>
                    <m:r>
                      <w:rPr>
                        <w:rFonts w:ascii="Cambria Math" w:eastAsia="Calibri" w:hAnsi="Cambria Math"/>
                        <w:kern w:val="0"/>
                        <w:sz w:val="22"/>
                        <w:szCs w:val="22"/>
                        <w14:ligatures w14:val="none"/>
                      </w:rPr>
                      <m:t>Q</m:t>
                    </m:r>
                  </m:sup>
                  <m:e>
                    <m:r>
                      <m:rPr>
                        <m:sty m:val="p"/>
                      </m:rPr>
                      <w:rPr>
                        <w:rFonts w:ascii="Cambria Math" w:eastAsia="Calibri" w:hAnsi="Cambria Math"/>
                        <w:kern w:val="0"/>
                        <w:sz w:val="22"/>
                        <w:szCs w:val="22"/>
                        <w14:ligatures w14:val="none"/>
                      </w:rPr>
                      <m:t> </m:t>
                    </m:r>
                  </m:e>
                </m:nary>
                <m:r>
                  <m:rPr>
                    <m:sty m:val="p"/>
                  </m:rPr>
                  <w:rPr>
                    <w:rFonts w:ascii="Cambria Math" w:eastAsia="Calibri" w:hAnsi="Cambria Math"/>
                    <w:kern w:val="0"/>
                    <w:sz w:val="22"/>
                    <w:szCs w:val="22"/>
                    <w14:ligatures w14:val="none"/>
                  </w:rPr>
                  <m:t> </m:t>
                </m:r>
                <m:d>
                  <m:dPr>
                    <m:begChr m:val="["/>
                    <m:endChr m:val=""/>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A</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cos⁡</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πpx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cos⁡</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πqy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B</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cos⁡</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πpx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sin⁡</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πqy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e>
                    </m:d>
                  </m:e>
                </m:d>
              </m:e>
            </m:mr>
            <m:mr>
              <m:e/>
              <m:e>
                <m:d>
                  <m:dPr>
                    <m:begChr m:val=""/>
                    <m:endChr m:val="]"/>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C</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sin⁡</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πpx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cos⁡</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πqy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D</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sin⁡</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πpx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sin⁡</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πqy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e>
                    </m:d>
                  </m:e>
                </m:d>
                <m:r>
                  <w:rPr>
                    <w:rFonts w:ascii="Cambria Math" w:eastAsia="Calibri" w:hAnsi="Cambria Math"/>
                    <w:kern w:val="0"/>
                    <w:sz w:val="22"/>
                    <w:szCs w:val="22"/>
                    <w14:ligatures w14:val="none"/>
                  </w:rPr>
                  <m:t xml:space="preserve">   </m:t>
                </m:r>
              </m:e>
            </m:mr>
          </m:m>
        </m:oMath>
      </m:oMathPara>
    </w:p>
    <w:p w14:paraId="32332261" w14:textId="78A08BE5" w:rsidR="005666C9" w:rsidRPr="00BC06E3" w:rsidRDefault="005666C9" w:rsidP="005666C9">
      <w:pPr>
        <w:spacing w:after="160"/>
        <w:rPr>
          <w:rFonts w:ascii="Times New Roman" w:eastAsia="Calibri" w:hAnsi="Times New Roman"/>
          <w:kern w:val="0"/>
          <w:sz w:val="22"/>
          <w:szCs w:val="22"/>
          <w14:ligatures w14:val="none"/>
        </w:rPr>
      </w:pPr>
      <m:oMath>
        <m:r>
          <w:rPr>
            <w:rFonts w:ascii="Cambria Math" w:eastAsia="Calibri" w:hAnsi="Cambria Math"/>
            <w:kern w:val="0"/>
            <w:sz w:val="22"/>
            <w:szCs w:val="22"/>
            <w14:ligatures w14:val="none"/>
          </w:rPr>
          <m:t>p</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q</m:t>
        </m:r>
      </m:oMath>
      <w:r w:rsidRPr="00BC06E3">
        <w:rPr>
          <w:rFonts w:ascii="Times New Roman" w:eastAsia="Calibri" w:hAnsi="Times New Roman"/>
          <w:kern w:val="0"/>
          <w:sz w:val="22"/>
          <w:szCs w:val="22"/>
          <w14:ligatures w14:val="none"/>
        </w:rPr>
        <w:t xml:space="preserve"> index harmonics up to orders </w:t>
      </w:r>
      <m:oMath>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P</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Q</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Coefficients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A</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B</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C</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D</m:t>
            </m:r>
          </m:e>
          <m:sub>
            <m:r>
              <w:rPr>
                <w:rFonts w:ascii="Cambria Math" w:eastAsia="Calibri" w:hAnsi="Cambria Math"/>
                <w:kern w:val="0"/>
                <w:sz w:val="22"/>
                <w:szCs w:val="22"/>
                <w14:ligatures w14:val="none"/>
              </w:rPr>
              <m:t>pq</m:t>
            </m:r>
          </m:sub>
        </m:sSub>
      </m:oMath>
      <w:r w:rsidRPr="00BC06E3">
        <w:rPr>
          <w:rFonts w:ascii="Times New Roman" w:eastAsia="Calibri" w:hAnsi="Times New Roman"/>
          <w:kern w:val="0"/>
          <w:sz w:val="22"/>
          <w:szCs w:val="22"/>
          <w14:ligatures w14:val="none"/>
        </w:rPr>
        <w:t xml:space="preserve"> capture amplitudes of each 2D harmonic. Truncation </w:t>
      </w:r>
      <m:oMath>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P</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Q</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band-limits wavelengths below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P</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Q</m:t>
        </m:r>
      </m:oMath>
      <w:r w:rsidRPr="00BC06E3">
        <w:rPr>
          <w:rFonts w:ascii="Times New Roman" w:eastAsia="Calibri" w:hAnsi="Times New Roman"/>
          <w:kern w:val="0"/>
          <w:sz w:val="22"/>
          <w:szCs w:val="22"/>
          <w14:ligatures w14:val="none"/>
        </w:rPr>
        <w:t>.</w:t>
      </w:r>
    </w:p>
    <w:p w14:paraId="6EBABF9F" w14:textId="26770D58" w:rsidR="005666C9" w:rsidRPr="00BC06E3" w:rsidRDefault="005666C9" w:rsidP="005666C9">
      <w:pPr>
        <w:spacing w:after="160"/>
        <w:rPr>
          <w:rFonts w:ascii="Times New Roman" w:eastAsia="Calibri" w:hAnsi="Times New Roman"/>
          <w:b/>
          <w:bCs/>
          <w:kern w:val="0"/>
          <w:sz w:val="22"/>
          <w:szCs w:val="22"/>
          <w14:ligatures w14:val="none"/>
        </w:rPr>
      </w:pPr>
      <w:r w:rsidRPr="00BC06E3">
        <w:rPr>
          <w:rFonts w:ascii="Times New Roman" w:eastAsia="Calibri" w:hAnsi="Times New Roman"/>
          <w:b/>
          <w:bCs/>
          <w:kern w:val="0"/>
          <w:sz w:val="22"/>
          <w:szCs w:val="22"/>
          <w14:ligatures w14:val="none"/>
        </w:rPr>
        <w:t>2D Hilbert Transform</w:t>
      </w:r>
    </w:p>
    <w:p w14:paraId="0D56358B" w14:textId="258A5F9C"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Phase-shift each term by </w:t>
      </w:r>
      <m:oMath>
        <m:sSup>
          <m:sSupPr>
            <m:ctrlPr>
              <w:rPr>
                <w:rFonts w:ascii="Cambria Math" w:eastAsia="Calibri" w:hAnsi="Cambria Math"/>
                <w:kern w:val="0"/>
                <w:sz w:val="22"/>
                <w:szCs w:val="22"/>
                <w14:ligatures w14:val="none"/>
              </w:rPr>
            </m:ctrlPr>
          </m:sSupPr>
          <m:e>
            <m:r>
              <m:rPr>
                <m:sty m:val="p"/>
              </m:rPr>
              <w:rPr>
                <w:rFonts w:ascii="Cambria Math" w:eastAsia="Calibri" w:hAnsi="Cambria Math"/>
                <w:kern w:val="0"/>
                <w:sz w:val="22"/>
                <w:szCs w:val="22"/>
                <w14:ligatures w14:val="none"/>
              </w:rPr>
              <m:t>90</m:t>
            </m:r>
          </m:e>
          <m:sup>
            <m:r>
              <m:rPr>
                <m:sty m:val="p"/>
              </m:rPr>
              <w:rPr>
                <w:rFonts w:ascii="Cambria Math" w:eastAsia="Calibri" w:hAnsi="Cambria Math"/>
                <w:kern w:val="0"/>
                <w:sz w:val="22"/>
                <w:szCs w:val="22"/>
                <w14:ligatures w14:val="none"/>
              </w:rPr>
              <m:t>∘</m:t>
            </m:r>
          </m:sup>
        </m:sSup>
      </m:oMath>
      <w:r w:rsidRPr="00BC06E3">
        <w:rPr>
          <w:rFonts w:ascii="Times New Roman" w:eastAsia="Calibri" w:hAnsi="Times New Roman"/>
          <w:kern w:val="0"/>
          <w:sz w:val="22"/>
          <w:szCs w:val="22"/>
          <w14:ligatures w14:val="none"/>
        </w:rPr>
        <w:t xml:space="preserve"> independently in </w:t>
      </w:r>
      <m:oMath>
        <m:r>
          <w:rPr>
            <w:rFonts w:ascii="Cambria Math" w:eastAsia="Calibri" w:hAnsi="Cambria Math"/>
            <w:kern w:val="0"/>
            <w:sz w:val="22"/>
            <w:szCs w:val="22"/>
            <w14:ligatures w14:val="none"/>
          </w:rPr>
          <m:t>x</m:t>
        </m:r>
      </m:oMath>
      <w:r w:rsidRPr="00BC06E3">
        <w:rPr>
          <w:rFonts w:ascii="Times New Roman" w:eastAsia="Calibri" w:hAnsi="Times New Roman"/>
          <w:kern w:val="0"/>
          <w:sz w:val="22"/>
          <w:szCs w:val="22"/>
          <w14:ligatures w14:val="none"/>
        </w:rPr>
        <w:t xml:space="preserve"> and </w:t>
      </w:r>
      <m:oMath>
        <m:r>
          <w:rPr>
            <w:rFonts w:ascii="Cambria Math" w:eastAsia="Calibri" w:hAnsi="Cambria Math"/>
            <w:kern w:val="0"/>
            <w:sz w:val="22"/>
            <w:szCs w:val="22"/>
            <w14:ligatures w14:val="none"/>
          </w:rPr>
          <m:t>y</m:t>
        </m:r>
      </m:oMath>
      <w:r w:rsidRPr="00BC06E3">
        <w:rPr>
          <w:rFonts w:ascii="Times New Roman" w:eastAsia="Calibri" w:hAnsi="Times New Roman"/>
          <w:kern w:val="0"/>
          <w:sz w:val="22"/>
          <w:szCs w:val="22"/>
          <w14:ligatures w14:val="none"/>
        </w:rPr>
        <w:t xml:space="preserve"> :</w:t>
      </w:r>
    </w:p>
    <w:p w14:paraId="3F50D5DC" w14:textId="4A89F5D9" w:rsidR="005666C9" w:rsidRPr="00BC06E3" w:rsidRDefault="00BC06E3" w:rsidP="00F62EB7">
      <w:pPr>
        <w:spacing w:after="160"/>
        <w:rPr>
          <w:rFonts w:ascii="Times New Roman" w:eastAsia="Calibri" w:hAnsi="Times New Roman"/>
          <w:kern w:val="0"/>
          <w:sz w:val="22"/>
          <w:szCs w:val="22"/>
          <w14:ligatures w14:val="none"/>
        </w:rPr>
      </w:pPr>
      <m:oMathPara>
        <m:oMath>
          <m:m>
            <m:mPr>
              <m:plcHide m:val="1"/>
              <m:cGpRule m:val="4"/>
              <m:mcs>
                <m:mc>
                  <m:mcPr>
                    <m:count m:val="1"/>
                    <m:mcJc m:val="right"/>
                  </m:mcPr>
                </m:mc>
                <m:mc>
                  <m:mcPr>
                    <m:count m:val="1"/>
                    <m:mcJc m:val="left"/>
                  </m:mcPr>
                </m:mc>
              </m:mcs>
              <m:ctrlPr>
                <w:rPr>
                  <w:rFonts w:ascii="Cambria Math" w:eastAsia="Calibri" w:hAnsi="Cambria Math"/>
                  <w:i/>
                  <w:kern w:val="0"/>
                  <w:sz w:val="22"/>
                  <w:szCs w:val="22"/>
                  <w14:ligatures w14:val="none"/>
                </w:rPr>
              </m:ctrlPr>
            </m:mPr>
            <m:mr>
              <m:e>
                <m:r>
                  <m:rPr>
                    <m:scr m:val="script"/>
                  </m:rPr>
                  <w:rPr>
                    <w:rFonts w:ascii="Cambria Math" w:eastAsia="Calibri" w:hAnsi="Cambria Math"/>
                    <w:kern w:val="0"/>
                    <w:sz w:val="22"/>
                    <w:szCs w:val="22"/>
                    <w14:ligatures w14:val="none"/>
                  </w:rPr>
                  <m:t>H</m:t>
                </m:r>
                <m:r>
                  <m:rPr>
                    <m:sty m:val="p"/>
                  </m:rP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e>
              <m:e>
                <m:r>
                  <w:rPr>
                    <w:rFonts w:ascii="Cambria Math" w:eastAsia="Calibri" w:hAnsi="Cambria Math"/>
                    <w:kern w:val="0"/>
                    <w:sz w:val="22"/>
                    <w:szCs w:val="22"/>
                    <w14:ligatures w14:val="none"/>
                  </w:rPr>
                  <m:t xml:space="preserve"> </m:t>
                </m:r>
                <m:r>
                  <m:rPr>
                    <m:sty m:val="p"/>
                  </m:rPr>
                  <w:rPr>
                    <w:rFonts w:ascii="Cambria Math" w:eastAsia="Calibri" w:hAnsi="Cambria Math"/>
                    <w:kern w:val="0"/>
                    <w:sz w:val="22"/>
                    <w:szCs w:val="22"/>
                    <w14:ligatures w14:val="none"/>
                  </w:rPr>
                  <m:t>=</m:t>
                </m:r>
                <m:nary>
                  <m:naryPr>
                    <m:chr m:val="∑"/>
                    <m:limLoc m:val="undOvr"/>
                    <m:grow m:val="1"/>
                    <m:supHide m:val="1"/>
                    <m:ctrlPr>
                      <w:rPr>
                        <w:rFonts w:ascii="Cambria Math" w:eastAsia="Calibri" w:hAnsi="Cambria Math"/>
                        <w:kern w:val="0"/>
                        <w:sz w:val="22"/>
                        <w:szCs w:val="22"/>
                        <w14:ligatures w14:val="none"/>
                      </w:rPr>
                    </m:ctrlPr>
                  </m:naryPr>
                  <m:sub>
                    <m:r>
                      <w:rPr>
                        <w:rFonts w:ascii="Cambria Math" w:eastAsia="Calibri" w:hAnsi="Cambria Math"/>
                        <w:kern w:val="0"/>
                        <w:sz w:val="22"/>
                        <w:szCs w:val="22"/>
                        <w14:ligatures w14:val="none"/>
                      </w:rPr>
                      <m:t>p</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q</m:t>
                    </m:r>
                  </m:sub>
                  <m:sup/>
                  <m:e>
                    <m:r>
                      <m:rPr>
                        <m:sty m:val="p"/>
                      </m:rPr>
                      <w:rPr>
                        <w:rFonts w:ascii="Cambria Math" w:eastAsia="Calibri" w:hAnsi="Cambria Math"/>
                        <w:kern w:val="0"/>
                        <w:sz w:val="22"/>
                        <w:szCs w:val="22"/>
                        <w14:ligatures w14:val="none"/>
                      </w:rPr>
                      <m:t> </m:t>
                    </m:r>
                  </m:e>
                </m:nary>
                <m:r>
                  <m:rPr>
                    <m:sty m:val="p"/>
                  </m:rPr>
                  <w:rPr>
                    <w:rFonts w:ascii="Cambria Math" w:eastAsia="Calibri" w:hAnsi="Cambria Math"/>
                    <w:kern w:val="0"/>
                    <w:sz w:val="22"/>
                    <w:szCs w:val="22"/>
                    <w14:ligatures w14:val="none"/>
                  </w:rPr>
                  <m:t> </m:t>
                </m:r>
                <m:d>
                  <m:dPr>
                    <m:begChr m:val="["/>
                    <m:endChr m:val=""/>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A</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sin⁡</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πpx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sin⁡</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πqy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B</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sin⁡</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πpx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cos⁡</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πqy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e>
                    </m:d>
                  </m:e>
                </m:d>
              </m:e>
            </m:mr>
            <m:mr>
              <m:e/>
              <m:e>
                <m:d>
                  <m:dPr>
                    <m:begChr m:val=""/>
                    <m:endChr m:val="]"/>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C</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cos⁡</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πpx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sin⁡</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πqy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D</m:t>
                        </m:r>
                      </m:e>
                      <m:sub>
                        <m:r>
                          <w:rPr>
                            <w:rFonts w:ascii="Cambria Math" w:eastAsia="Calibri" w:hAnsi="Cambria Math"/>
                            <w:kern w:val="0"/>
                            <w:sz w:val="22"/>
                            <w:szCs w:val="22"/>
                            <w14:ligatures w14:val="none"/>
                          </w:rPr>
                          <m:t>pq</m:t>
                        </m:r>
                      </m:sub>
                    </m:sSub>
                    <m:r>
                      <m:rPr>
                        <m:sty m:val="p"/>
                      </m:rPr>
                      <w:rPr>
                        <w:rFonts w:ascii="Cambria Math" w:eastAsia="Calibri" w:hAnsi="Cambria Math"/>
                        <w:kern w:val="0"/>
                        <w:sz w:val="22"/>
                        <w:szCs w:val="22"/>
                        <w14:ligatures w14:val="none"/>
                      </w:rPr>
                      <m:t>cos⁡</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πpx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cos⁡</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πqy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y</m:t>
                            </m:r>
                          </m:sub>
                        </m:sSub>
                      </m:e>
                    </m:d>
                  </m:e>
                </m:d>
              </m:e>
            </m:mr>
          </m:m>
        </m:oMath>
      </m:oMathPara>
    </w:p>
    <w:p w14:paraId="1B2933E3" w14:textId="77777777" w:rsidR="005666C9" w:rsidRPr="00BC06E3" w:rsidRDefault="005666C9" w:rsidP="00F62EB7">
      <w:pPr>
        <w:spacing w:after="160"/>
        <w:rPr>
          <w:rFonts w:ascii="Times New Roman" w:eastAsia="Calibri" w:hAnsi="Times New Roman"/>
          <w:b/>
          <w:bCs/>
          <w:kern w:val="0"/>
          <w:sz w:val="22"/>
          <w:szCs w:val="22"/>
          <w14:ligatures w14:val="none"/>
        </w:rPr>
      </w:pPr>
      <w:r w:rsidRPr="00BC06E3">
        <w:rPr>
          <w:rFonts w:ascii="Times New Roman" w:eastAsia="Calibri" w:hAnsi="Times New Roman"/>
          <w:b/>
          <w:bCs/>
          <w:kern w:val="0"/>
          <w:sz w:val="22"/>
          <w:szCs w:val="22"/>
          <w14:ligatures w14:val="none"/>
        </w:rPr>
        <w:t>Complex Analytic Signal</w:t>
      </w:r>
    </w:p>
    <w:p w14:paraId="16B85293" w14:textId="73C693EF" w:rsidR="005666C9" w:rsidRPr="00BC06E3" w:rsidRDefault="005666C9" w:rsidP="00F50FBC">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Combine real and Hilbert parts</w:t>
      </w:r>
      <w:r w:rsidR="00F50FBC" w:rsidRPr="00BC06E3">
        <w:rPr>
          <w:rFonts w:ascii="Times New Roman" w:eastAsia="Calibri" w:hAnsi="Times New Roman"/>
          <w:kern w:val="0"/>
          <w:sz w:val="22"/>
          <w:szCs w:val="22"/>
          <w14:ligatures w14:val="none"/>
        </w:rPr>
        <w:t xml:space="preserve"> (e.g., Nabighian, 1972; 2005)</w:t>
      </w:r>
      <w:r w:rsidRPr="00BC06E3">
        <w:rPr>
          <w:rFonts w:ascii="Times New Roman" w:eastAsia="Calibri" w:hAnsi="Times New Roman"/>
          <w:kern w:val="0"/>
          <w:sz w:val="22"/>
          <w:szCs w:val="22"/>
          <w14:ligatures w14:val="none"/>
        </w:rPr>
        <w:t>:</w:t>
      </w:r>
    </w:p>
    <w:p w14:paraId="38449357" w14:textId="08B70F95" w:rsidR="005666C9" w:rsidRPr="00BC06E3" w:rsidRDefault="005666C9" w:rsidP="00F62EB7">
      <w:pPr>
        <w:spacing w:after="160"/>
        <w:rPr>
          <w:rFonts w:ascii="Times New Roman" w:eastAsia="Calibri" w:hAnsi="Times New Roman"/>
          <w:kern w:val="0"/>
          <w:sz w:val="22"/>
          <w:szCs w:val="22"/>
          <w14:ligatures w14:val="none"/>
        </w:rPr>
      </w:pPr>
      <m:oMathPara>
        <m:oMath>
          <m:r>
            <w:rPr>
              <w:rFonts w:ascii="Cambria Math" w:eastAsia="Calibri" w:hAnsi="Cambria Math"/>
              <w:kern w:val="0"/>
              <w:sz w:val="22"/>
              <w:szCs w:val="22"/>
              <w14:ligatures w14:val="none"/>
            </w:rPr>
            <m:t>A</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i</m:t>
          </m:r>
          <m:r>
            <m:rPr>
              <m:scr m:val="script"/>
            </m:rPr>
            <w:rPr>
              <w:rFonts w:ascii="Cambria Math" w:eastAsia="Calibri" w:hAnsi="Cambria Math"/>
              <w:kern w:val="0"/>
              <w:sz w:val="22"/>
              <w:szCs w:val="22"/>
              <w14:ligatures w14:val="none"/>
            </w:rPr>
            <m:t>H</m:t>
          </m:r>
          <m:r>
            <m:rPr>
              <m:sty m:val="p"/>
            </m:rP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oMath>
      </m:oMathPara>
    </w:p>
    <w:p w14:paraId="581FE4B4" w14:textId="77777777" w:rsidR="00F62EB7"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In coefficient form, each Fourier term acquires a complex amplitude that encodes the </w:t>
      </w:r>
      <m:oMath>
        <m:sSup>
          <m:sSupPr>
            <m:ctrlPr>
              <w:rPr>
                <w:rFonts w:ascii="Cambria Math" w:eastAsia="Calibri" w:hAnsi="Cambria Math"/>
                <w:kern w:val="0"/>
                <w:sz w:val="22"/>
                <w:szCs w:val="22"/>
                <w14:ligatures w14:val="none"/>
              </w:rPr>
            </m:ctrlPr>
          </m:sSupPr>
          <m:e>
            <m:r>
              <m:rPr>
                <m:sty m:val="p"/>
              </m:rPr>
              <w:rPr>
                <w:rFonts w:ascii="Cambria Math" w:eastAsia="Calibri" w:hAnsi="Cambria Math"/>
                <w:kern w:val="0"/>
                <w:sz w:val="22"/>
                <w:szCs w:val="22"/>
                <w14:ligatures w14:val="none"/>
              </w:rPr>
              <m:t>90</m:t>
            </m:r>
          </m:e>
          <m:sup>
            <m:r>
              <m:rPr>
                <m:sty m:val="p"/>
              </m:rPr>
              <w:rPr>
                <w:rFonts w:ascii="Cambria Math" w:eastAsia="Calibri" w:hAnsi="Cambria Math"/>
                <w:kern w:val="0"/>
                <w:sz w:val="22"/>
                <w:szCs w:val="22"/>
                <w14:ligatures w14:val="none"/>
              </w:rPr>
              <m:t>∘</m:t>
            </m:r>
          </m:sup>
        </m:sSup>
      </m:oMath>
      <w:r w:rsidRPr="00BC06E3">
        <w:rPr>
          <w:rFonts w:ascii="Times New Roman" w:eastAsia="Calibri" w:hAnsi="Times New Roman"/>
          <w:kern w:val="0"/>
          <w:sz w:val="22"/>
          <w:szCs w:val="22"/>
          <w14:ligatures w14:val="none"/>
        </w:rPr>
        <w:t xml:space="preserve"> shift.</w:t>
      </w:r>
    </w:p>
    <w:p w14:paraId="39D54473" w14:textId="6F9D53C5" w:rsidR="005666C9" w:rsidRPr="00BC06E3" w:rsidRDefault="005666C9" w:rsidP="005666C9">
      <w:pPr>
        <w:spacing w:after="160"/>
        <w:rPr>
          <w:rFonts w:ascii="Times New Roman" w:eastAsia="Calibri" w:hAnsi="Times New Roman"/>
          <w:b/>
          <w:bCs/>
          <w:kern w:val="0"/>
          <w:sz w:val="22"/>
          <w:szCs w:val="22"/>
          <w14:ligatures w14:val="none"/>
        </w:rPr>
      </w:pPr>
      <w:r w:rsidRPr="00BC06E3">
        <w:rPr>
          <w:rFonts w:ascii="Times New Roman" w:eastAsia="Calibri" w:hAnsi="Times New Roman"/>
          <w:b/>
          <w:bCs/>
          <w:kern w:val="0"/>
          <w:sz w:val="22"/>
          <w:szCs w:val="22"/>
          <w14:ligatures w14:val="none"/>
        </w:rPr>
        <w:t>Analytic-Signal Amplitude (Edge Strength)</w:t>
      </w:r>
    </w:p>
    <w:p w14:paraId="45AFD36F" w14:textId="514889A2" w:rsidR="005666C9" w:rsidRPr="00BC06E3" w:rsidRDefault="005666C9" w:rsidP="00F50FBC">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Compute spatial derivatives term-by-term </w:t>
      </w:r>
      <w:r w:rsidR="0079014A" w:rsidRPr="00BC06E3">
        <w:rPr>
          <w:rFonts w:ascii="Times New Roman" w:eastAsia="Calibri" w:hAnsi="Times New Roman"/>
          <w:kern w:val="0"/>
          <w:sz w:val="22"/>
          <w:szCs w:val="22"/>
          <w14:ligatures w14:val="none"/>
        </w:rPr>
        <w:t>and</w:t>
      </w:r>
      <w:r w:rsidRPr="00BC06E3">
        <w:rPr>
          <w:rFonts w:ascii="Times New Roman" w:eastAsia="Calibri" w:hAnsi="Times New Roman"/>
          <w:kern w:val="0"/>
          <w:sz w:val="22"/>
          <w:szCs w:val="22"/>
          <w14:ligatures w14:val="none"/>
        </w:rPr>
        <w:t xml:space="preserve"> simply take the magnitude</w:t>
      </w:r>
      <w:r w:rsidR="00F50FBC" w:rsidRPr="00BC06E3">
        <w:rPr>
          <w:rFonts w:ascii="Times New Roman" w:eastAsia="Calibri" w:hAnsi="Times New Roman"/>
          <w:kern w:val="0"/>
          <w:sz w:val="22"/>
          <w:szCs w:val="22"/>
          <w14:ligatures w14:val="none"/>
        </w:rPr>
        <w:t xml:space="preserve"> (e.g., Nabighian, 1972; 2005)</w:t>
      </w:r>
      <w:r w:rsidRPr="00BC06E3">
        <w:rPr>
          <w:rFonts w:ascii="Times New Roman" w:eastAsia="Calibri" w:hAnsi="Times New Roman"/>
          <w:kern w:val="0"/>
          <w:sz w:val="22"/>
          <w:szCs w:val="22"/>
          <w14:ligatures w14:val="none"/>
        </w:rPr>
        <w:t>:</w:t>
      </w:r>
    </w:p>
    <w:p w14:paraId="054F1322" w14:textId="365889A5" w:rsidR="005666C9" w:rsidRPr="00BC06E3" w:rsidRDefault="005666C9" w:rsidP="005666C9">
      <w:pPr>
        <w:spacing w:after="160"/>
        <w:rPr>
          <w:rFonts w:ascii="Times New Roman" w:eastAsia="Calibri" w:hAnsi="Times New Roman"/>
          <w:kern w:val="0"/>
          <w:sz w:val="22"/>
          <w:szCs w:val="22"/>
          <w14:ligatures w14:val="none"/>
        </w:rPr>
      </w:pPr>
      <m:oMathPara>
        <m:oMath>
          <m:r>
            <w:rPr>
              <w:rFonts w:ascii="Cambria Math" w:eastAsia="Calibri" w:hAnsi="Cambria Math"/>
              <w:kern w:val="0"/>
              <w:sz w:val="22"/>
              <w:szCs w:val="22"/>
              <w14:ligatures w14:val="none"/>
            </w:rPr>
            <m:t>AS</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A</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rad>
            <m:radPr>
              <m:degHide m:val="1"/>
              <m:ctrlPr>
                <w:rPr>
                  <w:rFonts w:ascii="Cambria Math" w:eastAsia="Calibri" w:hAnsi="Cambria Math"/>
                  <w:kern w:val="0"/>
                  <w:sz w:val="22"/>
                  <w:szCs w:val="22"/>
                  <w14:ligatures w14:val="none"/>
                </w:rPr>
              </m:ctrlPr>
            </m:radPr>
            <m:deg/>
            <m:e>
              <m:r>
                <m:rPr>
                  <m:scr m:val="fraktur"/>
                  <m:sty m:val="p"/>
                </m:rPr>
                <w:rPr>
                  <w:rFonts w:ascii="Cambria Math" w:eastAsia="Calibri" w:hAnsi="Cambria Math"/>
                  <w:kern w:val="0"/>
                  <w:sz w:val="22"/>
                  <w:szCs w:val="22"/>
                  <w14:ligatures w14:val="none"/>
                </w:rPr>
                <m:t>[R</m:t>
              </m:r>
              <m:r>
                <w:rPr>
                  <w:rFonts w:ascii="Cambria Math" w:eastAsia="Calibri" w:hAnsi="Cambria Math"/>
                  <w:kern w:val="0"/>
                  <w:sz w:val="22"/>
                  <w:szCs w:val="22"/>
                  <w14:ligatures w14:val="none"/>
                </w:rPr>
                <m:t>A</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m:rPr>
                      <m:sty m:val="p"/>
                    </m:rPr>
                    <w:rPr>
                      <w:rFonts w:ascii="Cambria Math" w:eastAsia="Calibri" w:hAnsi="Cambria Math"/>
                      <w:kern w:val="0"/>
                      <w:sz w:val="22"/>
                      <w:szCs w:val="22"/>
                      <w14:ligatures w14:val="none"/>
                    </w:rPr>
                    <m:t>]</m:t>
                  </m:r>
                </m:e>
                <m:sup>
                  <m:r>
                    <m:rPr>
                      <m:sty m:val="p"/>
                    </m:rPr>
                    <w:rPr>
                      <w:rFonts w:ascii="Cambria Math" w:eastAsia="Calibri" w:hAnsi="Cambria Math"/>
                      <w:kern w:val="0"/>
                      <w:sz w:val="22"/>
                      <w:szCs w:val="22"/>
                      <w14:ligatures w14:val="none"/>
                    </w:rPr>
                    <m:t>2</m:t>
                  </m:r>
                </m:sup>
              </m:sSup>
              <m:r>
                <m:rPr>
                  <m:scr m:val="fraktur"/>
                  <m:sty m:val="p"/>
                </m:rPr>
                <w:rPr>
                  <w:rFonts w:ascii="Cambria Math" w:eastAsia="Calibri" w:hAnsi="Cambria Math"/>
                  <w:kern w:val="0"/>
                  <w:sz w:val="22"/>
                  <w:szCs w:val="22"/>
                  <w14:ligatures w14:val="none"/>
                </w:rPr>
                <m:t>+[I</m:t>
              </m:r>
              <m:r>
                <w:rPr>
                  <w:rFonts w:ascii="Cambria Math" w:eastAsia="Calibri" w:hAnsi="Cambria Math"/>
                  <w:kern w:val="0"/>
                  <w:sz w:val="22"/>
                  <w:szCs w:val="22"/>
                  <w14:ligatures w14:val="none"/>
                </w:rPr>
                <m:t>A</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m:rPr>
                      <m:sty m:val="p"/>
                    </m:rPr>
                    <w:rPr>
                      <w:rFonts w:ascii="Cambria Math" w:eastAsia="Calibri" w:hAnsi="Cambria Math"/>
                      <w:kern w:val="0"/>
                      <w:sz w:val="22"/>
                      <w:szCs w:val="22"/>
                      <w14:ligatures w14:val="none"/>
                    </w:rPr>
                    <m:t>]</m:t>
                  </m:r>
                </m:e>
                <m:sup>
                  <m:r>
                    <m:rPr>
                      <m:sty m:val="p"/>
                    </m:rPr>
                    <w:rPr>
                      <w:rFonts w:ascii="Cambria Math" w:eastAsia="Calibri" w:hAnsi="Cambria Math"/>
                      <w:kern w:val="0"/>
                      <w:sz w:val="22"/>
                      <w:szCs w:val="22"/>
                      <w14:ligatures w14:val="none"/>
                    </w:rPr>
                    <m:t>2</m:t>
                  </m:r>
                </m:sup>
              </m:sSup>
            </m:e>
          </m:rad>
        </m:oMath>
      </m:oMathPara>
    </w:p>
    <w:p w14:paraId="459DAF9B" w14:textId="2266E79B"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This </w:t>
      </w:r>
      <m:oMath>
        <m:r>
          <w:rPr>
            <w:rFonts w:ascii="Cambria Math" w:eastAsia="Calibri" w:hAnsi="Cambria Math"/>
            <w:kern w:val="0"/>
            <w:sz w:val="22"/>
            <w:szCs w:val="22"/>
            <w14:ligatures w14:val="none"/>
          </w:rPr>
          <m:t>AS</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peaks along the strongest lateral gradients-ideal for mapping fault lines, basin edges, or intrusions.</w:t>
      </w:r>
    </w:p>
    <w:p w14:paraId="7C0E7701" w14:textId="77777777" w:rsidR="00F62EB7" w:rsidRPr="00BC06E3" w:rsidRDefault="005666C9" w:rsidP="005666C9">
      <w:pPr>
        <w:spacing w:after="160"/>
        <w:rPr>
          <w:rFonts w:ascii="Times New Roman" w:eastAsia="Calibri" w:hAnsi="Times New Roman"/>
          <w:b/>
          <w:bCs/>
          <w:kern w:val="0"/>
          <w:sz w:val="22"/>
          <w:szCs w:val="22"/>
          <w14:ligatures w14:val="none"/>
        </w:rPr>
      </w:pPr>
      <w:r w:rsidRPr="00BC06E3">
        <w:rPr>
          <w:rFonts w:ascii="Times New Roman" w:eastAsia="Calibri" w:hAnsi="Times New Roman"/>
          <w:b/>
          <w:bCs/>
          <w:kern w:val="0"/>
          <w:sz w:val="22"/>
          <w:szCs w:val="22"/>
          <w14:ligatures w14:val="none"/>
        </w:rPr>
        <w:t>Continuous-Spectrum Formulation (Quadrant-Filtered Approximation)</w:t>
      </w:r>
    </w:p>
    <w:p w14:paraId="4D66A63F" w14:textId="1140002E"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To approximate a one-sided analytic signal in 2D by keeping only the positive-frequency quadrants, define the 2D Fourier transform of the gravity map:</w:t>
      </w:r>
    </w:p>
    <w:p w14:paraId="7604B007" w14:textId="0A11D3E1" w:rsidR="005666C9" w:rsidRPr="00BC06E3" w:rsidRDefault="00BC06E3" w:rsidP="00F62EB7">
      <w:pPr>
        <w:spacing w:after="160"/>
        <w:rPr>
          <w:rFonts w:ascii="Times New Roman" w:eastAsia="Calibri" w:hAnsi="Times New Roman"/>
          <w:kern w:val="0"/>
          <w:sz w:val="22"/>
          <w:szCs w:val="22"/>
          <w14:ligatures w14:val="none"/>
        </w:rPr>
      </w:pPr>
      <m:oMathPara>
        <m:oMath>
          <m:acc>
            <m:accPr>
              <m:ctrlPr>
                <w:rPr>
                  <w:rFonts w:ascii="Cambria Math" w:eastAsia="Calibri" w:hAnsi="Cambria Math"/>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nary>
            <m:naryPr>
              <m:chr m:val="∬"/>
              <m:limLoc m:val="undOvr"/>
              <m:subHide m:val="1"/>
              <m:supHide m:val="1"/>
              <m:ctrlPr>
                <w:rPr>
                  <w:rFonts w:ascii="Cambria Math" w:eastAsia="Calibri" w:hAnsi="Cambria Math"/>
                  <w:kern w:val="0"/>
                  <w:sz w:val="22"/>
                  <w:szCs w:val="22"/>
                  <w14:ligatures w14:val="none"/>
                </w:rPr>
              </m:ctrlPr>
            </m:naryPr>
            <m:sub/>
            <m:sup/>
            <m:e>
              <m:r>
                <w:rPr>
                  <w:rFonts w:ascii="Cambria Math" w:eastAsia="Calibri" w:hAnsi="Cambria Math"/>
                  <w:kern w:val="0"/>
                  <w:sz w:val="22"/>
                  <w:szCs w:val="22"/>
                  <w14:ligatures w14:val="none"/>
                </w:rPr>
                <m:t xml:space="preserve"> </m:t>
              </m:r>
            </m:e>
          </m:nary>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w:rPr>
                  <w:rFonts w:ascii="Cambria Math" w:eastAsia="Calibri" w:hAnsi="Cambria Math"/>
                  <w:kern w:val="0"/>
                  <w:sz w:val="22"/>
                  <w:szCs w:val="22"/>
                  <w14:ligatures w14:val="none"/>
                </w:rPr>
                <m:t>e</m:t>
              </m:r>
            </m:e>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i</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r>
                    <w:rPr>
                      <w:rFonts w:ascii="Cambria Math" w:eastAsia="Calibri" w:hAnsi="Cambria Math"/>
                      <w:kern w:val="0"/>
                      <w:sz w:val="22"/>
                      <w:szCs w:val="22"/>
                      <w14:ligatures w14:val="none"/>
                    </w:rPr>
                    <m:t>y</m:t>
                  </m:r>
                </m:e>
              </m:d>
            </m:sup>
          </m:sSup>
          <m:r>
            <w:rPr>
              <w:rFonts w:ascii="Cambria Math" w:eastAsia="Calibri" w:hAnsi="Cambria Math"/>
              <w:kern w:val="0"/>
              <w:sz w:val="22"/>
              <w:szCs w:val="22"/>
              <w14:ligatures w14:val="none"/>
            </w:rPr>
            <m:t>dxdy</m:t>
          </m:r>
        </m:oMath>
      </m:oMathPara>
    </w:p>
    <w:p w14:paraId="2CE1E106" w14:textId="3EE59196"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Introduce the Heaviside step function </w:t>
      </w:r>
      <m:oMath>
        <m:r>
          <w:rPr>
            <w:rFonts w:ascii="Cambria Math" w:eastAsia="Calibri" w:hAnsi="Cambria Math"/>
            <w:kern w:val="0"/>
            <w:sz w:val="22"/>
            <w:szCs w:val="22"/>
            <w14:ligatures w14:val="none"/>
          </w:rPr>
          <m:t>H</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and Dirac delta </w:t>
      </w:r>
      <m:oMath>
        <m:r>
          <w:rPr>
            <w:rFonts w:ascii="Cambria Math" w:eastAsia="Calibri" w:hAnsi="Cambria Math"/>
            <w:kern w:val="0"/>
            <w:sz w:val="22"/>
            <w:szCs w:val="22"/>
            <w14:ligatures w14:val="none"/>
          </w:rPr>
          <m:t>δ</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w:t>
      </w:r>
    </w:p>
    <w:p w14:paraId="70826CFB" w14:textId="23F7BB06" w:rsidR="005666C9" w:rsidRPr="00BC06E3" w:rsidRDefault="005666C9" w:rsidP="00EC0DA4">
      <w:pPr>
        <w:spacing w:after="160"/>
        <w:rPr>
          <w:rFonts w:ascii="Times New Roman" w:eastAsia="Calibri" w:hAnsi="Times New Roman"/>
          <w:kern w:val="0"/>
          <w:sz w:val="22"/>
          <w:szCs w:val="22"/>
          <w14:ligatures w14:val="none"/>
        </w:rPr>
      </w:pPr>
      <m:oMathPara>
        <m:oMath>
          <m:r>
            <w:rPr>
              <w:rFonts w:ascii="Cambria Math" w:eastAsia="Calibri" w:hAnsi="Cambria Math"/>
              <w:kern w:val="0"/>
              <w:sz w:val="22"/>
              <w:szCs w:val="22"/>
              <w14:ligatures w14:val="none"/>
            </w:rPr>
            <m:t>H</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d>
            <m:dPr>
              <m:begChr m:val="{"/>
              <m:endChr m:val=""/>
              <m:ctrlPr>
                <w:rPr>
                  <w:rFonts w:ascii="Cambria Math" w:eastAsia="Calibri" w:hAnsi="Cambria Math"/>
                  <w:kern w:val="0"/>
                  <w:sz w:val="22"/>
                  <w:szCs w:val="22"/>
                  <w14:ligatures w14:val="none"/>
                </w:rPr>
              </m:ctrlPr>
            </m:dPr>
            <m:e>
              <m:m>
                <m:mPr>
                  <m:plcHide m:val="1"/>
                  <m:mcs>
                    <m:mc>
                      <m:mcPr>
                        <m:count m:val="2"/>
                        <m:mcJc m:val="left"/>
                      </m:mcPr>
                    </m:mc>
                  </m:mcs>
                  <m:ctrlPr>
                    <w:rPr>
                      <w:rFonts w:ascii="Cambria Math" w:eastAsia="Calibri" w:hAnsi="Cambria Math"/>
                      <w:i/>
                      <w:kern w:val="0"/>
                      <w:sz w:val="22"/>
                      <w:szCs w:val="22"/>
                      <w14:ligatures w14:val="none"/>
                    </w:rPr>
                  </m:ctrlPr>
                </m:mPr>
                <m:mr>
                  <m:e>
                    <m:r>
                      <m:rPr>
                        <m:sty m:val="p"/>
                      </m:rPr>
                      <w:rPr>
                        <w:rFonts w:ascii="Cambria Math" w:eastAsia="Calibri" w:hAnsi="Cambria Math"/>
                        <w:kern w:val="0"/>
                        <w:sz w:val="22"/>
                        <w:szCs w:val="22"/>
                        <w14:ligatures w14:val="none"/>
                      </w:rPr>
                      <m:t>1,</m:t>
                    </m:r>
                  </m:e>
                  <m:e>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&gt;0,</m:t>
                    </m:r>
                  </m:e>
                </m:mr>
                <m:mr>
                  <m:e>
                    <m:r>
                      <m:rPr>
                        <m:sty m:val="p"/>
                      </m:rPr>
                      <w:rPr>
                        <w:rFonts w:ascii="Cambria Math" w:eastAsia="Calibri" w:hAnsi="Cambria Math"/>
                        <w:kern w:val="0"/>
                        <w:sz w:val="22"/>
                        <w:szCs w:val="22"/>
                        <w14:ligatures w14:val="none"/>
                      </w:rPr>
                      <m:t>0,</m:t>
                    </m:r>
                  </m:e>
                  <m:e>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&lt;0,</m:t>
                    </m:r>
                  </m:e>
                </m:mr>
              </m:m>
              <m:r>
                <m:rPr>
                  <m:sty m:val="p"/>
                </m:rPr>
                <w:rPr>
                  <w:rFonts w:ascii="Cambria Math" w:eastAsia="Calibri" w:hAnsi="Cambria Math"/>
                  <w:kern w:val="0"/>
                  <w:sz w:val="22"/>
                  <w:szCs w:val="22"/>
                  <w14:ligatures w14:val="none"/>
                </w:rPr>
                <m:t xml:space="preserve">        </m:t>
              </m:r>
              <m:r>
                <w:rPr>
                  <w:rFonts w:ascii="Cambria Math" w:eastAsia="Calibri" w:hAnsi="Cambria Math"/>
                  <w:kern w:val="0"/>
                  <w:sz w:val="22"/>
                  <w:szCs w:val="22"/>
                  <w14:ligatures w14:val="none"/>
                </w:rPr>
                <m:t>δ</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r>
                <m:rPr>
                  <m:nor/>
                </m:rPr>
                <w:rPr>
                  <w:rFonts w:ascii="Times New Roman" w:eastAsia="Calibri" w:hAnsi="Times New Roman"/>
                  <w:kern w:val="0"/>
                  <w:sz w:val="22"/>
                  <w:szCs w:val="22"/>
                  <w14:ligatures w14:val="none"/>
                </w:rPr>
                <m:t> </m:t>
              </m:r>
              <m:r>
                <m:rPr>
                  <m:nor/>
                </m:rPr>
                <w:rPr>
                  <w:rFonts w:ascii="Cambria Math" w:eastAsia="Calibri" w:hAnsi="Cambria Math"/>
                  <w:kern w:val="0"/>
                  <w:sz w:val="22"/>
                  <w:szCs w:val="22"/>
                  <w14:ligatures w14:val="none"/>
                </w:rPr>
                <m:t>Dirac delta function centered at</m:t>
              </m:r>
              <m:r>
                <m:rPr>
                  <m:nor/>
                </m:rPr>
                <w:rPr>
                  <w:rFonts w:ascii="Times New Roman" w:eastAsia="Calibri" w:hAnsi="Times New Roman"/>
                  <w:kern w:val="0"/>
                  <w:sz w:val="22"/>
                  <w:szCs w:val="22"/>
                  <w14:ligatures w14:val="none"/>
                </w:rPr>
                <m:t> </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=0</m:t>
              </m:r>
            </m:e>
          </m:d>
        </m:oMath>
      </m:oMathPara>
    </w:p>
    <w:p w14:paraId="569BD62A" w14:textId="49FFB320" w:rsidR="005666C9" w:rsidRPr="00BC06E3" w:rsidRDefault="005666C9" w:rsidP="00B243CE">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Then the quadrant mask is</w:t>
      </w:r>
      <w:r w:rsidR="00B4634D" w:rsidRPr="00BC06E3">
        <w:rPr>
          <w:rFonts w:ascii="Times New Roman" w:eastAsia="Calibri" w:hAnsi="Times New Roman"/>
          <w:kern w:val="0"/>
          <w:sz w:val="22"/>
          <w:szCs w:val="22"/>
          <w14:ligatures w14:val="none"/>
        </w:rPr>
        <w:t xml:space="preserve"> (</w:t>
      </w:r>
      <w:r w:rsidR="00B243CE" w:rsidRPr="00BC06E3">
        <w:rPr>
          <w:rFonts w:ascii="Times New Roman" w:eastAsia="Calibri" w:hAnsi="Times New Roman"/>
          <w:kern w:val="0"/>
          <w:sz w:val="22"/>
          <w:szCs w:val="22"/>
          <w14:ligatures w14:val="none"/>
        </w:rPr>
        <w:t xml:space="preserve">e.g., </w:t>
      </w:r>
      <w:proofErr w:type="spellStart"/>
      <w:r w:rsidR="00B243CE" w:rsidRPr="00BC06E3">
        <w:rPr>
          <w:rFonts w:ascii="Times New Roman" w:eastAsia="Calibri" w:hAnsi="Times New Roman"/>
          <w:kern w:val="0"/>
          <w:sz w:val="22"/>
          <w:szCs w:val="22"/>
          <w14:ligatures w14:val="none"/>
        </w:rPr>
        <w:t>Debeglia</w:t>
      </w:r>
      <w:proofErr w:type="spellEnd"/>
      <w:r w:rsidR="00B243CE" w:rsidRPr="00BC06E3">
        <w:rPr>
          <w:rFonts w:ascii="Times New Roman" w:eastAsia="Calibri" w:hAnsi="Times New Roman"/>
          <w:kern w:val="0"/>
          <w:sz w:val="22"/>
          <w:szCs w:val="22"/>
          <w14:ligatures w14:val="none"/>
        </w:rPr>
        <w:t xml:space="preserve"> &amp; </w:t>
      </w:r>
      <w:proofErr w:type="spellStart"/>
      <w:r w:rsidR="00B243CE" w:rsidRPr="00BC06E3">
        <w:rPr>
          <w:rFonts w:ascii="Times New Roman" w:eastAsia="Calibri" w:hAnsi="Times New Roman"/>
          <w:kern w:val="0"/>
          <w:sz w:val="22"/>
          <w:szCs w:val="22"/>
          <w14:ligatures w14:val="none"/>
        </w:rPr>
        <w:t>Corpel</w:t>
      </w:r>
      <w:proofErr w:type="spellEnd"/>
      <w:r w:rsidR="00B243CE" w:rsidRPr="00BC06E3">
        <w:rPr>
          <w:rFonts w:ascii="Times New Roman" w:eastAsia="Calibri" w:hAnsi="Times New Roman"/>
          <w:kern w:val="0"/>
          <w:sz w:val="22"/>
          <w:szCs w:val="22"/>
          <w14:ligatures w14:val="none"/>
        </w:rPr>
        <w:t>, 1997</w:t>
      </w:r>
      <w:r w:rsidR="00B4634D" w:rsidRPr="00BC06E3">
        <w:rPr>
          <w:rFonts w:ascii="Times New Roman" w:eastAsia="Calibri" w:hAnsi="Times New Roman"/>
          <w:kern w:val="0"/>
          <w:sz w:val="22"/>
          <w:szCs w:val="22"/>
          <w14:ligatures w14:val="none"/>
        </w:rPr>
        <w:t>)</w:t>
      </w:r>
      <w:r w:rsidR="00F50FBC" w:rsidRPr="00BC06E3">
        <w:rPr>
          <w:rFonts w:ascii="Times New Roman" w:eastAsia="Calibri" w:hAnsi="Times New Roman"/>
          <w:kern w:val="0"/>
          <w:sz w:val="22"/>
          <w:szCs w:val="22"/>
          <w14:ligatures w14:val="none"/>
        </w:rPr>
        <w:t>:</w:t>
      </w:r>
    </w:p>
    <w:p w14:paraId="3373E233" w14:textId="0840BAB5" w:rsidR="005666C9" w:rsidRPr="00BC06E3" w:rsidRDefault="005666C9" w:rsidP="005666C9">
      <w:pPr>
        <w:spacing w:after="160"/>
        <w:rPr>
          <w:rFonts w:ascii="Times New Roman" w:eastAsia="Calibri" w:hAnsi="Times New Roman"/>
          <w:kern w:val="0"/>
          <w:sz w:val="22"/>
          <w:szCs w:val="22"/>
          <w14:ligatures w14:val="none"/>
        </w:rPr>
      </w:pPr>
      <m:oMathPara>
        <m:oMath>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H</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δ</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e>
          </m:d>
          <m:r>
            <w:rPr>
              <w:rFonts w:ascii="Cambria Math" w:eastAsia="Calibri" w:hAnsi="Cambria Math"/>
              <w:kern w:val="0"/>
              <w:sz w:val="22"/>
              <w:szCs w:val="22"/>
              <w14:ligatures w14:val="none"/>
            </w:rPr>
            <m:t>H</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oMath>
      </m:oMathPara>
    </w:p>
    <w:p w14:paraId="5FDB3425" w14:textId="77777777" w:rsidR="00F62EB7"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which equals 1 for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&gt;0</m:t>
        </m:r>
      </m:oMath>
      <w:r w:rsidRPr="00BC06E3">
        <w:rPr>
          <w:rFonts w:ascii="Times New Roman" w:eastAsia="Calibri" w:hAnsi="Times New Roman"/>
          <w:kern w:val="0"/>
          <w:sz w:val="22"/>
          <w:szCs w:val="22"/>
          <w14:ligatures w14:val="none"/>
        </w:rPr>
        <w:t xml:space="preserve"> or </w:t>
      </w:r>
      <m:oMath>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=0,</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r>
              <m:rPr>
                <m:sty m:val="p"/>
              </m:rPr>
              <w:rPr>
                <w:rFonts w:ascii="Cambria Math" w:eastAsia="Calibri" w:hAnsi="Cambria Math"/>
                <w:kern w:val="0"/>
                <w:sz w:val="22"/>
                <w:szCs w:val="22"/>
                <w14:ligatures w14:val="none"/>
              </w:rPr>
              <m:t>&gt;0</m:t>
            </m:r>
          </m:e>
        </m:d>
      </m:oMath>
      <w:r w:rsidRPr="00BC06E3">
        <w:rPr>
          <w:rFonts w:ascii="Times New Roman" w:eastAsia="Calibri" w:hAnsi="Times New Roman"/>
          <w:kern w:val="0"/>
          <w:sz w:val="22"/>
          <w:szCs w:val="22"/>
          <w14:ligatures w14:val="none"/>
        </w:rPr>
        <w:t>, and 0 otherwise.</w:t>
      </w:r>
    </w:p>
    <w:p w14:paraId="7FB9894D" w14:textId="776C6959"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The approximate analytic-signal spectrum is:</w:t>
      </w:r>
    </w:p>
    <w:p w14:paraId="0BD559D1" w14:textId="440CB1A3" w:rsidR="005666C9" w:rsidRPr="00BC06E3" w:rsidRDefault="00BC06E3" w:rsidP="00F62EB7">
      <w:pPr>
        <w:spacing w:after="160"/>
        <w:rPr>
          <w:rFonts w:ascii="Times New Roman" w:eastAsia="Calibri" w:hAnsi="Times New Roman"/>
          <w:kern w:val="0"/>
          <w:sz w:val="22"/>
          <w:szCs w:val="22"/>
          <w14:ligatures w14:val="none"/>
        </w:rPr>
      </w:pPr>
      <m:oMathPara>
        <m:oMath>
          <m:acc>
            <m:accPr>
              <m:ctrlPr>
                <w:rPr>
                  <w:rFonts w:ascii="Cambria Math" w:eastAsia="Calibri" w:hAnsi="Cambria Math"/>
                  <w:kern w:val="0"/>
                  <w:sz w:val="22"/>
                  <w:szCs w:val="22"/>
                  <w14:ligatures w14:val="none"/>
                </w:rPr>
              </m:ctrlPr>
            </m:accPr>
            <m:e>
              <m:r>
                <w:rPr>
                  <w:rFonts w:ascii="Cambria Math" w:eastAsia="Calibri" w:hAnsi="Cambria Math"/>
                  <w:kern w:val="0"/>
                  <w:sz w:val="22"/>
                  <w:szCs w:val="22"/>
                  <w14:ligatures w14:val="none"/>
                </w:rPr>
                <m:t>A</m:t>
              </m:r>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=2</m:t>
          </m:r>
          <m:acc>
            <m:accPr>
              <m:ctrlPr>
                <w:rPr>
                  <w:rFonts w:ascii="Cambria Math" w:eastAsia="Calibri" w:hAnsi="Cambria Math"/>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=2</m:t>
          </m:r>
          <m:acc>
            <m:accPr>
              <m:ctrlPr>
                <w:rPr>
                  <w:rFonts w:ascii="Cambria Math" w:eastAsia="Calibri" w:hAnsi="Cambria Math"/>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d>
            <m:dPr>
              <m:begChr m:val="["/>
              <m:endChr m:val="]"/>
              <m:ctrlPr>
                <w:rPr>
                  <w:rFonts w:ascii="Cambria Math" w:eastAsia="Calibri" w:hAnsi="Cambria Math"/>
                  <w:kern w:val="0"/>
                  <w:sz w:val="22"/>
                  <w:szCs w:val="22"/>
                  <w14:ligatures w14:val="none"/>
                </w:rPr>
              </m:ctrlPr>
            </m:dPr>
            <m:e>
              <m:r>
                <w:rPr>
                  <w:rFonts w:ascii="Cambria Math" w:eastAsia="Calibri" w:hAnsi="Cambria Math"/>
                  <w:kern w:val="0"/>
                  <w:sz w:val="22"/>
                  <w:szCs w:val="22"/>
                  <w14:ligatures w14:val="none"/>
                </w:rPr>
                <m:t>H</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e>
              </m:d>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δ</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e>
              </m:d>
              <m:r>
                <w:rPr>
                  <w:rFonts w:ascii="Cambria Math" w:eastAsia="Calibri" w:hAnsi="Cambria Math"/>
                  <w:kern w:val="0"/>
                  <w:sz w:val="22"/>
                  <w:szCs w:val="22"/>
                  <w14:ligatures w14:val="none"/>
                </w:rPr>
                <m:t>H</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e>
          </m:d>
          <m:r>
            <m:rPr>
              <m:sty m:val="p"/>
            </m:rPr>
            <w:rPr>
              <w:rFonts w:ascii="Cambria Math" w:eastAsia="Calibri" w:hAnsi="Cambria Math"/>
              <w:kern w:val="0"/>
              <w:sz w:val="22"/>
              <w:szCs w:val="22"/>
              <w14:ligatures w14:val="none"/>
            </w:rPr>
            <m:t>.</m:t>
          </m:r>
        </m:oMath>
      </m:oMathPara>
    </w:p>
    <w:p w14:paraId="12E370BC" w14:textId="3A3D8581" w:rsidR="005666C9" w:rsidRPr="00BC06E3" w:rsidRDefault="005666C9" w:rsidP="00F62EB7">
      <w:pPr>
        <w:spacing w:after="160"/>
        <w:rPr>
          <w:rFonts w:ascii="Times New Roman" w:eastAsia="Calibri" w:hAnsi="Times New Roman"/>
          <w:kern w:val="0"/>
          <w:sz w:val="22"/>
          <w:szCs w:val="22"/>
          <w14:ligatures w14:val="none"/>
        </w:rPr>
      </w:pPr>
      <w:r w:rsidRPr="00BC06E3">
        <w:rPr>
          <w:rFonts w:ascii="Times New Roman" w:eastAsia="Calibri" w:hAnsi="Times New Roman"/>
          <w:b/>
          <w:bCs/>
          <w:kern w:val="0"/>
          <w:sz w:val="22"/>
          <w:szCs w:val="22"/>
          <w14:ligatures w14:val="none"/>
        </w:rPr>
        <w:t>Interpretation</w:t>
      </w:r>
      <w:r w:rsidRPr="00BC06E3">
        <w:rPr>
          <w:rFonts w:ascii="Times New Roman" w:eastAsia="Calibri" w:hAnsi="Times New Roman"/>
          <w:kern w:val="0"/>
          <w:sz w:val="22"/>
          <w:szCs w:val="22"/>
          <w14:ligatures w14:val="none"/>
        </w:rPr>
        <w:br/>
        <w:t xml:space="preserve">This quadrant-filtered approximation effectively doubles the contribution of all retained positive-wavenumber components, enhancing features that propagate in the +x direction (and along +y when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=0</m:t>
        </m:r>
      </m:oMath>
      <w:r w:rsidRPr="00BC06E3">
        <w:rPr>
          <w:rFonts w:ascii="Times New Roman" w:eastAsia="Calibri" w:hAnsi="Times New Roman"/>
          <w:kern w:val="0"/>
          <w:sz w:val="22"/>
          <w:szCs w:val="22"/>
          <w14:ligatures w14:val="none"/>
        </w:rPr>
        <w:t>).</w:t>
      </w:r>
      <w:r w:rsidR="00F62EB7" w:rsidRPr="00BC06E3">
        <w:rPr>
          <w:rFonts w:ascii="Times New Roman" w:eastAsia="Calibri" w:hAnsi="Times New Roman"/>
          <w:kern w:val="0"/>
          <w:sz w:val="22"/>
          <w:szCs w:val="22"/>
          <w14:ligatures w14:val="none"/>
        </w:rPr>
        <w:t xml:space="preserve"> </w:t>
      </w:r>
      <w:r w:rsidRPr="00BC06E3">
        <w:rPr>
          <w:rFonts w:ascii="Times New Roman" w:eastAsia="Calibri" w:hAnsi="Times New Roman"/>
          <w:kern w:val="0"/>
          <w:sz w:val="22"/>
          <w:szCs w:val="22"/>
          <w14:ligatures w14:val="none"/>
        </w:rPr>
        <w:t xml:space="preserve">As a result, the reconstructed complex field </w:t>
      </w:r>
      <m:oMath>
        <m:r>
          <w:rPr>
            <w:rFonts w:ascii="Cambria Math" w:eastAsia="Calibri" w:hAnsi="Cambria Math"/>
            <w:kern w:val="0"/>
            <w:sz w:val="22"/>
            <w:szCs w:val="22"/>
            <w14:ligatures w14:val="none"/>
          </w:rPr>
          <m:t>A</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captures primarily those edge signatures whose wavevectors fall within the first and positive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oMath>
      <w:r w:rsidRPr="00BC06E3">
        <w:rPr>
          <w:rFonts w:ascii="Times New Roman" w:eastAsia="Calibri" w:hAnsi="Times New Roman"/>
          <w:kern w:val="0"/>
          <w:sz w:val="22"/>
          <w:szCs w:val="22"/>
          <w14:ligatures w14:val="none"/>
        </w:rPr>
        <w:t xml:space="preserve"> half-axis, making </w:t>
      </w:r>
      <m:oMath>
        <m:r>
          <w:rPr>
            <w:rFonts w:ascii="Cambria Math" w:eastAsia="Calibri" w:hAnsi="Cambria Math"/>
            <w:kern w:val="0"/>
            <w:sz w:val="22"/>
            <w:szCs w:val="22"/>
            <w14:ligatures w14:val="none"/>
          </w:rPr>
          <m:t>AS</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a directional edge detector. </w:t>
      </w:r>
    </w:p>
    <w:p w14:paraId="57E4D629" w14:textId="498853EC"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Summary Table: 1D vs. 2D Analytic Signal for Gravity Data</w:t>
      </w:r>
    </w:p>
    <w:tbl>
      <w:tblPr>
        <w:tblStyle w:val="PlainTabl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5"/>
        <w:gridCol w:w="2790"/>
        <w:gridCol w:w="4585"/>
      </w:tblGrid>
      <w:tr w:rsidR="00BC06E3" w:rsidRPr="00BC06E3" w14:paraId="0F2545CD" w14:textId="77777777" w:rsidTr="008F0F9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Align w:val="center"/>
            <w:hideMark/>
          </w:tcPr>
          <w:p w14:paraId="00F8D40A" w14:textId="77777777" w:rsidR="005666C9" w:rsidRPr="00BC06E3" w:rsidRDefault="005666C9" w:rsidP="00F62EB7">
            <w:pPr>
              <w:spacing w:after="160" w:line="276" w:lineRule="auto"/>
              <w:jc w:val="center"/>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Aspect</w:t>
            </w:r>
          </w:p>
        </w:tc>
        <w:tc>
          <w:tcPr>
            <w:tcW w:w="2790" w:type="dxa"/>
            <w:vAlign w:val="center"/>
            <w:hideMark/>
          </w:tcPr>
          <w:p w14:paraId="64EB41BF" w14:textId="77777777" w:rsidR="005666C9" w:rsidRPr="00BC06E3" w:rsidRDefault="005666C9" w:rsidP="00F62EB7">
            <w:pPr>
              <w:spacing w:after="16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1D Formulation</w:t>
            </w:r>
          </w:p>
        </w:tc>
        <w:tc>
          <w:tcPr>
            <w:tcW w:w="4585" w:type="dxa"/>
            <w:vAlign w:val="center"/>
            <w:hideMark/>
          </w:tcPr>
          <w:p w14:paraId="30462C7B" w14:textId="77777777" w:rsidR="005666C9" w:rsidRPr="00BC06E3" w:rsidRDefault="005666C9" w:rsidP="00F62EB7">
            <w:pPr>
              <w:spacing w:after="16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2D Extension</w:t>
            </w:r>
          </w:p>
        </w:tc>
      </w:tr>
      <w:tr w:rsidR="00BC06E3" w:rsidRPr="00BC06E3" w14:paraId="50C1775E" w14:textId="77777777" w:rsidTr="008F0F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Align w:val="center"/>
            <w:hideMark/>
          </w:tcPr>
          <w:p w14:paraId="23F37828" w14:textId="77777777" w:rsidR="005666C9" w:rsidRPr="00BC06E3" w:rsidRDefault="005666C9" w:rsidP="00F62EB7">
            <w:pPr>
              <w:spacing w:after="160" w:line="276" w:lineRule="auto"/>
              <w:jc w:val="center"/>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Fourier Transform</w:t>
            </w:r>
          </w:p>
        </w:tc>
        <w:tc>
          <w:tcPr>
            <w:tcW w:w="2790" w:type="dxa"/>
            <w:vAlign w:val="center"/>
            <w:hideMark/>
          </w:tcPr>
          <w:p w14:paraId="4E55503A" w14:textId="70C0F36E" w:rsidR="005666C9" w:rsidRPr="00BC06E3" w:rsidRDefault="00BC06E3" w:rsidP="008F0F9D">
            <w:pPr>
              <w:spacing w:after="1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kern w:val="0"/>
                <w:sz w:val="22"/>
                <w:szCs w:val="22"/>
                <w14:ligatures w14:val="none"/>
              </w:rPr>
            </w:pPr>
            <m:oMath>
              <m:acc>
                <m:accPr>
                  <m:ctrlPr>
                    <w:rPr>
                      <w:rFonts w:ascii="Cambria Math" w:eastAsia="Calibri" w:hAnsi="Cambria Math"/>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nary>
                <m:naryPr>
                  <m:limLoc m:val="subSup"/>
                  <m:grow m:val="1"/>
                  <m:ctrlPr>
                    <w:rPr>
                      <w:rFonts w:ascii="Cambria Math" w:eastAsia="Calibri" w:hAnsi="Cambria Math"/>
                      <w:kern w:val="0"/>
                      <w:sz w:val="22"/>
                      <w:szCs w:val="22"/>
                      <w14:ligatures w14:val="none"/>
                    </w:rPr>
                  </m:ctrlPr>
                </m:naryPr>
                <m:sub>
                  <m:r>
                    <m:rPr>
                      <m:sty m:val="p"/>
                    </m:rPr>
                    <w:rPr>
                      <w:rFonts w:ascii="Cambria Math" w:eastAsia="Calibri" w:hAnsi="Cambria Math"/>
                      <w:kern w:val="0"/>
                      <w:sz w:val="22"/>
                      <w:szCs w:val="22"/>
                      <w14:ligatures w14:val="none"/>
                    </w:rPr>
                    <m:t>-∞</m:t>
                  </m:r>
                </m:sub>
                <m:sup>
                  <m:r>
                    <m:rPr>
                      <m:sty m:val="p"/>
                    </m:rPr>
                    <w:rPr>
                      <w:rFonts w:ascii="Cambria Math" w:eastAsia="Calibri" w:hAnsi="Cambria Math"/>
                      <w:kern w:val="0"/>
                      <w:sz w:val="22"/>
                      <w:szCs w:val="22"/>
                      <w14:ligatures w14:val="none"/>
                    </w:rPr>
                    <m:t>∞</m:t>
                  </m:r>
                </m:sup>
                <m:e>
                  <m:r>
                    <m:rPr>
                      <m:sty m:val="p"/>
                    </m:rPr>
                    <w:rPr>
                      <w:rFonts w:ascii="Cambria Math" w:eastAsia="Calibri" w:hAnsi="Cambria Math"/>
                      <w:kern w:val="0"/>
                      <w:sz w:val="22"/>
                      <w:szCs w:val="22"/>
                      <w14:ligatures w14:val="none"/>
                    </w:rPr>
                    <m:t> </m:t>
                  </m:r>
                </m:e>
              </m:nary>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w:rPr>
                      <w:rFonts w:ascii="Cambria Math" w:eastAsia="Calibri" w:hAnsi="Cambria Math"/>
                      <w:kern w:val="0"/>
                      <w:sz w:val="22"/>
                      <w:szCs w:val="22"/>
                      <w14:ligatures w14:val="none"/>
                    </w:rPr>
                    <m:t>e</m:t>
                  </m:r>
                </m:e>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ikx</m:t>
                  </m:r>
                </m:sup>
              </m:sSup>
              <m:r>
                <w:rPr>
                  <w:rFonts w:ascii="Cambria Math" w:eastAsia="Calibri" w:hAnsi="Cambria Math"/>
                  <w:kern w:val="0"/>
                  <w:sz w:val="22"/>
                  <w:szCs w:val="22"/>
                  <w14:ligatures w14:val="none"/>
                </w:rPr>
                <m:t>dx</m:t>
              </m:r>
            </m:oMath>
            <w:r w:rsidR="005666C9" w:rsidRPr="00BC06E3">
              <w:rPr>
                <w:rFonts w:ascii="Times New Roman" w:eastAsia="Calibri" w:hAnsi="Times New Roman"/>
                <w:kern w:val="0"/>
                <w:sz w:val="22"/>
                <w:szCs w:val="22"/>
                <w14:ligatures w14:val="none"/>
              </w:rPr>
              <w:t xml:space="preserve"> Fourier transform of profile </w:t>
            </w: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oMath>
          </w:p>
        </w:tc>
        <w:tc>
          <w:tcPr>
            <w:tcW w:w="4585" w:type="dxa"/>
            <w:vAlign w:val="center"/>
            <w:hideMark/>
          </w:tcPr>
          <w:p w14:paraId="39F395AA" w14:textId="2C144A55" w:rsidR="005666C9" w:rsidRPr="00BC06E3" w:rsidRDefault="00BC06E3" w:rsidP="008F0F9D">
            <w:pPr>
              <w:spacing w:after="1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kern w:val="0"/>
                <w:sz w:val="22"/>
                <w:szCs w:val="22"/>
                <w14:ligatures w14:val="none"/>
              </w:rPr>
            </w:pPr>
            <m:oMath>
              <m:acc>
                <m:accPr>
                  <m:ctrlPr>
                    <w:rPr>
                      <w:rFonts w:ascii="Cambria Math" w:eastAsia="Calibri" w:hAnsi="Cambria Math"/>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nary>
                <m:naryPr>
                  <m:chr m:val="∬"/>
                  <m:limLoc m:val="subSup"/>
                  <m:grow m:val="1"/>
                  <m:ctrlPr>
                    <w:rPr>
                      <w:rFonts w:ascii="Cambria Math" w:eastAsia="Calibri" w:hAnsi="Cambria Math"/>
                      <w:kern w:val="0"/>
                      <w:sz w:val="22"/>
                      <w:szCs w:val="22"/>
                      <w14:ligatures w14:val="none"/>
                    </w:rPr>
                  </m:ctrlPr>
                </m:naryPr>
                <m:sub>
                  <m:r>
                    <m:rPr>
                      <m:sty m:val="p"/>
                    </m:rPr>
                    <w:rPr>
                      <w:rFonts w:ascii="Cambria Math" w:eastAsia="Calibri" w:hAnsi="Cambria Math"/>
                      <w:kern w:val="0"/>
                      <w:sz w:val="22"/>
                      <w:szCs w:val="22"/>
                      <w14:ligatures w14:val="none"/>
                    </w:rPr>
                    <m:t>-∞</m:t>
                  </m:r>
                </m:sub>
                <m:sup>
                  <m:r>
                    <m:rPr>
                      <m:sty m:val="p"/>
                    </m:rPr>
                    <w:rPr>
                      <w:rFonts w:ascii="Cambria Math" w:eastAsia="Calibri" w:hAnsi="Cambria Math"/>
                      <w:kern w:val="0"/>
                      <w:sz w:val="22"/>
                      <w:szCs w:val="22"/>
                      <w14:ligatures w14:val="none"/>
                    </w:rPr>
                    <m:t>∞</m:t>
                  </m:r>
                </m:sup>
                <m:e>
                  <m:r>
                    <m:rPr>
                      <m:sty m:val="p"/>
                    </m:rPr>
                    <w:rPr>
                      <w:rFonts w:ascii="Cambria Math" w:eastAsia="Calibri" w:hAnsi="Cambria Math"/>
                      <w:kern w:val="0"/>
                      <w:sz w:val="22"/>
                      <w:szCs w:val="22"/>
                      <w14:ligatures w14:val="none"/>
                    </w:rPr>
                    <m:t> </m:t>
                  </m:r>
                </m:e>
              </m:nary>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w:rPr>
                      <w:rFonts w:ascii="Cambria Math" w:eastAsia="Calibri" w:hAnsi="Cambria Math"/>
                      <w:kern w:val="0"/>
                      <w:sz w:val="22"/>
                      <w:szCs w:val="22"/>
                      <w14:ligatures w14:val="none"/>
                    </w:rPr>
                    <m:t>e</m:t>
                  </m:r>
                </m:e>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i</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r>
                        <w:rPr>
                          <w:rFonts w:ascii="Cambria Math" w:eastAsia="Calibri" w:hAnsi="Cambria Math"/>
                          <w:kern w:val="0"/>
                          <w:sz w:val="22"/>
                          <w:szCs w:val="22"/>
                          <w14:ligatures w14:val="none"/>
                        </w:rPr>
                        <m:t>y</m:t>
                      </m:r>
                    </m:e>
                  </m:d>
                </m:sup>
              </m:sSup>
              <m:r>
                <w:rPr>
                  <w:rFonts w:ascii="Cambria Math" w:eastAsia="Calibri" w:hAnsi="Cambria Math"/>
                  <w:kern w:val="0"/>
                  <w:sz w:val="22"/>
                  <w:szCs w:val="22"/>
                  <w14:ligatures w14:val="none"/>
                </w:rPr>
                <m:t>dxdy</m:t>
              </m:r>
            </m:oMath>
            <w:r w:rsidR="005666C9" w:rsidRPr="00BC06E3">
              <w:rPr>
                <w:rFonts w:ascii="Times New Roman" w:eastAsia="Calibri" w:hAnsi="Times New Roman"/>
                <w:kern w:val="0"/>
                <w:sz w:val="22"/>
                <w:szCs w:val="22"/>
                <w14:ligatures w14:val="none"/>
              </w:rPr>
              <w:t xml:space="preserve"> Fourier transform of 2D map </w:t>
            </w: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oMath>
          </w:p>
        </w:tc>
      </w:tr>
      <w:tr w:rsidR="00BC06E3" w:rsidRPr="00BC06E3" w14:paraId="110D2F57" w14:textId="77777777" w:rsidTr="008F0F9D">
        <w:tc>
          <w:tcPr>
            <w:cnfStyle w:val="001000000000" w:firstRow="0" w:lastRow="0" w:firstColumn="1" w:lastColumn="0" w:oddVBand="0" w:evenVBand="0" w:oddHBand="0" w:evenHBand="0" w:firstRowFirstColumn="0" w:firstRowLastColumn="0" w:lastRowFirstColumn="0" w:lastRowLastColumn="0"/>
            <w:tcW w:w="1975" w:type="dxa"/>
            <w:vAlign w:val="center"/>
            <w:hideMark/>
          </w:tcPr>
          <w:p w14:paraId="290D3E78" w14:textId="1A0917CD" w:rsidR="005666C9" w:rsidRPr="00BC06E3" w:rsidRDefault="005666C9" w:rsidP="00F62EB7">
            <w:pPr>
              <w:spacing w:after="160" w:line="276" w:lineRule="auto"/>
              <w:jc w:val="center"/>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Fourier</w:t>
            </w:r>
            <w:r w:rsidR="00F62EB7" w:rsidRPr="00BC06E3">
              <w:rPr>
                <w:rFonts w:ascii="Times New Roman" w:eastAsia="Calibri" w:hAnsi="Times New Roman"/>
                <w:kern w:val="0"/>
                <w:sz w:val="22"/>
                <w:szCs w:val="22"/>
                <w14:ligatures w14:val="none"/>
              </w:rPr>
              <w:t xml:space="preserve"> </w:t>
            </w:r>
            <w:r w:rsidRPr="00BC06E3">
              <w:rPr>
                <w:rFonts w:ascii="Times New Roman" w:eastAsia="Calibri" w:hAnsi="Times New Roman"/>
                <w:kern w:val="0"/>
                <w:sz w:val="22"/>
                <w:szCs w:val="22"/>
                <w14:ligatures w14:val="none"/>
              </w:rPr>
              <w:t>Domain Filter</w:t>
            </w:r>
          </w:p>
        </w:tc>
        <w:tc>
          <w:tcPr>
            <w:tcW w:w="2790" w:type="dxa"/>
            <w:vAlign w:val="center"/>
            <w:hideMark/>
          </w:tcPr>
          <w:p w14:paraId="1E1A35C9" w14:textId="67603791" w:rsidR="004A7899" w:rsidRPr="00BC06E3" w:rsidRDefault="004A7899" w:rsidP="008F0F9D">
            <w:pPr>
              <w:spacing w:after="1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kern w:val="0"/>
                <w:sz w:val="22"/>
                <w:szCs w:val="22"/>
                <w14:ligatures w14:val="none"/>
              </w:rPr>
            </w:pPr>
            <m:oMathPara>
              <m:oMath>
                <m:r>
                  <m:rPr>
                    <m:sty m:val="p"/>
                  </m:rPr>
                  <w:rPr>
                    <w:rFonts w:ascii="Cambria Math" w:eastAsia="Calibri" w:hAnsi="Cambria Math"/>
                    <w:kern w:val="0"/>
                    <w:sz w:val="22"/>
                    <w:szCs w:val="22"/>
                    <w14:ligatures w14:val="none"/>
                  </w:rPr>
                  <m:t>2</m:t>
                </m:r>
                <m:acc>
                  <m:accPr>
                    <m:ctrlPr>
                      <w:rPr>
                        <w:rFonts w:ascii="Cambria Math" w:eastAsia="Calibri" w:hAnsi="Cambria Math"/>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d>
                  <m:dPr>
                    <m:ctrlPr>
                      <w:rPr>
                        <w:rFonts w:ascii="Cambria Math" w:eastAsia="Calibri" w:hAnsi="Cambria Math"/>
                        <w:kern w:val="0"/>
                        <w:sz w:val="22"/>
                        <w:szCs w:val="22"/>
                        <w14:ligatures w14:val="none"/>
                      </w:rPr>
                    </m:ctrlPr>
                  </m:dPr>
                  <m:e>
                    <m:r>
                      <w:rPr>
                        <w:rFonts w:ascii="Cambria Math" w:eastAsia="Calibri" w:hAnsi="Cambria Math"/>
                        <w:kern w:val="0"/>
                        <w:sz w:val="22"/>
                        <w:szCs w:val="22"/>
                        <w14:ligatures w14:val="none"/>
                      </w:rPr>
                      <m:t>k</m:t>
                    </m:r>
                  </m:e>
                </m:d>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r>
                      <w:rPr>
                        <w:rFonts w:ascii="Cambria Math" w:eastAsia="Calibri" w:hAnsi="Cambria Math"/>
                        <w:kern w:val="0"/>
                        <w:sz w:val="22"/>
                        <w:szCs w:val="22"/>
                        <w14:ligatures w14:val="none"/>
                      </w:rPr>
                      <m:t>k</m:t>
                    </m:r>
                  </m:e>
                </m:d>
                <m:r>
                  <m:rPr>
                    <m:sty m:val="p"/>
                  </m:rPr>
                  <w:rPr>
                    <w:rFonts w:ascii="Cambria Math" w:eastAsia="Calibri" w:hAnsi="Cambria Math"/>
                    <w:kern w:val="0"/>
                    <w:sz w:val="22"/>
                    <w:szCs w:val="22"/>
                    <w14:ligatures w14:val="none"/>
                  </w:rPr>
                  <m:t xml:space="preserve">, </m:t>
                </m:r>
              </m:oMath>
            </m:oMathPara>
          </w:p>
          <w:p w14:paraId="5C63773D" w14:textId="13671366" w:rsidR="004A7899" w:rsidRPr="00BC06E3" w:rsidRDefault="004A7899" w:rsidP="00F62EB7">
            <w:pPr>
              <w:spacing w:after="1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kern w:val="0"/>
                <w:sz w:val="22"/>
                <w:szCs w:val="22"/>
                <w14:ligatures w14:val="none"/>
              </w:rPr>
            </w:pPr>
            <m:oMath>
              <m:r>
                <w:rPr>
                  <w:rFonts w:ascii="Cambria Math" w:eastAsia="Calibri" w:hAnsi="Cambria Math"/>
                  <w:kern w:val="0"/>
                  <w:sz w:val="22"/>
                  <w:szCs w:val="22"/>
                  <w14:ligatures w14:val="none"/>
                </w:rPr>
                <m:t>m</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)=1</m:t>
              </m:r>
            </m:oMath>
            <w:r w:rsidR="005666C9" w:rsidRPr="00BC06E3">
              <w:rPr>
                <w:rFonts w:ascii="Times New Roman" w:eastAsia="Calibri" w:hAnsi="Times New Roman"/>
                <w:kern w:val="0"/>
                <w:sz w:val="22"/>
                <w:szCs w:val="22"/>
                <w14:ligatures w14:val="none"/>
              </w:rPr>
              <w:t xml:space="preserve"> for </w:t>
            </w:r>
            <m:oMath>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&gt;</m:t>
              </m:r>
            </m:oMath>
            <w:r w:rsidR="005666C9" w:rsidRPr="00BC06E3">
              <w:rPr>
                <w:rFonts w:ascii="Times New Roman" w:eastAsia="Calibri" w:hAnsi="Times New Roman"/>
                <w:kern w:val="0"/>
                <w:sz w:val="22"/>
                <w:szCs w:val="22"/>
                <w14:ligatures w14:val="none"/>
              </w:rPr>
              <w:t xml:space="preserve"> 0,</w:t>
            </w:r>
            <w:r w:rsidRPr="00BC06E3">
              <w:rPr>
                <w:rFonts w:ascii="Times New Roman" w:eastAsia="Calibri" w:hAnsi="Times New Roman"/>
                <w:kern w:val="0"/>
                <w:sz w:val="22"/>
                <w:szCs w:val="22"/>
                <w14:ligatures w14:val="none"/>
              </w:rPr>
              <w:t xml:space="preserve"> </w:t>
            </w:r>
          </w:p>
          <w:p w14:paraId="7C225BF4" w14:textId="63FDBA3F" w:rsidR="005666C9" w:rsidRPr="00BC06E3" w:rsidRDefault="004A7899" w:rsidP="004A7899">
            <w:pPr>
              <w:spacing w:after="1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kern w:val="0"/>
                <w:sz w:val="22"/>
                <w:szCs w:val="22"/>
                <w14:ligatures w14:val="none"/>
              </w:rPr>
            </w:pPr>
            <m:oMath>
              <m:r>
                <w:rPr>
                  <w:rFonts w:ascii="Cambria Math" w:eastAsia="Calibri" w:hAnsi="Cambria Math"/>
                  <w:kern w:val="0"/>
                  <w:sz w:val="22"/>
                  <w:szCs w:val="22"/>
                  <w14:ligatures w14:val="none"/>
                </w:rPr>
                <m:t>m</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)=0</m:t>
              </m:r>
            </m:oMath>
            <w:r w:rsidRPr="00BC06E3">
              <w:rPr>
                <w:rFonts w:ascii="Times New Roman" w:eastAsia="Calibri" w:hAnsi="Times New Roman"/>
                <w:kern w:val="0"/>
                <w:sz w:val="22"/>
                <w:szCs w:val="22"/>
                <w14:ligatures w14:val="none"/>
              </w:rPr>
              <w:t xml:space="preserve"> </w:t>
            </w:r>
            <w:r w:rsidR="005666C9" w:rsidRPr="00BC06E3">
              <w:rPr>
                <w:rFonts w:ascii="Times New Roman" w:eastAsia="Calibri" w:hAnsi="Times New Roman"/>
                <w:kern w:val="0"/>
                <w:sz w:val="22"/>
                <w:szCs w:val="22"/>
                <w14:ligatures w14:val="none"/>
              </w:rPr>
              <w:t xml:space="preserve"> for </w:t>
            </w:r>
            <m:oMath>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≤0</m:t>
              </m:r>
            </m:oMath>
          </w:p>
        </w:tc>
        <w:tc>
          <w:tcPr>
            <w:tcW w:w="4585" w:type="dxa"/>
            <w:vAlign w:val="center"/>
            <w:hideMark/>
          </w:tcPr>
          <w:p w14:paraId="1473E34A" w14:textId="07457BD8" w:rsidR="008F0F9D" w:rsidRPr="00BC06E3" w:rsidRDefault="00F62EB7" w:rsidP="008F0F9D">
            <w:pPr>
              <w:spacing w:after="1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kern w:val="0"/>
                <w:sz w:val="22"/>
                <w:szCs w:val="22"/>
                <w14:ligatures w14:val="none"/>
              </w:rPr>
            </w:pPr>
            <m:oMathPara>
              <m:oMath>
                <m:r>
                  <m:rPr>
                    <m:sty m:val="p"/>
                  </m:rPr>
                  <w:rPr>
                    <w:rFonts w:ascii="Cambria Math" w:eastAsia="Calibri" w:hAnsi="Cambria Math"/>
                    <w:kern w:val="0"/>
                    <w:sz w:val="22"/>
                    <w:szCs w:val="22"/>
                    <w14:ligatures w14:val="none"/>
                  </w:rPr>
                  <m:t>2</m:t>
                </m:r>
                <m:acc>
                  <m:accPr>
                    <m:ctrlPr>
                      <w:rPr>
                        <w:rFonts w:ascii="Cambria Math" w:eastAsia="Calibri" w:hAnsi="Cambria Math"/>
                        <w:i/>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oMath>
            </m:oMathPara>
          </w:p>
          <w:p w14:paraId="4CEAC161" w14:textId="56FB9C6E" w:rsidR="008F0F9D" w:rsidRPr="00BC06E3" w:rsidRDefault="00F62EB7" w:rsidP="008F0F9D">
            <w:pPr>
              <w:spacing w:after="1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kern w:val="0"/>
                <w:sz w:val="22"/>
                <w:szCs w:val="22"/>
                <w14:ligatures w14:val="none"/>
              </w:rPr>
            </w:pPr>
            <m:oMath>
              <m:r>
                <m:rPr>
                  <m:sty m:val="p"/>
                </m:rPr>
                <w:rPr>
                  <w:rFonts w:ascii="Cambria Math" w:eastAsia="Calibri" w:hAnsi="Cambria Math"/>
                  <w:kern w:val="0"/>
                  <w:sz w:val="22"/>
                  <w:szCs w:val="22"/>
                  <w14:ligatures w14:val="none"/>
                </w:rPr>
                <m:t xml:space="preserve"> </m:t>
              </m:r>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=1</m:t>
              </m:r>
            </m:oMath>
            <w:r w:rsidR="005666C9" w:rsidRPr="00BC06E3">
              <w:rPr>
                <w:rFonts w:ascii="Times New Roman" w:eastAsia="Calibri" w:hAnsi="Times New Roman"/>
                <w:kern w:val="0"/>
                <w:sz w:val="22"/>
                <w:szCs w:val="22"/>
                <w14:ligatures w14:val="none"/>
              </w:rPr>
              <w:t xml:space="preserve"> </w:t>
            </w:r>
            <w:r w:rsidR="008F0F9D" w:rsidRPr="00BC06E3">
              <w:rPr>
                <w:rFonts w:ascii="Times New Roman" w:eastAsia="Calibri" w:hAnsi="Times New Roman"/>
                <w:kern w:val="0"/>
                <w:sz w:val="22"/>
                <w:szCs w:val="22"/>
                <w14:ligatures w14:val="none"/>
              </w:rPr>
              <w:t xml:space="preserve">for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&gt;0</m:t>
              </m:r>
            </m:oMath>
            <w:r w:rsidR="008F0F9D" w:rsidRPr="00BC06E3">
              <w:rPr>
                <w:rFonts w:ascii="Times New Roman" w:eastAsia="Calibri" w:hAnsi="Times New Roman"/>
                <w:kern w:val="0"/>
                <w:sz w:val="22"/>
                <w:szCs w:val="22"/>
                <w14:ligatures w14:val="none"/>
              </w:rPr>
              <w:t xml:space="preserve"> or </w:t>
            </w:r>
            <m:oMath>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=0,</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r>
                    <m:rPr>
                      <m:sty m:val="p"/>
                    </m:rPr>
                    <w:rPr>
                      <w:rFonts w:ascii="Cambria Math" w:eastAsia="Calibri" w:hAnsi="Cambria Math"/>
                      <w:kern w:val="0"/>
                      <w:sz w:val="22"/>
                      <w:szCs w:val="22"/>
                      <w14:ligatures w14:val="none"/>
                    </w:rPr>
                    <m:t>&gt;0</m:t>
                  </m:r>
                </m:e>
              </m:d>
              <m:r>
                <m:rPr>
                  <m:sty m:val="p"/>
                </m:rPr>
                <w:rPr>
                  <w:rFonts w:ascii="Cambria Math" w:eastAsia="Calibri" w:hAnsi="Cambria Math"/>
                  <w:kern w:val="0"/>
                  <w:sz w:val="22"/>
                  <w:szCs w:val="22"/>
                  <w14:ligatures w14:val="none"/>
                </w:rPr>
                <m:t>,</m:t>
              </m:r>
            </m:oMath>
          </w:p>
          <w:p w14:paraId="4D2EA217" w14:textId="0FB0A584" w:rsidR="005666C9" w:rsidRPr="00BC06E3" w:rsidRDefault="008F0F9D" w:rsidP="008F0F9D">
            <w:pPr>
              <w:spacing w:after="1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kern w:val="0"/>
                <w:sz w:val="22"/>
                <w:szCs w:val="22"/>
                <w14:ligatures w14:val="none"/>
              </w:rPr>
            </w:pPr>
            <m:oMath>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=0</m:t>
              </m:r>
            </m:oMath>
            <w:r w:rsidR="005666C9" w:rsidRPr="00BC06E3">
              <w:rPr>
                <w:rFonts w:ascii="Times New Roman" w:eastAsia="Calibri" w:hAnsi="Times New Roman"/>
                <w:kern w:val="0"/>
                <w:sz w:val="22"/>
                <w:szCs w:val="22"/>
                <w14:ligatures w14:val="none"/>
              </w:rPr>
              <w:t xml:space="preserve"> otherwise</w:t>
            </w:r>
          </w:p>
        </w:tc>
      </w:tr>
      <w:tr w:rsidR="00BC06E3" w:rsidRPr="00BC06E3" w14:paraId="0E553EB0" w14:textId="77777777" w:rsidTr="008F0F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Align w:val="center"/>
            <w:hideMark/>
          </w:tcPr>
          <w:p w14:paraId="41DDCE0F" w14:textId="77777777" w:rsidR="005666C9" w:rsidRPr="00BC06E3" w:rsidRDefault="005666C9" w:rsidP="00F62EB7">
            <w:pPr>
              <w:spacing w:after="160" w:line="276" w:lineRule="auto"/>
              <w:jc w:val="center"/>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Inverse FT (Analytic Signal)</w:t>
            </w:r>
          </w:p>
        </w:tc>
        <w:tc>
          <w:tcPr>
            <w:tcW w:w="2790" w:type="dxa"/>
            <w:vAlign w:val="center"/>
            <w:hideMark/>
          </w:tcPr>
          <w:p w14:paraId="7536EACA" w14:textId="163D242B" w:rsidR="005666C9" w:rsidRPr="00BC06E3" w:rsidRDefault="008F0F9D" w:rsidP="008F0F9D">
            <w:pPr>
              <w:spacing w:after="1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kern w:val="0"/>
                <w:sz w:val="22"/>
                <w:szCs w:val="22"/>
                <w14:ligatures w14:val="none"/>
              </w:rPr>
            </w:pPr>
            <m:oMathPara>
              <m:oMathParaPr>
                <m:jc m:val="left"/>
              </m:oMathParaPr>
              <m:oMath>
                <m:r>
                  <w:rPr>
                    <w:rFonts w:ascii="Cambria Math" w:eastAsia="Calibri" w:hAnsi="Cambria Math"/>
                    <w:kern w:val="0"/>
                    <w:sz w:val="22"/>
                    <w:szCs w:val="22"/>
                    <w14:ligatures w14:val="none"/>
                  </w:rPr>
                  <m:t>AS</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m:rPr>
                        <m:scr m:val="script"/>
                      </m:rPr>
                      <w:rPr>
                        <w:rFonts w:ascii="Cambria Math" w:eastAsia="Calibri" w:hAnsi="Cambria Math"/>
                        <w:kern w:val="0"/>
                        <w:sz w:val="22"/>
                        <w:szCs w:val="22"/>
                        <w14:ligatures w14:val="none"/>
                      </w:rPr>
                      <m:t>F</m:t>
                    </m:r>
                  </m:e>
                  <m:sup>
                    <m:r>
                      <m:rPr>
                        <m:sty m:val="p"/>
                      </m:rPr>
                      <w:rPr>
                        <w:rFonts w:ascii="Cambria Math" w:eastAsia="Calibri" w:hAnsi="Cambria Math"/>
                        <w:kern w:val="0"/>
                        <w:sz w:val="22"/>
                        <w:szCs w:val="22"/>
                        <w14:ligatures w14:val="none"/>
                      </w:rPr>
                      <m:t>-1</m:t>
                    </m:r>
                  </m:sup>
                </m:sSup>
                <m:r>
                  <m:rPr>
                    <m:sty m:val="p"/>
                  </m:rPr>
                  <w:rPr>
                    <w:rFonts w:ascii="Cambria Math" w:eastAsia="Calibri" w:hAnsi="Cambria Math"/>
                    <w:kern w:val="0"/>
                    <w:sz w:val="22"/>
                    <w:szCs w:val="22"/>
                    <w14:ligatures w14:val="none"/>
                  </w:rPr>
                  <m:t>[2</m:t>
                </m:r>
                <m:acc>
                  <m:accPr>
                    <m:ctrlPr>
                      <w:rPr>
                        <w:rFonts w:ascii="Cambria Math" w:eastAsia="Calibri" w:hAnsi="Cambria Math"/>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m</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oMath>
            </m:oMathPara>
          </w:p>
        </w:tc>
        <w:tc>
          <w:tcPr>
            <w:tcW w:w="4585" w:type="dxa"/>
            <w:vAlign w:val="center"/>
            <w:hideMark/>
          </w:tcPr>
          <w:p w14:paraId="56DA4350" w14:textId="135653F4" w:rsidR="005666C9" w:rsidRPr="00BC06E3" w:rsidRDefault="008F0F9D" w:rsidP="008F0F9D">
            <w:pPr>
              <w:spacing w:after="1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kern w:val="0"/>
                <w:sz w:val="22"/>
                <w:szCs w:val="22"/>
                <w14:ligatures w14:val="none"/>
              </w:rPr>
            </w:pPr>
            <m:oMathPara>
              <m:oMathParaPr>
                <m:jc m:val="left"/>
              </m:oMathParaPr>
              <m:oMath>
                <m:r>
                  <w:rPr>
                    <w:rFonts w:ascii="Cambria Math" w:eastAsia="Calibri" w:hAnsi="Cambria Math"/>
                    <w:kern w:val="0"/>
                    <w:sz w:val="22"/>
                    <w:szCs w:val="22"/>
                    <w14:ligatures w14:val="none"/>
                  </w:rPr>
                  <m:t>AS</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w:bookmarkStart w:id="10" w:name="_Hlk199269703"/>
                <m:sSup>
                  <m:sSupPr>
                    <m:ctrlPr>
                      <w:rPr>
                        <w:rFonts w:ascii="Cambria Math" w:eastAsia="Calibri" w:hAnsi="Cambria Math"/>
                        <w:kern w:val="0"/>
                        <w:sz w:val="22"/>
                        <w:szCs w:val="22"/>
                        <w14:ligatures w14:val="none"/>
                      </w:rPr>
                    </m:ctrlPr>
                  </m:sSupPr>
                  <m:e>
                    <m:r>
                      <m:rPr>
                        <m:scr m:val="script"/>
                      </m:rPr>
                      <w:rPr>
                        <w:rFonts w:ascii="Cambria Math" w:eastAsia="Calibri" w:hAnsi="Cambria Math"/>
                        <w:kern w:val="0"/>
                        <w:sz w:val="22"/>
                        <w:szCs w:val="22"/>
                        <w14:ligatures w14:val="none"/>
                      </w:rPr>
                      <m:t>F</m:t>
                    </m:r>
                  </m:e>
                  <m:sup>
                    <m:r>
                      <m:rPr>
                        <m:sty m:val="p"/>
                      </m:rPr>
                      <w:rPr>
                        <w:rFonts w:ascii="Cambria Math" w:eastAsia="Calibri" w:hAnsi="Cambria Math"/>
                        <w:kern w:val="0"/>
                        <w:sz w:val="22"/>
                        <w:szCs w:val="22"/>
                        <w14:ligatures w14:val="none"/>
                      </w:rPr>
                      <m:t>-1</m:t>
                    </m:r>
                  </m:sup>
                </m:sSup>
                <w:bookmarkEnd w:id="10"/>
                <m:d>
                  <m:dPr>
                    <m:begChr m:val="["/>
                    <m:endChr m:val="]"/>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2</m:t>
                    </m:r>
                    <m:acc>
                      <m:accPr>
                        <m:ctrlPr>
                          <w:rPr>
                            <w:rFonts w:ascii="Cambria Math" w:eastAsia="Calibri" w:hAnsi="Cambria Math"/>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e>
                </m:d>
              </m:oMath>
            </m:oMathPara>
          </w:p>
        </w:tc>
      </w:tr>
    </w:tbl>
    <w:p w14:paraId="7752AB9E" w14:textId="77777777" w:rsidR="005666C9" w:rsidRPr="00BC06E3" w:rsidRDefault="005666C9" w:rsidP="005666C9">
      <w:pPr>
        <w:spacing w:after="160"/>
        <w:rPr>
          <w:rFonts w:ascii="Times New Roman" w:eastAsia="Calibri" w:hAnsi="Times New Roman"/>
          <w:kern w:val="0"/>
          <w:sz w:val="22"/>
          <w:szCs w:val="22"/>
          <w14:ligatures w14:val="none"/>
        </w:rPr>
      </w:pPr>
    </w:p>
    <w:p w14:paraId="398EC9C1" w14:textId="77777777"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Amplitude Spectrum (Frequency Domain)</w:t>
      </w:r>
    </w:p>
    <w:p w14:paraId="76EF607F" w14:textId="19CBEFE3" w:rsidR="005666C9" w:rsidRPr="00BC06E3" w:rsidRDefault="005666C9" w:rsidP="00F62EB7">
      <w:pPr>
        <w:spacing w:after="160"/>
        <w:rPr>
          <w:rFonts w:ascii="Times New Roman" w:eastAsia="Calibri" w:hAnsi="Times New Roman"/>
          <w:kern w:val="0"/>
          <w:sz w:val="22"/>
          <w:szCs w:val="22"/>
          <w14:ligatures w14:val="none"/>
        </w:rPr>
      </w:pPr>
      <m:oMathPara>
        <m:oMath>
          <m:r>
            <w:rPr>
              <w:rFonts w:ascii="Cambria Math" w:eastAsia="Calibri" w:hAnsi="Cambria Math"/>
              <w:kern w:val="0"/>
              <w:sz w:val="22"/>
              <w:szCs w:val="22"/>
              <w14:ligatures w14:val="none"/>
            </w:rPr>
            <m:t>A</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d>
            <m:dPr>
              <m:begChr m:val="{"/>
              <m:endChr m:val=""/>
              <m:ctrlPr>
                <w:rPr>
                  <w:rFonts w:ascii="Cambria Math" w:eastAsia="Calibri" w:hAnsi="Cambria Math"/>
                  <w:kern w:val="0"/>
                  <w:sz w:val="22"/>
                  <w:szCs w:val="22"/>
                  <w14:ligatures w14:val="none"/>
                </w:rPr>
              </m:ctrlPr>
            </m:dPr>
            <m:e>
              <m:m>
                <m:mPr>
                  <m:plcHide m:val="1"/>
                  <m:mcs>
                    <m:mc>
                      <m:mcPr>
                        <m:count m:val="2"/>
                        <m:mcJc m:val="left"/>
                      </m:mcPr>
                    </m:mc>
                  </m:mcs>
                  <m:ctrlPr>
                    <w:rPr>
                      <w:rFonts w:ascii="Cambria Math" w:eastAsia="Calibri" w:hAnsi="Cambria Math"/>
                      <w:i/>
                      <w:kern w:val="0"/>
                      <w:sz w:val="22"/>
                      <w:szCs w:val="22"/>
                      <w14:ligatures w14:val="none"/>
                    </w:rPr>
                  </m:ctrlPr>
                </m:mPr>
                <m:mr>
                  <m:e>
                    <m:r>
                      <m:rPr>
                        <m:sty m:val="p"/>
                      </m:rPr>
                      <w:rPr>
                        <w:rFonts w:ascii="Cambria Math" w:eastAsia="Calibri" w:hAnsi="Cambria Math"/>
                        <w:kern w:val="0"/>
                        <w:sz w:val="22"/>
                        <w:szCs w:val="22"/>
                        <w14:ligatures w14:val="none"/>
                      </w:rPr>
                      <m:t>2</m:t>
                    </m:r>
                    <m:d>
                      <m:dPr>
                        <m:begChr m:val="|"/>
                        <m:endChr m:val="|"/>
                        <m:ctrlPr>
                          <w:rPr>
                            <w:rFonts w:ascii="Cambria Math" w:eastAsia="Calibri" w:hAnsi="Cambria Math"/>
                            <w:kern w:val="0"/>
                            <w:sz w:val="22"/>
                            <w:szCs w:val="22"/>
                            <w14:ligatures w14:val="none"/>
                          </w:rPr>
                        </m:ctrlPr>
                      </m:dPr>
                      <m:e>
                        <m:acc>
                          <m:accPr>
                            <m:ctrlPr>
                              <w:rPr>
                                <w:rFonts w:ascii="Cambria Math" w:eastAsia="Calibri" w:hAnsi="Cambria Math"/>
                                <w:i/>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0</m:t>
                                </m:r>
                              </m:sub>
                            </m:sSub>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e>
                    </m:d>
                    <m:r>
                      <m:rPr>
                        <m:sty m:val="p"/>
                      </m:rPr>
                      <w:rPr>
                        <w:rFonts w:ascii="Cambria Math" w:eastAsia="Calibri" w:hAnsi="Cambria Math"/>
                        <w:kern w:val="0"/>
                        <w:sz w:val="22"/>
                        <w:szCs w:val="22"/>
                        <w14:ligatures w14:val="none"/>
                      </w:rPr>
                      <m:t>,</m:t>
                    </m:r>
                  </m:e>
                  <m:e>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=1</m:t>
                    </m:r>
                  </m:e>
                </m:mr>
                <m:mr>
                  <m:e>
                    <m:r>
                      <m:rPr>
                        <m:sty m:val="p"/>
                      </m:rPr>
                      <w:rPr>
                        <w:rFonts w:ascii="Cambria Math" w:eastAsia="Calibri" w:hAnsi="Cambria Math"/>
                        <w:kern w:val="0"/>
                        <w:sz w:val="22"/>
                        <w:szCs w:val="22"/>
                        <w14:ligatures w14:val="none"/>
                      </w:rPr>
                      <m:t>0,</m:t>
                    </m:r>
                  </m:e>
                  <m:e>
                    <m:r>
                      <w:rPr>
                        <w:rFonts w:ascii="Cambria Math" w:eastAsia="Calibri" w:hAnsi="Cambria Math"/>
                        <w:kern w:val="0"/>
                        <w:sz w:val="22"/>
                        <w:szCs w:val="22"/>
                        <w14:ligatures w14:val="none"/>
                      </w:rPr>
                      <m:t>M</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=0</m:t>
                    </m:r>
                  </m:e>
                </m:mr>
              </m:m>
            </m:e>
          </m:d>
        </m:oMath>
      </m:oMathPara>
    </w:p>
    <w:p w14:paraId="5855E052" w14:textId="77777777" w:rsidR="005666C9" w:rsidRPr="00BC06E3" w:rsidRDefault="005666C9" w:rsidP="005666C9">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Here the selected quadrant (positive-frequency region) is doubled, and all other regions are set to zero.</w:t>
      </w:r>
    </w:p>
    <w:p w14:paraId="59829611" w14:textId="77777777" w:rsidR="00E21058" w:rsidRPr="00BC06E3" w:rsidRDefault="00E21058" w:rsidP="00E21058">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The factor of 2 ensures that the amplitude of the analytic signal matches the original signal in the spatial domain (as in 1D).</w:t>
      </w:r>
    </w:p>
    <w:p w14:paraId="55E0BEAA" w14:textId="77777777" w:rsidR="00E21058" w:rsidRPr="00BC06E3" w:rsidRDefault="00E21058" w:rsidP="00E21058">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This formulation captures the non-negative frequency content of the 2D signal, which is crucial for constructing a meaningful complex analytic signal in space.</w:t>
      </w:r>
    </w:p>
    <w:p w14:paraId="28E8C81A" w14:textId="44428993" w:rsidR="00E21058" w:rsidRPr="00BC06E3" w:rsidRDefault="00E21058" w:rsidP="00E21058">
      <w:pPr>
        <w:spacing w:after="16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It is indeed an approximation because the mask doesn't account for symmetry conditions at the boundaries in a discrete setting, but it's widely used in practice.</w:t>
      </w:r>
    </w:p>
    <w:p w14:paraId="060D169D" w14:textId="77777777" w:rsidR="00E21058" w:rsidRPr="00BC06E3" w:rsidRDefault="00E21058" w:rsidP="005666C9">
      <w:pPr>
        <w:spacing w:after="160"/>
        <w:rPr>
          <w:rFonts w:ascii="Times New Roman" w:eastAsia="Calibri" w:hAnsi="Times New Roman"/>
          <w:kern w:val="0"/>
          <w:sz w:val="22"/>
          <w:szCs w:val="22"/>
          <w14:ligatures w14:val="none"/>
        </w:rPr>
      </w:pPr>
    </w:p>
    <w:p w14:paraId="3FFF0EF2" w14:textId="6E8FEAE5" w:rsidR="00C901A2" w:rsidRPr="00BC06E3" w:rsidRDefault="00C901A2" w:rsidP="00C901A2">
      <w:pPr>
        <w:spacing w:after="220" w:line="360" w:lineRule="auto"/>
        <w:rPr>
          <w:rFonts w:ascii="Times New Roman" w:eastAsia="Calibri" w:hAnsi="Times New Roman"/>
          <w:b/>
          <w:bCs/>
          <w:kern w:val="0"/>
          <w:sz w:val="24"/>
          <w14:ligatures w14:val="none"/>
        </w:rPr>
      </w:pPr>
      <w:bookmarkStart w:id="11" w:name="_Hlk132540643"/>
      <w:r w:rsidRPr="00BC06E3">
        <w:rPr>
          <w:rFonts w:ascii="Times New Roman" w:eastAsia="Calibri" w:hAnsi="Times New Roman"/>
          <w:b/>
          <w:bCs/>
          <w:kern w:val="0"/>
          <w:sz w:val="24"/>
          <w14:ligatures w14:val="none"/>
        </w:rPr>
        <w:t>Text S.2</w:t>
      </w:r>
    </w:p>
    <w:p w14:paraId="2E9C5EF9" w14:textId="0BC331D7" w:rsidR="00C901A2" w:rsidRPr="00BC06E3" w:rsidRDefault="00C901A2" w:rsidP="001E312A">
      <w:pPr>
        <w:spacing w:after="0"/>
        <w:rPr>
          <w:rFonts w:ascii="Times New Roman" w:eastAsia="Calibri" w:hAnsi="Times New Roman"/>
          <w:b/>
          <w:bCs/>
          <w:kern w:val="0"/>
          <w:sz w:val="24"/>
          <w14:ligatures w14:val="none"/>
        </w:rPr>
      </w:pPr>
      <w:r w:rsidRPr="00BC06E3">
        <w:rPr>
          <w:rFonts w:ascii="Times New Roman" w:eastAsia="Calibri" w:hAnsi="Times New Roman"/>
          <w:b/>
          <w:bCs/>
          <w:kern w:val="0"/>
          <w:sz w:val="24"/>
          <w14:ligatures w14:val="none"/>
        </w:rPr>
        <w:t xml:space="preserve">Classical Laplace Framework for Gravity Anomalies in </w:t>
      </w:r>
      <m:oMath>
        <m:sSub>
          <m:sSubPr>
            <m:ctrlPr>
              <w:rPr>
                <w:rFonts w:ascii="Cambria Math" w:eastAsia="Calibri" w:hAnsi="Cambria Math"/>
                <w:b/>
                <w:bCs/>
                <w:i/>
                <w:kern w:val="0"/>
                <w:sz w:val="24"/>
                <w14:ligatures w14:val="none"/>
              </w:rPr>
            </m:ctrlPr>
          </m:sSubPr>
          <m:e>
            <m:r>
              <m:rPr>
                <m:sty m:val="bi"/>
              </m:rPr>
              <w:rPr>
                <w:rFonts w:ascii="Cambria Math" w:eastAsia="Calibri" w:hAnsi="Cambria Math"/>
                <w:kern w:val="0"/>
                <w:sz w:val="24"/>
                <w14:ligatures w14:val="none"/>
              </w:rPr>
              <m:t>SRWL</m:t>
            </m:r>
          </m:e>
          <m:sub>
            <m:r>
              <m:rPr>
                <m:sty m:val="bi"/>
              </m:rPr>
              <w:rPr>
                <w:rFonts w:ascii="Cambria Math" w:eastAsia="Calibri" w:hAnsi="Cambria Math"/>
                <w:kern w:val="0"/>
                <w:sz w:val="24"/>
                <w14:ligatures w14:val="none"/>
              </w:rPr>
              <m:t>n</m:t>
            </m:r>
          </m:sub>
        </m:sSub>
      </m:oMath>
      <w:r w:rsidRPr="00BC06E3">
        <w:rPr>
          <w:rFonts w:ascii="Times New Roman" w:eastAsia="Calibri" w:hAnsi="Times New Roman"/>
          <w:b/>
          <w:bCs/>
          <w:kern w:val="0"/>
          <w:sz w:val="24"/>
          <w14:ligatures w14:val="none"/>
        </w:rPr>
        <w:t xml:space="preserve"> Context</w:t>
      </w:r>
    </w:p>
    <w:p w14:paraId="3FF43A0B" w14:textId="64D0630D"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In a free-space domain (i.e., outside the mass distribution), the gravitational potential </w:t>
      </w:r>
      <m:oMath>
        <m:r>
          <w:rPr>
            <w:rFonts w:ascii="Cambria Math" w:eastAsia="Calibri" w:hAnsi="Cambria Math"/>
            <w:kern w:val="0"/>
            <w:sz w:val="22"/>
            <w:szCs w:val="22"/>
            <w14:ligatures w14:val="none"/>
          </w:rPr>
          <m:t>ϕ</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z</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satisfies Laplace's equation (</w:t>
      </w:r>
      <w:r w:rsidR="001E312A" w:rsidRPr="00BC06E3">
        <w:rPr>
          <w:rFonts w:ascii="Times New Roman" w:eastAsia="Calibri" w:hAnsi="Times New Roman"/>
          <w:kern w:val="0"/>
          <w:sz w:val="22"/>
          <w:szCs w:val="22"/>
          <w14:ligatures w14:val="none"/>
        </w:rPr>
        <w:t xml:space="preserve">e.g., </w:t>
      </w:r>
      <w:r w:rsidRPr="00BC06E3">
        <w:rPr>
          <w:rFonts w:ascii="Times New Roman" w:eastAsia="Calibri" w:hAnsi="Times New Roman"/>
          <w:kern w:val="0"/>
          <w:sz w:val="22"/>
          <w:szCs w:val="22"/>
          <w14:ligatures w14:val="none"/>
        </w:rPr>
        <w:t>Hofmann &amp; Moritz, 2006):</w:t>
      </w:r>
    </w:p>
    <w:p w14:paraId="17638BB2" w14:textId="77777777" w:rsidR="00C901A2" w:rsidRPr="00BC06E3" w:rsidRDefault="00BC06E3" w:rsidP="00C901A2">
      <w:pPr>
        <w:spacing w:after="220"/>
        <w:jc w:val="center"/>
        <w:rPr>
          <w:rFonts w:ascii="Times New Roman" w:eastAsia="Calibri" w:hAnsi="Times New Roman"/>
          <w:kern w:val="0"/>
          <w:sz w:val="22"/>
          <w:szCs w:val="22"/>
          <w14:ligatures w14:val="none"/>
        </w:rPr>
      </w:pPr>
      <m:oMath>
        <m:sSup>
          <m:sSupPr>
            <m:ctrlPr>
              <w:rPr>
                <w:rFonts w:ascii="Cambria Math" w:eastAsia="Calibri" w:hAnsi="Cambria Math"/>
                <w:kern w:val="0"/>
                <w:sz w:val="22"/>
                <w:szCs w:val="22"/>
                <w14:ligatures w14:val="none"/>
              </w:rPr>
            </m:ctrlPr>
          </m:sSupPr>
          <m:e>
            <m:r>
              <m:rPr>
                <m:sty m:val="p"/>
              </m:rPr>
              <w:rPr>
                <w:rFonts w:ascii="Cambria Math" w:eastAsia="Calibri" w:hAnsi="Cambria Math"/>
                <w:kern w:val="0"/>
                <w:sz w:val="22"/>
                <w:szCs w:val="22"/>
                <w14:ligatures w14:val="none"/>
              </w:rPr>
              <m:t>∇</m:t>
            </m:r>
          </m:e>
          <m:sup>
            <m:r>
              <m:rPr>
                <m:sty m:val="p"/>
              </m:rPr>
              <w:rPr>
                <w:rFonts w:ascii="Cambria Math" w:eastAsia="Calibri" w:hAnsi="Cambria Math"/>
                <w:kern w:val="0"/>
                <w:sz w:val="22"/>
                <w:szCs w:val="22"/>
                <w14:ligatures w14:val="none"/>
              </w:rPr>
              <m:t>2</m:t>
            </m:r>
          </m:sup>
        </m:sSup>
        <m:r>
          <w:rPr>
            <w:rFonts w:ascii="Cambria Math" w:eastAsia="Calibri" w:hAnsi="Cambria Math"/>
            <w:kern w:val="0"/>
            <w:sz w:val="22"/>
            <w:szCs w:val="22"/>
            <w14:ligatures w14:val="none"/>
          </w:rPr>
          <m:t>ϕ</m:t>
        </m:r>
        <m:r>
          <m:rPr>
            <m:sty m:val="p"/>
          </m:rPr>
          <w:rPr>
            <w:rFonts w:ascii="Cambria Math" w:eastAsia="Calibri" w:hAnsi="Cambria Math"/>
            <w:kern w:val="0"/>
            <w:sz w:val="22"/>
            <w:szCs w:val="22"/>
            <w14:ligatures w14:val="none"/>
          </w:rPr>
          <m:t>=0, (</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z</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m:rPr>
                <m:scr m:val="double-struck"/>
              </m:rPr>
              <w:rPr>
                <w:rFonts w:ascii="Cambria Math" w:eastAsia="Calibri" w:hAnsi="Cambria Math"/>
                <w:kern w:val="0"/>
                <w:sz w:val="22"/>
                <w:szCs w:val="22"/>
                <w14:ligatures w14:val="none"/>
              </w:rPr>
              <m:t>R</m:t>
            </m:r>
          </m:e>
          <m:sup>
            <m:r>
              <m:rPr>
                <m:sty m:val="p"/>
              </m:rPr>
              <w:rPr>
                <w:rFonts w:ascii="Cambria Math" w:eastAsia="Calibri" w:hAnsi="Cambria Math"/>
                <w:kern w:val="0"/>
                <w:sz w:val="22"/>
                <w:szCs w:val="22"/>
                <w14:ligatures w14:val="none"/>
              </w:rPr>
              <m:t>3</m:t>
            </m:r>
          </m:sup>
        </m:sSup>
        <m:r>
          <m:rPr>
            <m:sty m:val="p"/>
          </m:rPr>
          <w:rPr>
            <w:rFonts w:ascii="Cambria Math" w:eastAsia="Calibri" w:hAnsi="Cambria Math"/>
            <w:kern w:val="0"/>
            <w:sz w:val="22"/>
            <w:szCs w:val="22"/>
            <w14:ligatures w14:val="none"/>
          </w:rPr>
          <m:t>∖{</m:t>
        </m:r>
      </m:oMath>
      <w:r w:rsidR="00C901A2" w:rsidRPr="00BC06E3">
        <w:rPr>
          <w:rFonts w:ascii="Times New Roman" w:eastAsia="Calibri" w:hAnsi="Times New Roman"/>
          <w:kern w:val="0"/>
          <w:sz w:val="22"/>
          <w:szCs w:val="22"/>
          <w14:ligatures w14:val="none"/>
        </w:rPr>
        <w:t xml:space="preserve"> sources </w:t>
      </w:r>
      <m:oMath>
        <m:r>
          <m:rPr>
            <m:sty m:val="p"/>
          </m:rPr>
          <w:rPr>
            <w:rFonts w:ascii="Cambria Math" w:eastAsia="Calibri" w:hAnsi="Cambria Math"/>
            <w:kern w:val="0"/>
            <w:sz w:val="22"/>
            <w:szCs w:val="22"/>
            <w14:ligatures w14:val="none"/>
          </w:rPr>
          <m:t>}</m:t>
        </m:r>
      </m:oMath>
    </w:p>
    <w:p w14:paraId="60F2DB04" w14:textId="02C6973A"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In the upward-positive coordinate convention adopted here, the gravity anomaly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U</m:t>
            </m:r>
          </m:e>
          <m:sub>
            <m:r>
              <m:rPr>
                <m:sty m:val="p"/>
              </m:rP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measured at a station elevation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z</m:t>
            </m:r>
          </m:e>
          <m:sub>
            <m:r>
              <w:rPr>
                <w:rFonts w:ascii="Cambria Math" w:eastAsia="Calibri" w:hAnsi="Cambria Math"/>
                <w:kern w:val="0"/>
                <w:sz w:val="22"/>
                <w:szCs w:val="22"/>
                <w14:ligatures w14:val="none"/>
              </w:rPr>
              <m:t>i</m:t>
            </m:r>
          </m:sub>
        </m:sSub>
      </m:oMath>
      <w:r w:rsidRPr="00BC06E3">
        <w:rPr>
          <w:rFonts w:ascii="Times New Roman" w:eastAsia="Calibri" w:hAnsi="Times New Roman"/>
          <w:kern w:val="0"/>
          <w:sz w:val="22"/>
          <w:szCs w:val="22"/>
          <w14:ligatures w14:val="none"/>
        </w:rPr>
        <w:t xml:space="preserve"> corresponds to the vertical derivative of the potential evaluated just above that elevation:</w:t>
      </w:r>
    </w:p>
    <w:p w14:paraId="5FC920DC" w14:textId="77777777" w:rsidR="00C901A2" w:rsidRPr="00BC06E3" w:rsidRDefault="00BC06E3" w:rsidP="00C901A2">
      <w:pPr>
        <w:spacing w:after="220"/>
        <w:rPr>
          <w:rFonts w:ascii="Times New Roman" w:eastAsia="Calibri" w:hAnsi="Times New Roman"/>
          <w:kern w:val="0"/>
          <w:sz w:val="22"/>
          <w:szCs w:val="22"/>
          <w14:ligatures w14:val="none"/>
        </w:rPr>
      </w:pPr>
      <m:oMathPara>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U</m:t>
              </m:r>
            </m:e>
            <m:sub>
              <m:r>
                <m:rPr>
                  <m:sty m:val="p"/>
                </m:rP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d>
                <m:dPr>
                  <m:begChr m:val=""/>
                  <m:endChr m:val="|"/>
                  <m:ctrlPr>
                    <w:rPr>
                      <w:rFonts w:ascii="Cambria Math" w:eastAsia="Calibri" w:hAnsi="Cambria Math"/>
                      <w:kern w:val="0"/>
                      <w:sz w:val="22"/>
                      <w:szCs w:val="22"/>
                      <w14:ligatures w14:val="none"/>
                    </w:rPr>
                  </m:ctrlPr>
                </m:dPr>
                <m:e>
                  <m:f>
                    <m:fPr>
                      <m:ctrlPr>
                        <w:rPr>
                          <w:rFonts w:ascii="Cambria Math" w:eastAsia="Calibri" w:hAnsi="Cambria Math"/>
                          <w:kern w:val="0"/>
                          <w:sz w:val="22"/>
                          <w:szCs w:val="22"/>
                          <w14:ligatures w14:val="none"/>
                        </w:rPr>
                      </m:ctrlPr>
                    </m:fPr>
                    <m:num>
                      <m:r>
                        <w:rPr>
                          <w:rFonts w:ascii="Cambria Math" w:eastAsia="Calibri" w:hAnsi="Cambria Math"/>
                          <w:kern w:val="0"/>
                          <w:sz w:val="22"/>
                          <w:szCs w:val="22"/>
                          <w14:ligatures w14:val="none"/>
                        </w:rPr>
                        <m:t>∂ϕ</m:t>
                      </m:r>
                    </m:num>
                    <m:den>
                      <m:r>
                        <w:rPr>
                          <w:rFonts w:ascii="Cambria Math" w:eastAsia="Calibri" w:hAnsi="Cambria Math"/>
                          <w:kern w:val="0"/>
                          <w:sz w:val="22"/>
                          <w:szCs w:val="22"/>
                          <w14:ligatures w14:val="none"/>
                        </w:rPr>
                        <m:t>∂z</m:t>
                      </m:r>
                    </m:den>
                  </m:f>
                </m:e>
              </m:d>
            </m:e>
            <m:sub>
              <m:r>
                <w:rPr>
                  <w:rFonts w:ascii="Cambria Math" w:eastAsia="Calibri" w:hAnsi="Cambria Math"/>
                  <w:kern w:val="0"/>
                  <w:sz w:val="22"/>
                  <w:szCs w:val="22"/>
                  <w14:ligatures w14:val="none"/>
                </w:rPr>
                <m:t>z</m:t>
              </m:r>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z</m:t>
                  </m:r>
                </m:e>
                <m:sub>
                  <m:r>
                    <w:rPr>
                      <w:rFonts w:ascii="Cambria Math" w:eastAsia="Calibri" w:hAnsi="Cambria Math"/>
                      <w:kern w:val="0"/>
                      <w:sz w:val="22"/>
                      <w:szCs w:val="22"/>
                      <w14:ligatures w14:val="none"/>
                    </w:rPr>
                    <m:t>i</m:t>
                  </m:r>
                </m:sub>
                <m:sup>
                  <m:r>
                    <m:rPr>
                      <m:sty m:val="p"/>
                    </m:rPr>
                    <w:rPr>
                      <w:rFonts w:ascii="Cambria Math" w:eastAsia="Calibri" w:hAnsi="Cambria Math"/>
                      <w:kern w:val="0"/>
                      <w:sz w:val="22"/>
                      <w:szCs w:val="22"/>
                      <w14:ligatures w14:val="none"/>
                    </w:rPr>
                    <m:t>+</m:t>
                  </m:r>
                </m:sup>
              </m:sSubSup>
            </m:sub>
          </m:sSub>
        </m:oMath>
      </m:oMathPara>
    </w:p>
    <w:p w14:paraId="41FE9427"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Taking the 2D horizontal Fourier transform of the potential:</w:t>
      </w:r>
    </w:p>
    <w:p w14:paraId="5E867C26" w14:textId="77777777" w:rsidR="00C901A2" w:rsidRPr="00BC06E3" w:rsidRDefault="00C901A2" w:rsidP="00C901A2">
      <w:pPr>
        <w:spacing w:after="220"/>
        <w:jc w:val="center"/>
        <w:rPr>
          <w:rFonts w:ascii="Times New Roman" w:eastAsia="Calibri" w:hAnsi="Times New Roman"/>
          <w:kern w:val="0"/>
          <w:sz w:val="22"/>
          <w:szCs w:val="22"/>
          <w14:ligatures w14:val="none"/>
        </w:rPr>
      </w:pPr>
      <m:oMath>
        <m:r>
          <m:rPr>
            <m:sty m:val="p"/>
          </m:rPr>
          <w:rPr>
            <w:rFonts w:ascii="Cambria Math" w:eastAsia="Calibri" w:hAnsi="Cambria Math"/>
            <w:kern w:val="0"/>
            <w:sz w:val="22"/>
            <w:szCs w:val="22"/>
            <w14:ligatures w14:val="none"/>
          </w:rPr>
          <m:t>Φ</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z</m:t>
            </m:r>
          </m:e>
        </m:d>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w:t>
      </w:r>
      <m:oMath>
        <m:nary>
          <m:naryPr>
            <m:chr m:val="∬"/>
            <m:limLoc m:val="subSup"/>
            <m:grow m:val="1"/>
            <m:ctrlPr>
              <w:rPr>
                <w:rFonts w:ascii="Cambria Math" w:eastAsia="Calibri" w:hAnsi="Cambria Math"/>
                <w:kern w:val="0"/>
                <w:sz w:val="22"/>
                <w:szCs w:val="22"/>
                <w14:ligatures w14:val="none"/>
              </w:rPr>
            </m:ctrlPr>
          </m:naryPr>
          <m:sub>
            <m:r>
              <m:rPr>
                <m:sty m:val="p"/>
              </m:rPr>
              <w:rPr>
                <w:rFonts w:ascii="Cambria Math" w:eastAsia="Calibri" w:hAnsi="Cambria Math"/>
                <w:kern w:val="0"/>
                <w:sz w:val="22"/>
                <w:szCs w:val="22"/>
                <w14:ligatures w14:val="none"/>
              </w:rPr>
              <m:t>-∞</m:t>
            </m:r>
          </m:sub>
          <m:sup>
            <m:r>
              <m:rPr>
                <m:sty m:val="p"/>
              </m:rPr>
              <w:rPr>
                <w:rFonts w:ascii="Cambria Math" w:eastAsia="Calibri" w:hAnsi="Cambria Math"/>
                <w:kern w:val="0"/>
                <w:sz w:val="22"/>
                <w:szCs w:val="22"/>
                <w14:ligatures w14:val="none"/>
              </w:rPr>
              <m:t>+∞</m:t>
            </m:r>
          </m:sup>
          <m:e>
            <m:r>
              <m:rPr>
                <m:sty m:val="p"/>
              </m:rPr>
              <w:rPr>
                <w:rFonts w:ascii="Cambria Math" w:eastAsia="Calibri" w:hAnsi="Cambria Math"/>
                <w:kern w:val="0"/>
                <w:sz w:val="22"/>
                <w:szCs w:val="22"/>
                <w14:ligatures w14:val="none"/>
              </w:rPr>
              <m:t> </m:t>
            </m:r>
          </m:e>
        </m:nary>
        <m:r>
          <w:rPr>
            <w:rFonts w:ascii="Cambria Math" w:eastAsia="Calibri" w:hAnsi="Cambria Math"/>
            <w:kern w:val="0"/>
            <w:sz w:val="22"/>
            <w:szCs w:val="22"/>
            <w14:ligatures w14:val="none"/>
          </w:rPr>
          <m:t>ϕ</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z</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w:rPr>
                <w:rFonts w:ascii="Cambria Math" w:eastAsia="Calibri" w:hAnsi="Cambria Math"/>
                <w:kern w:val="0"/>
                <w:sz w:val="22"/>
                <w:szCs w:val="22"/>
                <w14:ligatures w14:val="none"/>
              </w:rPr>
              <m:t>e</m:t>
            </m:r>
          </m:e>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i</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r>
                  <w:rPr>
                    <w:rFonts w:ascii="Cambria Math" w:eastAsia="Calibri" w:hAnsi="Cambria Math"/>
                    <w:kern w:val="0"/>
                    <w:sz w:val="22"/>
                    <w:szCs w:val="22"/>
                    <w14:ligatures w14:val="none"/>
                  </w:rPr>
                  <m:t>y</m:t>
                </m:r>
              </m:e>
            </m:d>
          </m:sup>
        </m:sSup>
        <m:r>
          <w:rPr>
            <w:rFonts w:ascii="Cambria Math" w:eastAsia="Calibri" w:hAnsi="Cambria Math"/>
            <w:kern w:val="0"/>
            <w:sz w:val="22"/>
            <w:szCs w:val="22"/>
            <w14:ligatures w14:val="none"/>
          </w:rPr>
          <m:t>dxdy</m:t>
        </m:r>
      </m:oMath>
    </w:p>
    <w:p w14:paraId="6855B1CB" w14:textId="2497386F"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with radial wavenumber </w:t>
      </w:r>
      <m:oMath>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rad>
          <m:radPr>
            <m:degHide m:val="1"/>
            <m:ctrlPr>
              <w:rPr>
                <w:rFonts w:ascii="Cambria Math" w:eastAsia="Calibri" w:hAnsi="Cambria Math"/>
                <w:kern w:val="0"/>
                <w:sz w:val="22"/>
                <w:szCs w:val="22"/>
                <w14:ligatures w14:val="none"/>
              </w:rPr>
            </m:ctrlPr>
          </m:radPr>
          <m:deg/>
          <m:e>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up>
                <m:r>
                  <m:rPr>
                    <m:sty m:val="p"/>
                  </m:rPr>
                  <w:rPr>
                    <w:rFonts w:ascii="Cambria Math" w:eastAsia="Calibri" w:hAnsi="Cambria Math"/>
                    <w:kern w:val="0"/>
                    <w:sz w:val="22"/>
                    <w:szCs w:val="22"/>
                    <w14:ligatures w14:val="none"/>
                  </w:rPr>
                  <m:t>2</m:t>
                </m:r>
              </m:sup>
            </m:sSubSup>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up>
                <m:r>
                  <m:rPr>
                    <m:sty m:val="p"/>
                  </m:rPr>
                  <w:rPr>
                    <w:rFonts w:ascii="Cambria Math" w:eastAsia="Calibri" w:hAnsi="Cambria Math"/>
                    <w:kern w:val="0"/>
                    <w:sz w:val="22"/>
                    <w:szCs w:val="22"/>
                    <w14:ligatures w14:val="none"/>
                  </w:rPr>
                  <m:t>2</m:t>
                </m:r>
              </m:sup>
            </m:sSubSup>
          </m:e>
        </m:rad>
      </m:oMath>
      <w:r w:rsidRPr="00BC06E3">
        <w:rPr>
          <w:rFonts w:ascii="Times New Roman" w:eastAsia="Calibri" w:hAnsi="Times New Roman"/>
          <w:kern w:val="0"/>
          <w:sz w:val="22"/>
          <w:szCs w:val="22"/>
          <w14:ligatures w14:val="none"/>
        </w:rPr>
        <w:t xml:space="preserve"> and invoking </w:t>
      </w:r>
      <m:oMath>
        <m:sSup>
          <m:sSupPr>
            <m:ctrlPr>
              <w:rPr>
                <w:rFonts w:ascii="Cambria Math" w:eastAsia="Calibri" w:hAnsi="Cambria Math"/>
                <w:kern w:val="0"/>
                <w:sz w:val="22"/>
                <w:szCs w:val="22"/>
                <w14:ligatures w14:val="none"/>
              </w:rPr>
            </m:ctrlPr>
          </m:sSupPr>
          <m:e>
            <m:r>
              <m:rPr>
                <m:sty m:val="p"/>
              </m:rPr>
              <w:rPr>
                <w:rFonts w:ascii="Cambria Math" w:eastAsia="Calibri" w:hAnsi="Cambria Math"/>
                <w:kern w:val="0"/>
                <w:sz w:val="22"/>
                <w:szCs w:val="22"/>
                <w14:ligatures w14:val="none"/>
              </w:rPr>
              <m:t>∇</m:t>
            </m:r>
          </m:e>
          <m:sup>
            <m:r>
              <m:rPr>
                <m:sty m:val="p"/>
              </m:rPr>
              <w:rPr>
                <w:rFonts w:ascii="Cambria Math" w:eastAsia="Calibri" w:hAnsi="Cambria Math"/>
                <w:kern w:val="0"/>
                <w:sz w:val="22"/>
                <w:szCs w:val="22"/>
                <w14:ligatures w14:val="none"/>
              </w:rPr>
              <m:t>2</m:t>
            </m:r>
          </m:sup>
        </m:sSup>
        <m:r>
          <w:rPr>
            <w:rFonts w:ascii="Cambria Math" w:eastAsia="Calibri" w:hAnsi="Cambria Math"/>
            <w:kern w:val="0"/>
            <w:sz w:val="22"/>
            <w:szCs w:val="22"/>
            <w14:ligatures w14:val="none"/>
          </w:rPr>
          <m:t>ϕ</m:t>
        </m:r>
        <m:r>
          <m:rPr>
            <m:sty m:val="p"/>
          </m:rPr>
          <w:rPr>
            <w:rFonts w:ascii="Cambria Math" w:eastAsia="Calibri" w:hAnsi="Cambria Math"/>
            <w:kern w:val="0"/>
            <w:sz w:val="22"/>
            <w:szCs w:val="22"/>
            <w14:ligatures w14:val="none"/>
          </w:rPr>
          <m:t>=0</m:t>
        </m:r>
      </m:oMath>
      <w:r w:rsidRPr="00BC06E3">
        <w:rPr>
          <w:rFonts w:ascii="Times New Roman" w:eastAsia="Calibri" w:hAnsi="Times New Roman"/>
          <w:kern w:val="0"/>
          <w:sz w:val="22"/>
          <w:szCs w:val="22"/>
          <w14:ligatures w14:val="none"/>
        </w:rPr>
        <w:t>, the vertical dependence in Fourier space</w:t>
      </w:r>
      <w:r w:rsidR="001E312A" w:rsidRPr="00BC06E3">
        <w:rPr>
          <w:rFonts w:ascii="Times New Roman" w:eastAsia="Calibri" w:hAnsi="Times New Roman"/>
          <w:kern w:val="0"/>
          <w:sz w:val="22"/>
          <w:szCs w:val="22"/>
          <w14:ligatures w14:val="none"/>
        </w:rPr>
        <w:t xml:space="preserve"> </w:t>
      </w:r>
      <w:r w:rsidRPr="00BC06E3">
        <w:rPr>
          <w:rFonts w:ascii="Times New Roman" w:eastAsia="Calibri" w:hAnsi="Times New Roman"/>
          <w:kern w:val="0"/>
          <w:sz w:val="22"/>
          <w:szCs w:val="22"/>
          <w14:ligatures w14:val="none"/>
        </w:rPr>
        <w:t>becomes:</w:t>
      </w:r>
    </w:p>
    <w:p w14:paraId="3A92997B" w14:textId="77777777" w:rsidR="00C901A2" w:rsidRPr="00BC06E3" w:rsidRDefault="00C901A2" w:rsidP="00C901A2">
      <w:pPr>
        <w:spacing w:after="220"/>
        <w:jc w:val="center"/>
        <w:rPr>
          <w:rFonts w:ascii="Times New Roman" w:eastAsia="Calibri" w:hAnsi="Times New Roman"/>
          <w:kern w:val="0"/>
          <w:sz w:val="22"/>
          <w:szCs w:val="22"/>
          <w14:ligatures w14:val="none"/>
        </w:rPr>
      </w:pPr>
      <m:oMathPara>
        <m:oMath>
          <m:r>
            <m:rPr>
              <m:sty m:val="p"/>
            </m:rPr>
            <w:rPr>
              <w:rFonts w:ascii="Cambria Math" w:eastAsia="Calibri" w:hAnsi="Cambria Math"/>
              <w:kern w:val="0"/>
              <w:sz w:val="22"/>
              <w:szCs w:val="22"/>
              <w14:ligatures w14:val="none"/>
            </w:rPr>
            <m:t>Φ</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z</m:t>
              </m:r>
            </m:e>
          </m:d>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B</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sSup>
            <m:sSupPr>
              <m:ctrlPr>
                <w:rPr>
                  <w:rFonts w:ascii="Cambria Math" w:eastAsia="Calibri" w:hAnsi="Cambria Math"/>
                  <w:kern w:val="0"/>
                  <w:sz w:val="22"/>
                  <w:szCs w:val="22"/>
                  <w14:ligatures w14:val="none"/>
                </w:rPr>
              </m:ctrlPr>
            </m:sSupPr>
            <m:e>
              <m:r>
                <w:rPr>
                  <w:rFonts w:ascii="Cambria Math" w:eastAsia="Calibri" w:hAnsi="Cambria Math"/>
                  <w:kern w:val="0"/>
                  <w:sz w:val="22"/>
                  <w:szCs w:val="22"/>
                  <w14:ligatures w14:val="none"/>
                </w:rPr>
                <m:t>e</m:t>
              </m:r>
            </m:e>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z</m:t>
              </m:r>
            </m:sup>
          </m:sSup>
          <m:r>
            <m:rPr>
              <m:sty m:val="p"/>
            </m:rPr>
            <w:rPr>
              <w:rFonts w:ascii="Cambria Math" w:eastAsia="Calibri" w:hAnsi="Cambria Math"/>
              <w:kern w:val="0"/>
              <w:sz w:val="22"/>
              <w:szCs w:val="22"/>
              <w14:ligatures w14:val="none"/>
            </w:rPr>
            <m:t xml:space="preserve">, </m:t>
          </m:r>
          <m:r>
            <w:rPr>
              <w:rFonts w:ascii="Cambria Math" w:eastAsia="Calibri" w:hAnsi="Cambria Math"/>
              <w:kern w:val="0"/>
              <w:sz w:val="22"/>
              <w:szCs w:val="22"/>
              <w14:ligatures w14:val="none"/>
            </w:rPr>
            <m:t>z</m:t>
          </m:r>
          <m:r>
            <m:rPr>
              <m:sty m:val="p"/>
            </m:rPr>
            <w:rPr>
              <w:rFonts w:ascii="Cambria Math" w:eastAsia="Calibri" w:hAnsi="Cambria Math"/>
              <w:kern w:val="0"/>
              <w:sz w:val="22"/>
              <w:szCs w:val="22"/>
              <w14:ligatures w14:val="none"/>
            </w:rPr>
            <m:t>≥0</m:t>
          </m:r>
        </m:oMath>
      </m:oMathPara>
    </w:p>
    <w:p w14:paraId="2516CA45" w14:textId="55545A8A" w:rsidR="00C901A2" w:rsidRPr="00BC06E3" w:rsidRDefault="004C2806" w:rsidP="004C2806">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and </w:t>
      </w:r>
      <m:oMath>
        <m:r>
          <w:rPr>
            <w:rFonts w:ascii="Cambria Math" w:eastAsia="Calibri" w:hAnsi="Cambria Math"/>
            <w:kern w:val="0"/>
            <w:sz w:val="22"/>
            <w:szCs w:val="22"/>
            <w14:ligatures w14:val="none"/>
          </w:rPr>
          <m:t>B</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oMath>
      <w:r w:rsidRPr="00BC06E3">
        <w:rPr>
          <w:rFonts w:ascii="Times New Roman" w:eastAsia="Calibri" w:hAnsi="Times New Roman"/>
          <w:kern w:val="0"/>
          <w:sz w:val="22"/>
          <w:szCs w:val="22"/>
          <w14:ligatures w14:val="none"/>
        </w:rPr>
        <w:t xml:space="preserve"> is a spectral amplitude of </w:t>
      </w:r>
      <m:oMath>
        <m:r>
          <m:rPr>
            <m:sty m:val="p"/>
          </m:rPr>
          <w:rPr>
            <w:rFonts w:ascii="Cambria Math" w:eastAsia="Calibri" w:hAnsi="Cambria Math"/>
            <w:kern w:val="0"/>
            <w:sz w:val="22"/>
            <w:szCs w:val="22"/>
            <w14:ligatures w14:val="none"/>
          </w:rPr>
          <m:t>Φ</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z=0</m:t>
            </m:r>
          </m:e>
        </m:d>
      </m:oMath>
      <w:r w:rsidRPr="00BC06E3">
        <w:rPr>
          <w:rFonts w:ascii="Times New Roman" w:eastAsia="Calibri" w:hAnsi="Times New Roman"/>
          <w:kern w:val="0"/>
          <w:sz w:val="22"/>
          <w:szCs w:val="22"/>
          <w14:ligatures w14:val="none"/>
        </w:rPr>
        <w:t xml:space="preserve"> or Fourier-domain solution to Laplace’s equation. </w:t>
      </w:r>
      <w:r w:rsidR="00C901A2" w:rsidRPr="00BC06E3">
        <w:rPr>
          <w:rFonts w:ascii="Times New Roman" w:eastAsia="Calibri" w:hAnsi="Times New Roman"/>
          <w:kern w:val="0"/>
          <w:sz w:val="22"/>
          <w:szCs w:val="22"/>
          <w14:ligatures w14:val="none"/>
        </w:rPr>
        <w:t>The gravity anomaly in Fourier space is thus:</w:t>
      </w:r>
    </w:p>
    <w:p w14:paraId="765A7096" w14:textId="5CFB5C9F" w:rsidR="00C901A2" w:rsidRPr="00BC06E3" w:rsidRDefault="00BC06E3" w:rsidP="001E312A">
      <w:pPr>
        <w:spacing w:after="220"/>
        <w:rPr>
          <w:rFonts w:ascii="Times New Roman" w:eastAsia="Times New Roman" w:hAnsi="Times New Roman"/>
          <w:kern w:val="0"/>
          <w:sz w:val="22"/>
          <w:szCs w:val="22"/>
          <w14:ligatures w14:val="none"/>
        </w:rPr>
      </w:pPr>
      <m:oMathPara>
        <m:oMath>
          <m:acc>
            <m:accPr>
              <m:ctrlPr>
                <w:rPr>
                  <w:rFonts w:ascii="Cambria Math" w:eastAsia="Calibri" w:hAnsi="Cambria Math"/>
                  <w:i/>
                  <w:kern w:val="0"/>
                  <w:sz w:val="22"/>
                  <w:szCs w:val="22"/>
                  <w14:ligatures w14:val="none"/>
                </w:rPr>
              </m:ctrlPr>
            </m:accPr>
            <m:e>
              <w:bookmarkStart w:id="12" w:name="_Hlk199875509"/>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U</m:t>
                  </m:r>
                </m:e>
                <m:sub>
                  <m:r>
                    <m:rPr>
                      <m:sty m:val="p"/>
                    </m:rPr>
                    <w:rPr>
                      <w:rFonts w:ascii="Cambria Math" w:eastAsia="Calibri" w:hAnsi="Cambria Math"/>
                      <w:kern w:val="0"/>
                      <w:sz w:val="22"/>
                      <w:szCs w:val="22"/>
                      <w14:ligatures w14:val="none"/>
                    </w:rPr>
                    <m:t>0</m:t>
                  </m:r>
                </m:sub>
              </m:sSub>
              <w:bookmarkEnd w:id="12"/>
            </m:e>
          </m:acc>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r>
            <m:rPr>
              <m:scr m:val="script"/>
            </m:rPr>
            <w:rPr>
              <w:rFonts w:ascii="Cambria Math" w:eastAsia="Calibri" w:hAnsi="Cambria Math"/>
              <w:kern w:val="0"/>
              <w:sz w:val="22"/>
              <w:szCs w:val="22"/>
              <w14:ligatures w14:val="none"/>
            </w:rPr>
            <m:t>F</m:t>
          </m:r>
          <m:d>
            <m:dPr>
              <m:begChr m:val="{"/>
              <m:endChr m:val="}"/>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U</m:t>
                  </m:r>
                </m:e>
                <m:sub>
                  <m:r>
                    <m:rPr>
                      <m:sty m:val="p"/>
                    </m:rPr>
                    <w:rPr>
                      <w:rFonts w:ascii="Cambria Math" w:eastAsia="Calibri" w:hAnsi="Cambria Math"/>
                      <w:kern w:val="0"/>
                      <w:sz w:val="22"/>
                      <w:szCs w:val="22"/>
                      <w14:ligatures w14:val="none"/>
                    </w:rPr>
                    <m:t>0</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e>
          </m:d>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B</m:t>
          </m:r>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oMath>
      </m:oMathPara>
    </w:p>
    <w:p w14:paraId="069E1B30" w14:textId="56AE4C04"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As previously mentioned</w:t>
      </w:r>
      <w:r w:rsidR="009F03E9" w:rsidRPr="00BC06E3">
        <w:rPr>
          <w:rFonts w:ascii="Times New Roman" w:eastAsia="Calibri" w:hAnsi="Times New Roman"/>
          <w:kern w:val="0"/>
          <w:sz w:val="22"/>
          <w:szCs w:val="22"/>
          <w14:ligatures w14:val="none"/>
        </w:rPr>
        <w:t xml:space="preserve"> in main text</w:t>
      </w:r>
      <w:r w:rsidRPr="00BC06E3">
        <w:rPr>
          <w:rFonts w:ascii="Times New Roman" w:eastAsia="Calibri" w:hAnsi="Times New Roman"/>
          <w:kern w:val="0"/>
          <w:sz w:val="22"/>
          <w:szCs w:val="22"/>
          <w14:ligatures w14:val="none"/>
        </w:rPr>
        <w:t>, at each step of the decomposition, the continued field is recursively computed from the preceding level according to the method described by Blakely (1995).</w:t>
      </w:r>
    </w:p>
    <w:p w14:paraId="7A85BB1A" w14:textId="77777777" w:rsidR="00C901A2" w:rsidRPr="00BC06E3" w:rsidRDefault="00BC06E3" w:rsidP="00C901A2">
      <w:pPr>
        <w:spacing w:after="220"/>
        <w:jc w:val="center"/>
        <w:rPr>
          <w:rFonts w:ascii="Times New Roman" w:eastAsia="Calibri" w:hAnsi="Times New Roman"/>
          <w:kern w:val="0"/>
          <w:sz w:val="22"/>
          <w:szCs w:val="22"/>
          <w14:ligatures w14:val="none"/>
        </w:rPr>
      </w:pP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n</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m:rPr>
                <m:scr m:val="script"/>
              </m:rPr>
              <w:rPr>
                <w:rFonts w:ascii="Cambria Math" w:eastAsia="Calibri" w:hAnsi="Cambria Math"/>
                <w:kern w:val="0"/>
                <w:sz w:val="22"/>
                <w:szCs w:val="22"/>
                <w14:ligatures w14:val="none"/>
              </w:rPr>
              <m:t>F</m:t>
            </m:r>
          </m:e>
          <m:sup>
            <m:r>
              <m:rPr>
                <m:sty m:val="p"/>
              </m:rPr>
              <w:rPr>
                <w:rFonts w:ascii="Cambria Math" w:eastAsia="Calibri" w:hAnsi="Cambria Math"/>
                <w:kern w:val="0"/>
                <w:sz w:val="22"/>
                <w:szCs w:val="22"/>
                <w14:ligatures w14:val="none"/>
              </w:rPr>
              <m:t>-1</m:t>
            </m:r>
          </m:sup>
        </m:sSup>
        <m:d>
          <m:dPr>
            <m:begChr m:val="{"/>
            <m:endChr m:val="}"/>
            <m:ctrlPr>
              <w:rPr>
                <w:rFonts w:ascii="Cambria Math" w:eastAsia="Calibri" w:hAnsi="Cambria Math"/>
                <w:kern w:val="0"/>
                <w:sz w:val="22"/>
                <w:szCs w:val="22"/>
                <w14:ligatures w14:val="none"/>
              </w:rPr>
            </m:ctrlPr>
          </m:dPr>
          <m:e>
            <m:r>
              <m:rPr>
                <m:scr m:val="script"/>
              </m:rPr>
              <w:rPr>
                <w:rFonts w:ascii="Cambria Math" w:eastAsia="Calibri" w:hAnsi="Cambria Math"/>
                <w:kern w:val="0"/>
                <w:sz w:val="22"/>
                <w:szCs w:val="22"/>
                <w14:ligatures w14:val="none"/>
              </w:rPr>
              <m:t>F</m:t>
            </m:r>
            <m:d>
              <m:dPr>
                <m:begChr m:val="["/>
                <m:endChr m:val="]"/>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n</m:t>
                    </m:r>
                    <m:r>
                      <m:rPr>
                        <m:sty m:val="p"/>
                      </m:rPr>
                      <w:rPr>
                        <w:rFonts w:ascii="Cambria Math" w:eastAsia="Calibri" w:hAnsi="Cambria Math"/>
                        <w:kern w:val="0"/>
                        <w:sz w:val="22"/>
                        <w:szCs w:val="22"/>
                        <w14:ligatures w14:val="none"/>
                      </w:rPr>
                      <m:t>-1</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e>
            </m:d>
            <m:d>
              <m:dPr>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r>
                  <w:rPr>
                    <w:rFonts w:ascii="Cambria Math" w:eastAsia="Calibri" w:hAnsi="Cambria Math"/>
                    <w:kern w:val="0"/>
                    <w:sz w:val="22"/>
                    <w:szCs w:val="22"/>
                    <w14:ligatures w14:val="none"/>
                  </w:rPr>
                  <m:t>e</m:t>
                </m:r>
              </m:e>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w:bookmarkStart w:id="13" w:name="_Hlk199864618"/>
                <m:r>
                  <m:rPr>
                    <m:sty m:val="p"/>
                  </m:rPr>
                  <w:rPr>
                    <w:rFonts w:ascii="Cambria Math" w:eastAsia="Calibri" w:hAnsi="Cambria Math"/>
                    <w:kern w:val="0"/>
                    <w:sz w:val="22"/>
                    <w:szCs w:val="22"/>
                    <w14:ligatures w14:val="none"/>
                  </w:rPr>
                  <m:t>Δ</m:t>
                </m:r>
                <w:bookmarkEnd w:id="13"/>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z</m:t>
                    </m:r>
                  </m:e>
                  <m:sub>
                    <m:r>
                      <w:rPr>
                        <w:rFonts w:ascii="Cambria Math" w:eastAsia="Calibri" w:hAnsi="Cambria Math"/>
                        <w:kern w:val="0"/>
                        <w:sz w:val="22"/>
                        <w:szCs w:val="22"/>
                        <w14:ligatures w14:val="none"/>
                      </w:rPr>
                      <m:t>n</m:t>
                    </m:r>
                  </m:sub>
                </m:sSub>
              </m:sup>
            </m:sSup>
          </m:e>
        </m:d>
      </m:oMath>
      <w:r w:rsidR="00C901A2" w:rsidRPr="00BC06E3">
        <w:rPr>
          <w:rFonts w:ascii="Times New Roman" w:eastAsia="Calibri" w:hAnsi="Times New Roman"/>
          <w:kern w:val="0"/>
          <w:sz w:val="22"/>
          <w:szCs w:val="22"/>
          <w14:ligatures w14:val="none"/>
        </w:rPr>
        <w:t xml:space="preserve"> with </w:t>
      </w:r>
      <m:oMath>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rad>
          <m:radPr>
            <m:degHide m:val="1"/>
            <m:ctrlPr>
              <w:rPr>
                <w:rFonts w:ascii="Cambria Math" w:eastAsia="Calibri" w:hAnsi="Cambria Math"/>
                <w:kern w:val="0"/>
                <w:sz w:val="22"/>
                <w:szCs w:val="22"/>
                <w14:ligatures w14:val="none"/>
              </w:rPr>
            </m:ctrlPr>
          </m:radPr>
          <m:deg/>
          <m:e>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up>
                <m:r>
                  <m:rPr>
                    <m:sty m:val="p"/>
                  </m:rPr>
                  <w:rPr>
                    <w:rFonts w:ascii="Cambria Math" w:eastAsia="Calibri" w:hAnsi="Cambria Math"/>
                    <w:kern w:val="0"/>
                    <w:sz w:val="22"/>
                    <w:szCs w:val="22"/>
                    <w14:ligatures w14:val="none"/>
                  </w:rPr>
                  <m:t>2</m:t>
                </m:r>
              </m:sup>
            </m:sSubSup>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up>
                <m:r>
                  <m:rPr>
                    <m:sty m:val="p"/>
                  </m:rPr>
                  <w:rPr>
                    <w:rFonts w:ascii="Cambria Math" w:eastAsia="Calibri" w:hAnsi="Cambria Math"/>
                    <w:kern w:val="0"/>
                    <w:sz w:val="22"/>
                    <w:szCs w:val="22"/>
                    <w14:ligatures w14:val="none"/>
                  </w:rPr>
                  <m:t>2</m:t>
                </m:r>
              </m:sup>
            </m:sSubSup>
          </m:e>
        </m:rad>
      </m:oMath>
      <w:r w:rsidR="00C901A2" w:rsidRPr="00BC06E3">
        <w:rPr>
          <w:rFonts w:ascii="Times New Roman" w:eastAsia="Calibri" w:hAnsi="Times New Roman"/>
          <w:kern w:val="0"/>
          <w:sz w:val="22"/>
          <w:szCs w:val="22"/>
          <w14:ligatures w14:val="none"/>
        </w:rPr>
        <w:t>.</w:t>
      </w:r>
    </w:p>
    <w:p w14:paraId="7767DD43"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We define the </w:t>
      </w:r>
      <m:oMath>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RWL</m:t>
            </m:r>
          </m:e>
          <m:sub>
            <m:r>
              <w:rPr>
                <w:rFonts w:ascii="Cambria Math" w:eastAsia="Calibri" w:hAnsi="Cambria Math"/>
                <w:kern w:val="0"/>
                <w:sz w:val="22"/>
                <w:szCs w:val="22"/>
                <w14:ligatures w14:val="none"/>
              </w:rPr>
              <m:t>n</m:t>
            </m:r>
          </m:sub>
        </m:sSub>
      </m:oMath>
      <w:r w:rsidRPr="00BC06E3">
        <w:rPr>
          <w:rFonts w:ascii="Times New Roman" w:eastAsia="Calibri" w:hAnsi="Times New Roman"/>
          <w:kern w:val="0"/>
          <w:sz w:val="22"/>
          <w:szCs w:val="22"/>
          <w14:ligatures w14:val="none"/>
        </w:rPr>
        <w:t xml:space="preserve"> maps for </w:t>
      </w:r>
      <m:oMath>
        <m:r>
          <w:rPr>
            <w:rFonts w:ascii="Cambria Math" w:eastAsia="Calibri" w:hAnsi="Cambria Math"/>
            <w:kern w:val="0"/>
            <w:sz w:val="22"/>
            <w:szCs w:val="22"/>
            <w14:ligatures w14:val="none"/>
          </w:rPr>
          <m:t>n=1,2,…,N</m:t>
        </m:r>
      </m:oMath>
      <w:r w:rsidRPr="00BC06E3">
        <w:rPr>
          <w:rFonts w:ascii="Times New Roman" w:eastAsia="Calibri" w:hAnsi="Times New Roman"/>
          <w:kern w:val="0"/>
          <w:sz w:val="22"/>
          <w:szCs w:val="22"/>
          <w14:ligatures w14:val="none"/>
        </w:rPr>
        <w:t xml:space="preserve"> by:</w:t>
      </w:r>
    </w:p>
    <w:p w14:paraId="66A04740" w14:textId="77777777" w:rsidR="00C901A2" w:rsidRPr="00BC06E3" w:rsidRDefault="00BC06E3" w:rsidP="00C901A2">
      <w:pPr>
        <w:spacing w:after="220"/>
        <w:jc w:val="center"/>
        <w:rPr>
          <w:rFonts w:ascii="Times New Roman" w:eastAsia="Calibri" w:hAnsi="Times New Roman"/>
          <w:i/>
          <w:kern w:val="0"/>
          <w:sz w:val="22"/>
          <w:szCs w:val="22"/>
          <w14:ligatures w14:val="none"/>
        </w:rPr>
      </w:pP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RWL</m:t>
            </m:r>
          </m:e>
          <m:sub>
            <m:r>
              <w:rPr>
                <w:rFonts w:ascii="Cambria Math" w:eastAsia="Calibri" w:hAnsi="Cambria Math"/>
                <w:kern w:val="0"/>
                <w:sz w:val="22"/>
                <w:szCs w:val="22"/>
                <w14:ligatures w14:val="none"/>
              </w:rPr>
              <m:t>n</m:t>
            </m:r>
          </m:sub>
        </m:sSub>
        <m:r>
          <w:rPr>
            <w:rFonts w:ascii="Cambria Math" w:eastAsia="Calibri" w:hAnsi="Cambria Math"/>
            <w:kern w:val="0"/>
            <w:sz w:val="22"/>
            <w:szCs w:val="22"/>
            <w14:ligatures w14:val="none"/>
          </w:rPr>
          <m:t>(x,y)=</m:t>
        </m:r>
      </m:oMath>
      <w:r w:rsidR="00C901A2" w:rsidRPr="00BC06E3">
        <w:rPr>
          <w:rFonts w:ascii="Times New Roman" w:eastAsia="Calibri" w:hAnsi="Times New Roman"/>
          <w:i/>
          <w:kern w:val="0"/>
          <w:sz w:val="22"/>
          <w:szCs w:val="22"/>
          <w14:ligatures w14:val="none"/>
        </w:rPr>
        <w:t xml:space="preserve"> </w:t>
      </w: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n-1</m:t>
            </m:r>
          </m:sub>
        </m:sSub>
        <m:r>
          <w:rPr>
            <w:rFonts w:ascii="Cambria Math" w:eastAsia="Calibri" w:hAnsi="Cambria Math"/>
            <w:kern w:val="0"/>
            <w:sz w:val="22"/>
            <w:szCs w:val="22"/>
            <w14:ligatures w14:val="none"/>
          </w:rPr>
          <m:t>(x,y)-</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U</m:t>
            </m:r>
          </m:e>
          <m:sub>
            <m:r>
              <w:rPr>
                <w:rFonts w:ascii="Cambria Math" w:eastAsia="Calibri" w:hAnsi="Cambria Math"/>
                <w:kern w:val="0"/>
                <w:sz w:val="22"/>
                <w:szCs w:val="22"/>
                <w14:ligatures w14:val="none"/>
              </w:rPr>
              <m:t>n</m:t>
            </m:r>
          </m:sub>
        </m:sSub>
        <m:r>
          <w:rPr>
            <w:rFonts w:ascii="Cambria Math" w:eastAsia="Calibri" w:hAnsi="Cambria Math"/>
            <w:kern w:val="0"/>
            <w:sz w:val="22"/>
            <w:szCs w:val="22"/>
            <w14:ligatures w14:val="none"/>
          </w:rPr>
          <m:t>(x,y)</m:t>
        </m:r>
      </m:oMath>
    </w:p>
    <w:p w14:paraId="2DDA6274"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Each </w:t>
      </w:r>
      <m:oMath>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RWL</m:t>
            </m:r>
          </m:e>
          <m:sub>
            <m:r>
              <w:rPr>
                <w:rFonts w:ascii="Cambria Math" w:eastAsia="Calibri" w:hAnsi="Cambria Math"/>
                <w:kern w:val="0"/>
                <w:sz w:val="22"/>
                <w:szCs w:val="22"/>
                <w14:ligatures w14:val="none"/>
              </w:rPr>
              <m:t>n</m:t>
            </m:r>
          </m:sub>
        </m:sSub>
      </m:oMath>
      <w:r w:rsidRPr="00BC06E3">
        <w:rPr>
          <w:rFonts w:ascii="Cambria Math" w:eastAsia="Calibri" w:hAnsi="Cambria Math"/>
          <w:kern w:val="0"/>
          <w:sz w:val="22"/>
          <w:szCs w:val="22"/>
          <w14:ligatures w14:val="none"/>
        </w:rPr>
        <w:t xml:space="preserve"> </w:t>
      </w:r>
      <w:r w:rsidRPr="00BC06E3">
        <w:rPr>
          <w:rFonts w:ascii="Times New Roman" w:eastAsia="Calibri" w:hAnsi="Times New Roman"/>
          <w:kern w:val="0"/>
          <w:sz w:val="22"/>
          <w:szCs w:val="22"/>
          <w14:ligatures w14:val="none"/>
        </w:rPr>
        <w:t>field isolates a depth-specific spectral band of the gravity anomaly corresponding to the range of wavelengths attenuated between two successive continuation levels.</w:t>
      </w:r>
    </w:p>
    <w:p w14:paraId="2DFFCDD0" w14:textId="77777777" w:rsidR="00C901A2" w:rsidRPr="00BC06E3" w:rsidRDefault="00C901A2" w:rsidP="00C901A2">
      <w:pPr>
        <w:spacing w:after="220"/>
        <w:rPr>
          <w:rFonts w:ascii="Times New Roman" w:eastAsia="Times New Roman" w:hAnsi="Times New Roman"/>
          <w:kern w:val="0"/>
          <w:sz w:val="22"/>
          <w:szCs w:val="22"/>
          <w14:ligatures w14:val="none"/>
        </w:rPr>
      </w:pPr>
      <w:r w:rsidRPr="00BC06E3">
        <w:rPr>
          <w:rFonts w:ascii="Times New Roman" w:eastAsia="Calibri" w:hAnsi="Times New Roman"/>
          <w:kern w:val="0"/>
          <w:sz w:val="22"/>
          <w:szCs w:val="22"/>
          <w14:ligatures w14:val="none"/>
        </w:rPr>
        <w:t xml:space="preserve">To explicitly represent this in spectral space, each </w:t>
      </w:r>
      <m:oMath>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RWL</m:t>
            </m:r>
          </m:e>
          <m:sub>
            <m:r>
              <w:rPr>
                <w:rFonts w:ascii="Cambria Math" w:eastAsia="Calibri" w:hAnsi="Cambria Math"/>
                <w:kern w:val="0"/>
                <w:sz w:val="22"/>
                <w:szCs w:val="22"/>
                <w14:ligatures w14:val="none"/>
              </w:rPr>
              <m:t>n</m:t>
            </m:r>
          </m:sub>
        </m:sSub>
      </m:oMath>
      <w:r w:rsidRPr="00BC06E3">
        <w:rPr>
          <w:rFonts w:ascii="Cambria Math" w:eastAsia="Calibri" w:hAnsi="Cambria Math"/>
          <w:kern w:val="0"/>
          <w:sz w:val="22"/>
          <w:szCs w:val="22"/>
          <w14:ligatures w14:val="none"/>
        </w:rPr>
        <w:t xml:space="preserve"> </w:t>
      </w:r>
      <w:r w:rsidRPr="00BC06E3">
        <w:rPr>
          <w:rFonts w:ascii="Times New Roman" w:eastAsia="Calibri" w:hAnsi="Times New Roman"/>
          <w:kern w:val="0"/>
          <w:sz w:val="22"/>
          <w:szCs w:val="22"/>
          <w14:ligatures w14:val="none"/>
        </w:rPr>
        <w:t xml:space="preserve">field is confined to a wavenumber window </w:t>
      </w:r>
      <m:oMath>
        <m:d>
          <m:dPr>
            <m:begChr m:val="["/>
            <m:endChr m:val="]"/>
            <m:ctrlPr>
              <w:rPr>
                <w:rFonts w:ascii="Cambria Math" w:eastAsia="Calibri" w:hAnsi="Cambria Math"/>
                <w:kern w:val="0"/>
                <w:sz w:val="22"/>
                <w:szCs w:val="22"/>
                <w14:ligatures w14:val="none"/>
              </w:rPr>
            </m:ctrlPr>
          </m:dPr>
          <m:e>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m:rPr>
                    <m:sty m:val="p"/>
                  </m:rPr>
                  <w:rPr>
                    <w:rFonts w:ascii="Cambria Math" w:eastAsia="Calibri" w:hAnsi="Cambria Math"/>
                    <w:kern w:val="0"/>
                    <w:sz w:val="22"/>
                    <w:szCs w:val="22"/>
                    <w14:ligatures w14:val="none"/>
                  </w:rPr>
                  <m:t>min</m:t>
                </m:r>
              </m:sub>
              <m:sup>
                <m:d>
                  <m:dPr>
                    <m:ctrlPr>
                      <w:rPr>
                        <w:rFonts w:ascii="Cambria Math" w:eastAsia="Calibri" w:hAnsi="Cambria Math"/>
                        <w:kern w:val="0"/>
                        <w:sz w:val="22"/>
                        <w:szCs w:val="22"/>
                        <w14:ligatures w14:val="none"/>
                      </w:rPr>
                    </m:ctrlPr>
                  </m:dPr>
                  <m:e>
                    <m:r>
                      <w:rPr>
                        <w:rFonts w:ascii="Cambria Math" w:eastAsia="Calibri" w:hAnsi="Cambria Math"/>
                        <w:kern w:val="0"/>
                        <w:sz w:val="22"/>
                        <w:szCs w:val="22"/>
                        <w14:ligatures w14:val="none"/>
                      </w:rPr>
                      <m:t>n</m:t>
                    </m:r>
                  </m:e>
                </m:d>
              </m:sup>
            </m:sSubSup>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m:rPr>
                    <m:sty m:val="p"/>
                  </m:rPr>
                  <w:rPr>
                    <w:rFonts w:ascii="Cambria Math" w:eastAsia="Calibri" w:hAnsi="Cambria Math"/>
                    <w:kern w:val="0"/>
                    <w:sz w:val="22"/>
                    <w:szCs w:val="22"/>
                    <w14:ligatures w14:val="none"/>
                  </w:rPr>
                  <m:t>max</m:t>
                </m:r>
              </m:sub>
              <m:sup>
                <m:d>
                  <m:dPr>
                    <m:ctrlPr>
                      <w:rPr>
                        <w:rFonts w:ascii="Cambria Math" w:eastAsia="Calibri" w:hAnsi="Cambria Math"/>
                        <w:kern w:val="0"/>
                        <w:sz w:val="22"/>
                        <w:szCs w:val="22"/>
                        <w14:ligatures w14:val="none"/>
                      </w:rPr>
                    </m:ctrlPr>
                  </m:dPr>
                  <m:e>
                    <m:r>
                      <w:rPr>
                        <w:rFonts w:ascii="Cambria Math" w:eastAsia="Calibri" w:hAnsi="Cambria Math"/>
                        <w:kern w:val="0"/>
                        <w:sz w:val="22"/>
                        <w:szCs w:val="22"/>
                        <w14:ligatures w14:val="none"/>
                      </w:rPr>
                      <m:t>n</m:t>
                    </m:r>
                  </m:e>
                </m:d>
              </m:sup>
            </m:sSubSup>
          </m:e>
        </m:d>
        <m:r>
          <m:rPr>
            <m:sty m:val="p"/>
          </m:rPr>
          <w:rPr>
            <w:rFonts w:ascii="Cambria Math" w:eastAsia="Calibri" w:hAnsi="Cambria Math"/>
            <w:kern w:val="0"/>
            <w:sz w:val="22"/>
            <w:szCs w:val="22"/>
            <w14:ligatures w14:val="none"/>
          </w:rPr>
          <m:t>:</m:t>
        </m:r>
      </m:oMath>
    </w:p>
    <w:p w14:paraId="49877DF4" w14:textId="77777777" w:rsidR="00C901A2" w:rsidRPr="00BC06E3" w:rsidRDefault="00BC06E3" w:rsidP="00C901A2">
      <w:pPr>
        <w:spacing w:after="220"/>
        <w:jc w:val="center"/>
        <w:rPr>
          <w:rFonts w:ascii="Times New Roman" w:eastAsia="Calibri" w:hAnsi="Times New Roman"/>
          <w:i/>
          <w:kern w:val="0"/>
          <w:sz w:val="22"/>
          <w:szCs w:val="22"/>
          <w14:ligatures w14:val="none"/>
        </w:rPr>
      </w:pPr>
      <m:oMath>
        <m:sSub>
          <m:sSubPr>
            <m:ctrlPr>
              <w:rPr>
                <w:rFonts w:ascii="Cambria Math" w:eastAsia="Calibri" w:hAnsi="Cambria Math"/>
                <w:i/>
                <w:kern w:val="0"/>
                <w:sz w:val="22"/>
                <w:szCs w:val="22"/>
                <w14:ligatures w14:val="none"/>
              </w:rPr>
            </m:ctrlPr>
          </m:sSubPr>
          <m:e>
            <m:acc>
              <m:accPr>
                <m:ctrlPr>
                  <w:rPr>
                    <w:rFonts w:ascii="Cambria Math" w:eastAsia="Calibri" w:hAnsi="Cambria Math"/>
                    <w:i/>
                    <w:kern w:val="0"/>
                    <w:sz w:val="22"/>
                    <w:szCs w:val="22"/>
                    <w14:ligatures w14:val="none"/>
                  </w:rPr>
                </m:ctrlPr>
              </m:accPr>
              <m:e>
                <m:r>
                  <w:rPr>
                    <w:rFonts w:ascii="Cambria Math" w:eastAsia="Calibri" w:hAnsi="Cambria Math"/>
                    <w:kern w:val="0"/>
                    <w:sz w:val="22"/>
                    <w:szCs w:val="22"/>
                    <w14:ligatures w14:val="none"/>
                  </w:rPr>
                  <m:t>RWL</m:t>
                </m:r>
              </m:e>
            </m:acc>
          </m:e>
          <m:sub>
            <m:r>
              <w:rPr>
                <w:rFonts w:ascii="Cambria Math" w:eastAsia="Calibri" w:hAnsi="Cambria Math"/>
                <w:kern w:val="0"/>
                <w:sz w:val="22"/>
                <w:szCs w:val="22"/>
                <w14:ligatures w14:val="none"/>
              </w:rPr>
              <m:t>n</m:t>
            </m:r>
          </m:sub>
        </m:sSub>
        <m:d>
          <m:dPr>
            <m:ctrlPr>
              <w:rPr>
                <w:rFonts w:ascii="Cambria Math" w:eastAsia="Calibri" w:hAnsi="Cambria Math"/>
                <w:i/>
                <w:kern w:val="0"/>
                <w:sz w:val="22"/>
                <w:szCs w:val="22"/>
                <w14:ligatures w14:val="none"/>
              </w:rPr>
            </m:ctrlPr>
          </m:d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w:rPr>
            <w:rFonts w:ascii="Cambria Math" w:eastAsia="Calibri" w:hAnsi="Cambria Math"/>
            <w:kern w:val="0"/>
            <w:sz w:val="22"/>
            <w:szCs w:val="22"/>
            <w14:ligatures w14:val="none"/>
          </w:rPr>
          <m:t>=</m:t>
        </m:r>
        <m:d>
          <m:dPr>
            <m:ctrlPr>
              <w:rPr>
                <w:rFonts w:ascii="Cambria Math" w:eastAsia="Calibri" w:hAnsi="Cambria Math"/>
                <w:i/>
                <w:kern w:val="0"/>
                <w:sz w:val="22"/>
                <w:szCs w:val="22"/>
                <w14:ligatures w14:val="none"/>
              </w:rPr>
            </m:ctrlPr>
          </m:dPr>
          <m:e>
            <m:sSub>
              <m:sSubPr>
                <m:ctrlPr>
                  <w:rPr>
                    <w:rFonts w:ascii="Cambria Math" w:eastAsia="Calibri" w:hAnsi="Cambria Math"/>
                    <w:i/>
                    <w:kern w:val="0"/>
                    <w:sz w:val="22"/>
                    <w:szCs w:val="22"/>
                    <w14:ligatures w14:val="none"/>
                  </w:rPr>
                </m:ctrlPr>
              </m:sSubPr>
              <m:e>
                <m:acc>
                  <m:accPr>
                    <m:chr m:val="ˆ"/>
                    <m:ctrlPr>
                      <w:rPr>
                        <w:rFonts w:ascii="Cambria Math" w:eastAsia="Calibri" w:hAnsi="Cambria Math"/>
                        <w:i/>
                        <w:kern w:val="0"/>
                        <w:sz w:val="22"/>
                        <w:szCs w:val="22"/>
                        <w14:ligatures w14:val="none"/>
                      </w:rPr>
                    </m:ctrlPr>
                  </m:accPr>
                  <m:e>
                    <m:r>
                      <w:rPr>
                        <w:rFonts w:ascii="Cambria Math" w:eastAsia="Calibri" w:hAnsi="Cambria Math"/>
                        <w:kern w:val="0"/>
                        <w:sz w:val="22"/>
                        <w:szCs w:val="22"/>
                        <w14:ligatures w14:val="none"/>
                      </w:rPr>
                      <m:t>U</m:t>
                    </m:r>
                  </m:e>
                </m:acc>
              </m:e>
              <m:sub>
                <m:r>
                  <w:rPr>
                    <w:rFonts w:ascii="Cambria Math" w:eastAsia="Calibri" w:hAnsi="Cambria Math"/>
                    <w:kern w:val="0"/>
                    <w:sz w:val="22"/>
                    <w:szCs w:val="22"/>
                    <w14:ligatures w14:val="none"/>
                  </w:rPr>
                  <m:t>n-1</m:t>
                </m:r>
              </m:sub>
            </m:sSub>
            <m:d>
              <m:dPr>
                <m:ctrlPr>
                  <w:rPr>
                    <w:rFonts w:ascii="Cambria Math" w:eastAsia="Calibri" w:hAnsi="Cambria Math"/>
                    <w:i/>
                    <w:kern w:val="0"/>
                    <w:sz w:val="22"/>
                    <w:szCs w:val="22"/>
                    <w14:ligatures w14:val="none"/>
                  </w:rPr>
                </m:ctrlPr>
              </m:d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w:rPr>
                <w:rFonts w:ascii="Cambria Math" w:eastAsia="Calibri" w:hAnsi="Cambria Math"/>
                <w:kern w:val="0"/>
                <w:sz w:val="22"/>
                <w:szCs w:val="22"/>
                <w14:ligatures w14:val="none"/>
              </w:rPr>
              <m:t>⋅</m:t>
            </m:r>
            <m:sSup>
              <m:sSupPr>
                <m:ctrlPr>
                  <w:rPr>
                    <w:rFonts w:ascii="Cambria Math" w:eastAsia="Calibri" w:hAnsi="Cambria Math"/>
                    <w:i/>
                    <w:kern w:val="0"/>
                    <w:sz w:val="22"/>
                    <w:szCs w:val="22"/>
                    <w14:ligatures w14:val="none"/>
                  </w:rPr>
                </m:ctrlPr>
              </m:sSupPr>
              <m:e>
                <m:r>
                  <w:rPr>
                    <w:rFonts w:ascii="Cambria Math" w:eastAsia="Calibri" w:hAnsi="Cambria Math"/>
                    <w:kern w:val="0"/>
                    <w:sz w:val="22"/>
                    <w:szCs w:val="22"/>
                    <w14:ligatures w14:val="none"/>
                  </w:rPr>
                  <m:t>e</m:t>
                </m:r>
              </m:e>
              <m:sup>
                <m:r>
                  <w:rPr>
                    <w:rFonts w:ascii="Cambria Math" w:eastAsia="Calibri" w:hAnsi="Cambria Math"/>
                    <w:kern w:val="0"/>
                    <w:sz w:val="22"/>
                    <w:szCs w:val="22"/>
                    <w14:ligatures w14:val="none"/>
                  </w:rPr>
                  <m:t>-‖k‖</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Δz</m:t>
                    </m:r>
                  </m:e>
                  <m:sub>
                    <m:r>
                      <w:rPr>
                        <w:rFonts w:ascii="Cambria Math" w:eastAsia="Calibri" w:hAnsi="Cambria Math"/>
                        <w:kern w:val="0"/>
                        <w:sz w:val="22"/>
                        <w:szCs w:val="22"/>
                        <w14:ligatures w14:val="none"/>
                      </w:rPr>
                      <m:t>n-1</m:t>
                    </m:r>
                  </m:sub>
                </m:sSub>
              </m:sup>
            </m:sSup>
            <m:r>
              <w:rPr>
                <w:rFonts w:ascii="Cambria Math" w:eastAsia="Calibri" w:hAnsi="Cambria Math"/>
                <w:kern w:val="0"/>
                <w:sz w:val="22"/>
                <w:szCs w:val="22"/>
                <w14:ligatures w14:val="none"/>
              </w:rPr>
              <m:t>-</m:t>
            </m:r>
            <m:sSup>
              <m:sSupPr>
                <m:ctrlPr>
                  <w:rPr>
                    <w:rFonts w:ascii="Cambria Math" w:eastAsia="Calibri" w:hAnsi="Cambria Math"/>
                    <w:i/>
                    <w:kern w:val="0"/>
                    <w:sz w:val="22"/>
                    <w:szCs w:val="22"/>
                    <w14:ligatures w14:val="none"/>
                  </w:rPr>
                </m:ctrlPr>
              </m:sSupPr>
              <m:e>
                <m:sSub>
                  <m:sSubPr>
                    <m:ctrlPr>
                      <w:rPr>
                        <w:rFonts w:ascii="Cambria Math" w:eastAsia="Calibri" w:hAnsi="Cambria Math"/>
                        <w:i/>
                        <w:kern w:val="0"/>
                        <w:sz w:val="22"/>
                        <w:szCs w:val="22"/>
                        <w14:ligatures w14:val="none"/>
                      </w:rPr>
                    </m:ctrlPr>
                  </m:sSubPr>
                  <m:e>
                    <m:acc>
                      <m:accPr>
                        <m:chr m:val="ˆ"/>
                        <m:ctrlPr>
                          <w:rPr>
                            <w:rFonts w:ascii="Cambria Math" w:eastAsia="Calibri" w:hAnsi="Cambria Math"/>
                            <w:i/>
                            <w:kern w:val="0"/>
                            <w:sz w:val="22"/>
                            <w:szCs w:val="22"/>
                            <w14:ligatures w14:val="none"/>
                          </w:rPr>
                        </m:ctrlPr>
                      </m:accPr>
                      <m:e>
                        <m:r>
                          <w:rPr>
                            <w:rFonts w:ascii="Cambria Math" w:eastAsia="Calibri" w:hAnsi="Cambria Math"/>
                            <w:kern w:val="0"/>
                            <w:sz w:val="22"/>
                            <w:szCs w:val="22"/>
                            <w14:ligatures w14:val="none"/>
                          </w:rPr>
                          <m:t>U</m:t>
                        </m:r>
                      </m:e>
                    </m:acc>
                  </m:e>
                  <m:sub>
                    <m:r>
                      <w:rPr>
                        <w:rFonts w:ascii="Cambria Math" w:eastAsia="Calibri" w:hAnsi="Cambria Math"/>
                        <w:kern w:val="0"/>
                        <w:sz w:val="22"/>
                        <w:szCs w:val="22"/>
                        <w14:ligatures w14:val="none"/>
                      </w:rPr>
                      <m:t>n</m:t>
                    </m:r>
                  </m:sub>
                </m:sSub>
                <m:d>
                  <m:dPr>
                    <m:ctrlPr>
                      <w:rPr>
                        <w:rFonts w:ascii="Cambria Math" w:eastAsia="Calibri" w:hAnsi="Cambria Math"/>
                        <w:i/>
                        <w:kern w:val="0"/>
                        <w:sz w:val="22"/>
                        <w:szCs w:val="22"/>
                        <w14:ligatures w14:val="none"/>
                      </w:rPr>
                    </m:ctrlPr>
                  </m:d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w:rPr>
                    <w:rFonts w:ascii="Cambria Math" w:eastAsia="Calibri" w:hAnsi="Cambria Math"/>
                    <w:kern w:val="0"/>
                    <w:sz w:val="22"/>
                    <w:szCs w:val="22"/>
                    <w14:ligatures w14:val="none"/>
                  </w:rPr>
                  <m:t>⋅e</m:t>
                </m:r>
              </m:e>
              <m:sup>
                <m:r>
                  <w:rPr>
                    <w:rFonts w:ascii="Cambria Math" w:eastAsia="Calibri" w:hAnsi="Cambria Math"/>
                    <w:kern w:val="0"/>
                    <w:sz w:val="22"/>
                    <w:szCs w:val="22"/>
                    <w14:ligatures w14:val="none"/>
                  </w:rPr>
                  <m:t>-‖k‖Δ</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z</m:t>
                    </m:r>
                  </m:e>
                  <m:sub>
                    <m:r>
                      <w:rPr>
                        <w:rFonts w:ascii="Cambria Math" w:eastAsia="Calibri" w:hAnsi="Cambria Math"/>
                        <w:kern w:val="0"/>
                        <w:sz w:val="22"/>
                        <w:szCs w:val="22"/>
                        <w14:ligatures w14:val="none"/>
                      </w:rPr>
                      <m:t>n</m:t>
                    </m:r>
                  </m:sub>
                </m:sSub>
              </m:sup>
            </m:sSup>
          </m:e>
        </m:d>
        <m:r>
          <w:rPr>
            <w:rFonts w:ascii="Cambria Math" w:eastAsia="Calibri" w:hAnsi="Cambria Math"/>
            <w:kern w:val="0"/>
            <w:sz w:val="22"/>
            <w:szCs w:val="22"/>
            <w14:ligatures w14:val="none"/>
          </w:rPr>
          <m:t xml:space="preserve">, </m:t>
        </m:r>
      </m:oMath>
      <w:r w:rsidR="00C901A2" w:rsidRPr="00BC06E3">
        <w:rPr>
          <w:rFonts w:ascii="Times New Roman" w:eastAsia="Calibri" w:hAnsi="Times New Roman"/>
          <w:i/>
          <w:kern w:val="0"/>
          <w:sz w:val="22"/>
          <w:szCs w:val="22"/>
          <w14:ligatures w14:val="none"/>
        </w:rPr>
        <w:t xml:space="preserve"> </w:t>
      </w:r>
    </w:p>
    <w:p w14:paraId="6DF7C7DD" w14:textId="77777777" w:rsidR="00C901A2" w:rsidRPr="00BC06E3" w:rsidRDefault="00C901A2" w:rsidP="00C901A2">
      <w:pPr>
        <w:spacing w:after="220"/>
        <w:jc w:val="center"/>
        <w:rPr>
          <w:rFonts w:ascii="Times New Roman" w:eastAsia="Calibri" w:hAnsi="Times New Roman"/>
          <w:i/>
          <w:kern w:val="0"/>
          <w:sz w:val="22"/>
          <w:szCs w:val="22"/>
          <w14:ligatures w14:val="none"/>
        </w:rPr>
      </w:pPr>
      <w:r w:rsidRPr="00BC06E3">
        <w:rPr>
          <w:rFonts w:ascii="Times New Roman" w:eastAsia="Calibri" w:hAnsi="Times New Roman"/>
          <w:i/>
          <w:kern w:val="0"/>
          <w:sz w:val="22"/>
          <w:szCs w:val="22"/>
          <w14:ligatures w14:val="none"/>
        </w:rPr>
        <w:t xml:space="preserve">for </w:t>
      </w:r>
      <m:oMath>
        <m:r>
          <w:rPr>
            <w:rFonts w:ascii="Cambria Math" w:eastAsia="Calibri" w:hAnsi="Cambria Math"/>
            <w:kern w:val="0"/>
            <w:sz w:val="22"/>
            <w:szCs w:val="22"/>
            <w14:ligatures w14:val="none"/>
          </w:rPr>
          <m:t>‖k‖∈</m:t>
        </m:r>
        <m:d>
          <m:dPr>
            <m:begChr m:val="["/>
            <m:endChr m:val="]"/>
            <m:ctrlPr>
              <w:rPr>
                <w:rFonts w:ascii="Cambria Math" w:eastAsia="Calibri" w:hAnsi="Cambria Math"/>
                <w:i/>
                <w:kern w:val="0"/>
                <w:sz w:val="22"/>
                <w:szCs w:val="22"/>
                <w14:ligatures w14:val="none"/>
              </w:rPr>
            </m:ctrlPr>
          </m:dPr>
          <m:e>
            <m:sSubSup>
              <m:sSubSupPr>
                <m:ctrlPr>
                  <w:rPr>
                    <w:rFonts w:ascii="Cambria Math" w:eastAsia="Calibri" w:hAnsi="Cambria Math"/>
                    <w:i/>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min</m:t>
                </m:r>
              </m:sub>
              <m:sup>
                <m:r>
                  <w:rPr>
                    <w:rFonts w:ascii="Cambria Math" w:eastAsia="Calibri" w:hAnsi="Cambria Math"/>
                    <w:kern w:val="0"/>
                    <w:sz w:val="22"/>
                    <w:szCs w:val="22"/>
                    <w14:ligatures w14:val="none"/>
                  </w:rPr>
                  <m:t>(n)</m:t>
                </m:r>
              </m:sup>
            </m:sSubSup>
            <m:r>
              <w:rPr>
                <w:rFonts w:ascii="Cambria Math" w:eastAsia="Calibri" w:hAnsi="Cambria Math"/>
                <w:kern w:val="0"/>
                <w:sz w:val="22"/>
                <w:szCs w:val="22"/>
                <w14:ligatures w14:val="none"/>
              </w:rPr>
              <m:t>,</m:t>
            </m:r>
            <m:sSubSup>
              <m:sSubSupPr>
                <m:ctrlPr>
                  <w:rPr>
                    <w:rFonts w:ascii="Cambria Math" w:eastAsia="Calibri" w:hAnsi="Cambria Math"/>
                    <w:i/>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max</m:t>
                </m:r>
              </m:sub>
              <m:sup>
                <m:r>
                  <w:rPr>
                    <w:rFonts w:ascii="Cambria Math" w:eastAsia="Calibri" w:hAnsi="Cambria Math"/>
                    <w:kern w:val="0"/>
                    <w:sz w:val="22"/>
                    <w:szCs w:val="22"/>
                    <w14:ligatures w14:val="none"/>
                  </w:rPr>
                  <m:t>(n)</m:t>
                </m:r>
              </m:sup>
            </m:sSubSup>
          </m:e>
        </m:d>
      </m:oMath>
    </w:p>
    <w:p w14:paraId="55BB5B66"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This defines an explicit bandpass window for each level </w:t>
      </w:r>
      <m:oMath>
        <m:r>
          <w:rPr>
            <w:rFonts w:ascii="Cambria Math" w:eastAsia="Calibri" w:hAnsi="Cambria Math"/>
            <w:kern w:val="0"/>
            <w:sz w:val="22"/>
            <w:szCs w:val="22"/>
            <w14:ligatures w14:val="none"/>
          </w:rPr>
          <m:t>n</m:t>
        </m:r>
      </m:oMath>
      <w:r w:rsidRPr="00BC06E3">
        <w:rPr>
          <w:rFonts w:ascii="Times New Roman" w:eastAsia="Calibri" w:hAnsi="Times New Roman"/>
          <w:kern w:val="0"/>
          <w:sz w:val="22"/>
          <w:szCs w:val="22"/>
          <w14:ligatures w14:val="none"/>
        </w:rPr>
        <w:t xml:space="preserve">, controlled by exponential continuation heights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Δz</m:t>
            </m:r>
          </m:e>
          <m:sub>
            <m:r>
              <w:rPr>
                <w:rFonts w:ascii="Cambria Math" w:eastAsia="Calibri" w:hAnsi="Cambria Math"/>
                <w:kern w:val="0"/>
                <w:sz w:val="22"/>
                <w:szCs w:val="22"/>
                <w14:ligatures w14:val="none"/>
              </w:rPr>
              <m:t>n</m:t>
            </m:r>
            <m:r>
              <m:rPr>
                <m:sty m:val="p"/>
              </m:rPr>
              <w:rPr>
                <w:rFonts w:ascii="Cambria Math" w:eastAsia="Calibri" w:hAnsi="Cambria Math"/>
                <w:kern w:val="0"/>
                <w:sz w:val="22"/>
                <w:szCs w:val="22"/>
                <w14:ligatures w14:val="none"/>
              </w:rPr>
              <m:t>-1</m:t>
            </m:r>
          </m:sub>
        </m:sSub>
      </m:oMath>
      <w:r w:rsidRPr="00BC06E3">
        <w:rPr>
          <w:rFonts w:ascii="Times New Roman" w:eastAsia="Calibri" w:hAnsi="Times New Roman"/>
          <w:kern w:val="0"/>
          <w:sz w:val="22"/>
          <w:szCs w:val="22"/>
          <w14:ligatures w14:val="none"/>
        </w:rPr>
        <w:t xml:space="preserve"> and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Δz</m:t>
            </m:r>
          </m:e>
          <m:sub>
            <m:r>
              <w:rPr>
                <w:rFonts w:ascii="Cambria Math" w:eastAsia="Calibri" w:hAnsi="Cambria Math"/>
                <w:kern w:val="0"/>
                <w:sz w:val="22"/>
                <w:szCs w:val="22"/>
                <w14:ligatures w14:val="none"/>
              </w:rPr>
              <m:t>n</m:t>
            </m:r>
          </m:sub>
        </m:sSub>
      </m:oMath>
      <w:r w:rsidRPr="00BC06E3">
        <w:rPr>
          <w:rFonts w:ascii="Times New Roman" w:eastAsia="Calibri" w:hAnsi="Times New Roman"/>
          <w:kern w:val="0"/>
          <w:sz w:val="22"/>
          <w:szCs w:val="22"/>
          <w14:ligatures w14:val="none"/>
        </w:rPr>
        <w:t>.</w:t>
      </w:r>
    </w:p>
    <w:p w14:paraId="0FAE4A79" w14:textId="2C3A1F1C" w:rsidR="00C901A2" w:rsidRPr="00BC06E3" w:rsidRDefault="009F03E9" w:rsidP="009F03E9">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As we said before in the main text, t</w:t>
      </w:r>
      <w:r w:rsidR="00C901A2" w:rsidRPr="00BC06E3">
        <w:rPr>
          <w:rFonts w:ascii="Times New Roman" w:eastAsia="Calibri" w:hAnsi="Times New Roman"/>
          <w:kern w:val="0"/>
          <w:sz w:val="22"/>
          <w:szCs w:val="22"/>
          <w14:ligatures w14:val="none"/>
        </w:rPr>
        <w:t>o recover a balanced representation</w:t>
      </w:r>
      <w:r w:rsidRPr="00BC06E3">
        <w:rPr>
          <w:rFonts w:ascii="Times New Roman" w:eastAsia="Calibri" w:hAnsi="Times New Roman"/>
          <w:kern w:val="0"/>
          <w:sz w:val="22"/>
          <w:szCs w:val="22"/>
          <w14:ligatures w14:val="none"/>
        </w:rPr>
        <w:t xml:space="preserve"> of </w:t>
      </w:r>
      <m:oMath>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RWL</m:t>
            </m:r>
          </m:e>
          <m:sub>
            <m:r>
              <w:rPr>
                <w:rFonts w:ascii="Cambria Math" w:eastAsia="Calibri" w:hAnsi="Cambria Math"/>
                <w:kern w:val="0"/>
                <w:sz w:val="22"/>
                <w:szCs w:val="22"/>
                <w14:ligatures w14:val="none"/>
              </w:rPr>
              <m:t>n</m:t>
            </m:r>
          </m:sub>
        </m:sSub>
      </m:oMath>
      <w:r w:rsidR="00C901A2" w:rsidRPr="00BC06E3">
        <w:rPr>
          <w:rFonts w:ascii="Times New Roman" w:eastAsia="Calibri" w:hAnsi="Times New Roman"/>
          <w:kern w:val="0"/>
          <w:sz w:val="22"/>
          <w:szCs w:val="22"/>
          <w14:ligatures w14:val="none"/>
        </w:rPr>
        <w:t xml:space="preserve">, the </w:t>
      </w: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SRWL</m:t>
            </m:r>
          </m:e>
          <m:sub>
            <m:r>
              <w:rPr>
                <w:rFonts w:ascii="Cambria Math" w:eastAsia="Calibri" w:hAnsi="Cambria Math"/>
                <w:kern w:val="0"/>
                <w:sz w:val="22"/>
                <w:szCs w:val="22"/>
                <w14:ligatures w14:val="none"/>
              </w:rPr>
              <m:t>n</m:t>
            </m:r>
          </m:sub>
        </m:sSub>
      </m:oMath>
      <w:r w:rsidR="00C901A2" w:rsidRPr="00BC06E3">
        <w:rPr>
          <w:rFonts w:ascii="Times New Roman" w:eastAsia="Calibri" w:hAnsi="Times New Roman"/>
          <w:kern w:val="0"/>
          <w:sz w:val="22"/>
          <w:szCs w:val="22"/>
          <w14:ligatures w14:val="none"/>
        </w:rPr>
        <w:t xml:space="preserve"> field compensates for the depth-based attenuation (Eq. 9, 19 and 20):</w:t>
      </w:r>
    </w:p>
    <w:p w14:paraId="2C6BC572" w14:textId="77777777" w:rsidR="00C901A2" w:rsidRPr="00BC06E3" w:rsidRDefault="00BC06E3" w:rsidP="00C901A2">
      <w:pPr>
        <w:spacing w:after="220"/>
        <w:jc w:val="center"/>
        <w:rPr>
          <w:rFonts w:ascii="Times New Roman" w:eastAsia="Calibri" w:hAnsi="Times New Roman"/>
          <w:i/>
          <w:kern w:val="0"/>
          <w:sz w:val="22"/>
          <w:szCs w:val="22"/>
          <w14:ligatures w14:val="none"/>
        </w:rPr>
      </w:pP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SRWL</m:t>
            </m:r>
          </m:e>
          <m:sub>
            <m:r>
              <w:rPr>
                <w:rFonts w:ascii="Cambria Math" w:eastAsia="Calibri" w:hAnsi="Cambria Math"/>
                <w:kern w:val="0"/>
                <w:sz w:val="22"/>
                <w:szCs w:val="22"/>
                <w14:ligatures w14:val="none"/>
              </w:rPr>
              <m:t>n</m:t>
            </m:r>
          </m:sub>
        </m:sSub>
        <m:r>
          <w:rPr>
            <w:rFonts w:ascii="Cambria Math" w:eastAsia="Calibri" w:hAnsi="Cambria Math"/>
            <w:kern w:val="0"/>
            <w:sz w:val="22"/>
            <w:szCs w:val="22"/>
            <w14:ligatures w14:val="none"/>
          </w:rPr>
          <m:t>(x,y)=</m:t>
        </m:r>
        <m:f>
          <m:fPr>
            <m:ctrlPr>
              <w:rPr>
                <w:rFonts w:ascii="Cambria Math" w:eastAsia="Calibri" w:hAnsi="Cambria Math"/>
                <w:i/>
                <w:kern w:val="0"/>
                <w:sz w:val="22"/>
                <w:szCs w:val="22"/>
                <w14:ligatures w14:val="none"/>
              </w:rPr>
            </m:ctrlPr>
          </m:fPr>
          <m:num>
            <m:r>
              <w:rPr>
                <w:rFonts w:ascii="Cambria Math" w:eastAsia="Calibri" w:hAnsi="Cambria Math"/>
                <w:kern w:val="0"/>
                <w:sz w:val="22"/>
                <w:szCs w:val="22"/>
                <w14:ligatures w14:val="none"/>
              </w:rPr>
              <m:t>1</m:t>
            </m:r>
          </m:num>
          <m:den>
            <m:r>
              <w:rPr>
                <w:rFonts w:ascii="Cambria Math" w:eastAsia="Calibri" w:hAnsi="Cambria Math"/>
                <w:kern w:val="0"/>
                <w:sz w:val="22"/>
                <w:szCs w:val="22"/>
                <w14:ligatures w14:val="none"/>
              </w:rPr>
              <m:t>2π</m:t>
            </m:r>
          </m:den>
        </m:f>
        <m:sSup>
          <m:sSupPr>
            <m:ctrlPr>
              <w:rPr>
                <w:rFonts w:ascii="Cambria Math" w:eastAsia="Calibri" w:hAnsi="Cambria Math"/>
                <w:i/>
                <w:kern w:val="0"/>
                <w:sz w:val="22"/>
                <w:szCs w:val="22"/>
                <w14:ligatures w14:val="none"/>
              </w:rPr>
            </m:ctrlPr>
          </m:sSupPr>
          <m:e>
            <m:r>
              <m:rPr>
                <m:scr m:val="script"/>
              </m:rPr>
              <w:rPr>
                <w:rFonts w:ascii="Cambria Math" w:eastAsia="Calibri" w:hAnsi="Cambria Math"/>
                <w:kern w:val="0"/>
                <w:sz w:val="22"/>
                <w:szCs w:val="22"/>
                <w14:ligatures w14:val="none"/>
              </w:rPr>
              <m:t>F</m:t>
            </m:r>
          </m:e>
          <m:sup>
            <m:r>
              <w:rPr>
                <w:rFonts w:ascii="Cambria Math" w:eastAsia="Calibri" w:hAnsi="Cambria Math"/>
                <w:kern w:val="0"/>
                <w:sz w:val="22"/>
                <w:szCs w:val="22"/>
                <w14:ligatures w14:val="none"/>
              </w:rPr>
              <m:t>-1</m:t>
            </m:r>
          </m:sup>
        </m:sSup>
        <m:d>
          <m:dPr>
            <m:begChr m:val="{"/>
            <m:endChr m:val="}"/>
            <m:ctrlPr>
              <w:rPr>
                <w:rFonts w:ascii="Cambria Math" w:eastAsia="Calibri" w:hAnsi="Cambria Math"/>
                <w:i/>
                <w:kern w:val="0"/>
                <w:sz w:val="22"/>
                <w:szCs w:val="22"/>
                <w14:ligatures w14:val="none"/>
              </w:rPr>
            </m:ctrlPr>
          </m:dPr>
          <m:e>
            <m:acc>
              <m:accPr>
                <m:ctrlPr>
                  <w:rPr>
                    <w:rFonts w:ascii="Cambria Math" w:eastAsia="Calibri" w:hAnsi="Cambria Math"/>
                    <w:i/>
                    <w:kern w:val="0"/>
                    <w:sz w:val="22"/>
                    <w:szCs w:val="22"/>
                    <w14:ligatures w14:val="none"/>
                  </w:rPr>
                </m:ctrlPr>
              </m:acc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SRWL</m:t>
                    </m:r>
                  </m:e>
                  <m:sub>
                    <m:r>
                      <w:rPr>
                        <w:rFonts w:ascii="Cambria Math" w:eastAsia="Calibri" w:hAnsi="Cambria Math"/>
                        <w:kern w:val="0"/>
                        <w:sz w:val="22"/>
                        <w:szCs w:val="22"/>
                        <w14:ligatures w14:val="none"/>
                      </w:rPr>
                      <m:t>n</m:t>
                    </m:r>
                  </m:sub>
                </m:sSub>
              </m:e>
            </m:acc>
            <m:d>
              <m:dPr>
                <m:ctrlPr>
                  <w:rPr>
                    <w:rFonts w:ascii="Cambria Math" w:eastAsia="Calibri" w:hAnsi="Cambria Math"/>
                    <w:i/>
                    <w:kern w:val="0"/>
                    <w:sz w:val="22"/>
                    <w:szCs w:val="22"/>
                    <w14:ligatures w14:val="none"/>
                  </w:rPr>
                </m:ctrlPr>
              </m:dPr>
              <m:e>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x</m:t>
                    </m:r>
                  </m:sub>
                </m:sSub>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y</m:t>
                    </m:r>
                  </m:sub>
                </m:sSub>
              </m:e>
            </m:d>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n</m:t>
                </m:r>
              </m:sub>
            </m:sSub>
            <m:r>
              <w:rPr>
                <w:rFonts w:ascii="Cambria Math" w:eastAsia="Calibri" w:hAnsi="Cambria Math"/>
                <w:kern w:val="0"/>
                <w:sz w:val="22"/>
                <w:szCs w:val="22"/>
                <w14:ligatures w14:val="none"/>
              </w:rPr>
              <m:t>(‖k‖)</m:t>
            </m:r>
          </m:e>
        </m:d>
      </m:oMath>
      <w:r w:rsidR="00C901A2" w:rsidRPr="00BC06E3">
        <w:rPr>
          <w:rFonts w:ascii="Times New Roman" w:eastAsia="Calibri" w:hAnsi="Times New Roman"/>
          <w:i/>
          <w:kern w:val="0"/>
          <w:sz w:val="22"/>
          <w:szCs w:val="22"/>
          <w14:ligatures w14:val="none"/>
        </w:rPr>
        <w:t xml:space="preserve"> </w:t>
      </w:r>
    </w:p>
    <w:p w14:paraId="5114DF94" w14:textId="77777777" w:rsidR="00C901A2" w:rsidRPr="00BC06E3" w:rsidRDefault="00C901A2" w:rsidP="00C901A2">
      <w:pPr>
        <w:spacing w:after="220"/>
        <w:jc w:val="center"/>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where: </w:t>
      </w:r>
      <w:bookmarkStart w:id="14" w:name="_Hlk199868423"/>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n</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w:bookmarkEnd w:id="14"/>
        <m:r>
          <m:rPr>
            <m:sty m:val="p"/>
          </m:rPr>
          <w:rPr>
            <w:rFonts w:ascii="Cambria Math" w:eastAsia="Calibri" w:hAnsi="Cambria Math"/>
            <w:kern w:val="0"/>
            <w:sz w:val="22"/>
            <w:szCs w:val="22"/>
            <w14:ligatures w14:val="none"/>
          </w:rPr>
          <m:t>=</m:t>
        </m:r>
        <m:d>
          <m:dPr>
            <m:begChr m:val="{"/>
            <m:endChr m:val=""/>
            <m:ctrlPr>
              <w:rPr>
                <w:rFonts w:ascii="Cambria Math" w:eastAsia="Calibri" w:hAnsi="Cambria Math"/>
                <w:kern w:val="0"/>
                <w:sz w:val="22"/>
                <w:szCs w:val="22"/>
                <w14:ligatures w14:val="none"/>
              </w:rPr>
            </m:ctrlPr>
          </m:dPr>
          <m:e>
            <m:m>
              <m:mPr>
                <m:plcHide m:val="1"/>
                <m:mcs>
                  <m:mc>
                    <m:mcPr>
                      <m:count m:val="2"/>
                      <m:mcJc m:val="left"/>
                    </m:mcPr>
                  </m:mc>
                </m:mcs>
                <m:ctrlPr>
                  <w:rPr>
                    <w:rFonts w:ascii="Cambria Math" w:eastAsia="Calibri" w:hAnsi="Cambria Math"/>
                    <w:i/>
                    <w:kern w:val="0"/>
                    <w:sz w:val="22"/>
                    <w:szCs w:val="22"/>
                    <w14:ligatures w14:val="none"/>
                  </w:rPr>
                </m:ctrlPr>
              </m:mPr>
              <m:mr>
                <m:e>
                  <m:sSup>
                    <m:sSupPr>
                      <m:ctrlPr>
                        <w:rPr>
                          <w:rFonts w:ascii="Cambria Math" w:eastAsia="Calibri" w:hAnsi="Cambria Math"/>
                          <w:kern w:val="0"/>
                          <w:sz w:val="22"/>
                          <w:szCs w:val="22"/>
                          <w14:ligatures w14:val="none"/>
                        </w:rPr>
                      </m:ctrlPr>
                    </m:sSupPr>
                    <m:e>
                      <m:r>
                        <w:rPr>
                          <w:rFonts w:ascii="Cambria Math" w:eastAsia="Calibri" w:hAnsi="Cambria Math"/>
                          <w:kern w:val="0"/>
                          <w:sz w:val="22"/>
                          <w:szCs w:val="22"/>
                          <w14:ligatures w14:val="none"/>
                        </w:rPr>
                        <m:t>e</m:t>
                      </m:r>
                    </m:e>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Δz</m:t>
                          </m:r>
                        </m:e>
                        <m:sub>
                          <m:r>
                            <w:rPr>
                              <w:rFonts w:ascii="Cambria Math" w:eastAsia="Calibri" w:hAnsi="Cambria Math"/>
                              <w:kern w:val="0"/>
                              <w:sz w:val="22"/>
                              <w:szCs w:val="22"/>
                              <w14:ligatures w14:val="none"/>
                            </w:rPr>
                            <m:t>n</m:t>
                          </m:r>
                        </m:sub>
                      </m:sSub>
                    </m:sup>
                  </m:sSup>
                  <m:r>
                    <m:rPr>
                      <m:sty m:val="p"/>
                    </m:rPr>
                    <w:rPr>
                      <w:rFonts w:ascii="Cambria Math" w:eastAsia="Calibri" w:hAnsi="Cambria Math"/>
                      <w:kern w:val="0"/>
                      <w:sz w:val="22"/>
                      <w:szCs w:val="22"/>
                      <w14:ligatures w14:val="none"/>
                    </w:rPr>
                    <m:t>,</m:t>
                  </m:r>
                </m:e>
                <m:e>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d>
                    <m:dPr>
                      <m:begChr m:val="["/>
                      <m:endChr m:val="]"/>
                      <m:ctrlPr>
                        <w:rPr>
                          <w:rFonts w:ascii="Cambria Math" w:eastAsia="Calibri" w:hAnsi="Cambria Math"/>
                          <w:kern w:val="0"/>
                          <w:sz w:val="22"/>
                          <w:szCs w:val="22"/>
                          <w14:ligatures w14:val="none"/>
                        </w:rPr>
                      </m:ctrlPr>
                    </m:dPr>
                    <m:e>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m:rPr>
                              <m:sty m:val="p"/>
                            </m:rPr>
                            <w:rPr>
                              <w:rFonts w:ascii="Cambria Math" w:eastAsia="Calibri" w:hAnsi="Cambria Math"/>
                              <w:kern w:val="0"/>
                              <w:sz w:val="22"/>
                              <w:szCs w:val="22"/>
                              <w14:ligatures w14:val="none"/>
                            </w:rPr>
                            <m:t>min</m:t>
                          </m:r>
                        </m:sub>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n</m:t>
                          </m:r>
                          <m:r>
                            <m:rPr>
                              <m:sty m:val="p"/>
                            </m:rPr>
                            <w:rPr>
                              <w:rFonts w:ascii="Cambria Math" w:eastAsia="Calibri" w:hAnsi="Cambria Math"/>
                              <w:kern w:val="0"/>
                              <w:sz w:val="22"/>
                              <w:szCs w:val="22"/>
                              <w14:ligatures w14:val="none"/>
                            </w:rPr>
                            <m:t>)</m:t>
                          </m:r>
                        </m:sup>
                      </m:sSubSup>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m:rPr>
                              <m:sty m:val="p"/>
                            </m:rPr>
                            <w:rPr>
                              <w:rFonts w:ascii="Cambria Math" w:eastAsia="Calibri" w:hAnsi="Cambria Math"/>
                              <w:kern w:val="0"/>
                              <w:sz w:val="22"/>
                              <w:szCs w:val="22"/>
                              <w14:ligatures w14:val="none"/>
                            </w:rPr>
                            <m:t>max</m:t>
                          </m:r>
                        </m:sub>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n</m:t>
                          </m:r>
                          <m:r>
                            <m:rPr>
                              <m:sty m:val="p"/>
                            </m:rPr>
                            <w:rPr>
                              <w:rFonts w:ascii="Cambria Math" w:eastAsia="Calibri" w:hAnsi="Cambria Math"/>
                              <w:kern w:val="0"/>
                              <w:sz w:val="22"/>
                              <w:szCs w:val="22"/>
                              <w14:ligatures w14:val="none"/>
                            </w:rPr>
                            <m:t>)</m:t>
                          </m:r>
                        </m:sup>
                      </m:sSubSup>
                    </m:e>
                  </m:d>
                </m:e>
              </m:mr>
              <m:mr>
                <m:e>
                  <m:r>
                    <m:rPr>
                      <m:sty m:val="p"/>
                    </m:rPr>
                    <w:rPr>
                      <w:rFonts w:ascii="Cambria Math" w:eastAsia="Calibri" w:hAnsi="Cambria Math"/>
                      <w:kern w:val="0"/>
                      <w:sz w:val="22"/>
                      <w:szCs w:val="22"/>
                      <w14:ligatures w14:val="none"/>
                    </w:rPr>
                    <m:t>0,</m:t>
                  </m:r>
                </m:e>
                <m:e>
                  <m:r>
                    <m:rPr>
                      <m:nor/>
                    </m:rPr>
                    <w:rPr>
                      <w:rFonts w:ascii="Times New Roman" w:eastAsia="Calibri" w:hAnsi="Times New Roman"/>
                      <w:kern w:val="0"/>
                      <w:sz w:val="22"/>
                      <w:szCs w:val="22"/>
                      <w14:ligatures w14:val="none"/>
                    </w:rPr>
                    <m:t> otherwise </m:t>
                  </m:r>
                </m:e>
              </m:mr>
            </m:m>
          </m:e>
        </m:d>
      </m:oMath>
    </w:p>
    <w:p w14:paraId="28D21EB0" w14:textId="77777777" w:rsidR="00C901A2" w:rsidRPr="00BC06E3" w:rsidRDefault="00BC06E3" w:rsidP="00C901A2">
      <w:pPr>
        <w:spacing w:after="220"/>
        <w:rPr>
          <w:rFonts w:ascii="Times New Roman" w:eastAsia="Calibri" w:hAnsi="Times New Roman"/>
          <w:kern w:val="0"/>
          <w:sz w:val="22"/>
          <w:szCs w:val="22"/>
          <w14:ligatures w14:val="none"/>
        </w:rPr>
      </w:pP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n</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oMath>
      <w:r w:rsidR="00C901A2" w:rsidRPr="00BC06E3">
        <w:rPr>
          <w:rFonts w:ascii="Times New Roman" w:eastAsia="Calibri" w:hAnsi="Times New Roman"/>
          <w:kern w:val="0"/>
          <w:sz w:val="22"/>
          <w:szCs w:val="22"/>
          <w14:ligatures w14:val="none"/>
        </w:rPr>
        <w:t xml:space="preserve"> is the spectral window function used in the decomposition of gravity anomalies at level </w:t>
      </w:r>
      <w:r w:rsidR="00C901A2" w:rsidRPr="00BC06E3">
        <w:rPr>
          <w:rFonts w:ascii="Times New Roman" w:eastAsia="Calibri" w:hAnsi="Times New Roman"/>
          <w:i/>
          <w:iCs/>
          <w:kern w:val="0"/>
          <w:sz w:val="22"/>
          <w:szCs w:val="22"/>
          <w14:ligatures w14:val="none"/>
        </w:rPr>
        <w:t>n</w:t>
      </w:r>
      <w:r w:rsidR="00C901A2" w:rsidRPr="00BC06E3">
        <w:rPr>
          <w:rFonts w:ascii="Times New Roman" w:eastAsia="Calibri" w:hAnsi="Times New Roman"/>
          <w:kern w:val="0"/>
          <w:sz w:val="22"/>
          <w:szCs w:val="22"/>
          <w14:ligatures w14:val="none"/>
        </w:rPr>
        <w:t>. It has two key roles:</w:t>
      </w:r>
    </w:p>
    <w:p w14:paraId="1FF00B53"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The term</w:t>
      </w:r>
      <w:r w:rsidRPr="00BC06E3">
        <w:rPr>
          <w:rFonts w:ascii="Times New Roman" w:eastAsia="Times New Roman" w:hAnsi="Times New Roman"/>
          <w:kern w:val="0"/>
          <w:sz w:val="22"/>
          <w:szCs w:val="22"/>
          <w14:ligatures w14:val="none"/>
        </w:rPr>
        <w:t xml:space="preserve"> </w:t>
      </w:r>
      <m:oMath>
        <m:sSup>
          <m:sSupPr>
            <m:ctrlPr>
              <w:rPr>
                <w:rFonts w:ascii="Cambria Math" w:eastAsia="Calibri" w:hAnsi="Cambria Math"/>
                <w:kern w:val="0"/>
                <w:sz w:val="22"/>
                <w:szCs w:val="22"/>
                <w14:ligatures w14:val="none"/>
              </w:rPr>
            </m:ctrlPr>
          </m:sSupPr>
          <m:e>
            <m:r>
              <w:rPr>
                <w:rFonts w:ascii="Cambria Math" w:eastAsia="Calibri" w:hAnsi="Cambria Math"/>
                <w:kern w:val="0"/>
                <w:sz w:val="22"/>
                <w:szCs w:val="22"/>
                <w14:ligatures w14:val="none"/>
              </w:rPr>
              <m:t>e</m:t>
            </m:r>
          </m:e>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Δz</m:t>
                </m:r>
              </m:e>
              <m:sub>
                <m:r>
                  <w:rPr>
                    <w:rFonts w:ascii="Cambria Math" w:eastAsia="Calibri" w:hAnsi="Cambria Math"/>
                    <w:kern w:val="0"/>
                    <w:sz w:val="22"/>
                    <w:szCs w:val="22"/>
                    <w14:ligatures w14:val="none"/>
                  </w:rPr>
                  <m:t>n</m:t>
                </m:r>
              </m:sub>
            </m:sSub>
          </m:sup>
        </m:sSup>
      </m:oMath>
      <w:r w:rsidRPr="00BC06E3">
        <w:rPr>
          <w:rFonts w:ascii="Times New Roman" w:eastAsia="Calibri" w:hAnsi="Times New Roman"/>
          <w:kern w:val="0"/>
          <w:sz w:val="22"/>
          <w:szCs w:val="22"/>
          <w14:ligatures w14:val="none"/>
        </w:rPr>
        <w:t>​ applies upward continuation in the frequency domain, it attenuates high-frequency (short-wavelength) components, simulating how gravity fields appear from a higher elevation.</w:t>
      </w:r>
    </w:p>
    <w:p w14:paraId="56EF2A45"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The restriction </w:t>
      </w:r>
      <m:oMath>
        <m:r>
          <m:rPr>
            <m:sty m:val="p"/>
          </m:rPr>
          <w:rPr>
            <w:rFonts w:ascii="Cambria Math" w:eastAsia="Calibri" w:hAnsi="Cambria Math" w:cs="Cambria Math"/>
            <w:kern w:val="0"/>
            <w:sz w:val="22"/>
            <w:szCs w:val="22"/>
            <w14:ligatures w14:val="none"/>
          </w:rPr>
          <m:t>‖</m:t>
        </m:r>
        <m:r>
          <w:rPr>
            <w:rFonts w:ascii="Cambria Math" w:eastAsia="Calibri" w:hAnsi="Cambria Math" w:cs="Cambria Math"/>
            <w:kern w:val="0"/>
            <w:sz w:val="22"/>
            <w:szCs w:val="22"/>
            <w14:ligatures w14:val="none"/>
          </w:rPr>
          <m:t>k</m:t>
        </m:r>
        <m:r>
          <m:rPr>
            <m:sty m:val="p"/>
          </m:rPr>
          <w:rPr>
            <w:rFonts w:ascii="Cambria Math" w:eastAsia="Calibri" w:hAnsi="Cambria Math" w:cs="Cambria Math"/>
            <w:kern w:val="0"/>
            <w:sz w:val="22"/>
            <w:szCs w:val="22"/>
            <w14:ligatures w14:val="none"/>
          </w:rPr>
          <m:t>‖∈</m:t>
        </m:r>
        <m:d>
          <m:dPr>
            <m:begChr m:val="["/>
            <m:endChr m:val="]"/>
            <m:ctrlPr>
              <w:rPr>
                <w:rFonts w:ascii="Cambria Math" w:eastAsia="Calibri" w:hAnsi="Cambria Math" w:cs="Cambria Math"/>
                <w:kern w:val="0"/>
                <w:sz w:val="22"/>
                <w:szCs w:val="22"/>
                <w14:ligatures w14:val="none"/>
              </w:rPr>
            </m:ctrlPr>
          </m:dPr>
          <m:e>
            <m:sSubSup>
              <m:sSubSupPr>
                <m:ctrlPr>
                  <w:rPr>
                    <w:rFonts w:ascii="Cambria Math" w:eastAsia="Calibri" w:hAnsi="Cambria Math" w:cs="Cambria Math"/>
                    <w:kern w:val="0"/>
                    <w:sz w:val="22"/>
                    <w:szCs w:val="22"/>
                    <w14:ligatures w14:val="none"/>
                  </w:rPr>
                </m:ctrlPr>
              </m:sSubSupPr>
              <m:e>
                <m:r>
                  <w:rPr>
                    <w:rFonts w:ascii="Cambria Math" w:eastAsia="Calibri" w:hAnsi="Cambria Math" w:cs="Cambria Math"/>
                    <w:kern w:val="0"/>
                    <w:sz w:val="22"/>
                    <w:szCs w:val="22"/>
                    <w14:ligatures w14:val="none"/>
                  </w:rPr>
                  <m:t>k</m:t>
                </m:r>
              </m:e>
              <m:sub>
                <m:r>
                  <m:rPr>
                    <m:sty m:val="p"/>
                  </m:rPr>
                  <w:rPr>
                    <w:rFonts w:ascii="Cambria Math" w:eastAsia="Calibri" w:hAnsi="Cambria Math" w:cs="Cambria Math"/>
                    <w:kern w:val="0"/>
                    <w:sz w:val="22"/>
                    <w:szCs w:val="22"/>
                    <w14:ligatures w14:val="none"/>
                  </w:rPr>
                  <m:t>min</m:t>
                </m:r>
              </m:sub>
              <m:sup>
                <m:r>
                  <m:rPr>
                    <m:sty m:val="p"/>
                  </m:rPr>
                  <w:rPr>
                    <w:rFonts w:ascii="Cambria Math" w:eastAsia="Calibri" w:hAnsi="Cambria Math" w:cs="Cambria Math"/>
                    <w:kern w:val="0"/>
                    <w:sz w:val="22"/>
                    <w:szCs w:val="22"/>
                    <w14:ligatures w14:val="none"/>
                  </w:rPr>
                  <m:t>(</m:t>
                </m:r>
                <m:r>
                  <w:rPr>
                    <w:rFonts w:ascii="Cambria Math" w:eastAsia="Calibri" w:hAnsi="Cambria Math" w:cs="Cambria Math"/>
                    <w:kern w:val="0"/>
                    <w:sz w:val="22"/>
                    <w:szCs w:val="22"/>
                    <w14:ligatures w14:val="none"/>
                  </w:rPr>
                  <m:t>n</m:t>
                </m:r>
                <m:r>
                  <m:rPr>
                    <m:sty m:val="p"/>
                  </m:rPr>
                  <w:rPr>
                    <w:rFonts w:ascii="Cambria Math" w:eastAsia="Calibri" w:hAnsi="Cambria Math" w:cs="Cambria Math"/>
                    <w:kern w:val="0"/>
                    <w:sz w:val="22"/>
                    <w:szCs w:val="22"/>
                    <w14:ligatures w14:val="none"/>
                  </w:rPr>
                  <m:t>)</m:t>
                </m:r>
              </m:sup>
            </m:sSubSup>
            <m:r>
              <m:rPr>
                <m:sty m:val="p"/>
              </m:rPr>
              <w:rPr>
                <w:rFonts w:ascii="Cambria Math" w:eastAsia="Calibri" w:hAnsi="Cambria Math" w:cs="Cambria Math"/>
                <w:kern w:val="0"/>
                <w:sz w:val="22"/>
                <w:szCs w:val="22"/>
                <w14:ligatures w14:val="none"/>
              </w:rPr>
              <m:t>,</m:t>
            </m:r>
            <m:sSubSup>
              <m:sSubSupPr>
                <m:ctrlPr>
                  <w:rPr>
                    <w:rFonts w:ascii="Cambria Math" w:eastAsia="Calibri" w:hAnsi="Cambria Math" w:cs="Cambria Math"/>
                    <w:kern w:val="0"/>
                    <w:sz w:val="22"/>
                    <w:szCs w:val="22"/>
                    <w14:ligatures w14:val="none"/>
                  </w:rPr>
                </m:ctrlPr>
              </m:sSubSupPr>
              <m:e>
                <m:r>
                  <w:rPr>
                    <w:rFonts w:ascii="Cambria Math" w:eastAsia="Calibri" w:hAnsi="Cambria Math" w:cs="Cambria Math"/>
                    <w:kern w:val="0"/>
                    <w:sz w:val="22"/>
                    <w:szCs w:val="22"/>
                    <w14:ligatures w14:val="none"/>
                  </w:rPr>
                  <m:t>k</m:t>
                </m:r>
              </m:e>
              <m:sub>
                <m:r>
                  <m:rPr>
                    <m:sty m:val="p"/>
                  </m:rPr>
                  <w:rPr>
                    <w:rFonts w:ascii="Cambria Math" w:eastAsia="Calibri" w:hAnsi="Cambria Math" w:cs="Cambria Math"/>
                    <w:kern w:val="0"/>
                    <w:sz w:val="22"/>
                    <w:szCs w:val="22"/>
                    <w14:ligatures w14:val="none"/>
                  </w:rPr>
                  <m:t>max</m:t>
                </m:r>
              </m:sub>
              <m:sup>
                <m:r>
                  <m:rPr>
                    <m:sty m:val="p"/>
                  </m:rPr>
                  <w:rPr>
                    <w:rFonts w:ascii="Cambria Math" w:eastAsia="Calibri" w:hAnsi="Cambria Math" w:cs="Cambria Math"/>
                    <w:kern w:val="0"/>
                    <w:sz w:val="22"/>
                    <w:szCs w:val="22"/>
                    <w14:ligatures w14:val="none"/>
                  </w:rPr>
                  <m:t>(</m:t>
                </m:r>
                <m:r>
                  <w:rPr>
                    <w:rFonts w:ascii="Cambria Math" w:eastAsia="Calibri" w:hAnsi="Cambria Math" w:cs="Cambria Math"/>
                    <w:kern w:val="0"/>
                    <w:sz w:val="22"/>
                    <w:szCs w:val="22"/>
                    <w14:ligatures w14:val="none"/>
                  </w:rPr>
                  <m:t>n</m:t>
                </m:r>
                <m:r>
                  <m:rPr>
                    <m:sty m:val="p"/>
                  </m:rPr>
                  <w:rPr>
                    <w:rFonts w:ascii="Cambria Math" w:eastAsia="Calibri" w:hAnsi="Cambria Math" w:cs="Cambria Math"/>
                    <w:kern w:val="0"/>
                    <w:sz w:val="22"/>
                    <w:szCs w:val="22"/>
                    <w14:ligatures w14:val="none"/>
                  </w:rPr>
                  <m:t>)</m:t>
                </m:r>
              </m:sup>
            </m:sSubSup>
          </m:e>
        </m:d>
      </m:oMath>
      <w:r w:rsidRPr="00BC06E3">
        <w:rPr>
          <w:rFonts w:ascii="Times New Roman" w:eastAsia="Calibri" w:hAnsi="Times New Roman"/>
          <w:kern w:val="0"/>
          <w:sz w:val="22"/>
          <w:szCs w:val="22"/>
          <w14:ligatures w14:val="none"/>
        </w:rPr>
        <w:t xml:space="preserve"> ensures only a specific band of wavelengths (or spatial frequencies) is preserved at each decomposition level. This limits instability and allows decomposition into distinct depth-sensitive components.</w:t>
      </w:r>
    </w:p>
    <w:p w14:paraId="31342AC7" w14:textId="77777777" w:rsidR="00C901A2" w:rsidRPr="00BC06E3" w:rsidRDefault="00C901A2" w:rsidP="00C901A2">
      <w:pPr>
        <w:spacing w:after="220"/>
        <w:rPr>
          <w:rFonts w:ascii="Times New Roman" w:eastAsia="Calibri" w:hAnsi="Times New Roman"/>
          <w:b/>
          <w:bCs/>
          <w:kern w:val="0"/>
          <w:sz w:val="22"/>
          <w:szCs w:val="22"/>
          <w14:ligatures w14:val="none"/>
        </w:rPr>
      </w:pPr>
      <w:r w:rsidRPr="00BC06E3">
        <w:rPr>
          <w:rFonts w:ascii="Times New Roman" w:eastAsia="Calibri" w:hAnsi="Times New Roman"/>
          <w:b/>
          <w:bCs/>
          <w:kern w:val="0"/>
          <w:sz w:val="22"/>
          <w:szCs w:val="22"/>
          <w14:ligatures w14:val="none"/>
        </w:rPr>
        <w:t>Spectral Interpretation and Harmonic Validity</w:t>
      </w:r>
    </w:p>
    <w:p w14:paraId="4939C9B9" w14:textId="7A51FF3A" w:rsidR="00C901A2" w:rsidRPr="00BC06E3" w:rsidRDefault="00C901A2" w:rsidP="00B61092">
      <w:pPr>
        <w:spacing w:after="220"/>
        <w:rPr>
          <w:rFonts w:ascii="Times New Roman" w:eastAsia="Calibri" w:hAnsi="Times New Roman"/>
          <w:b/>
          <w:bCs/>
          <w:kern w:val="0"/>
          <w:sz w:val="22"/>
          <w:szCs w:val="22"/>
          <w14:ligatures w14:val="none"/>
        </w:rPr>
      </w:pPr>
      <w:r w:rsidRPr="00BC06E3">
        <w:rPr>
          <w:rFonts w:ascii="Times New Roman" w:eastAsia="Calibri" w:hAnsi="Times New Roman"/>
          <w:kern w:val="0"/>
          <w:sz w:val="22"/>
          <w:szCs w:val="22"/>
          <w14:ligatures w14:val="none"/>
        </w:rPr>
        <w:t xml:space="preserve">In the realistic, band-limited case, </w:t>
      </w: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SRWL</m:t>
            </m:r>
          </m:e>
          <m:sub>
            <m:r>
              <w:rPr>
                <w:rFonts w:ascii="Cambria Math" w:eastAsia="Calibri" w:hAnsi="Cambria Math"/>
                <w:kern w:val="0"/>
                <w:sz w:val="22"/>
                <w:szCs w:val="22"/>
                <w14:ligatures w14:val="none"/>
              </w:rPr>
              <m:t>n</m:t>
            </m:r>
          </m:sub>
        </m:sSub>
      </m:oMath>
      <w:r w:rsidRPr="00BC06E3">
        <w:rPr>
          <w:rFonts w:ascii="Times New Roman" w:eastAsia="Calibri" w:hAnsi="Times New Roman"/>
          <w:kern w:val="0"/>
          <w:sz w:val="22"/>
          <w:szCs w:val="22"/>
          <w14:ligatures w14:val="none"/>
        </w:rPr>
        <w:t xml:space="preserve"> is a harmonic approximation valid within its defined spectral window.</w:t>
      </w:r>
      <w:r w:rsidR="00B61092" w:rsidRPr="00BC06E3">
        <w:rPr>
          <w:rFonts w:ascii="Times New Roman" w:eastAsia="Calibri" w:hAnsi="Times New Roman"/>
          <w:b/>
          <w:bCs/>
          <w:kern w:val="0"/>
          <w:sz w:val="22"/>
          <w:szCs w:val="22"/>
          <w14:ligatures w14:val="none"/>
        </w:rPr>
        <w:t xml:space="preserve"> </w:t>
      </w:r>
      <w:r w:rsidRPr="00BC06E3">
        <w:rPr>
          <w:rFonts w:ascii="Times New Roman" w:eastAsia="Calibri" w:hAnsi="Times New Roman"/>
          <w:kern w:val="0"/>
          <w:sz w:val="22"/>
          <w:szCs w:val="22"/>
          <w14:ligatures w14:val="none"/>
        </w:rPr>
        <w:t>The power spectrum (e.g., Spector &amp; Grant, 1970;</w:t>
      </w:r>
      <w:r w:rsidR="00B56337" w:rsidRPr="00BC06E3">
        <w:rPr>
          <w:rFonts w:ascii="Times New Roman" w:eastAsia="Calibri" w:hAnsi="Times New Roman"/>
          <w:kern w:val="0"/>
          <w:sz w:val="22"/>
          <w:szCs w:val="22"/>
          <w14:ligatures w14:val="none"/>
        </w:rPr>
        <w:t xml:space="preserve"> </w:t>
      </w:r>
      <w:r w:rsidRPr="00BC06E3">
        <w:rPr>
          <w:rFonts w:ascii="Times New Roman" w:eastAsia="Calibri" w:hAnsi="Times New Roman"/>
          <w:kern w:val="0"/>
          <w:sz w:val="22"/>
          <w:szCs w:val="22"/>
          <w14:ligatures w14:val="none"/>
        </w:rPr>
        <w:t>Bhattacharyya &amp; Leu, 1975a, 1977; Ravat et al., 2007):</w:t>
      </w:r>
    </w:p>
    <w:p w14:paraId="48FC99C5" w14:textId="77777777" w:rsidR="00C901A2" w:rsidRPr="00BC06E3" w:rsidRDefault="00BC06E3" w:rsidP="00C901A2">
      <w:pPr>
        <w:spacing w:after="220"/>
        <w:jc w:val="center"/>
        <w:rPr>
          <w:rFonts w:ascii="Times New Roman" w:eastAsia="Calibri" w:hAnsi="Times New Roman"/>
          <w:kern w:val="0"/>
          <w:sz w:val="22"/>
          <w:szCs w:val="22"/>
          <w14:ligatures w14:val="none"/>
        </w:rPr>
      </w:pPr>
      <m:oMathPara>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P</m:t>
              </m:r>
            </m:e>
            <m:sub>
              <m:r>
                <w:rPr>
                  <w:rFonts w:ascii="Cambria Math" w:eastAsia="Calibri" w:hAnsi="Cambria Math"/>
                  <w:kern w:val="0"/>
                  <w:sz w:val="22"/>
                  <w:szCs w:val="22"/>
                  <w14:ligatures w14:val="none"/>
                </w:rPr>
                <m:t>n</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f>
            <m:fPr>
              <m:ctrlPr>
                <w:rPr>
                  <w:rFonts w:ascii="Cambria Math" w:eastAsia="Calibri" w:hAnsi="Cambria Math"/>
                  <w:kern w:val="0"/>
                  <w:sz w:val="22"/>
                  <w:szCs w:val="22"/>
                  <w14:ligatures w14:val="none"/>
                </w:rPr>
              </m:ctrlPr>
            </m:fPr>
            <m:num>
              <m:r>
                <m:rPr>
                  <m:sty m:val="p"/>
                </m:rPr>
                <w:rPr>
                  <w:rFonts w:ascii="Cambria Math" w:eastAsia="Calibri" w:hAnsi="Cambria Math"/>
                  <w:kern w:val="0"/>
                  <w:sz w:val="22"/>
                  <w:szCs w:val="22"/>
                  <w14:ligatures w14:val="none"/>
                </w:rPr>
                <m:t>1</m:t>
              </m:r>
            </m:num>
            <m:den>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m:t>
              </m:r>
            </m:den>
          </m:f>
          <m:nary>
            <m:naryPr>
              <m:limLoc m:val="subSup"/>
              <m:grow m:val="1"/>
              <m:ctrlPr>
                <w:rPr>
                  <w:rFonts w:ascii="Cambria Math" w:eastAsia="Calibri" w:hAnsi="Cambria Math"/>
                  <w:kern w:val="0"/>
                  <w:sz w:val="22"/>
                  <w:szCs w:val="22"/>
                  <w14:ligatures w14:val="none"/>
                </w:rPr>
              </m:ctrlPr>
            </m:naryPr>
            <m:sub>
              <m:r>
                <m:rPr>
                  <m:sty m:val="p"/>
                </m:rPr>
                <w:rPr>
                  <w:rFonts w:ascii="Cambria Math" w:eastAsia="Calibri" w:hAnsi="Cambria Math"/>
                  <w:kern w:val="0"/>
                  <w:sz w:val="22"/>
                  <w:szCs w:val="22"/>
                  <w14:ligatures w14:val="none"/>
                </w:rPr>
                <m:t>0</m:t>
              </m:r>
            </m:sub>
            <m:sup>
              <m:r>
                <m:rPr>
                  <m:sty m:val="p"/>
                </m:rPr>
                <w:rPr>
                  <w:rFonts w:ascii="Cambria Math" w:eastAsia="Calibri" w:hAnsi="Cambria Math"/>
                  <w:kern w:val="0"/>
                  <w:sz w:val="22"/>
                  <w:szCs w:val="22"/>
                  <w14:ligatures w14:val="none"/>
                </w:rPr>
                <m:t>2</m:t>
              </m:r>
              <m:r>
                <w:rPr>
                  <w:rFonts w:ascii="Cambria Math" w:eastAsia="Calibri" w:hAnsi="Cambria Math"/>
                  <w:kern w:val="0"/>
                  <w:sz w:val="22"/>
                  <w:szCs w:val="22"/>
                  <w14:ligatures w14:val="none"/>
                </w:rPr>
                <m:t>π</m:t>
              </m:r>
            </m:sup>
            <m:e>
              <m:r>
                <m:rPr>
                  <m:sty m:val="p"/>
                </m:rPr>
                <w:rPr>
                  <w:rFonts w:ascii="Cambria Math" w:eastAsia="Calibri" w:hAnsi="Cambria Math"/>
                  <w:kern w:val="0"/>
                  <w:sz w:val="22"/>
                  <w:szCs w:val="22"/>
                  <w14:ligatures w14:val="none"/>
                </w:rPr>
                <m:t> </m:t>
              </m:r>
            </m:e>
          </m:nary>
          <m:sSup>
            <m:sSupPr>
              <m:ctrlPr>
                <w:rPr>
                  <w:rFonts w:ascii="Cambria Math" w:eastAsia="Calibri" w:hAnsi="Cambria Math"/>
                  <w:kern w:val="0"/>
                  <w:sz w:val="22"/>
                  <w:szCs w:val="22"/>
                  <w14:ligatures w14:val="none"/>
                </w:rPr>
              </m:ctrlPr>
            </m:sSupPr>
            <m:e>
              <m:d>
                <m:dPr>
                  <m:begChr m:val="|"/>
                  <m:endChr m:val="|"/>
                  <m:ctrlPr>
                    <w:rPr>
                      <w:rFonts w:ascii="Cambria Math" w:eastAsia="Calibri" w:hAnsi="Cambria Math"/>
                      <w:kern w:val="0"/>
                      <w:sz w:val="22"/>
                      <w:szCs w:val="22"/>
                      <w14:ligatures w14:val="none"/>
                    </w:rPr>
                  </m:ctrlPr>
                </m:dPr>
                <m:e>
                  <m:r>
                    <m:rPr>
                      <m:scr m:val="script"/>
                    </m:rPr>
                    <w:rPr>
                      <w:rFonts w:ascii="Cambria Math" w:eastAsia="Calibri" w:hAnsi="Cambria Math"/>
                      <w:kern w:val="0"/>
                      <w:sz w:val="22"/>
                      <w:szCs w:val="22"/>
                      <w14:ligatures w14:val="none"/>
                    </w:rPr>
                    <m:t>F</m:t>
                  </m:r>
                  <m:d>
                    <m:dPr>
                      <m:begChr m:val="["/>
                      <m:endChr m:val="]"/>
                      <m:ctrlPr>
                        <w:rPr>
                          <w:rFonts w:ascii="Cambria Math" w:eastAsia="Calibri" w:hAnsi="Cambria Math"/>
                          <w:kern w:val="0"/>
                          <w:sz w:val="22"/>
                          <w:szCs w:val="22"/>
                          <w14:ligatures w14:val="none"/>
                        </w:rPr>
                      </m:ctrlPr>
                    </m:dPr>
                    <m:e>
                      <m:sSub>
                        <m:sSubPr>
                          <m:ctrlPr>
                            <w:rPr>
                              <w:rFonts w:ascii="Cambria Math" w:eastAsia="Calibri" w:hAnsi="Cambria Math"/>
                              <w:kern w:val="0"/>
                              <w:sz w:val="22"/>
                              <w:szCs w:val="22"/>
                              <w14:ligatures w14:val="none"/>
                            </w:rPr>
                          </m:ctrlPr>
                        </m:sSubPr>
                        <m:e>
                          <m:r>
                            <m:rPr>
                              <m:sty m:val="p"/>
                            </m:rPr>
                            <w:rPr>
                              <w:rFonts w:ascii="Cambria Math" w:eastAsia="Calibri" w:hAnsi="Cambria Math"/>
                              <w:kern w:val="0"/>
                              <w:sz w:val="22"/>
                              <w:szCs w:val="22"/>
                              <w14:ligatures w14:val="none"/>
                            </w:rPr>
                            <m:t>SRWL</m:t>
                          </m:r>
                        </m:e>
                        <m:sub>
                          <m:r>
                            <w:rPr>
                              <w:rFonts w:ascii="Cambria Math" w:eastAsia="Calibri" w:hAnsi="Cambria Math"/>
                              <w:kern w:val="0"/>
                              <w:sz w:val="22"/>
                              <w:szCs w:val="22"/>
                              <w14:ligatures w14:val="none"/>
                            </w:rPr>
                            <m:t>n</m:t>
                          </m:r>
                        </m:sub>
                      </m:sSub>
                    </m:e>
                  </m:d>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θ</m:t>
                  </m:r>
                  <m:r>
                    <m:rPr>
                      <m:sty m:val="p"/>
                    </m:rPr>
                    <w:rPr>
                      <w:rFonts w:ascii="Cambria Math" w:eastAsia="Calibri" w:hAnsi="Cambria Math"/>
                      <w:kern w:val="0"/>
                      <w:sz w:val="22"/>
                      <w:szCs w:val="22"/>
                      <w14:ligatures w14:val="none"/>
                    </w:rPr>
                    <m:t>)</m:t>
                  </m:r>
                </m:e>
              </m:d>
            </m:e>
            <m:sup>
              <m:r>
                <m:rPr>
                  <m:sty m:val="p"/>
                </m:rPr>
                <w:rPr>
                  <w:rFonts w:ascii="Cambria Math" w:eastAsia="Calibri" w:hAnsi="Cambria Math"/>
                  <w:kern w:val="0"/>
                  <w:sz w:val="22"/>
                  <w:szCs w:val="22"/>
                  <w14:ligatures w14:val="none"/>
                </w:rPr>
                <m:t>2</m:t>
              </m:r>
            </m:sup>
          </m:sSup>
          <m:r>
            <w:rPr>
              <w:rFonts w:ascii="Cambria Math" w:eastAsia="Calibri" w:hAnsi="Cambria Math"/>
              <w:kern w:val="0"/>
              <w:sz w:val="22"/>
              <w:szCs w:val="22"/>
              <w14:ligatures w14:val="none"/>
            </w:rPr>
            <m:t>dθ</m:t>
          </m:r>
        </m:oMath>
      </m:oMathPara>
    </w:p>
    <w:p w14:paraId="1DA3F30F"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Form Equation 17: </w:t>
      </w:r>
    </w:p>
    <w:bookmarkStart w:id="15" w:name="_Hlk199871392"/>
    <w:p w14:paraId="35B04DC8" w14:textId="77777777" w:rsidR="00C901A2" w:rsidRPr="00BC06E3" w:rsidRDefault="00BC06E3" w:rsidP="00C901A2">
      <w:pPr>
        <w:spacing w:after="220"/>
        <w:jc w:val="center"/>
        <w:rPr>
          <w:rFonts w:ascii="Times New Roman" w:eastAsia="Calibri" w:hAnsi="Times New Roman"/>
          <w:kern w:val="0"/>
          <w:sz w:val="22"/>
          <w:szCs w:val="22"/>
          <w14:ligatures w14:val="none"/>
        </w:rPr>
      </w:pPr>
      <m:oMathPara>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P</m:t>
              </m:r>
            </m:e>
            <m:sub>
              <m:r>
                <w:rPr>
                  <w:rFonts w:ascii="Cambria Math" w:eastAsia="Calibri" w:hAnsi="Cambria Math"/>
                  <w:kern w:val="0"/>
                  <w:sz w:val="22"/>
                  <w:szCs w:val="22"/>
                  <w14:ligatures w14:val="none"/>
                </w:rPr>
                <m:t>n</m:t>
              </m:r>
            </m:sub>
          </m:sSub>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k</m:t>
          </m:r>
          <m:r>
            <m:rPr>
              <m:sty m:val="p"/>
            </m:rPr>
            <w:rPr>
              <w:rFonts w:ascii="Cambria Math" w:eastAsia="Calibri" w:hAnsi="Cambria Math"/>
              <w:kern w:val="0"/>
              <w:sz w:val="22"/>
              <w:szCs w:val="22"/>
              <w14:ligatures w14:val="none"/>
            </w:rPr>
            <m:t>)</m:t>
          </m:r>
          <w:bookmarkEnd w:id="15"/>
          <m:r>
            <m:rPr>
              <m:sty m:val="p"/>
            </m:rPr>
            <w:rPr>
              <w:rFonts w:ascii="Cambria Math" w:eastAsia="Calibri" w:hAnsi="Cambria Math"/>
              <w:kern w:val="0"/>
              <w:sz w:val="22"/>
              <w:szCs w:val="22"/>
              <w14:ligatures w14:val="none"/>
            </w:rPr>
            <m:t>≈</m:t>
          </m:r>
          <m:sSup>
            <m:sSupPr>
              <m:ctrlPr>
                <w:rPr>
                  <w:rFonts w:ascii="Cambria Math" w:eastAsia="Calibri" w:hAnsi="Cambria Math"/>
                  <w:kern w:val="0"/>
                  <w:sz w:val="22"/>
                  <w:szCs w:val="22"/>
                  <w14:ligatures w14:val="none"/>
                </w:rPr>
              </m:ctrlPr>
            </m:sSupPr>
            <m:e>
              <m:d>
                <m:dPr>
                  <m:begChr m:val="|"/>
                  <m:endChr m:val="|"/>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Re(</m:t>
                  </m:r>
                  <m:r>
                    <m:rPr>
                      <m:scr m:val="script"/>
                    </m:rPr>
                    <w:rPr>
                      <w:rFonts w:ascii="Cambria Math" w:eastAsia="Calibri" w:hAnsi="Cambria Math"/>
                      <w:kern w:val="0"/>
                      <w:sz w:val="22"/>
                      <w:szCs w:val="22"/>
                      <w14:ligatures w14:val="none"/>
                    </w:rPr>
                    <m:t>F</m:t>
                  </m:r>
                  <m:d>
                    <m:dPr>
                      <m:begChr m:val="["/>
                      <m:endChr m:val="]"/>
                      <m:ctrlPr>
                        <w:rPr>
                          <w:rFonts w:ascii="Cambria Math" w:eastAsia="Calibri" w:hAnsi="Cambria Math"/>
                          <w:kern w:val="0"/>
                          <w:sz w:val="22"/>
                          <w:szCs w:val="22"/>
                          <w14:ligatures w14:val="none"/>
                        </w:rPr>
                      </m:ctrlPr>
                    </m:dPr>
                    <m:e>
                      <m:r>
                        <w:rPr>
                          <w:rFonts w:ascii="Cambria Math" w:eastAsia="Calibri" w:hAnsi="Cambria Math"/>
                          <w:kern w:val="0"/>
                          <w:sz w:val="22"/>
                          <w:szCs w:val="22"/>
                          <w14:ligatures w14:val="none"/>
                        </w:rPr>
                        <m:t>SRW</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L</m:t>
                          </m:r>
                        </m:e>
                        <m:sub>
                          <m:r>
                            <w:rPr>
                              <w:rFonts w:ascii="Cambria Math" w:eastAsia="Calibri" w:hAnsi="Cambria Math"/>
                              <w:kern w:val="0"/>
                              <w:sz w:val="22"/>
                              <w:szCs w:val="22"/>
                              <w14:ligatures w14:val="none"/>
                            </w:rPr>
                            <m:t>n</m:t>
                          </m:r>
                        </m:sub>
                      </m:sSub>
                    </m:e>
                  </m:d>
                  <m:r>
                    <m:rPr>
                      <m:sty m:val="p"/>
                    </m:rPr>
                    <w:rPr>
                      <w:rFonts w:ascii="Cambria Math" w:eastAsia="Calibri" w:hAnsi="Cambria Math"/>
                      <w:kern w:val="0"/>
                      <w:sz w:val="22"/>
                      <w:szCs w:val="22"/>
                      <w14:ligatures w14:val="none"/>
                    </w:rPr>
                    <m:t>)</m:t>
                  </m:r>
                </m:e>
              </m:d>
            </m:e>
            <m:sup>
              <m:r>
                <m:rPr>
                  <m:sty m:val="p"/>
                </m:rPr>
                <w:rPr>
                  <w:rFonts w:ascii="Cambria Math" w:eastAsia="Calibri" w:hAnsi="Cambria Math"/>
                  <w:kern w:val="0"/>
                  <w:sz w:val="22"/>
                  <w:szCs w:val="22"/>
                  <w14:ligatures w14:val="none"/>
                </w:rPr>
                <m:t>2</m:t>
              </m:r>
            </m:sup>
          </m:sSup>
          <m:r>
            <m:rPr>
              <m:sty m:val="p"/>
            </m:rPr>
            <w:rPr>
              <w:rFonts w:ascii="Cambria Math" w:eastAsia="Calibri" w:hAnsi="Cambria Math"/>
              <w:kern w:val="0"/>
              <w:sz w:val="22"/>
              <w:szCs w:val="22"/>
              <w14:ligatures w14:val="none"/>
            </w:rPr>
            <m:t>/2</m:t>
          </m:r>
        </m:oMath>
      </m:oMathPara>
    </w:p>
    <w:p w14:paraId="47A4C87F"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shows linear decay in,</w:t>
      </w:r>
    </w:p>
    <w:p w14:paraId="17AC9DFC" w14:textId="77777777" w:rsidR="00C901A2" w:rsidRPr="00BC06E3" w:rsidRDefault="00C901A2" w:rsidP="00C901A2">
      <w:pPr>
        <w:spacing w:after="220"/>
        <w:jc w:val="center"/>
        <w:rPr>
          <w:rFonts w:ascii="Times New Roman" w:eastAsia="Calibri" w:hAnsi="Times New Roman"/>
          <w:i/>
          <w:iCs/>
          <w:kern w:val="0"/>
          <w:sz w:val="22"/>
          <w:szCs w:val="22"/>
          <w14:ligatures w14:val="none"/>
        </w:rPr>
      </w:pPr>
      <m:oMath>
        <m:r>
          <w:rPr>
            <w:rFonts w:ascii="Cambria Math" w:eastAsia="Calibri" w:hAnsi="Cambria Math"/>
            <w:kern w:val="0"/>
            <w:sz w:val="22"/>
            <w:szCs w:val="22"/>
            <w14:ligatures w14:val="none"/>
          </w:rPr>
          <m:t>ln</m:t>
        </m:r>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P</m:t>
            </m:r>
          </m:e>
          <m:sub>
            <m:r>
              <w:rPr>
                <w:rFonts w:ascii="Cambria Math" w:eastAsia="Calibri" w:hAnsi="Cambria Math"/>
                <w:kern w:val="0"/>
                <w:sz w:val="22"/>
                <w:szCs w:val="22"/>
                <w14:ligatures w14:val="none"/>
              </w:rPr>
              <m:t>n</m:t>
            </m:r>
          </m:sub>
        </m:sSub>
        <m:r>
          <w:rPr>
            <w:rFonts w:ascii="Cambria Math" w:eastAsia="Calibri" w:hAnsi="Cambria Math"/>
            <w:kern w:val="0"/>
            <w:sz w:val="22"/>
            <w:szCs w:val="22"/>
            <w14:ligatures w14:val="none"/>
          </w:rPr>
          <m:t>(k)</m:t>
        </m:r>
      </m:oMath>
      <w:r w:rsidRPr="00BC06E3">
        <w:rPr>
          <w:rFonts w:ascii="Times New Roman" w:eastAsia="Calibri" w:hAnsi="Times New Roman"/>
          <w:i/>
          <w:iCs/>
          <w:kern w:val="0"/>
          <w:sz w:val="22"/>
          <w:szCs w:val="22"/>
          <w14:ligatures w14:val="none"/>
        </w:rPr>
        <w:t xml:space="preserve"> for </w:t>
      </w:r>
      <m:oMath>
        <m:r>
          <w:rPr>
            <w:rFonts w:ascii="Cambria Math" w:eastAsia="Calibri" w:hAnsi="Cambria Math"/>
            <w:kern w:val="0"/>
            <w:sz w:val="22"/>
            <w:szCs w:val="22"/>
            <w14:ligatures w14:val="none"/>
          </w:rPr>
          <m:t>k∈</m:t>
        </m:r>
      </m:oMath>
      <w:r w:rsidRPr="00BC06E3">
        <w:rPr>
          <w:rFonts w:ascii="Times New Roman" w:eastAsia="Calibri" w:hAnsi="Times New Roman"/>
          <w:i/>
          <w:iCs/>
          <w:kern w:val="0"/>
          <w:sz w:val="22"/>
          <w:szCs w:val="22"/>
          <w14:ligatures w14:val="none"/>
        </w:rPr>
        <w:t xml:space="preserve"> </w:t>
      </w:r>
      <m:oMath>
        <m:d>
          <m:dPr>
            <m:begChr m:val="["/>
            <m:endChr m:val="]"/>
            <m:ctrlPr>
              <w:rPr>
                <w:rFonts w:ascii="Cambria Math" w:eastAsia="Calibri" w:hAnsi="Cambria Math"/>
                <w:i/>
                <w:iCs/>
                <w:kern w:val="0"/>
                <w:sz w:val="22"/>
                <w:szCs w:val="22"/>
                <w14:ligatures w14:val="none"/>
              </w:rPr>
            </m:ctrlPr>
          </m:dPr>
          <m:e>
            <m:sSubSup>
              <m:sSubSupPr>
                <m:ctrlPr>
                  <w:rPr>
                    <w:rFonts w:ascii="Cambria Math" w:eastAsia="Calibri" w:hAnsi="Cambria Math"/>
                    <w:i/>
                    <w:iCs/>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min</m:t>
                </m:r>
              </m:sub>
              <m:sup>
                <m:r>
                  <w:rPr>
                    <w:rFonts w:ascii="Cambria Math" w:eastAsia="Calibri" w:hAnsi="Cambria Math"/>
                    <w:kern w:val="0"/>
                    <w:sz w:val="22"/>
                    <w:szCs w:val="22"/>
                    <w14:ligatures w14:val="none"/>
                  </w:rPr>
                  <m:t>(n)</m:t>
                </m:r>
              </m:sup>
            </m:sSubSup>
            <m:r>
              <w:rPr>
                <w:rFonts w:ascii="Cambria Math" w:eastAsia="Calibri" w:hAnsi="Cambria Math"/>
                <w:kern w:val="0"/>
                <w:sz w:val="22"/>
                <w:szCs w:val="22"/>
                <w14:ligatures w14:val="none"/>
              </w:rPr>
              <m:t>,</m:t>
            </m:r>
            <m:sSubSup>
              <m:sSubSupPr>
                <m:ctrlPr>
                  <w:rPr>
                    <w:rFonts w:ascii="Cambria Math" w:eastAsia="Calibri" w:hAnsi="Cambria Math"/>
                    <w:i/>
                    <w:iCs/>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max</m:t>
                </m:r>
              </m:sub>
              <m:sup>
                <m:r>
                  <w:rPr>
                    <w:rFonts w:ascii="Cambria Math" w:eastAsia="Calibri" w:hAnsi="Cambria Math"/>
                    <w:kern w:val="0"/>
                    <w:sz w:val="22"/>
                    <w:szCs w:val="22"/>
                    <w14:ligatures w14:val="none"/>
                  </w:rPr>
                  <m:t>(n)</m:t>
                </m:r>
              </m:sup>
            </m:sSubSup>
          </m:e>
        </m:d>
        <m:r>
          <w:rPr>
            <w:rFonts w:ascii="Cambria Math" w:eastAsia="Calibri" w:hAnsi="Cambria Math"/>
            <w:kern w:val="0"/>
            <w:sz w:val="22"/>
            <w:szCs w:val="22"/>
            <w14:ligatures w14:val="none"/>
          </w:rPr>
          <m:t>:ln</m:t>
        </m:r>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P</m:t>
            </m:r>
          </m:e>
          <m:sub>
            <m:r>
              <w:rPr>
                <w:rFonts w:ascii="Cambria Math" w:eastAsia="Calibri" w:hAnsi="Cambria Math"/>
                <w:kern w:val="0"/>
                <w:sz w:val="22"/>
                <w:szCs w:val="22"/>
                <w14:ligatures w14:val="none"/>
              </w:rPr>
              <m:t>n</m:t>
            </m:r>
          </m:sub>
        </m:sSub>
        <m:r>
          <w:rPr>
            <w:rFonts w:ascii="Cambria Math" w:eastAsia="Calibri" w:hAnsi="Cambria Math"/>
            <w:kern w:val="0"/>
            <w:sz w:val="22"/>
            <w:szCs w:val="22"/>
            <w14:ligatures w14:val="none"/>
          </w:rPr>
          <m:t>(k)≈ln</m:t>
        </m:r>
        <w:bookmarkStart w:id="16" w:name="_Hlk199871595"/>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A</m:t>
            </m:r>
          </m:e>
          <m:sub>
            <m:r>
              <w:rPr>
                <w:rFonts w:ascii="Cambria Math" w:eastAsia="Calibri" w:hAnsi="Cambria Math"/>
                <w:kern w:val="0"/>
                <w:sz w:val="22"/>
                <w:szCs w:val="22"/>
                <w14:ligatures w14:val="none"/>
              </w:rPr>
              <m:t>n</m:t>
            </m:r>
          </m:sub>
        </m:sSub>
        <w:bookmarkEnd w:id="16"/>
        <m:r>
          <w:rPr>
            <w:rFonts w:ascii="Cambria Math" w:eastAsia="Calibri" w:hAnsi="Cambria Math"/>
            <w:kern w:val="0"/>
            <w:sz w:val="22"/>
            <w:szCs w:val="22"/>
            <w14:ligatures w14:val="none"/>
          </w:rPr>
          <m:t>-2</m:t>
        </m:r>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d</m:t>
            </m:r>
          </m:e>
          <m:sub>
            <m:r>
              <w:rPr>
                <w:rFonts w:ascii="Cambria Math" w:eastAsia="Calibri" w:hAnsi="Cambria Math"/>
                <w:kern w:val="0"/>
                <w:sz w:val="22"/>
                <w:szCs w:val="22"/>
                <w14:ligatures w14:val="none"/>
              </w:rPr>
              <m:t>n</m:t>
            </m:r>
          </m:sub>
        </m:sSub>
        <m:r>
          <w:rPr>
            <w:rFonts w:ascii="Cambria Math" w:eastAsia="Calibri" w:hAnsi="Cambria Math"/>
            <w:kern w:val="0"/>
            <w:sz w:val="22"/>
            <w:szCs w:val="22"/>
            <w14:ligatures w14:val="none"/>
          </w:rPr>
          <m:t>k</m:t>
        </m:r>
      </m:oMath>
      <w:r w:rsidRPr="00BC06E3">
        <w:rPr>
          <w:rFonts w:ascii="Times New Roman" w:eastAsia="Calibri" w:hAnsi="Times New Roman"/>
          <w:i/>
          <w:iCs/>
          <w:kern w:val="0"/>
          <w:sz w:val="22"/>
          <w:szCs w:val="22"/>
          <w14:ligatures w14:val="none"/>
        </w:rPr>
        <w:t xml:space="preserve"> </w:t>
      </w:r>
    </w:p>
    <w:p w14:paraId="2520E4F9" w14:textId="77777777" w:rsidR="00C901A2" w:rsidRPr="00BC06E3" w:rsidRDefault="00C901A2" w:rsidP="00C901A2">
      <w:pPr>
        <w:spacing w:after="22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Here, </w:t>
      </w:r>
      <m:oMath>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A</m:t>
            </m:r>
          </m:e>
          <m:sub>
            <m:r>
              <w:rPr>
                <w:rFonts w:ascii="Cambria Math" w:eastAsia="Calibri" w:hAnsi="Cambria Math"/>
                <w:kern w:val="0"/>
                <w:sz w:val="22"/>
                <w:szCs w:val="22"/>
                <w14:ligatures w14:val="none"/>
              </w:rPr>
              <m:t>n</m:t>
            </m:r>
          </m:sub>
        </m:sSub>
      </m:oMath>
      <w:r w:rsidRPr="00BC06E3">
        <w:rPr>
          <w:rFonts w:ascii="Times New Roman" w:eastAsia="Calibri" w:hAnsi="Times New Roman"/>
          <w:kern w:val="0"/>
          <w:sz w:val="22"/>
          <w:szCs w:val="22"/>
          <w14:ligatures w14:val="none"/>
        </w:rPr>
        <w:t xml:space="preserve"> is a constant scaling factor, and </w:t>
      </w:r>
      <m:oMath>
        <m:sSub>
          <m:sSubPr>
            <m:ctrlPr>
              <w:rPr>
                <w:rFonts w:ascii="Cambria Math" w:eastAsia="Calibri" w:hAnsi="Cambria Math"/>
                <w:i/>
                <w:iCs/>
                <w:kern w:val="0"/>
                <w:sz w:val="22"/>
                <w:szCs w:val="22"/>
                <w14:ligatures w14:val="none"/>
              </w:rPr>
            </m:ctrlPr>
          </m:sSubPr>
          <m:e>
            <m:r>
              <w:rPr>
                <w:rFonts w:ascii="Cambria Math" w:eastAsia="Calibri" w:hAnsi="Cambria Math"/>
                <w:kern w:val="0"/>
                <w:sz w:val="22"/>
                <w:szCs w:val="22"/>
                <w14:ligatures w14:val="none"/>
              </w:rPr>
              <m:t>d</m:t>
            </m:r>
          </m:e>
          <m:sub>
            <m:r>
              <w:rPr>
                <w:rFonts w:ascii="Cambria Math" w:eastAsia="Calibri" w:hAnsi="Cambria Math"/>
                <w:kern w:val="0"/>
                <w:sz w:val="22"/>
                <w:szCs w:val="22"/>
                <w14:ligatures w14:val="none"/>
              </w:rPr>
              <m:t>n</m:t>
            </m:r>
          </m:sub>
        </m:sSub>
      </m:oMath>
      <w:r w:rsidRPr="00BC06E3">
        <w:rPr>
          <w:rFonts w:ascii="Times New Roman" w:eastAsia="Calibri" w:hAnsi="Times New Roman"/>
          <w:kern w:val="0"/>
          <w:sz w:val="22"/>
          <w:szCs w:val="22"/>
          <w14:ligatures w14:val="none"/>
        </w:rPr>
        <w:t xml:space="preserve"> corresponds to the depth to the top of the source layer, assuming a statistically random distribution of sources. Under the assumption of isotropy and negligible high-frequency noise, this spectrum decays approximately exponentially with wavenumber over the range </w:t>
      </w:r>
      <m:oMath>
        <m:r>
          <w:rPr>
            <w:rFonts w:ascii="Cambria Math" w:eastAsia="Calibri" w:hAnsi="Cambria Math"/>
            <w:kern w:val="0"/>
            <w:sz w:val="22"/>
            <w:szCs w:val="22"/>
            <w14:ligatures w14:val="none"/>
          </w:rPr>
          <m:t>k∈</m:t>
        </m:r>
        <m:d>
          <m:dPr>
            <m:begChr m:val="["/>
            <m:endChr m:val="]"/>
            <m:ctrlPr>
              <w:rPr>
                <w:rFonts w:ascii="Cambria Math" w:eastAsia="Calibri" w:hAnsi="Cambria Math"/>
                <w:i/>
                <w:iCs/>
                <w:kern w:val="0"/>
                <w:sz w:val="22"/>
                <w:szCs w:val="22"/>
                <w14:ligatures w14:val="none"/>
              </w:rPr>
            </m:ctrlPr>
          </m:dPr>
          <m:e>
            <m:sSubSup>
              <m:sSubSupPr>
                <m:ctrlPr>
                  <w:rPr>
                    <w:rFonts w:ascii="Cambria Math" w:eastAsia="Calibri" w:hAnsi="Cambria Math"/>
                    <w:i/>
                    <w:iCs/>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min</m:t>
                </m:r>
              </m:sub>
              <m:sup>
                <m:r>
                  <w:rPr>
                    <w:rFonts w:ascii="Cambria Math" w:eastAsia="Calibri" w:hAnsi="Cambria Math"/>
                    <w:kern w:val="0"/>
                    <w:sz w:val="22"/>
                    <w:szCs w:val="22"/>
                    <w14:ligatures w14:val="none"/>
                  </w:rPr>
                  <m:t>(n)</m:t>
                </m:r>
              </m:sup>
            </m:sSubSup>
            <m:r>
              <w:rPr>
                <w:rFonts w:ascii="Cambria Math" w:eastAsia="Calibri" w:hAnsi="Cambria Math"/>
                <w:kern w:val="0"/>
                <w:sz w:val="22"/>
                <w:szCs w:val="22"/>
                <w14:ligatures w14:val="none"/>
              </w:rPr>
              <m:t>,</m:t>
            </m:r>
            <m:sSubSup>
              <m:sSubSupPr>
                <m:ctrlPr>
                  <w:rPr>
                    <w:rFonts w:ascii="Cambria Math" w:eastAsia="Calibri" w:hAnsi="Cambria Math"/>
                    <w:i/>
                    <w:iCs/>
                    <w:kern w:val="0"/>
                    <w:sz w:val="22"/>
                    <w:szCs w:val="22"/>
                    <w14:ligatures w14:val="none"/>
                  </w:rPr>
                </m:ctrlPr>
              </m:sSubSupPr>
              <m:e>
                <m:r>
                  <w:rPr>
                    <w:rFonts w:ascii="Cambria Math" w:eastAsia="Calibri" w:hAnsi="Cambria Math"/>
                    <w:kern w:val="0"/>
                    <w:sz w:val="22"/>
                    <w:szCs w:val="22"/>
                    <w14:ligatures w14:val="none"/>
                  </w:rPr>
                  <m:t>k</m:t>
                </m:r>
              </m:e>
              <m:sub>
                <m:r>
                  <w:rPr>
                    <w:rFonts w:ascii="Cambria Math" w:eastAsia="Calibri" w:hAnsi="Cambria Math"/>
                    <w:kern w:val="0"/>
                    <w:sz w:val="22"/>
                    <w:szCs w:val="22"/>
                    <w14:ligatures w14:val="none"/>
                  </w:rPr>
                  <m:t>max</m:t>
                </m:r>
              </m:sub>
              <m:sup>
                <m:r>
                  <w:rPr>
                    <w:rFonts w:ascii="Cambria Math" w:eastAsia="Calibri" w:hAnsi="Cambria Math"/>
                    <w:kern w:val="0"/>
                    <w:sz w:val="22"/>
                    <w:szCs w:val="22"/>
                    <w14:ligatures w14:val="none"/>
                  </w:rPr>
                  <m:t>(n)</m:t>
                </m:r>
              </m:sup>
            </m:sSubSup>
          </m:e>
        </m:d>
      </m:oMath>
      <w:r w:rsidRPr="00BC06E3">
        <w:rPr>
          <w:rFonts w:ascii="Times New Roman" w:eastAsia="Calibri" w:hAnsi="Times New Roman"/>
          <w:kern w:val="0"/>
          <w:sz w:val="22"/>
          <w:szCs w:val="22"/>
          <w14:ligatures w14:val="none"/>
        </w:rPr>
        <w:t xml:space="preserve">, producing a linear trend in logarithmic form. Hence, each </w:t>
      </w: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SRWL</m:t>
            </m:r>
          </m:e>
          <m:sub>
            <m:r>
              <w:rPr>
                <w:rFonts w:ascii="Cambria Math" w:eastAsia="Calibri" w:hAnsi="Cambria Math"/>
                <w:kern w:val="0"/>
                <w:sz w:val="22"/>
                <w:szCs w:val="22"/>
                <w14:ligatures w14:val="none"/>
              </w:rPr>
              <m:t>n</m:t>
            </m:r>
          </m:sub>
        </m:sSub>
      </m:oMath>
      <w:r w:rsidRPr="00BC06E3">
        <w:rPr>
          <w:rFonts w:ascii="Times New Roman" w:eastAsia="Calibri" w:hAnsi="Times New Roman"/>
          <w:kern w:val="0"/>
          <w:sz w:val="22"/>
          <w:szCs w:val="22"/>
          <w14:ligatures w14:val="none"/>
        </w:rPr>
        <w:t xml:space="preserve"> field represents a spectrally bounded, physically scaled, and polarity-preserving band of the gravity anomaly field, directly derived from Laplace theory and valid for interpretation within its active </w:t>
      </w:r>
      <m:oMath>
        <m:r>
          <w:rPr>
            <w:rFonts w:ascii="Cambria Math" w:eastAsia="Calibri" w:hAnsi="Cambria Math"/>
            <w:kern w:val="0"/>
            <w:sz w:val="22"/>
            <w:szCs w:val="22"/>
            <w14:ligatures w14:val="none"/>
          </w:rPr>
          <m:t>k</m:t>
        </m:r>
      </m:oMath>
      <w:r w:rsidRPr="00BC06E3">
        <w:rPr>
          <w:rFonts w:ascii="Times New Roman" w:eastAsia="Calibri" w:hAnsi="Times New Roman"/>
          <w:kern w:val="0"/>
          <w:sz w:val="22"/>
          <w:szCs w:val="22"/>
          <w14:ligatures w14:val="none"/>
        </w:rPr>
        <w:t xml:space="preserve"> band </w:t>
      </w:r>
      <m:oMath>
        <m:d>
          <m:dPr>
            <m:begChr m:val="["/>
            <m:endChr m:val="]"/>
            <m:ctrlPr>
              <w:rPr>
                <w:rFonts w:ascii="Cambria Math" w:eastAsia="Calibri" w:hAnsi="Cambria Math"/>
                <w:kern w:val="0"/>
                <w:sz w:val="22"/>
                <w:szCs w:val="22"/>
                <w14:ligatures w14:val="none"/>
              </w:rPr>
            </m:ctrlPr>
          </m:dPr>
          <m:e>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m:rPr>
                    <m:sty m:val="p"/>
                  </m:rPr>
                  <w:rPr>
                    <w:rFonts w:ascii="Cambria Math" w:eastAsia="Calibri" w:hAnsi="Cambria Math"/>
                    <w:kern w:val="0"/>
                    <w:sz w:val="22"/>
                    <w:szCs w:val="22"/>
                    <w14:ligatures w14:val="none"/>
                  </w:rPr>
                  <m:t>min</m:t>
                </m:r>
              </m:sub>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n</m:t>
                </m:r>
                <m:r>
                  <m:rPr>
                    <m:sty m:val="p"/>
                  </m:rPr>
                  <w:rPr>
                    <w:rFonts w:ascii="Cambria Math" w:eastAsia="Calibri" w:hAnsi="Cambria Math"/>
                    <w:kern w:val="0"/>
                    <w:sz w:val="22"/>
                    <w:szCs w:val="22"/>
                    <w14:ligatures w14:val="none"/>
                  </w:rPr>
                  <m:t>)</m:t>
                </m:r>
              </m:sup>
            </m:sSubSup>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k</m:t>
                </m:r>
              </m:e>
              <m:sub>
                <m:r>
                  <m:rPr>
                    <m:sty m:val="p"/>
                  </m:rPr>
                  <w:rPr>
                    <w:rFonts w:ascii="Cambria Math" w:eastAsia="Calibri" w:hAnsi="Cambria Math"/>
                    <w:kern w:val="0"/>
                    <w:sz w:val="22"/>
                    <w:szCs w:val="22"/>
                    <w14:ligatures w14:val="none"/>
                  </w:rPr>
                  <m:t>max</m:t>
                </m:r>
              </m:sub>
              <m:sup>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n</m:t>
                </m:r>
                <m:r>
                  <m:rPr>
                    <m:sty m:val="p"/>
                  </m:rPr>
                  <w:rPr>
                    <w:rFonts w:ascii="Cambria Math" w:eastAsia="Calibri" w:hAnsi="Cambria Math"/>
                    <w:kern w:val="0"/>
                    <w:sz w:val="22"/>
                    <w:szCs w:val="22"/>
                    <w14:ligatures w14:val="none"/>
                  </w:rPr>
                  <m:t>)</m:t>
                </m:r>
              </m:sup>
            </m:sSubSup>
          </m:e>
        </m:d>
      </m:oMath>
      <w:r w:rsidRPr="00BC06E3">
        <w:rPr>
          <w:rFonts w:ascii="Times New Roman" w:eastAsia="Calibri" w:hAnsi="Times New Roman"/>
          <w:kern w:val="0"/>
          <w:sz w:val="22"/>
          <w:szCs w:val="22"/>
          <w14:ligatures w14:val="none"/>
        </w:rPr>
        <w:t>.</w:t>
      </w:r>
    </w:p>
    <w:p w14:paraId="5A95A95A" w14:textId="217CF719" w:rsidR="006A2A1B" w:rsidRPr="00BC06E3" w:rsidRDefault="00D629E8" w:rsidP="006A2A1B">
      <w:pPr>
        <w:rPr>
          <w:rFonts w:asciiTheme="majorBidi" w:hAnsiTheme="majorBidi" w:cstheme="majorBidi"/>
          <w:b/>
          <w:bCs/>
          <w:sz w:val="26"/>
          <w:szCs w:val="26"/>
        </w:rPr>
      </w:pPr>
      <w:r w:rsidRPr="00BC06E3">
        <w:rPr>
          <w:rFonts w:asciiTheme="majorBidi" w:hAnsiTheme="majorBidi" w:cstheme="majorBidi"/>
          <w:b/>
          <w:bCs/>
          <w:sz w:val="26"/>
          <w:szCs w:val="26"/>
        </w:rPr>
        <w:t>3</w:t>
      </w:r>
      <w:r w:rsidR="006A2A1B" w:rsidRPr="00BC06E3">
        <w:rPr>
          <w:rFonts w:asciiTheme="majorBidi" w:hAnsiTheme="majorBidi" w:cstheme="majorBidi"/>
          <w:b/>
          <w:bCs/>
          <w:sz w:val="26"/>
          <w:szCs w:val="26"/>
        </w:rPr>
        <w:t>. Knitting Gravity Datasets</w:t>
      </w:r>
    </w:p>
    <w:p w14:paraId="13E5D339" w14:textId="1DAFFC84" w:rsidR="006A2A1B" w:rsidRPr="00BC06E3" w:rsidRDefault="006A2A1B" w:rsidP="006A2A1B">
      <w:pPr>
        <w:spacing w:after="240"/>
        <w:rPr>
          <w:rFonts w:ascii="Times New Roman" w:eastAsia="Calibri" w:hAnsi="Times New Roman"/>
          <w:b/>
          <w:bCs/>
          <w:kern w:val="0"/>
          <w:sz w:val="24"/>
          <w14:ligatures w14:val="none"/>
        </w:rPr>
      </w:pPr>
      <w:bookmarkStart w:id="17" w:name="_Hlk185181123"/>
      <w:bookmarkStart w:id="18" w:name="_Hlk185178289"/>
      <w:r w:rsidRPr="00BC06E3">
        <w:rPr>
          <w:rFonts w:ascii="Times New Roman" w:eastAsia="Calibri" w:hAnsi="Times New Roman"/>
          <w:b/>
          <w:bCs/>
          <w:kern w:val="0"/>
          <w:sz w:val="24"/>
          <w14:ligatures w14:val="none"/>
        </w:rPr>
        <w:t>Text S</w:t>
      </w:r>
      <w:r w:rsidR="0019354B" w:rsidRPr="00BC06E3">
        <w:rPr>
          <w:rFonts w:ascii="Times New Roman" w:eastAsia="Calibri" w:hAnsi="Times New Roman"/>
          <w:b/>
          <w:bCs/>
          <w:kern w:val="0"/>
          <w:sz w:val="24"/>
          <w14:ligatures w14:val="none"/>
        </w:rPr>
        <w:t>.</w:t>
      </w:r>
      <w:r w:rsidR="00C901A2" w:rsidRPr="00BC06E3">
        <w:rPr>
          <w:rFonts w:ascii="Times New Roman" w:eastAsia="Calibri" w:hAnsi="Times New Roman"/>
          <w:b/>
          <w:bCs/>
          <w:kern w:val="0"/>
          <w:sz w:val="24"/>
          <w14:ligatures w14:val="none"/>
        </w:rPr>
        <w:t>3</w:t>
      </w:r>
    </w:p>
    <w:bookmarkEnd w:id="17"/>
    <w:p w14:paraId="44CF8937" w14:textId="71F30A7A" w:rsidR="007815BD" w:rsidRPr="00BC06E3" w:rsidRDefault="007815BD" w:rsidP="006A2A1B">
      <w:pPr>
        <w:spacing w:after="240"/>
        <w:rPr>
          <w:rFonts w:ascii="Times New Roman" w:eastAsia="Calibri" w:hAnsi="Times New Roman"/>
          <w:b/>
          <w:bCs/>
          <w:kern w:val="0"/>
          <w:sz w:val="22"/>
          <w:szCs w:val="22"/>
          <w14:ligatures w14:val="none"/>
        </w:rPr>
      </w:pPr>
      <w:r w:rsidRPr="00BC06E3">
        <w:rPr>
          <w:rFonts w:ascii="Times New Roman" w:eastAsia="Calibri" w:hAnsi="Times New Roman"/>
          <w:b/>
          <w:bCs/>
          <w:kern w:val="0"/>
          <w:sz w:val="22"/>
          <w:szCs w:val="22"/>
          <w14:ligatures w14:val="none"/>
        </w:rPr>
        <w:t xml:space="preserve">Weighted Averaging for </w:t>
      </w:r>
      <w:bookmarkStart w:id="19" w:name="_Hlk185177922"/>
      <w:r w:rsidR="006A2A1B" w:rsidRPr="00BC06E3">
        <w:rPr>
          <w:rFonts w:ascii="Times New Roman" w:eastAsia="Calibri" w:hAnsi="Times New Roman"/>
          <w:b/>
          <w:bCs/>
          <w:kern w:val="0"/>
          <w:sz w:val="22"/>
          <w:szCs w:val="22"/>
          <w14:ligatures w14:val="none"/>
        </w:rPr>
        <w:t>knitting</w:t>
      </w:r>
      <w:r w:rsidRPr="00BC06E3">
        <w:rPr>
          <w:rFonts w:ascii="Times New Roman" w:eastAsia="Calibri" w:hAnsi="Times New Roman"/>
          <w:b/>
          <w:bCs/>
          <w:kern w:val="0"/>
          <w:sz w:val="22"/>
          <w:szCs w:val="22"/>
          <w14:ligatures w14:val="none"/>
        </w:rPr>
        <w:t xml:space="preserve"> Gravity Datasets</w:t>
      </w:r>
      <w:bookmarkEnd w:id="19"/>
    </w:p>
    <w:bookmarkEnd w:id="18"/>
    <w:p w14:paraId="03614D43" w14:textId="1C861DE5" w:rsidR="00071F73" w:rsidRPr="00BC06E3" w:rsidRDefault="007815BD" w:rsidP="00936B52">
      <w:pPr>
        <w:spacing w:after="24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To effectively </w:t>
      </w:r>
      <w:r w:rsidR="00ED1BDB" w:rsidRPr="00BC06E3">
        <w:rPr>
          <w:rFonts w:ascii="Times New Roman" w:eastAsia="Calibri" w:hAnsi="Times New Roman"/>
          <w:kern w:val="0"/>
          <w:sz w:val="22"/>
          <w:szCs w:val="22"/>
          <w14:ligatures w14:val="none"/>
        </w:rPr>
        <w:t>knit</w:t>
      </w:r>
      <w:r w:rsidR="00ED1BDB" w:rsidRPr="00BC06E3">
        <w:rPr>
          <w:rFonts w:ascii="Times New Roman" w:eastAsia="Calibri" w:hAnsi="Times New Roman"/>
          <w:b/>
          <w:bCs/>
          <w:kern w:val="0"/>
          <w:sz w:val="22"/>
          <w:szCs w:val="22"/>
          <w14:ligatures w14:val="none"/>
        </w:rPr>
        <w:t xml:space="preserve"> </w:t>
      </w:r>
      <w:r w:rsidRPr="00BC06E3">
        <w:rPr>
          <w:rFonts w:ascii="Times New Roman" w:eastAsia="Calibri" w:hAnsi="Times New Roman"/>
          <w:kern w:val="0"/>
          <w:sz w:val="22"/>
          <w:szCs w:val="22"/>
          <w14:ligatures w14:val="none"/>
        </w:rPr>
        <w:t>satellite gravity anomaly data with higher-accuracy ground gravity data, Weighted Averaging provides a practical and reliable approach</w:t>
      </w:r>
      <w:r w:rsidR="00ED1BDB" w:rsidRPr="00BC06E3">
        <w:rPr>
          <w:rFonts w:ascii="Times New Roman" w:eastAsia="Calibri" w:hAnsi="Times New Roman"/>
          <w:kern w:val="0"/>
          <w:sz w:val="22"/>
          <w:szCs w:val="22"/>
          <w14:ligatures w14:val="none"/>
        </w:rPr>
        <w:t xml:space="preserve"> (Moritz, 1980)</w:t>
      </w:r>
      <w:r w:rsidRPr="00BC06E3">
        <w:rPr>
          <w:rFonts w:ascii="Times New Roman" w:eastAsia="Calibri" w:hAnsi="Times New Roman"/>
          <w:kern w:val="0"/>
          <w:sz w:val="22"/>
          <w:szCs w:val="22"/>
          <w14:ligatures w14:val="none"/>
        </w:rPr>
        <w:t>. This method ensures that the resulting dataset retains the accuracy of ground gravity data while benefiting from the broad coverage provided by satellite measurements</w:t>
      </w:r>
      <w:r w:rsidR="00936B52" w:rsidRPr="00BC06E3">
        <w:rPr>
          <w:rFonts w:ascii="Times New Roman" w:eastAsia="Calibri" w:hAnsi="Times New Roman"/>
          <w:kern w:val="0"/>
          <w:sz w:val="22"/>
          <w:szCs w:val="22"/>
          <w14:ligatures w14:val="none"/>
        </w:rPr>
        <w:t>. In overlapping areas, compute a weighted average:</w:t>
      </w:r>
    </w:p>
    <w:p w14:paraId="601AA51B" w14:textId="279635AF" w:rsidR="00936B52" w:rsidRPr="00BC06E3" w:rsidRDefault="00BC06E3" w:rsidP="00936B52">
      <w:pPr>
        <w:spacing w:after="240"/>
        <w:rPr>
          <w:rFonts w:ascii="Times New Roman" w:eastAsia="Calibri" w:hAnsi="Times New Roman"/>
          <w:kern w:val="0"/>
          <w:sz w:val="22"/>
          <w:szCs w:val="22"/>
          <w14:ligatures w14:val="none"/>
        </w:rPr>
      </w:pPr>
      <m:oMathPara>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g</m:t>
              </m:r>
            </m:e>
            <m:sub>
              <m:r>
                <w:rPr>
                  <w:rFonts w:ascii="Cambria Math" w:eastAsia="Calibri" w:hAnsi="Cambria Math"/>
                  <w:kern w:val="0"/>
                  <w:sz w:val="22"/>
                  <w:szCs w:val="22"/>
                  <w14:ligatures w14:val="none"/>
                </w:rPr>
                <m:t>combined</m:t>
              </m:r>
            </m:sub>
          </m:sSub>
          <m:r>
            <m:rPr>
              <m:sty m:val="bi"/>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1</m:t>
              </m:r>
            </m:sub>
          </m:sSub>
          <m:r>
            <m:rPr>
              <m:sty m:val="bi"/>
            </m:rP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g</m:t>
              </m:r>
            </m:e>
            <m:sub>
              <m:r>
                <w:rPr>
                  <w:rFonts w:ascii="Cambria Math" w:eastAsia="Calibri" w:hAnsi="Cambria Math"/>
                  <w:kern w:val="0"/>
                  <w:sz w:val="22"/>
                  <w:szCs w:val="22"/>
                  <w14:ligatures w14:val="none"/>
                </w:rPr>
                <m:t>ground</m:t>
              </m:r>
            </m:sub>
          </m:sSub>
          <m:r>
            <m:rPr>
              <m:sty m:val="bi"/>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2</m:t>
              </m:r>
            </m:sub>
          </m:sSub>
          <m:r>
            <m:rPr>
              <m:sty m:val="bi"/>
            </m:rP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g</m:t>
              </m:r>
            </m:e>
            <m:sub>
              <m:r>
                <w:rPr>
                  <w:rFonts w:ascii="Cambria Math" w:eastAsia="Calibri" w:hAnsi="Cambria Math"/>
                  <w:kern w:val="0"/>
                  <w:sz w:val="22"/>
                  <w:szCs w:val="22"/>
                  <w14:ligatures w14:val="none"/>
                </w:rPr>
                <m:t>satellite</m:t>
              </m:r>
              <m:r>
                <m:rPr>
                  <m:sty m:val="bi"/>
                </m:rPr>
                <w:rPr>
                  <w:rFonts w:ascii="Cambria Math" w:eastAsia="Calibri" w:hAnsi="Cambria Math"/>
                  <w:kern w:val="0"/>
                  <w:sz w:val="22"/>
                  <w:szCs w:val="22"/>
                  <w14:ligatures w14:val="none"/>
                </w:rPr>
                <m:t>​</m:t>
              </m:r>
            </m:sub>
          </m:sSub>
        </m:oMath>
      </m:oMathPara>
    </w:p>
    <w:p w14:paraId="415A545A" w14:textId="6C152CB7" w:rsidR="00071F73" w:rsidRPr="00BC06E3" w:rsidRDefault="007815BD" w:rsidP="00071F73">
      <w:pPr>
        <w:spacing w:after="24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Weights are determined based on the relative accuracies of the datasets. The weights are inversely proportional to the variances (or uncertainties) of the datasets</w:t>
      </w:r>
      <w:r w:rsidR="00071F73" w:rsidRPr="00BC06E3">
        <w:rPr>
          <w:rFonts w:ascii="Times New Roman" w:eastAsia="Calibri" w:hAnsi="Times New Roman"/>
          <w:kern w:val="0"/>
          <w:sz w:val="22"/>
          <w:szCs w:val="22"/>
          <w14:ligatures w14:val="none"/>
        </w:rPr>
        <w:t xml:space="preserve">. The weights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1</m:t>
            </m:r>
          </m:sub>
        </m:sSub>
      </m:oMath>
      <w:r w:rsidR="00071F73" w:rsidRPr="00BC06E3">
        <w:rPr>
          <w:rFonts w:ascii="Times New Roman" w:eastAsia="Calibri" w:hAnsi="Times New Roman"/>
          <w:kern w:val="0"/>
          <w:sz w:val="22"/>
          <w:szCs w:val="22"/>
          <w14:ligatures w14:val="none"/>
        </w:rPr>
        <w:t xml:space="preserve"> and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2</m:t>
            </m:r>
          </m:sub>
        </m:sSub>
      </m:oMath>
      <w:r w:rsidR="00071F73" w:rsidRPr="00BC06E3">
        <w:rPr>
          <w:rFonts w:ascii="Times New Roman" w:eastAsia="Calibri" w:hAnsi="Times New Roman"/>
          <w:kern w:val="0"/>
          <w:sz w:val="22"/>
          <w:szCs w:val="22"/>
          <w14:ligatures w14:val="none"/>
        </w:rPr>
        <w:t xml:space="preserve"> are inversely proportional to the variances of the datasets:</w:t>
      </w:r>
    </w:p>
    <w:p w14:paraId="4162D7D6" w14:textId="322C2F01" w:rsidR="00071F73" w:rsidRPr="00BC06E3" w:rsidRDefault="00BC06E3" w:rsidP="00071F73">
      <w:pPr>
        <w:spacing w:after="240"/>
        <w:rPr>
          <w:rFonts w:ascii="Times New Roman" w:eastAsia="Calibri" w:hAnsi="Times New Roman"/>
          <w:kern w:val="0"/>
          <w:sz w:val="22"/>
          <w:szCs w:val="22"/>
          <w14:ligatures w14:val="none"/>
        </w:rPr>
      </w:pPr>
      <m:oMathPara>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1</m:t>
              </m:r>
            </m:sub>
          </m:sSub>
          <m:r>
            <m:rPr>
              <m:sty m:val="p"/>
            </m:rPr>
            <w:rPr>
              <w:rFonts w:ascii="Cambria Math" w:eastAsia="Calibri" w:hAnsi="Cambria Math"/>
              <w:kern w:val="0"/>
              <w:sz w:val="22"/>
              <w:szCs w:val="22"/>
              <w14:ligatures w14:val="none"/>
            </w:rPr>
            <m:t>=</m:t>
          </m:r>
          <m:f>
            <m:fPr>
              <m:ctrlPr>
                <w:rPr>
                  <w:rFonts w:ascii="Cambria Math" w:eastAsia="Calibri" w:hAnsi="Cambria Math"/>
                  <w:kern w:val="0"/>
                  <w:sz w:val="22"/>
                  <w:szCs w:val="22"/>
                  <w14:ligatures w14:val="none"/>
                </w:rPr>
              </m:ctrlPr>
            </m:fPr>
            <m:num>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satellite</m:t>
                  </m:r>
                  <m:r>
                    <m:rPr>
                      <m:sty m:val="p"/>
                    </m:rPr>
                    <w:rPr>
                      <w:rFonts w:ascii="Cambria Math" w:eastAsia="Calibri" w:hAnsi="Cambria Math"/>
                      <w:kern w:val="0"/>
                      <w:sz w:val="22"/>
                      <w:szCs w:val="22"/>
                      <w14:ligatures w14:val="none"/>
                    </w:rPr>
                    <m:t> </m:t>
                  </m:r>
                </m:sub>
                <m:sup>
                  <m:r>
                    <m:rPr>
                      <m:sty m:val="p"/>
                    </m:rPr>
                    <w:rPr>
                      <w:rFonts w:ascii="Cambria Math" w:eastAsia="Calibri" w:hAnsi="Cambria Math"/>
                      <w:kern w:val="0"/>
                      <w:sz w:val="22"/>
                      <w:szCs w:val="22"/>
                      <w14:ligatures w14:val="none"/>
                    </w:rPr>
                    <m:t>2</m:t>
                  </m:r>
                </m:sup>
              </m:sSubSup>
            </m:num>
            <m:den>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ground</m:t>
                  </m:r>
                  <m:r>
                    <m:rPr>
                      <m:sty m:val="p"/>
                    </m:rPr>
                    <w:rPr>
                      <w:rFonts w:ascii="Cambria Math" w:eastAsia="Calibri" w:hAnsi="Cambria Math"/>
                      <w:kern w:val="0"/>
                      <w:sz w:val="22"/>
                      <w:szCs w:val="22"/>
                      <w14:ligatures w14:val="none"/>
                    </w:rPr>
                    <m:t> </m:t>
                  </m:r>
                </m:sub>
                <m:sup>
                  <m:r>
                    <m:rPr>
                      <m:sty m:val="p"/>
                    </m:rPr>
                    <w:rPr>
                      <w:rFonts w:ascii="Cambria Math" w:eastAsia="Calibri" w:hAnsi="Cambria Math"/>
                      <w:kern w:val="0"/>
                      <w:sz w:val="22"/>
                      <w:szCs w:val="22"/>
                      <w14:ligatures w14:val="none"/>
                    </w:rPr>
                    <m:t>2</m:t>
                  </m:r>
                </m:sup>
              </m:sSubSup>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satellite</m:t>
                  </m:r>
                  <m:r>
                    <m:rPr>
                      <m:sty m:val="p"/>
                    </m:rPr>
                    <w:rPr>
                      <w:rFonts w:ascii="Cambria Math" w:eastAsia="Calibri" w:hAnsi="Cambria Math"/>
                      <w:kern w:val="0"/>
                      <w:sz w:val="22"/>
                      <w:szCs w:val="22"/>
                      <w14:ligatures w14:val="none"/>
                    </w:rPr>
                    <m:t> </m:t>
                  </m:r>
                </m:sub>
                <m:sup>
                  <m:r>
                    <m:rPr>
                      <m:sty m:val="p"/>
                    </m:rPr>
                    <w:rPr>
                      <w:rFonts w:ascii="Cambria Math" w:eastAsia="Calibri" w:hAnsi="Cambria Math"/>
                      <w:kern w:val="0"/>
                      <w:sz w:val="22"/>
                      <w:szCs w:val="22"/>
                      <w14:ligatures w14:val="none"/>
                    </w:rPr>
                    <m:t>2</m:t>
                  </m:r>
                </m:sup>
              </m:sSubSup>
            </m:den>
          </m:f>
          <m:r>
            <m:rPr>
              <m:sty m:val="p"/>
            </m:rPr>
            <w:rPr>
              <w:rFonts w:ascii="Cambria Math" w:eastAsia="Calibri" w:hAnsi="Cambria Math"/>
              <w:kern w:val="0"/>
              <w:sz w:val="22"/>
              <w:szCs w:val="22"/>
              <w14:ligatures w14:val="none"/>
            </w:rPr>
            <m:t>,</m:t>
          </m:r>
          <m:box>
            <m:boxPr>
              <m:ctrlPr>
                <w:rPr>
                  <w:rFonts w:ascii="Cambria Math" w:eastAsia="Calibri" w:hAnsi="Cambria Math"/>
                  <w:kern w:val="0"/>
                  <w:sz w:val="22"/>
                  <w:szCs w:val="22"/>
                  <w14:ligatures w14:val="none"/>
                </w:rPr>
              </m:ctrlPr>
            </m:boxPr>
            <m:e>
              <m:r>
                <m:rPr>
                  <m:sty m:val="p"/>
                </m:rPr>
                <w:rPr>
                  <w:rFonts w:ascii="Cambria Math" w:eastAsia="Calibri" w:hAnsi="Cambria Math"/>
                  <w:kern w:val="0"/>
                  <w:sz w:val="22"/>
                  <w:szCs w:val="22"/>
                  <w14:ligatures w14:val="none"/>
                </w:rPr>
                <m:t xml:space="preserve"> </m:t>
              </m:r>
            </m:e>
          </m:box>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2</m:t>
              </m:r>
            </m:sub>
          </m:sSub>
          <m:r>
            <m:rPr>
              <m:sty m:val="p"/>
            </m:rPr>
            <w:rPr>
              <w:rFonts w:ascii="Cambria Math" w:eastAsia="Calibri" w:hAnsi="Cambria Math"/>
              <w:kern w:val="0"/>
              <w:sz w:val="22"/>
              <w:szCs w:val="22"/>
              <w14:ligatures w14:val="none"/>
            </w:rPr>
            <m:t>=</m:t>
          </m:r>
          <m:f>
            <m:fPr>
              <m:ctrlPr>
                <w:rPr>
                  <w:rFonts w:ascii="Cambria Math" w:eastAsia="Calibri" w:hAnsi="Cambria Math"/>
                  <w:kern w:val="0"/>
                  <w:sz w:val="22"/>
                  <w:szCs w:val="22"/>
                  <w14:ligatures w14:val="none"/>
                </w:rPr>
              </m:ctrlPr>
            </m:fPr>
            <m:num>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ground</m:t>
                  </m:r>
                  <m:r>
                    <m:rPr>
                      <m:sty m:val="p"/>
                    </m:rPr>
                    <w:rPr>
                      <w:rFonts w:ascii="Cambria Math" w:eastAsia="Calibri" w:hAnsi="Cambria Math"/>
                      <w:kern w:val="0"/>
                      <w:sz w:val="22"/>
                      <w:szCs w:val="22"/>
                      <w14:ligatures w14:val="none"/>
                    </w:rPr>
                    <m:t> </m:t>
                  </m:r>
                </m:sub>
                <m:sup>
                  <m:r>
                    <m:rPr>
                      <m:sty m:val="p"/>
                    </m:rPr>
                    <w:rPr>
                      <w:rFonts w:ascii="Cambria Math" w:eastAsia="Calibri" w:hAnsi="Cambria Math"/>
                      <w:kern w:val="0"/>
                      <w:sz w:val="22"/>
                      <w:szCs w:val="22"/>
                      <w14:ligatures w14:val="none"/>
                    </w:rPr>
                    <m:t>2</m:t>
                  </m:r>
                </m:sup>
              </m:sSubSup>
            </m:num>
            <m:den>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ground</m:t>
                  </m:r>
                  <m:r>
                    <m:rPr>
                      <m:sty m:val="p"/>
                    </m:rPr>
                    <w:rPr>
                      <w:rFonts w:ascii="Cambria Math" w:eastAsia="Calibri" w:hAnsi="Cambria Math"/>
                      <w:kern w:val="0"/>
                      <w:sz w:val="22"/>
                      <w:szCs w:val="22"/>
                      <w14:ligatures w14:val="none"/>
                    </w:rPr>
                    <m:t> </m:t>
                  </m:r>
                </m:sub>
                <m:sup>
                  <m:r>
                    <m:rPr>
                      <m:sty m:val="p"/>
                    </m:rPr>
                    <w:rPr>
                      <w:rFonts w:ascii="Cambria Math" w:eastAsia="Calibri" w:hAnsi="Cambria Math"/>
                      <w:kern w:val="0"/>
                      <w:sz w:val="22"/>
                      <w:szCs w:val="22"/>
                      <w14:ligatures w14:val="none"/>
                    </w:rPr>
                    <m:t>2</m:t>
                  </m:r>
                </m:sup>
              </m:sSubSup>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satellite</m:t>
                  </m:r>
                  <m:r>
                    <m:rPr>
                      <m:sty m:val="p"/>
                    </m:rPr>
                    <w:rPr>
                      <w:rFonts w:ascii="Cambria Math" w:eastAsia="Calibri" w:hAnsi="Cambria Math"/>
                      <w:kern w:val="0"/>
                      <w:sz w:val="22"/>
                      <w:szCs w:val="22"/>
                      <w14:ligatures w14:val="none"/>
                    </w:rPr>
                    <m:t> </m:t>
                  </m:r>
                </m:sub>
                <m:sup>
                  <m:r>
                    <m:rPr>
                      <m:sty m:val="p"/>
                    </m:rPr>
                    <w:rPr>
                      <w:rFonts w:ascii="Cambria Math" w:eastAsia="Calibri" w:hAnsi="Cambria Math"/>
                      <w:kern w:val="0"/>
                      <w:sz w:val="22"/>
                      <w:szCs w:val="22"/>
                      <w14:ligatures w14:val="none"/>
                    </w:rPr>
                    <m:t>2</m:t>
                  </m:r>
                </m:sup>
              </m:sSubSup>
            </m:den>
          </m:f>
        </m:oMath>
      </m:oMathPara>
    </w:p>
    <w:p w14:paraId="5F196360" w14:textId="0E399E6A" w:rsidR="00071F73" w:rsidRPr="00BC06E3" w:rsidRDefault="00BC06E3" w:rsidP="00071F73">
      <w:pPr>
        <w:spacing w:after="240"/>
        <w:rPr>
          <w:rFonts w:ascii="Times New Roman" w:eastAsia="Calibri" w:hAnsi="Times New Roman"/>
          <w:kern w:val="0"/>
          <w:sz w:val="22"/>
          <w:szCs w:val="22"/>
          <w14:ligatures w14:val="none"/>
        </w:rPr>
      </w:pP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ground</m:t>
            </m:r>
            <m:r>
              <m:rPr>
                <m:sty m:val="p"/>
              </m:rPr>
              <w:rPr>
                <w:rFonts w:ascii="Cambria Math" w:eastAsia="Calibri" w:hAnsi="Cambria Math"/>
                <w:kern w:val="0"/>
                <w:sz w:val="22"/>
                <w:szCs w:val="22"/>
                <w14:ligatures w14:val="none"/>
              </w:rPr>
              <m:t> </m:t>
            </m:r>
          </m:sub>
        </m:sSub>
      </m:oMath>
      <w:r w:rsidR="00071F73" w:rsidRPr="00BC06E3">
        <w:rPr>
          <w:rFonts w:ascii="Times New Roman" w:eastAsia="Calibri" w:hAnsi="Times New Roman"/>
          <w:kern w:val="0"/>
          <w:sz w:val="22"/>
          <w:szCs w:val="22"/>
          <w14:ligatures w14:val="none"/>
        </w:rPr>
        <w:t xml:space="preserve"> represents the standard deviation (uncertainty) of ground gravity data, while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satellite</m:t>
            </m:r>
            <m:r>
              <m:rPr>
                <m:sty m:val="p"/>
              </m:rPr>
              <w:rPr>
                <w:rFonts w:ascii="Cambria Math" w:eastAsia="Calibri" w:hAnsi="Cambria Math"/>
                <w:kern w:val="0"/>
                <w:sz w:val="22"/>
                <w:szCs w:val="22"/>
                <w14:ligatures w14:val="none"/>
              </w:rPr>
              <m:t> </m:t>
            </m:r>
          </m:sub>
        </m:sSub>
      </m:oMath>
      <w:r w:rsidR="00071F73" w:rsidRPr="00BC06E3">
        <w:rPr>
          <w:rFonts w:ascii="Times New Roman" w:eastAsia="Calibri" w:hAnsi="Times New Roman"/>
          <w:kern w:val="0"/>
          <w:sz w:val="22"/>
          <w:szCs w:val="22"/>
          <w14:ligatures w14:val="none"/>
        </w:rPr>
        <w:t xml:space="preserve"> represents the uncertainty of satellite data. Since ground gravity data is typically more accurate (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ground</m:t>
            </m:r>
            <m:r>
              <m:rPr>
                <m:sty m:val="p"/>
              </m:rPr>
              <w:rPr>
                <w:rFonts w:ascii="Cambria Math" w:eastAsia="Calibri" w:hAnsi="Cambria Math"/>
                <w:kern w:val="0"/>
                <w:sz w:val="22"/>
                <w:szCs w:val="22"/>
                <w14:ligatures w14:val="none"/>
              </w:rPr>
              <m:t> </m:t>
            </m:r>
          </m:sub>
        </m:sSub>
        <m:r>
          <m:rPr>
            <m:sty m:val="p"/>
          </m:rPr>
          <w:rPr>
            <w:rFonts w:ascii="Cambria Math" w:eastAsia="Calibri" w:hAnsi="Cambria Math"/>
            <w:kern w:val="0"/>
            <w:sz w:val="22"/>
            <w:szCs w:val="22"/>
            <w14:ligatures w14:val="none"/>
          </w:rPr>
          <m:t>&lt;</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σ</m:t>
            </m:r>
          </m:e>
          <m:sub>
            <m:r>
              <m:rPr>
                <m:nor/>
              </m:rPr>
              <w:rPr>
                <w:rFonts w:ascii="Times New Roman" w:eastAsia="Calibri" w:hAnsi="Times New Roman"/>
                <w:kern w:val="0"/>
                <w:sz w:val="22"/>
                <w:szCs w:val="22"/>
                <w14:ligatures w14:val="none"/>
              </w:rPr>
              <m:t>satellite</m:t>
            </m:r>
            <m:r>
              <m:rPr>
                <m:sty m:val="p"/>
              </m:rPr>
              <w:rPr>
                <w:rFonts w:ascii="Cambria Math" w:eastAsia="Calibri" w:hAnsi="Cambria Math"/>
                <w:kern w:val="0"/>
                <w:sz w:val="22"/>
                <w:szCs w:val="22"/>
                <w14:ligatures w14:val="none"/>
              </w:rPr>
              <m:t> </m:t>
            </m:r>
          </m:sub>
        </m:sSub>
      </m:oMath>
      <w:r w:rsidR="00071F73" w:rsidRPr="00BC06E3">
        <w:rPr>
          <w:rFonts w:ascii="Times New Roman" w:eastAsia="Calibri" w:hAnsi="Times New Roman"/>
          <w:kern w:val="0"/>
          <w:sz w:val="22"/>
          <w:szCs w:val="22"/>
          <w14:ligatures w14:val="none"/>
        </w:rPr>
        <w:t xml:space="preserve"> ), the weight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1</m:t>
            </m:r>
          </m:sub>
        </m:sSub>
      </m:oMath>
      <w:r w:rsidR="00071F73" w:rsidRPr="00BC06E3">
        <w:rPr>
          <w:rFonts w:ascii="Times New Roman" w:eastAsia="Calibri" w:hAnsi="Times New Roman"/>
          <w:kern w:val="0"/>
          <w:sz w:val="22"/>
          <w:szCs w:val="22"/>
          <w14:ligatures w14:val="none"/>
        </w:rPr>
        <w:t xml:space="preserve"> for the ground data will be larger than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2</m:t>
            </m:r>
          </m:sub>
        </m:sSub>
      </m:oMath>
      <w:r w:rsidR="00071F73" w:rsidRPr="00BC06E3">
        <w:rPr>
          <w:rFonts w:ascii="Times New Roman" w:eastAsia="Calibri" w:hAnsi="Times New Roman"/>
          <w:kern w:val="0"/>
          <w:sz w:val="22"/>
          <w:szCs w:val="22"/>
          <w14:ligatures w14:val="none"/>
        </w:rPr>
        <w:t>.</w:t>
      </w:r>
    </w:p>
    <w:p w14:paraId="57AFD7B7" w14:textId="6CDA23E5" w:rsidR="007815BD" w:rsidRPr="00BC06E3" w:rsidRDefault="00971B4E" w:rsidP="00971B4E">
      <w:pPr>
        <w:spacing w:after="24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The advantages of this method include its simplicity and faster computation. It retains the higher accuracy of ground data in overlapping areas, while satellite data fills gaps beyond the ground data coverage, ensuring a consistent gravity anomaly dataset across the entire region. This approach also allows for adjustments based on the relative quality and resolution of the datasets. </w:t>
      </w:r>
      <w:r w:rsidR="007815BD" w:rsidRPr="00BC06E3">
        <w:rPr>
          <w:rFonts w:ascii="Times New Roman" w:eastAsia="Calibri" w:hAnsi="Times New Roman"/>
          <w:kern w:val="0"/>
          <w:sz w:val="22"/>
          <w:szCs w:val="22"/>
          <w14:ligatures w14:val="none"/>
        </w:rPr>
        <w:t xml:space="preserve">By applying Weighted Averaging, the integrated gravity dataset achieves a balance between the local precision of ground measurements and the extensive spatial coverage of satellite observations. </w:t>
      </w:r>
      <w:r w:rsidR="00042D45" w:rsidRPr="00BC06E3">
        <w:rPr>
          <w:rFonts w:ascii="Times New Roman" w:eastAsia="Calibri" w:hAnsi="Times New Roman"/>
          <w:kern w:val="0"/>
          <w:sz w:val="22"/>
          <w:szCs w:val="22"/>
          <w14:ligatures w14:val="none"/>
        </w:rPr>
        <w:t>Weighted averaging does not alter the ground data values significantly in areas where it exists. Instead, it integrates the broader trends from satellite data into regions beyond the ground data coverage</w:t>
      </w:r>
      <w:r w:rsidRPr="00BC06E3">
        <w:rPr>
          <w:rFonts w:ascii="Times New Roman" w:eastAsia="Calibri" w:hAnsi="Times New Roman"/>
          <w:kern w:val="0"/>
          <w:sz w:val="22"/>
          <w:szCs w:val="22"/>
          <w14:ligatures w14:val="none"/>
        </w:rPr>
        <w:t>.</w:t>
      </w:r>
    </w:p>
    <w:p w14:paraId="24A7AE12" w14:textId="41AD8BD5" w:rsidR="00E26823" w:rsidRPr="00BC06E3" w:rsidRDefault="00E26823" w:rsidP="00D81981">
      <w:pPr>
        <w:spacing w:after="240"/>
        <w:rPr>
          <w:rFonts w:ascii="Times New Roman" w:eastAsia="Calibri" w:hAnsi="Times New Roman"/>
          <w:kern w:val="0"/>
          <w:sz w:val="22"/>
          <w:szCs w:val="22"/>
          <w14:ligatures w14:val="none"/>
        </w:rPr>
      </w:pPr>
      <w:r w:rsidRPr="00BC06E3">
        <w:rPr>
          <w:rFonts w:ascii="Times New Roman" w:eastAsia="Calibri" w:hAnsi="Times New Roman"/>
          <w:b/>
          <w:bCs/>
          <w:kern w:val="0"/>
          <w:sz w:val="22"/>
          <w:szCs w:val="22"/>
          <w14:ligatures w14:val="none"/>
        </w:rPr>
        <w:t>Inside the ground data region</w:t>
      </w:r>
      <w:r w:rsidR="00D81981" w:rsidRPr="00BC06E3">
        <w:rPr>
          <w:rFonts w:ascii="Times New Roman" w:eastAsia="Calibri" w:hAnsi="Times New Roman"/>
          <w:kern w:val="0"/>
          <w:sz w:val="22"/>
          <w:szCs w:val="22"/>
          <w14:ligatures w14:val="none"/>
        </w:rPr>
        <w:t>, t</w:t>
      </w:r>
      <w:r w:rsidRPr="00BC06E3">
        <w:rPr>
          <w:rFonts w:ascii="Times New Roman" w:eastAsia="Calibri" w:hAnsi="Times New Roman"/>
          <w:kern w:val="0"/>
          <w:sz w:val="22"/>
          <w:szCs w:val="22"/>
          <w14:ligatures w14:val="none"/>
        </w:rPr>
        <w:t>he gravity anomaly will be dominated by the ground data because it has a higher accuracy (</w:t>
      </w:r>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1</m:t>
            </m:r>
          </m:sub>
        </m:sSub>
      </m:oMath>
      <w:r w:rsidRPr="00BC06E3">
        <w:rPr>
          <w:rFonts w:ascii="Times New Roman" w:eastAsia="Calibri" w:hAnsi="Times New Roman"/>
          <w:kern w:val="0"/>
          <w:sz w:val="22"/>
          <w:szCs w:val="22"/>
          <w14:ligatures w14:val="none"/>
        </w:rPr>
        <w:t>​ will be large).</w:t>
      </w:r>
    </w:p>
    <w:p w14:paraId="4FCDB664" w14:textId="5B582334" w:rsidR="00E26823" w:rsidRPr="00BC06E3" w:rsidRDefault="00E26823" w:rsidP="00E26823">
      <w:pPr>
        <w:spacing w:after="240"/>
        <w:rPr>
          <w:rFonts w:ascii="Times New Roman" w:eastAsia="Calibri" w:hAnsi="Times New Roman"/>
          <w:kern w:val="0"/>
          <w:sz w:val="22"/>
          <w:szCs w:val="22"/>
          <w14:ligatures w14:val="none"/>
        </w:rPr>
      </w:pPr>
      <w:r w:rsidRPr="00BC06E3">
        <w:rPr>
          <w:rFonts w:ascii="Times New Roman" w:eastAsia="Calibri" w:hAnsi="Times New Roman"/>
          <w:b/>
          <w:bCs/>
          <w:kern w:val="0"/>
          <w:sz w:val="22"/>
          <w:szCs w:val="22"/>
          <w14:ligatures w14:val="none"/>
        </w:rPr>
        <w:t>At the border</w:t>
      </w:r>
      <w:r w:rsidR="00D81981" w:rsidRPr="00BC06E3">
        <w:rPr>
          <w:rFonts w:ascii="Times New Roman" w:eastAsia="Calibri" w:hAnsi="Times New Roman"/>
          <w:kern w:val="0"/>
          <w:sz w:val="22"/>
          <w:szCs w:val="22"/>
          <w14:ligatures w14:val="none"/>
        </w:rPr>
        <w:t>,</w:t>
      </w:r>
      <w:r w:rsidRPr="00BC06E3">
        <w:rPr>
          <w:rFonts w:ascii="Times New Roman" w:eastAsia="Calibri" w:hAnsi="Times New Roman"/>
          <w:kern w:val="0"/>
          <w:sz w:val="22"/>
          <w:szCs w:val="22"/>
          <w14:ligatures w14:val="none"/>
        </w:rPr>
        <w:t xml:space="preserve"> </w:t>
      </w:r>
      <w:r w:rsidR="00D81981" w:rsidRPr="00BC06E3">
        <w:rPr>
          <w:rFonts w:ascii="Times New Roman" w:eastAsia="Calibri" w:hAnsi="Times New Roman"/>
          <w:kern w:val="0"/>
          <w:sz w:val="22"/>
          <w:szCs w:val="22"/>
          <w14:ligatures w14:val="none"/>
        </w:rPr>
        <w:t>t</w:t>
      </w:r>
      <w:r w:rsidRPr="00BC06E3">
        <w:rPr>
          <w:rFonts w:ascii="Times New Roman" w:eastAsia="Calibri" w:hAnsi="Times New Roman"/>
          <w:kern w:val="0"/>
          <w:sz w:val="22"/>
          <w:szCs w:val="22"/>
          <w14:ligatures w14:val="none"/>
        </w:rPr>
        <w:t>he weighted average will combine the two datasets gradually, ensuring that both the ground and satellite data contribute according to their relative accuracies. This prevents a sharp discontinuity between the two types of data and creates a smooth transition in the gravity anomaly.</w:t>
      </w:r>
    </w:p>
    <w:p w14:paraId="3020DDB9" w14:textId="17993836" w:rsidR="00E26823" w:rsidRPr="00BC06E3" w:rsidRDefault="00E26823" w:rsidP="00E26823">
      <w:pPr>
        <w:spacing w:after="240"/>
        <w:rPr>
          <w:rFonts w:ascii="Times New Roman" w:eastAsia="Calibri" w:hAnsi="Times New Roman"/>
          <w:kern w:val="0"/>
          <w:sz w:val="22"/>
          <w:szCs w:val="22"/>
          <w14:ligatures w14:val="none"/>
        </w:rPr>
      </w:pPr>
      <w:r w:rsidRPr="00BC06E3">
        <w:rPr>
          <w:rFonts w:ascii="Times New Roman" w:eastAsia="Calibri" w:hAnsi="Times New Roman"/>
          <w:b/>
          <w:bCs/>
          <w:kern w:val="0"/>
          <w:sz w:val="22"/>
          <w:szCs w:val="22"/>
          <w14:ligatures w14:val="none"/>
        </w:rPr>
        <w:t>Inside the satellite-only region</w:t>
      </w:r>
      <w:r w:rsidR="00D81981" w:rsidRPr="00BC06E3">
        <w:rPr>
          <w:rFonts w:ascii="Times New Roman" w:eastAsia="Calibri" w:hAnsi="Times New Roman"/>
          <w:kern w:val="0"/>
          <w:sz w:val="22"/>
          <w:szCs w:val="22"/>
          <w14:ligatures w14:val="none"/>
        </w:rPr>
        <w:t>,</w:t>
      </w:r>
      <w:r w:rsidRPr="00BC06E3">
        <w:rPr>
          <w:rFonts w:ascii="Times New Roman" w:eastAsia="Calibri" w:hAnsi="Times New Roman"/>
          <w:kern w:val="0"/>
          <w:sz w:val="22"/>
          <w:szCs w:val="22"/>
          <w14:ligatures w14:val="none"/>
        </w:rPr>
        <w:t xml:space="preserve"> </w:t>
      </w:r>
      <w:r w:rsidR="00D81981" w:rsidRPr="00BC06E3">
        <w:rPr>
          <w:rFonts w:ascii="Times New Roman" w:eastAsia="Calibri" w:hAnsi="Times New Roman"/>
          <w:kern w:val="0"/>
          <w:sz w:val="22"/>
          <w:szCs w:val="22"/>
          <w14:ligatures w14:val="none"/>
        </w:rPr>
        <w:t>t</w:t>
      </w:r>
      <w:r w:rsidRPr="00BC06E3">
        <w:rPr>
          <w:rFonts w:ascii="Times New Roman" w:eastAsia="Calibri" w:hAnsi="Times New Roman"/>
          <w:kern w:val="0"/>
          <w:sz w:val="22"/>
          <w:szCs w:val="22"/>
          <w14:ligatures w14:val="none"/>
        </w:rPr>
        <w:t>he satellite data solely defines the gravity field because ground data is absent, but the satellite data will continue to reflect a broad-scale view of the gravity anomalies.</w:t>
      </w:r>
    </w:p>
    <w:p w14:paraId="5B17CCE6" w14:textId="338D83EF" w:rsidR="009C7A47" w:rsidRPr="00BC06E3" w:rsidRDefault="009C7A47" w:rsidP="001E7FC6">
      <w:pPr>
        <w:spacing w:after="0"/>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Now, define a spatially dependent exponential blending function </w:t>
      </w:r>
      <m:oMath>
        <m:r>
          <w:rPr>
            <w:rFonts w:ascii="Cambria Math" w:eastAsia="Calibri" w:hAnsi="Cambria Math"/>
            <w:kern w:val="0"/>
            <w:sz w:val="22"/>
            <w:szCs w:val="22"/>
            <w14:ligatures w14:val="none"/>
          </w:rPr>
          <m:t>λ</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oMath>
      <w:r w:rsidRPr="00BC06E3">
        <w:rPr>
          <w:rFonts w:ascii="Times New Roman" w:eastAsia="Calibri" w:hAnsi="Times New Roman"/>
          <w:kern w:val="0"/>
          <w:sz w:val="22"/>
          <w:szCs w:val="22"/>
          <w14:ligatures w14:val="none"/>
        </w:rPr>
        <w:t xml:space="preserve"> that transitions smoothly near the boundary:</w:t>
      </w:r>
    </w:p>
    <w:p w14:paraId="3B1C7F74" w14:textId="2F7CAC58" w:rsidR="009C7A47" w:rsidRPr="00BC06E3" w:rsidRDefault="009C7A47" w:rsidP="001E7FC6">
      <w:pPr>
        <w:spacing w:after="240" w:line="240" w:lineRule="auto"/>
        <w:jc w:val="left"/>
        <w:rPr>
          <w:rFonts w:ascii="Times New Roman" w:eastAsia="Calibri" w:hAnsi="Times New Roman"/>
          <w:kern w:val="0"/>
          <w:sz w:val="22"/>
          <w:szCs w:val="22"/>
          <w14:ligatures w14:val="none"/>
        </w:rPr>
      </w:pPr>
      <m:oMathPara>
        <m:oMath>
          <m:r>
            <w:rPr>
              <w:rFonts w:ascii="Cambria Math" w:eastAsia="Calibri" w:hAnsi="Cambria Math"/>
              <w:kern w:val="0"/>
              <w:sz w:val="22"/>
              <w:szCs w:val="22"/>
              <w14:ligatures w14:val="none"/>
            </w:rPr>
            <m:t>λ</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)=exp⁡</m:t>
          </m:r>
          <m:d>
            <m:dPr>
              <m:ctrlPr>
                <w:rPr>
                  <w:rFonts w:ascii="Cambria Math" w:eastAsia="Calibri" w:hAnsi="Cambria Math"/>
                  <w:kern w:val="0"/>
                  <w:sz w:val="22"/>
                  <w:szCs w:val="22"/>
                  <w14:ligatures w14:val="none"/>
                </w:rPr>
              </m:ctrlPr>
            </m:dPr>
            <m:e>
              <m:r>
                <m:rPr>
                  <m:sty m:val="p"/>
                </m:rPr>
                <w:rPr>
                  <w:rFonts w:ascii="Cambria Math" w:eastAsia="Calibri" w:hAnsi="Cambria Math"/>
                  <w:kern w:val="0"/>
                  <w:sz w:val="22"/>
                  <w:szCs w:val="22"/>
                  <w14:ligatures w14:val="none"/>
                </w:rPr>
                <m:t>-</m:t>
              </m:r>
              <m:f>
                <m:fPr>
                  <m:ctrlPr>
                    <w:rPr>
                      <w:rFonts w:ascii="Cambria Math" w:eastAsia="Calibri" w:hAnsi="Cambria Math"/>
                      <w:kern w:val="0"/>
                      <w:sz w:val="22"/>
                      <w:szCs w:val="22"/>
                      <w14:ligatures w14:val="none"/>
                    </w:rPr>
                  </m:ctrlPr>
                </m:fPr>
                <m:num>
                  <m:r>
                    <w:rPr>
                      <w:rFonts w:ascii="Cambria Math" w:eastAsia="Calibri" w:hAnsi="Cambria Math"/>
                      <w:kern w:val="0"/>
                      <w:sz w:val="22"/>
                      <w:szCs w:val="22"/>
                      <w14:ligatures w14:val="none"/>
                    </w:rPr>
                    <m:t>d</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num>
                <m:den>
                  <m:r>
                    <w:rPr>
                      <w:rFonts w:ascii="Cambria Math" w:eastAsia="Calibri" w:hAnsi="Cambria Math"/>
                      <w:kern w:val="0"/>
                      <w:sz w:val="22"/>
                      <w:szCs w:val="22"/>
                      <w14:ligatures w14:val="none"/>
                    </w:rPr>
                    <m:t>L</m:t>
                  </m:r>
                </m:den>
              </m:f>
            </m:e>
          </m:d>
        </m:oMath>
      </m:oMathPara>
    </w:p>
    <w:p w14:paraId="6B5B661B" w14:textId="69318B1C" w:rsidR="006D4D6A" w:rsidRPr="00BC06E3" w:rsidRDefault="009C7A47" w:rsidP="002C35F8">
      <w:pPr>
        <w:spacing w:after="0"/>
        <w:jc w:val="left"/>
        <w:rPr>
          <w:rFonts w:ascii="Times New Roman" w:eastAsia="Calibri" w:hAnsi="Times New Roman"/>
          <w:kern w:val="0"/>
          <w:sz w:val="22"/>
          <w:szCs w:val="22"/>
          <w14:ligatures w14:val="none"/>
        </w:rPr>
      </w:pPr>
      <m:oMath>
        <m:r>
          <w:rPr>
            <w:rFonts w:ascii="Cambria Math" w:eastAsia="Calibri" w:hAnsi="Cambria Math"/>
            <w:kern w:val="0"/>
            <w:sz w:val="22"/>
            <w:szCs w:val="22"/>
            <w14:ligatures w14:val="none"/>
          </w:rPr>
          <m:t>d</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x</m:t>
        </m:r>
        <m:r>
          <m:rPr>
            <m:sty m:val="p"/>
          </m:rPr>
          <w:rPr>
            <w:rFonts w:ascii="Cambria Math" w:eastAsia="Calibri" w:hAnsi="Cambria Math"/>
            <w:kern w:val="0"/>
            <w:sz w:val="22"/>
            <w:szCs w:val="22"/>
            <w14:ligatures w14:val="none"/>
          </w:rPr>
          <m:t>,</m:t>
        </m:r>
        <m:r>
          <w:rPr>
            <w:rFonts w:ascii="Cambria Math" w:eastAsia="Calibri" w:hAnsi="Cambria Math"/>
            <w:kern w:val="0"/>
            <w:sz w:val="22"/>
            <w:szCs w:val="22"/>
            <w14:ligatures w14:val="none"/>
          </w:rPr>
          <m:t>y</m:t>
        </m:r>
        <m:r>
          <m:rPr>
            <m:sty m:val="p"/>
          </m:rPr>
          <w:rPr>
            <w:rFonts w:ascii="Cambria Math" w:eastAsia="Calibri" w:hAnsi="Cambria Math"/>
            <w:kern w:val="0"/>
            <w:sz w:val="22"/>
            <w:szCs w:val="22"/>
            <w14:ligatures w14:val="none"/>
          </w:rPr>
          <m:t>)</m:t>
        </m:r>
      </m:oMath>
      <w:r w:rsidR="002C35F8" w:rsidRPr="00BC06E3">
        <w:rPr>
          <w:rFonts w:ascii="Times New Roman" w:eastAsia="Calibri" w:hAnsi="Times New Roman"/>
          <w:kern w:val="0"/>
          <w:sz w:val="22"/>
          <w:szCs w:val="22"/>
          <w14:ligatures w14:val="none"/>
        </w:rPr>
        <w:t>,</w:t>
      </w:r>
      <w:r w:rsidRPr="00BC06E3">
        <w:rPr>
          <w:rFonts w:ascii="Times New Roman" w:eastAsia="Calibri" w:hAnsi="Times New Roman"/>
          <w:kern w:val="0"/>
          <w:sz w:val="22"/>
          <w:szCs w:val="22"/>
          <w14:ligatures w14:val="none"/>
        </w:rPr>
        <w:t xml:space="preserve"> </w:t>
      </w:r>
      <w:r w:rsidR="006D4D6A" w:rsidRPr="00BC06E3">
        <w:rPr>
          <w:rFonts w:ascii="Times New Roman" w:eastAsia="Calibri" w:hAnsi="Times New Roman"/>
          <w:kern w:val="0"/>
          <w:sz w:val="22"/>
          <w:szCs w:val="22"/>
          <w14:ligatures w14:val="none"/>
        </w:rPr>
        <w:t xml:space="preserve">distance from the current point </w:t>
      </w:r>
      <m:oMath>
        <m:r>
          <w:rPr>
            <w:rFonts w:ascii="Cambria Math" w:eastAsia="Calibri" w:hAnsi="Cambria Math"/>
            <w:kern w:val="0"/>
            <w:sz w:val="22"/>
            <w:szCs w:val="22"/>
            <w14:ligatures w14:val="none"/>
          </w:rPr>
          <m:t>(x,y)</m:t>
        </m:r>
      </m:oMath>
      <w:r w:rsidR="006D4D6A" w:rsidRPr="00BC06E3">
        <w:rPr>
          <w:rFonts w:ascii="Times New Roman" w:eastAsia="Calibri" w:hAnsi="Times New Roman"/>
          <w:kern w:val="0"/>
          <w:sz w:val="22"/>
          <w:szCs w:val="22"/>
          <w14:ligatures w14:val="none"/>
        </w:rPr>
        <w:t xml:space="preserve"> to the nearest ground gravity data point</w:t>
      </w:r>
      <w:r w:rsidRPr="00BC06E3">
        <w:rPr>
          <w:rFonts w:ascii="Times New Roman" w:eastAsia="Calibri" w:hAnsi="Times New Roman"/>
          <w:kern w:val="0"/>
          <w:sz w:val="22"/>
          <w:szCs w:val="22"/>
          <w14:ligatures w14:val="none"/>
        </w:rPr>
        <w:t>.</w:t>
      </w:r>
      <w:r w:rsidR="002C35F8" w:rsidRPr="00BC06E3">
        <w:rPr>
          <w:rFonts w:ascii="Times New Roman" w:eastAsia="Calibri" w:hAnsi="Times New Roman"/>
          <w:kern w:val="0"/>
          <w:sz w:val="22"/>
          <w:szCs w:val="22"/>
          <w14:ligatures w14:val="none"/>
        </w:rPr>
        <w:t xml:space="preserve"> </w:t>
      </w:r>
      <w:r w:rsidR="006D4D6A" w:rsidRPr="00BC06E3">
        <w:rPr>
          <w:rFonts w:ascii="Times New Roman" w:eastAsia="Calibri" w:hAnsi="Times New Roman"/>
          <w:kern w:val="0"/>
          <w:sz w:val="22"/>
          <w:szCs w:val="22"/>
          <w14:ligatures w14:val="none"/>
        </w:rPr>
        <w:t>This means:</w:t>
      </w:r>
    </w:p>
    <w:p w14:paraId="2C691B10" w14:textId="0D2DC2D5" w:rsidR="006D4D6A" w:rsidRPr="00BC06E3" w:rsidRDefault="006D4D6A" w:rsidP="006D4D6A">
      <w:pPr>
        <w:spacing w:after="0"/>
        <w:jc w:val="left"/>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Inside the ground data region:</w:t>
      </w:r>
      <w:r w:rsidRPr="00BC06E3">
        <w:rPr>
          <w:rFonts w:ascii="Times New Roman" w:eastAsia="Calibri" w:hAnsi="Times New Roman"/>
          <w:kern w:val="0"/>
          <w:sz w:val="22"/>
          <w:szCs w:val="22"/>
          <w14:ligatures w14:val="none"/>
        </w:rPr>
        <w:br/>
      </w:r>
      <m:oMath>
        <m:r>
          <w:rPr>
            <w:rFonts w:ascii="Cambria Math" w:eastAsia="Calibri" w:hAnsi="Cambria Math"/>
            <w:kern w:val="0"/>
            <w:sz w:val="22"/>
            <w:szCs w:val="22"/>
            <w14:ligatures w14:val="none"/>
          </w:rPr>
          <m:t>d(x,y)=0</m:t>
        </m:r>
      </m:oMath>
      <w:r w:rsidRPr="00BC06E3">
        <w:rPr>
          <w:rFonts w:ascii="Times New Roman" w:eastAsia="Calibri" w:hAnsi="Times New Roman"/>
          <w:kern w:val="0"/>
          <w:sz w:val="22"/>
          <w:szCs w:val="22"/>
          <w14:ligatures w14:val="none"/>
        </w:rPr>
        <w:t xml:space="preserve"> </w:t>
      </w:r>
    </w:p>
    <w:p w14:paraId="573FF506" w14:textId="71DB94D6" w:rsidR="006D4D6A" w:rsidRPr="00BC06E3" w:rsidRDefault="006D4D6A" w:rsidP="006D4D6A">
      <w:pPr>
        <w:spacing w:after="0"/>
        <w:jc w:val="left"/>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Near the boundary (edge of ground coverage):</w:t>
      </w:r>
      <w:r w:rsidRPr="00BC06E3">
        <w:rPr>
          <w:rFonts w:ascii="Times New Roman" w:eastAsia="Calibri" w:hAnsi="Times New Roman"/>
          <w:kern w:val="0"/>
          <w:sz w:val="22"/>
          <w:szCs w:val="22"/>
          <w14:ligatures w14:val="none"/>
        </w:rPr>
        <w:br/>
      </w:r>
      <m:oMath>
        <m:r>
          <w:rPr>
            <w:rFonts w:ascii="Cambria Math" w:eastAsia="Calibri" w:hAnsi="Cambria Math"/>
            <w:kern w:val="0"/>
            <w:sz w:val="22"/>
            <w:szCs w:val="22"/>
            <w14:ligatures w14:val="none"/>
          </w:rPr>
          <m:t>d(x,y)</m:t>
        </m:r>
      </m:oMath>
      <w:r w:rsidRPr="00BC06E3">
        <w:rPr>
          <w:rFonts w:ascii="Times New Roman" w:eastAsia="Calibri" w:hAnsi="Times New Roman"/>
          <w:kern w:val="0"/>
          <w:sz w:val="22"/>
          <w:szCs w:val="22"/>
          <w14:ligatures w14:val="none"/>
        </w:rPr>
        <w:t xml:space="preserve"> becomes small but &gt; 0</w:t>
      </w:r>
    </w:p>
    <w:p w14:paraId="4BA7DA92" w14:textId="619AC12A" w:rsidR="006D4D6A" w:rsidRPr="00BC06E3" w:rsidRDefault="006D4D6A" w:rsidP="006D4D6A">
      <w:pPr>
        <w:spacing w:after="0"/>
        <w:jc w:val="left"/>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Far outside the ground area (satellite-only region):</w:t>
      </w:r>
      <w:r w:rsidRPr="00BC06E3">
        <w:rPr>
          <w:rFonts w:ascii="Times New Roman" w:eastAsia="Calibri" w:hAnsi="Times New Roman"/>
          <w:kern w:val="0"/>
          <w:sz w:val="22"/>
          <w:szCs w:val="22"/>
          <w14:ligatures w14:val="none"/>
        </w:rPr>
        <w:br/>
      </w:r>
      <m:oMath>
        <m:r>
          <w:rPr>
            <w:rFonts w:ascii="Cambria Math" w:eastAsia="Calibri" w:hAnsi="Cambria Math"/>
            <w:kern w:val="0"/>
            <w:sz w:val="22"/>
            <w:szCs w:val="22"/>
            <w14:ligatures w14:val="none"/>
          </w:rPr>
          <m:t>d(x,y)</m:t>
        </m:r>
      </m:oMath>
      <w:r w:rsidRPr="00BC06E3">
        <w:rPr>
          <w:rFonts w:ascii="Times New Roman" w:eastAsia="Calibri" w:hAnsi="Times New Roman"/>
          <w:kern w:val="0"/>
          <w:sz w:val="22"/>
          <w:szCs w:val="22"/>
          <w14:ligatures w14:val="none"/>
        </w:rPr>
        <w:t xml:space="preserve"> becomes large</w:t>
      </w:r>
    </w:p>
    <w:p w14:paraId="3448C771" w14:textId="1277F87D" w:rsidR="009C7A47" w:rsidRPr="00BC06E3" w:rsidRDefault="009C7A47" w:rsidP="006D4D6A">
      <w:pPr>
        <w:spacing w:after="240"/>
        <w:jc w:val="left"/>
        <w:rPr>
          <w:rFonts w:ascii="Times New Roman" w:eastAsia="Calibri" w:hAnsi="Times New Roman"/>
          <w:kern w:val="0"/>
          <w:sz w:val="22"/>
          <w:szCs w:val="22"/>
          <w14:ligatures w14:val="none"/>
        </w:rPr>
      </w:pPr>
      <m:oMath>
        <m:r>
          <w:rPr>
            <w:rFonts w:ascii="Cambria Math" w:eastAsia="Calibri" w:hAnsi="Cambria Math"/>
            <w:kern w:val="0"/>
            <w:sz w:val="22"/>
            <w:szCs w:val="22"/>
            <w14:ligatures w14:val="none"/>
          </w:rPr>
          <m:t>L</m:t>
        </m:r>
      </m:oMath>
      <w:r w:rsidRPr="00BC06E3">
        <w:rPr>
          <w:rFonts w:ascii="Times New Roman" w:eastAsia="Calibri" w:hAnsi="Times New Roman"/>
          <w:kern w:val="0"/>
          <w:sz w:val="22"/>
          <w:szCs w:val="22"/>
          <w14:ligatures w14:val="none"/>
        </w:rPr>
        <w:t xml:space="preserve">: transition length scale (e.g., </w:t>
      </w:r>
      <m:oMath>
        <m:r>
          <m:rPr>
            <m:sty m:val="p"/>
          </m:rPr>
          <w:rPr>
            <w:rFonts w:ascii="Cambria Math" w:eastAsia="Calibri" w:hAnsi="Cambria Math"/>
            <w:kern w:val="0"/>
            <w:sz w:val="22"/>
            <w:szCs w:val="22"/>
            <w14:ligatures w14:val="none"/>
          </w:rPr>
          <m:t>10-50 km</m:t>
        </m:r>
      </m:oMath>
      <w:r w:rsidRPr="00BC06E3">
        <w:rPr>
          <w:rFonts w:ascii="Times New Roman" w:eastAsia="Calibri" w:hAnsi="Times New Roman"/>
          <w:kern w:val="0"/>
          <w:sz w:val="22"/>
          <w:szCs w:val="22"/>
          <w14:ligatures w14:val="none"/>
        </w:rPr>
        <w:t>)</w:t>
      </w:r>
      <w:r w:rsidR="001E7FC6" w:rsidRPr="00BC06E3">
        <w:rPr>
          <w:rFonts w:ascii="Times New Roman" w:eastAsia="Calibri" w:hAnsi="Times New Roman"/>
          <w:kern w:val="0"/>
          <w:sz w:val="22"/>
          <w:szCs w:val="22"/>
          <w14:ligatures w14:val="none"/>
        </w:rPr>
        <w:t xml:space="preserve">. </w:t>
      </w:r>
      <w:r w:rsidRPr="00BC06E3">
        <w:rPr>
          <w:rFonts w:ascii="Times New Roman" w:eastAsia="Calibri" w:hAnsi="Times New Roman"/>
          <w:kern w:val="0"/>
          <w:sz w:val="22"/>
          <w:szCs w:val="22"/>
          <w14:ligatures w14:val="none"/>
        </w:rPr>
        <w:t>Then compute final spatially modulated weights:</w:t>
      </w:r>
    </w:p>
    <w:p w14:paraId="67180115" w14:textId="0B42A739" w:rsidR="009C7A47" w:rsidRPr="00BC06E3" w:rsidRDefault="00BC06E3" w:rsidP="009C7A47">
      <w:pPr>
        <w:spacing w:after="0" w:line="240" w:lineRule="auto"/>
        <w:jc w:val="left"/>
        <w:rPr>
          <w:rFonts w:ascii="Times New Roman" w:eastAsia="Calibri" w:hAnsi="Times New Roman"/>
          <w:i/>
          <w:kern w:val="0"/>
          <w:sz w:val="22"/>
          <w:szCs w:val="22"/>
          <w14:ligatures w14:val="none"/>
        </w:rPr>
      </w:pPr>
      <m:oMathPara>
        <m:oMath>
          <m:m>
            <m:mPr>
              <m:plcHide m:val="1"/>
              <m:mcs>
                <m:mc>
                  <m:mcPr>
                    <m:count m:val="1"/>
                    <m:mcJc m:val="center"/>
                  </m:mcPr>
                </m:mc>
              </m:mcs>
              <m:ctrlPr>
                <w:rPr>
                  <w:rFonts w:ascii="Cambria Math" w:eastAsia="Calibri" w:hAnsi="Cambria Math"/>
                  <w:i/>
                  <w:kern w:val="0"/>
                  <w:sz w:val="22"/>
                  <w:szCs w:val="22"/>
                  <w14:ligatures w14:val="none"/>
                </w:rPr>
              </m:ctrlPr>
            </m:mPr>
            <m:mr>
              <m:e>
                <w:bookmarkStart w:id="20" w:name="_Hlk201591136"/>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1</m:t>
                    </m:r>
                  </m:sub>
                </m:sSub>
                <w:bookmarkEnd w:id="20"/>
                <m:d>
                  <m:dPr>
                    <m:ctrlPr>
                      <w:rPr>
                        <w:rFonts w:ascii="Cambria Math" w:eastAsia="Calibri" w:hAnsi="Cambria Math"/>
                        <w:i/>
                        <w:kern w:val="0"/>
                        <w:sz w:val="22"/>
                        <w:szCs w:val="22"/>
                        <w14:ligatures w14:val="none"/>
                      </w:rPr>
                    </m:ctrlPr>
                  </m:dPr>
                  <m:e>
                    <m:r>
                      <w:rPr>
                        <w:rFonts w:ascii="Cambria Math" w:eastAsia="Calibri" w:hAnsi="Cambria Math"/>
                        <w:kern w:val="0"/>
                        <w:sz w:val="22"/>
                        <w:szCs w:val="22"/>
                        <w14:ligatures w14:val="none"/>
                      </w:rPr>
                      <m:t>x,y</m:t>
                    </m:r>
                  </m:e>
                </m:d>
                <m:r>
                  <w:rPr>
                    <w:rFonts w:ascii="Cambria Math" w:eastAsia="Calibri" w:hAnsi="Cambria Math"/>
                    <w:kern w:val="0"/>
                    <w:sz w:val="22"/>
                    <w:szCs w:val="22"/>
                    <w14:ligatures w14:val="none"/>
                  </w:rPr>
                  <m:t>=λ</m:t>
                </m:r>
                <m:d>
                  <m:dPr>
                    <m:ctrlPr>
                      <w:rPr>
                        <w:rFonts w:ascii="Cambria Math" w:eastAsia="Calibri" w:hAnsi="Cambria Math"/>
                        <w:i/>
                        <w:kern w:val="0"/>
                        <w:sz w:val="22"/>
                        <w:szCs w:val="22"/>
                        <w14:ligatures w14:val="none"/>
                      </w:rPr>
                    </m:ctrlPr>
                  </m:dPr>
                  <m:e>
                    <m:r>
                      <w:rPr>
                        <w:rFonts w:ascii="Cambria Math" w:eastAsia="Calibri" w:hAnsi="Cambria Math"/>
                        <w:kern w:val="0"/>
                        <w:sz w:val="22"/>
                        <w:szCs w:val="22"/>
                        <w14:ligatures w14:val="none"/>
                      </w:rPr>
                      <m:t>x,y</m:t>
                    </m:r>
                  </m:e>
                </m:d>
                <m:r>
                  <w:rPr>
                    <w:rFonts w:ascii="Cambria Math" w:eastAsia="Calibri" w:hAnsi="Cambria Math"/>
                    <w:kern w:val="0"/>
                    <w:sz w:val="22"/>
                    <w:szCs w:val="22"/>
                    <w14:ligatures w14:val="none"/>
                  </w:rPr>
                  <m:t>⋅</m:t>
                </m:r>
                <m:sSubSup>
                  <m:sSubSupPr>
                    <m:ctrlPr>
                      <w:rPr>
                        <w:rFonts w:ascii="Cambria Math" w:eastAsia="Calibri" w:hAnsi="Cambria Math"/>
                        <w:i/>
                        <w:kern w:val="0"/>
                        <w:sz w:val="22"/>
                        <w:szCs w:val="22"/>
                        <w14:ligatures w14:val="none"/>
                      </w:rPr>
                    </m:ctrlPr>
                  </m:sSubSup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1</m:t>
                    </m:r>
                  </m:sub>
                  <m:sup>
                    <m:r>
                      <w:rPr>
                        <w:rFonts w:ascii="Cambria Math" w:eastAsia="Calibri" w:hAnsi="Cambria Math"/>
                        <w:kern w:val="0"/>
                        <w:sz w:val="22"/>
                        <w:szCs w:val="22"/>
                        <w14:ligatures w14:val="none"/>
                      </w:rPr>
                      <m:t>0</m:t>
                    </m:r>
                  </m:sup>
                </m:sSubSup>
                <m:r>
                  <w:rPr>
                    <w:rFonts w:ascii="Cambria Math" w:eastAsia="Calibri" w:hAnsi="Cambria Math"/>
                    <w:kern w:val="0"/>
                    <w:sz w:val="22"/>
                    <w:szCs w:val="22"/>
                    <w14:ligatures w14:val="none"/>
                  </w:rPr>
                  <m:t>(x,y)</m:t>
                </m:r>
              </m:e>
            </m:mr>
            <m:mr>
              <m:e/>
            </m:mr>
          </m:m>
        </m:oMath>
      </m:oMathPara>
    </w:p>
    <w:p w14:paraId="1847E3D6" w14:textId="12F14A5A" w:rsidR="009C7A47" w:rsidRPr="00BC06E3" w:rsidRDefault="00BC06E3" w:rsidP="00A651CF">
      <w:pPr>
        <w:spacing w:after="240"/>
        <w:jc w:val="left"/>
        <w:rPr>
          <w:rFonts w:ascii="Times New Roman" w:eastAsia="Calibri" w:hAnsi="Times New Roman"/>
          <w:i/>
          <w:kern w:val="0"/>
          <w:sz w:val="22"/>
          <w:szCs w:val="22"/>
          <w14:ligatures w14:val="none"/>
        </w:rPr>
      </w:pPr>
      <m:oMathPara>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2</m:t>
              </m:r>
            </m:sub>
          </m:sSub>
          <m:d>
            <m:dPr>
              <m:ctrlPr>
                <w:rPr>
                  <w:rFonts w:ascii="Cambria Math" w:eastAsia="Calibri" w:hAnsi="Cambria Math"/>
                  <w:i/>
                  <w:kern w:val="0"/>
                  <w:sz w:val="22"/>
                  <w:szCs w:val="22"/>
                  <w14:ligatures w14:val="none"/>
                </w:rPr>
              </m:ctrlPr>
            </m:dPr>
            <m:e>
              <m:r>
                <w:rPr>
                  <w:rFonts w:ascii="Cambria Math" w:eastAsia="Calibri" w:hAnsi="Cambria Math"/>
                  <w:kern w:val="0"/>
                  <w:sz w:val="22"/>
                  <w:szCs w:val="22"/>
                  <w14:ligatures w14:val="none"/>
                </w:rPr>
                <m:t>x,y</m:t>
              </m:r>
            </m:e>
          </m:d>
          <m:r>
            <w:rPr>
              <w:rFonts w:ascii="Cambria Math" w:eastAsia="Calibri" w:hAnsi="Cambria Math"/>
              <w:kern w:val="0"/>
              <w:sz w:val="22"/>
              <w:szCs w:val="22"/>
              <w14:ligatures w14:val="none"/>
            </w:rPr>
            <m:t>=1-</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1</m:t>
              </m:r>
            </m:sub>
          </m:sSub>
          <m:d>
            <m:dPr>
              <m:ctrlPr>
                <w:rPr>
                  <w:rFonts w:ascii="Cambria Math" w:eastAsia="Calibri" w:hAnsi="Cambria Math"/>
                  <w:i/>
                  <w:kern w:val="0"/>
                  <w:sz w:val="22"/>
                  <w:szCs w:val="22"/>
                  <w14:ligatures w14:val="none"/>
                </w:rPr>
              </m:ctrlPr>
            </m:dPr>
            <m:e>
              <m:r>
                <w:rPr>
                  <w:rFonts w:ascii="Cambria Math" w:eastAsia="Calibri" w:hAnsi="Cambria Math"/>
                  <w:kern w:val="0"/>
                  <w:sz w:val="22"/>
                  <w:szCs w:val="22"/>
                  <w14:ligatures w14:val="none"/>
                </w:rPr>
                <m:t>x,y</m:t>
              </m:r>
            </m:e>
          </m:d>
        </m:oMath>
      </m:oMathPara>
    </w:p>
    <w:p w14:paraId="41BDE36A" w14:textId="75D2E901" w:rsidR="001E7FC6" w:rsidRPr="00BC06E3" w:rsidRDefault="00BC06E3" w:rsidP="00A651CF">
      <w:pPr>
        <w:spacing w:after="240"/>
        <w:jc w:val="left"/>
        <w:rPr>
          <w:rFonts w:ascii="Times New Roman" w:eastAsia="Calibri" w:hAnsi="Times New Roman"/>
          <w:kern w:val="0"/>
          <w:sz w:val="22"/>
          <w:szCs w:val="22"/>
          <w14:ligatures w14:val="none"/>
        </w:rPr>
      </w:pPr>
      <m:oMath>
        <m:sSubSup>
          <m:sSubSupPr>
            <m:ctrlPr>
              <w:rPr>
                <w:rFonts w:ascii="Cambria Math" w:eastAsia="Calibri" w:hAnsi="Cambria Math"/>
                <w:i/>
                <w:kern w:val="0"/>
                <w:sz w:val="22"/>
                <w:szCs w:val="22"/>
                <w14:ligatures w14:val="none"/>
              </w:rPr>
            </m:ctrlPr>
          </m:sSubSup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1</m:t>
            </m:r>
          </m:sub>
          <m:sup>
            <m:r>
              <w:rPr>
                <w:rFonts w:ascii="Cambria Math" w:eastAsia="Calibri" w:hAnsi="Cambria Math"/>
                <w:kern w:val="0"/>
                <w:sz w:val="22"/>
                <w:szCs w:val="22"/>
                <w14:ligatures w14:val="none"/>
              </w:rPr>
              <m:t>0</m:t>
            </m:r>
          </m:sup>
        </m:sSubSup>
        <m:d>
          <m:dPr>
            <m:ctrlPr>
              <w:rPr>
                <w:rFonts w:ascii="Cambria Math" w:eastAsia="Calibri" w:hAnsi="Times New Roman"/>
                <w:i/>
                <w:kern w:val="0"/>
                <w:sz w:val="22"/>
                <w:szCs w:val="22"/>
                <w14:ligatures w14:val="none"/>
              </w:rPr>
            </m:ctrlPr>
          </m:dPr>
          <m:e>
            <m:r>
              <w:rPr>
                <w:rFonts w:ascii="Cambria Math" w:eastAsia="Calibri" w:hAnsi="Times New Roman"/>
                <w:kern w:val="0"/>
                <w:sz w:val="22"/>
                <w:szCs w:val="22"/>
                <w14:ligatures w14:val="none"/>
              </w:rPr>
              <m:t>x,y</m:t>
            </m:r>
          </m:e>
        </m:d>
        <m:r>
          <w:rPr>
            <w:rFonts w:ascii="Cambria Math" w:eastAsia="Calibri" w:hAnsi="Times New Roman"/>
            <w:kern w:val="0"/>
            <w:sz w:val="22"/>
            <w:szCs w:val="22"/>
            <w14:ligatures w14:val="none"/>
          </w:rPr>
          <m:t>=</m:t>
        </m:r>
        <m:sSub>
          <m:sSubPr>
            <m:ctrlPr>
              <w:rPr>
                <w:rFonts w:ascii="Cambria Math" w:eastAsia="Calibri" w:hAnsi="Times New Roman"/>
                <w:i/>
                <w:kern w:val="0"/>
                <w:sz w:val="22"/>
                <w:szCs w:val="22"/>
                <w14:ligatures w14:val="none"/>
              </w:rPr>
            </m:ctrlPr>
          </m:sSubPr>
          <m:e>
            <m:r>
              <w:rPr>
                <w:rFonts w:ascii="Cambria Math" w:eastAsia="Calibri" w:hAnsi="Times New Roman"/>
                <w:kern w:val="0"/>
                <w:sz w:val="22"/>
                <w:szCs w:val="22"/>
                <w14:ligatures w14:val="none"/>
              </w:rPr>
              <m:t>w</m:t>
            </m:r>
          </m:e>
          <m:sub>
            <m:r>
              <w:rPr>
                <w:rFonts w:ascii="Cambria Math" w:eastAsia="Calibri" w:hAnsi="Times New Roman"/>
                <w:kern w:val="0"/>
                <w:sz w:val="22"/>
                <w:szCs w:val="22"/>
                <w14:ligatures w14:val="none"/>
              </w:rPr>
              <m:t>1</m:t>
            </m:r>
          </m:sub>
        </m:sSub>
        <m:d>
          <m:dPr>
            <m:ctrlPr>
              <w:rPr>
                <w:rFonts w:ascii="Cambria Math" w:eastAsia="Calibri" w:hAnsi="Times New Roman"/>
                <w:i/>
                <w:kern w:val="0"/>
                <w:sz w:val="22"/>
                <w:szCs w:val="22"/>
                <w14:ligatures w14:val="none"/>
              </w:rPr>
            </m:ctrlPr>
          </m:dPr>
          <m:e>
            <m:r>
              <w:rPr>
                <w:rFonts w:ascii="Cambria Math" w:eastAsia="Calibri" w:hAnsi="Times New Roman"/>
                <w:kern w:val="0"/>
                <w:sz w:val="22"/>
                <w:szCs w:val="22"/>
                <w14:ligatures w14:val="none"/>
              </w:rPr>
              <m:t>x,y</m:t>
            </m:r>
          </m:e>
        </m:d>
      </m:oMath>
      <w:r w:rsidR="001E7FC6" w:rsidRPr="00BC06E3">
        <w:rPr>
          <w:rFonts w:ascii="Times New Roman" w:eastAsia="Calibri" w:hAnsi="Times New Roman"/>
          <w:kern w:val="0"/>
          <w:sz w:val="22"/>
          <w:szCs w:val="22"/>
          <w14:ligatures w14:val="none"/>
        </w:rPr>
        <w:t>,</w:t>
      </w:r>
      <w:r w:rsidR="00A651CF" w:rsidRPr="00BC06E3">
        <w:rPr>
          <w:rFonts w:ascii="Times New Roman" w:eastAsia="Calibri" w:hAnsi="Times New Roman"/>
          <w:kern w:val="0"/>
          <w:sz w:val="22"/>
          <w:szCs w:val="22"/>
          <w14:ligatures w14:val="none"/>
        </w:rPr>
        <w:t xml:space="preserve"> </w:t>
      </w:r>
      <m:oMath>
        <m:sSubSup>
          <m:sSubSupPr>
            <m:ctrlPr>
              <w:rPr>
                <w:rFonts w:ascii="Cambria Math" w:eastAsia="Calibri" w:hAnsi="Cambria Math"/>
                <w:i/>
                <w:kern w:val="0"/>
                <w:sz w:val="22"/>
                <w:szCs w:val="22"/>
                <w14:ligatures w14:val="none"/>
              </w:rPr>
            </m:ctrlPr>
          </m:sSubSup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2</m:t>
            </m:r>
          </m:sub>
          <m:sup>
            <m:r>
              <w:rPr>
                <w:rFonts w:ascii="Cambria Math" w:eastAsia="Calibri" w:hAnsi="Cambria Math"/>
                <w:kern w:val="0"/>
                <w:sz w:val="22"/>
                <w:szCs w:val="22"/>
                <w14:ligatures w14:val="none"/>
              </w:rPr>
              <m:t>0</m:t>
            </m:r>
          </m:sup>
        </m:sSubSup>
        <m:d>
          <m:dPr>
            <m:ctrlPr>
              <w:rPr>
                <w:rFonts w:ascii="Cambria Math" w:eastAsia="Calibri" w:hAnsi="Cambria Math"/>
                <w:i/>
                <w:kern w:val="0"/>
                <w:sz w:val="22"/>
                <w:szCs w:val="22"/>
                <w14:ligatures w14:val="none"/>
              </w:rPr>
            </m:ctrlPr>
          </m:dPr>
          <m:e>
            <m:r>
              <w:rPr>
                <w:rFonts w:ascii="Cambria Math" w:eastAsia="Calibri" w:hAnsi="Cambria Math"/>
                <w:kern w:val="0"/>
                <w:sz w:val="22"/>
                <w:szCs w:val="22"/>
                <w14:ligatures w14:val="none"/>
              </w:rPr>
              <m:t>x,y</m:t>
            </m:r>
          </m:e>
        </m:d>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2</m:t>
            </m:r>
          </m:sub>
        </m:sSub>
        <m:d>
          <m:dPr>
            <m:ctrlPr>
              <w:rPr>
                <w:rFonts w:ascii="Cambria Math" w:eastAsia="Calibri" w:hAnsi="Cambria Math"/>
                <w:i/>
                <w:kern w:val="0"/>
                <w:sz w:val="22"/>
                <w:szCs w:val="22"/>
                <w14:ligatures w14:val="none"/>
              </w:rPr>
            </m:ctrlPr>
          </m:dPr>
          <m:e>
            <m:r>
              <w:rPr>
                <w:rFonts w:ascii="Cambria Math" w:eastAsia="Calibri" w:hAnsi="Cambria Math"/>
                <w:kern w:val="0"/>
                <w:sz w:val="22"/>
                <w:szCs w:val="22"/>
                <w14:ligatures w14:val="none"/>
              </w:rPr>
              <m:t>x,y</m:t>
            </m:r>
          </m:e>
        </m:d>
      </m:oMath>
      <w:r w:rsidR="00A651CF" w:rsidRPr="00BC06E3">
        <w:rPr>
          <w:rFonts w:ascii="Times New Roman" w:eastAsia="Calibri" w:hAnsi="Times New Roman"/>
          <w:kern w:val="0"/>
          <w:sz w:val="22"/>
          <w:szCs w:val="22"/>
          <w14:ligatures w14:val="none"/>
        </w:rPr>
        <w:t xml:space="preserve">, </w:t>
      </w:r>
      <w:r w:rsidR="009C7A47" w:rsidRPr="00BC06E3">
        <w:rPr>
          <w:rFonts w:ascii="Times New Roman" w:eastAsia="Calibri" w:hAnsi="Times New Roman"/>
          <w:kern w:val="0"/>
          <w:sz w:val="22"/>
          <w:szCs w:val="22"/>
          <w14:ligatures w14:val="none"/>
        </w:rPr>
        <w:t>This yields:</w:t>
      </w:r>
      <w:r w:rsidR="001E7FC6" w:rsidRPr="00BC06E3">
        <w:rPr>
          <w:rFonts w:ascii="Times New Roman" w:eastAsia="Calibri" w:hAnsi="Times New Roman"/>
          <w:kern w:val="0"/>
          <w:sz w:val="22"/>
          <w:szCs w:val="22"/>
          <w14:ligatures w14:val="none"/>
        </w:rPr>
        <w:t xml:space="preserve"> </w:t>
      </w:r>
    </w:p>
    <w:p w14:paraId="3A7DAC55" w14:textId="34A5E0B6" w:rsidR="009C7A47" w:rsidRPr="00BC06E3" w:rsidRDefault="009C7A47" w:rsidP="00A651CF">
      <w:pPr>
        <w:spacing w:after="0"/>
        <w:jc w:val="left"/>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Inside ground-data region: </w:t>
      </w:r>
      <m:oMath>
        <m:r>
          <w:rPr>
            <w:rFonts w:ascii="Cambria Math" w:eastAsia="Calibri" w:hAnsi="Cambria Math"/>
            <w:kern w:val="0"/>
            <w:sz w:val="22"/>
            <w:szCs w:val="22"/>
            <w14:ligatures w14:val="none"/>
          </w:rPr>
          <m:t>λ</m:t>
        </m:r>
        <m:r>
          <m:rPr>
            <m:sty m:val="p"/>
          </m:rPr>
          <w:rPr>
            <w:rFonts w:ascii="Cambria Math" w:eastAsia="Calibri" w:hAnsi="Cambria Math"/>
            <w:kern w:val="0"/>
            <w:sz w:val="22"/>
            <w:szCs w:val="22"/>
            <w14:ligatures w14:val="none"/>
          </w:rPr>
          <m:t>≈1</m:t>
        </m:r>
      </m:oMath>
      <w:r w:rsidRPr="00BC06E3">
        <w:rPr>
          <w:rFonts w:ascii="Times New Roman" w:eastAsia="Calibri" w:hAnsi="Times New Roman"/>
          <w:kern w:val="0"/>
          <w:sz w:val="22"/>
          <w:szCs w:val="22"/>
          <w14:ligatures w14:val="none"/>
        </w:rPr>
        <w:t xml:space="preserve">, </w:t>
      </w:r>
      <w:r w:rsidR="00A651CF" w:rsidRPr="00BC06E3">
        <w:rPr>
          <w:rFonts w:ascii="Times New Roman" w:eastAsia="Calibri" w:hAnsi="Times New Roman"/>
          <w:kern w:val="0"/>
          <w:sz w:val="22"/>
          <w:szCs w:val="22"/>
          <w14:ligatures w14:val="none"/>
        </w:rPr>
        <w:t xml:space="preserve">we know </w:t>
      </w:r>
      <m:oMath>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1</m:t>
            </m:r>
          </m:sub>
        </m:sSub>
        <m:d>
          <m:dPr>
            <m:ctrlPr>
              <w:rPr>
                <w:rFonts w:ascii="Cambria Math" w:eastAsia="Calibri" w:hAnsi="Cambria Math"/>
                <w:i/>
                <w:kern w:val="0"/>
                <w:sz w:val="22"/>
                <w:szCs w:val="22"/>
                <w14:ligatures w14:val="none"/>
              </w:rPr>
            </m:ctrlPr>
          </m:dPr>
          <m:e>
            <m:r>
              <w:rPr>
                <w:rFonts w:ascii="Cambria Math" w:eastAsia="Calibri" w:hAnsi="Cambria Math"/>
                <w:kern w:val="0"/>
                <w:sz w:val="22"/>
                <w:szCs w:val="22"/>
                <w14:ligatures w14:val="none"/>
              </w:rPr>
              <m:t>x,y</m:t>
            </m:r>
          </m:e>
        </m:d>
        <m:r>
          <w:rPr>
            <w:rFonts w:ascii="Cambria Math" w:eastAsia="Calibri" w:hAnsi="Cambria Math"/>
            <w:kern w:val="0"/>
            <w:sz w:val="22"/>
            <w:szCs w:val="22"/>
            <w14:ligatures w14:val="none"/>
          </w:rPr>
          <m:t>+</m:t>
        </m:r>
        <m:sSub>
          <m:sSubPr>
            <m:ctrlPr>
              <w:rPr>
                <w:rFonts w:ascii="Cambria Math" w:eastAsia="Calibri" w:hAnsi="Cambria Math"/>
                <w:i/>
                <w:kern w:val="0"/>
                <w:sz w:val="22"/>
                <w:szCs w:val="22"/>
                <w14:ligatures w14:val="none"/>
              </w:rPr>
            </m:ctrlPr>
          </m:sSubPr>
          <m:e>
            <m:r>
              <w:rPr>
                <w:rFonts w:ascii="Cambria Math" w:eastAsia="Calibri" w:hAnsi="Cambria Math"/>
                <w:kern w:val="0"/>
                <w:sz w:val="22"/>
                <w:szCs w:val="22"/>
                <w14:ligatures w14:val="none"/>
              </w:rPr>
              <m:t>w</m:t>
            </m:r>
          </m:e>
          <m:sub>
            <m:r>
              <w:rPr>
                <w:rFonts w:ascii="Cambria Math" w:eastAsia="Calibri" w:hAnsi="Cambria Math"/>
                <w:kern w:val="0"/>
                <w:sz w:val="22"/>
                <w:szCs w:val="22"/>
                <w14:ligatures w14:val="none"/>
              </w:rPr>
              <m:t>2</m:t>
            </m:r>
          </m:sub>
        </m:sSub>
        <m:d>
          <m:dPr>
            <m:ctrlPr>
              <w:rPr>
                <w:rFonts w:ascii="Cambria Math" w:eastAsia="Calibri" w:hAnsi="Cambria Math"/>
                <w:i/>
                <w:kern w:val="0"/>
                <w:sz w:val="22"/>
                <w:szCs w:val="22"/>
                <w14:ligatures w14:val="none"/>
              </w:rPr>
            </m:ctrlPr>
          </m:dPr>
          <m:e>
            <m:r>
              <w:rPr>
                <w:rFonts w:ascii="Cambria Math" w:eastAsia="Calibri" w:hAnsi="Cambria Math"/>
                <w:kern w:val="0"/>
                <w:sz w:val="22"/>
                <w:szCs w:val="22"/>
                <w14:ligatures w14:val="none"/>
              </w:rPr>
              <m:t>x,y</m:t>
            </m:r>
          </m:e>
        </m:d>
        <m:r>
          <w:rPr>
            <w:rFonts w:ascii="Cambria Math" w:eastAsia="Calibri" w:hAnsi="Cambria Math"/>
            <w:kern w:val="0"/>
            <w:sz w:val="22"/>
            <w:szCs w:val="22"/>
            <w14:ligatures w14:val="none"/>
          </w:rPr>
          <m:t>=1</m:t>
        </m:r>
      </m:oMath>
      <w:r w:rsidR="00A651CF" w:rsidRPr="00BC06E3">
        <w:rPr>
          <w:rFonts w:ascii="Times New Roman" w:eastAsia="Calibri" w:hAnsi="Times New Roman"/>
          <w:kern w:val="0"/>
          <w:sz w:val="22"/>
          <w:szCs w:val="22"/>
          <w14:ligatures w14:val="none"/>
        </w:rPr>
        <w:t xml:space="preserve">, </w:t>
      </w:r>
      <w:r w:rsidRPr="00BC06E3">
        <w:rPr>
          <w:rFonts w:ascii="Times New Roman" w:eastAsia="Calibri" w:hAnsi="Times New Roman"/>
          <w:kern w:val="0"/>
          <w:sz w:val="22"/>
          <w:szCs w:val="22"/>
          <w14:ligatures w14:val="none"/>
        </w:rPr>
        <w:t>so:</w:t>
      </w:r>
    </w:p>
    <w:p w14:paraId="02491C2A" w14:textId="2ED4C885" w:rsidR="009C7A47" w:rsidRPr="00BC06E3" w:rsidRDefault="00BC06E3" w:rsidP="001E7FC6">
      <w:pPr>
        <w:spacing w:after="0"/>
        <w:jc w:val="left"/>
        <w:rPr>
          <w:rFonts w:ascii="Times New Roman" w:eastAsia="Calibri" w:hAnsi="Times New Roman"/>
          <w:kern w:val="0"/>
          <w:sz w:val="22"/>
          <w:szCs w:val="22"/>
          <w14:ligatures w14:val="none"/>
        </w:rPr>
      </w:pPr>
      <m:oMathPara>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1</m:t>
              </m:r>
            </m:sub>
          </m:sSub>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1</m:t>
              </m:r>
            </m:sub>
            <m:sup>
              <m:r>
                <m:rPr>
                  <m:sty m:val="p"/>
                </m:rPr>
                <w:rPr>
                  <w:rFonts w:ascii="Cambria Math" w:eastAsia="Calibri" w:hAnsi="Cambria Math"/>
                  <w:kern w:val="0"/>
                  <w:sz w:val="22"/>
                  <w:szCs w:val="22"/>
                  <w14:ligatures w14:val="none"/>
                </w:rPr>
                <m:t>0</m:t>
              </m:r>
            </m:sup>
          </m:sSubSup>
          <m:r>
            <m:rPr>
              <m:sty m:val="p"/>
            </m:rPr>
            <w:rPr>
              <w:rFonts w:ascii="Cambria Math" w:eastAsia="Calibri" w:hAnsi="Cambria Math"/>
              <w:kern w:val="0"/>
              <w:sz w:val="22"/>
              <w:szCs w:val="22"/>
              <w14:ligatures w14:val="none"/>
            </w:rPr>
            <m:t xml:space="preserve">,  </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2</m:t>
              </m:r>
            </m:sub>
          </m:sSub>
          <m:r>
            <m:rPr>
              <m:sty m:val="p"/>
            </m:rPr>
            <w:rPr>
              <w:rFonts w:ascii="Cambria Math" w:eastAsia="Calibri" w:hAnsi="Cambria Math"/>
              <w:kern w:val="0"/>
              <w:sz w:val="22"/>
              <w:szCs w:val="22"/>
              <w14:ligatures w14:val="none"/>
            </w:rPr>
            <m:t>≈</m:t>
          </m:r>
          <m:sSubSup>
            <m:sSubSupPr>
              <m:ctrlPr>
                <w:rPr>
                  <w:rFonts w:ascii="Cambria Math" w:eastAsia="Calibri" w:hAnsi="Cambria Math"/>
                  <w:kern w:val="0"/>
                  <w:sz w:val="22"/>
                  <w:szCs w:val="22"/>
                  <w14:ligatures w14:val="none"/>
                </w:rPr>
              </m:ctrlPr>
            </m:sSubSup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2</m:t>
              </m:r>
            </m:sub>
            <m:sup>
              <m:r>
                <m:rPr>
                  <m:sty m:val="p"/>
                </m:rPr>
                <w:rPr>
                  <w:rFonts w:ascii="Cambria Math" w:eastAsia="Calibri" w:hAnsi="Cambria Math"/>
                  <w:kern w:val="0"/>
                  <w:sz w:val="22"/>
                  <w:szCs w:val="22"/>
                  <w14:ligatures w14:val="none"/>
                </w:rPr>
                <m:t>0</m:t>
              </m:r>
            </m:sup>
          </m:sSubSup>
        </m:oMath>
      </m:oMathPara>
    </w:p>
    <w:p w14:paraId="49CA1E38" w14:textId="11FDAD55" w:rsidR="009C7A47" w:rsidRPr="00BC06E3" w:rsidRDefault="009C7A47" w:rsidP="001E7FC6">
      <w:pPr>
        <w:spacing w:after="0"/>
        <w:jc w:val="left"/>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Far from ground data: </w:t>
      </w:r>
      <m:oMath>
        <m:r>
          <w:rPr>
            <w:rFonts w:ascii="Cambria Math" w:eastAsia="Calibri" w:hAnsi="Cambria Math"/>
            <w:kern w:val="0"/>
            <w:sz w:val="22"/>
            <w:szCs w:val="22"/>
            <w14:ligatures w14:val="none"/>
          </w:rPr>
          <m:t>λ</m:t>
        </m:r>
        <m:r>
          <m:rPr>
            <m:sty m:val="p"/>
          </m:rPr>
          <w:rPr>
            <w:rFonts w:ascii="Cambria Math" w:eastAsia="Calibri" w:hAnsi="Cambria Math"/>
            <w:kern w:val="0"/>
            <w:sz w:val="22"/>
            <w:szCs w:val="22"/>
            <w14:ligatures w14:val="none"/>
          </w:rPr>
          <m:t>≈0</m:t>
        </m:r>
      </m:oMath>
      <w:r w:rsidRPr="00BC06E3">
        <w:rPr>
          <w:rFonts w:ascii="Times New Roman" w:eastAsia="Calibri" w:hAnsi="Times New Roman"/>
          <w:kern w:val="0"/>
          <w:sz w:val="22"/>
          <w:szCs w:val="22"/>
          <w14:ligatures w14:val="none"/>
        </w:rPr>
        <w:t>, so:</w:t>
      </w:r>
    </w:p>
    <w:p w14:paraId="60CED5F5" w14:textId="5EA19140" w:rsidR="001E7FC6" w:rsidRPr="00BC06E3" w:rsidRDefault="00BC06E3" w:rsidP="001E7FC6">
      <w:pPr>
        <w:spacing w:after="0"/>
        <w:jc w:val="left"/>
        <w:rPr>
          <w:rFonts w:ascii="Times New Roman" w:eastAsia="Calibri" w:hAnsi="Times New Roman"/>
          <w:kern w:val="0"/>
          <w:sz w:val="22"/>
          <w:szCs w:val="22"/>
          <w14:ligatures w14:val="none"/>
        </w:rPr>
      </w:pPr>
      <m:oMathPara>
        <m:oMath>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1</m:t>
              </m:r>
            </m:sub>
          </m:sSub>
          <m:r>
            <m:rPr>
              <m:sty m:val="p"/>
            </m:rPr>
            <w:rPr>
              <w:rFonts w:ascii="Cambria Math" w:eastAsia="Calibri" w:hAnsi="Cambria Math"/>
              <w:kern w:val="0"/>
              <w:sz w:val="22"/>
              <w:szCs w:val="22"/>
              <w14:ligatures w14:val="none"/>
            </w:rPr>
            <m:t xml:space="preserve">≈0,  </m:t>
          </m:r>
          <m:sSub>
            <m:sSubPr>
              <m:ctrlPr>
                <w:rPr>
                  <w:rFonts w:ascii="Cambria Math" w:eastAsia="Calibri" w:hAnsi="Cambria Math"/>
                  <w:kern w:val="0"/>
                  <w:sz w:val="22"/>
                  <w:szCs w:val="22"/>
                  <w14:ligatures w14:val="none"/>
                </w:rPr>
              </m:ctrlPr>
            </m:sSubPr>
            <m:e>
              <m:r>
                <w:rPr>
                  <w:rFonts w:ascii="Cambria Math" w:eastAsia="Calibri" w:hAnsi="Cambria Math"/>
                  <w:kern w:val="0"/>
                  <w:sz w:val="22"/>
                  <w:szCs w:val="22"/>
                  <w14:ligatures w14:val="none"/>
                </w:rPr>
                <m:t>w</m:t>
              </m:r>
            </m:e>
            <m:sub>
              <m:r>
                <m:rPr>
                  <m:sty m:val="p"/>
                </m:rPr>
                <w:rPr>
                  <w:rFonts w:ascii="Cambria Math" w:eastAsia="Calibri" w:hAnsi="Cambria Math"/>
                  <w:kern w:val="0"/>
                  <w:sz w:val="22"/>
                  <w:szCs w:val="22"/>
                  <w14:ligatures w14:val="none"/>
                </w:rPr>
                <m:t>2</m:t>
              </m:r>
            </m:sub>
          </m:sSub>
          <m:r>
            <m:rPr>
              <m:sty m:val="p"/>
            </m:rPr>
            <w:rPr>
              <w:rFonts w:ascii="Cambria Math" w:eastAsia="Calibri" w:hAnsi="Cambria Math"/>
              <w:kern w:val="0"/>
              <w:sz w:val="22"/>
              <w:szCs w:val="22"/>
              <w14:ligatures w14:val="none"/>
            </w:rPr>
            <m:t>≈1</m:t>
          </m:r>
        </m:oMath>
      </m:oMathPara>
    </w:p>
    <w:p w14:paraId="0513F604" w14:textId="77777777" w:rsidR="00BC3F91" w:rsidRPr="00BC06E3" w:rsidRDefault="009C7A47" w:rsidP="00BC3F91">
      <w:pPr>
        <w:spacing w:after="0"/>
        <w:jc w:val="left"/>
        <w:rPr>
          <w:rFonts w:ascii="Times New Roman" w:eastAsia="Calibri" w:hAnsi="Times New Roman"/>
          <w:kern w:val="0"/>
          <w:sz w:val="22"/>
          <w:szCs w:val="22"/>
          <w14:ligatures w14:val="none"/>
        </w:rPr>
      </w:pPr>
      <w:r w:rsidRPr="00BC06E3">
        <w:rPr>
          <w:rFonts w:ascii="Times New Roman" w:eastAsia="Calibri" w:hAnsi="Times New Roman"/>
          <w:kern w:val="0"/>
          <w:sz w:val="22"/>
          <w:szCs w:val="22"/>
          <w14:ligatures w14:val="none"/>
        </w:rPr>
        <w:t xml:space="preserve">Near the boundary: </w:t>
      </w:r>
      <m:oMath>
        <m:r>
          <w:rPr>
            <w:rFonts w:ascii="Cambria Math" w:eastAsia="Calibri" w:hAnsi="Cambria Math"/>
            <w:kern w:val="0"/>
            <w:sz w:val="22"/>
            <w:szCs w:val="22"/>
            <w14:ligatures w14:val="none"/>
          </w:rPr>
          <m:t>λ</m:t>
        </m:r>
        <m:r>
          <m:rPr>
            <m:sty m:val="p"/>
          </m:rPr>
          <w:rPr>
            <w:rFonts w:ascii="Cambria Math" w:eastAsia="Calibri" w:hAnsi="Cambria Math"/>
            <w:kern w:val="0"/>
            <w:sz w:val="22"/>
            <w:szCs w:val="22"/>
            <w14:ligatures w14:val="none"/>
          </w:rPr>
          <m:t>∈(0,1)</m:t>
        </m:r>
      </m:oMath>
      <w:r w:rsidRPr="00BC06E3">
        <w:rPr>
          <w:rFonts w:ascii="Times New Roman" w:eastAsia="Calibri" w:hAnsi="Times New Roman"/>
          <w:kern w:val="0"/>
          <w:sz w:val="22"/>
          <w:szCs w:val="22"/>
          <w14:ligatures w14:val="none"/>
        </w:rPr>
        <w:t>, providing a blended transition based on both spatial distance and statistical confidence.</w:t>
      </w:r>
      <w:r w:rsidRPr="00BC06E3">
        <w:rPr>
          <w:rFonts w:ascii="Times New Roman" w:eastAsia="Calibri" w:hAnsi="Times New Roman"/>
          <w:kern w:val="0"/>
          <w:sz w:val="22"/>
          <w:szCs w:val="22"/>
          <w14:ligatures w14:val="none"/>
        </w:rPr>
        <w:br/>
      </w:r>
    </w:p>
    <w:tbl>
      <w:tblPr>
        <w:tblStyle w:val="PlainTable1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3"/>
        <w:gridCol w:w="881"/>
        <w:gridCol w:w="1849"/>
        <w:gridCol w:w="1885"/>
      </w:tblGrid>
      <w:tr w:rsidR="00BC06E3" w:rsidRPr="00BC06E3" w14:paraId="6A366924" w14:textId="77777777" w:rsidTr="00BC3F9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9D1BD6F" w14:textId="77777777" w:rsidR="00BC3F91" w:rsidRPr="00BC06E3" w:rsidRDefault="00BC3F91" w:rsidP="00BC3F91">
            <w:pPr>
              <w:spacing w:after="0"/>
              <w:jc w:val="center"/>
              <w:rPr>
                <w:rFonts w:ascii="Times New Roman" w:hAnsi="Times New Roman"/>
                <w:sz w:val="22"/>
                <w:szCs w:val="22"/>
              </w:rPr>
            </w:pPr>
            <w:r w:rsidRPr="00BC06E3">
              <w:rPr>
                <w:rFonts w:ascii="Times New Roman" w:hAnsi="Times New Roman"/>
                <w:sz w:val="22"/>
                <w:szCs w:val="22"/>
              </w:rPr>
              <w:t>Location</w:t>
            </w:r>
          </w:p>
        </w:tc>
        <w:tc>
          <w:tcPr>
            <w:tcW w:w="0" w:type="auto"/>
            <w:vAlign w:val="center"/>
            <w:hideMark/>
          </w:tcPr>
          <w:p w14:paraId="2E5D3E31" w14:textId="275B25D7" w:rsidR="00BC3F91" w:rsidRPr="00BC06E3" w:rsidRDefault="00BC3F91" w:rsidP="00BC3F91">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rPr>
            </w:pPr>
            <m:oMathPara>
              <m:oMath>
                <m:r>
                  <m:rPr>
                    <m:sty m:val="bi"/>
                  </m:rPr>
                  <w:rPr>
                    <w:rFonts w:ascii="Cambria Math" w:hAnsi="Cambria Math"/>
                    <w:sz w:val="22"/>
                    <w:szCs w:val="22"/>
                  </w:rPr>
                  <m:t>d(x,y)</m:t>
                </m:r>
              </m:oMath>
            </m:oMathPara>
          </w:p>
        </w:tc>
        <w:tc>
          <w:tcPr>
            <w:tcW w:w="0" w:type="auto"/>
            <w:vAlign w:val="center"/>
            <w:hideMark/>
          </w:tcPr>
          <w:p w14:paraId="4A27A2BC" w14:textId="12D7829C" w:rsidR="00BC3F91" w:rsidRPr="00BC06E3" w:rsidRDefault="00BC06E3" w:rsidP="00BC3F91">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rPr>
            </w:pPr>
            <m:oMath>
              <m:sSub>
                <m:sSubPr>
                  <m:ctrlPr>
                    <w:rPr>
                      <w:rFonts w:ascii="Cambria Math" w:hAnsi="Cambria Math"/>
                      <w:i/>
                      <w:sz w:val="22"/>
                      <w:szCs w:val="22"/>
                    </w:rPr>
                  </m:ctrlPr>
                </m:sSubPr>
                <m:e>
                  <m:r>
                    <m:rPr>
                      <m:sty m:val="bi"/>
                    </m:rPr>
                    <w:rPr>
                      <w:rFonts w:ascii="Cambria Math" w:hAnsi="Cambria Math"/>
                      <w:sz w:val="22"/>
                      <w:szCs w:val="22"/>
                    </w:rPr>
                    <m:t>w</m:t>
                  </m:r>
                </m:e>
                <m:sub>
                  <m:r>
                    <m:rPr>
                      <m:sty m:val="bi"/>
                    </m:rPr>
                    <w:rPr>
                      <w:rFonts w:ascii="Cambria Math" w:hAnsi="Cambria Math"/>
                      <w:sz w:val="22"/>
                      <w:szCs w:val="22"/>
                    </w:rPr>
                    <m:t>1</m:t>
                  </m:r>
                </m:sub>
              </m:sSub>
              <m:d>
                <m:dPr>
                  <m:ctrlPr>
                    <w:rPr>
                      <w:rFonts w:ascii="Cambria Math" w:hAnsi="Cambria Math"/>
                      <w:i/>
                      <w:sz w:val="22"/>
                      <w:szCs w:val="22"/>
                    </w:rPr>
                  </m:ctrlPr>
                </m:dPr>
                <m:e>
                  <m:r>
                    <m:rPr>
                      <m:sty m:val="bi"/>
                    </m:rPr>
                    <w:rPr>
                      <w:rFonts w:ascii="Cambria Math" w:hAnsi="Cambria Math"/>
                      <w:sz w:val="22"/>
                      <w:szCs w:val="22"/>
                    </w:rPr>
                    <m:t>x,y</m:t>
                  </m:r>
                </m:e>
              </m:d>
            </m:oMath>
            <w:r w:rsidR="00BC3F91" w:rsidRPr="00BC06E3">
              <w:rPr>
                <w:rFonts w:ascii="Times New Roman" w:hAnsi="Times New Roman"/>
                <w:sz w:val="22"/>
                <w:szCs w:val="22"/>
              </w:rPr>
              <w:t>(ground)</w:t>
            </w:r>
          </w:p>
        </w:tc>
        <w:tc>
          <w:tcPr>
            <w:tcW w:w="0" w:type="auto"/>
            <w:vAlign w:val="center"/>
            <w:hideMark/>
          </w:tcPr>
          <w:p w14:paraId="6D9AE454" w14:textId="42AAC1EB" w:rsidR="00BC3F91" w:rsidRPr="00BC06E3" w:rsidRDefault="00BC06E3" w:rsidP="00BC3F91">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rPr>
            </w:pPr>
            <m:oMath>
              <m:sSub>
                <m:sSubPr>
                  <m:ctrlPr>
                    <w:rPr>
                      <w:rFonts w:ascii="Cambria Math" w:hAnsi="Cambria Math"/>
                      <w:i/>
                      <w:sz w:val="22"/>
                      <w:szCs w:val="22"/>
                    </w:rPr>
                  </m:ctrlPr>
                </m:sSubPr>
                <m:e>
                  <m:r>
                    <m:rPr>
                      <m:sty m:val="bi"/>
                    </m:rPr>
                    <w:rPr>
                      <w:rFonts w:ascii="Cambria Math" w:hAnsi="Cambria Math"/>
                      <w:sz w:val="22"/>
                      <w:szCs w:val="22"/>
                    </w:rPr>
                    <m:t>w</m:t>
                  </m:r>
                </m:e>
                <m:sub>
                  <m:r>
                    <m:rPr>
                      <m:sty m:val="bi"/>
                    </m:rPr>
                    <w:rPr>
                      <w:rFonts w:ascii="Cambria Math" w:hAnsi="Cambria Math"/>
                      <w:sz w:val="22"/>
                      <w:szCs w:val="22"/>
                    </w:rPr>
                    <m:t>2</m:t>
                  </m:r>
                </m:sub>
              </m:sSub>
              <m:d>
                <m:dPr>
                  <m:ctrlPr>
                    <w:rPr>
                      <w:rFonts w:ascii="Cambria Math" w:hAnsi="Cambria Math"/>
                      <w:i/>
                      <w:sz w:val="22"/>
                      <w:szCs w:val="22"/>
                    </w:rPr>
                  </m:ctrlPr>
                </m:dPr>
                <m:e>
                  <m:r>
                    <m:rPr>
                      <m:sty m:val="bi"/>
                    </m:rPr>
                    <w:rPr>
                      <w:rFonts w:ascii="Cambria Math" w:hAnsi="Cambria Math"/>
                      <w:sz w:val="22"/>
                      <w:szCs w:val="22"/>
                    </w:rPr>
                    <m:t>x,y</m:t>
                  </m:r>
                </m:e>
              </m:d>
            </m:oMath>
            <w:r w:rsidR="00BC3F91" w:rsidRPr="00BC06E3">
              <w:rPr>
                <w:rFonts w:ascii="Times New Roman" w:hAnsi="Times New Roman"/>
                <w:sz w:val="22"/>
                <w:szCs w:val="22"/>
              </w:rPr>
              <w:t>(satellite)</w:t>
            </w:r>
          </w:p>
        </w:tc>
      </w:tr>
      <w:tr w:rsidR="00BC06E3" w:rsidRPr="00BC06E3" w14:paraId="060A130E" w14:textId="77777777" w:rsidTr="00BC3F9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46C8962" w14:textId="77777777" w:rsidR="00BC3F91" w:rsidRPr="00BC06E3" w:rsidRDefault="00BC3F91" w:rsidP="00BC3F91">
            <w:pPr>
              <w:spacing w:after="0"/>
              <w:jc w:val="center"/>
              <w:rPr>
                <w:rFonts w:ascii="Times New Roman" w:hAnsi="Times New Roman"/>
                <w:sz w:val="22"/>
                <w:szCs w:val="22"/>
              </w:rPr>
            </w:pPr>
            <w:r w:rsidRPr="00BC06E3">
              <w:rPr>
                <w:rFonts w:ascii="Times New Roman" w:hAnsi="Times New Roman"/>
                <w:sz w:val="22"/>
                <w:szCs w:val="22"/>
              </w:rPr>
              <w:t>Inside ground data</w:t>
            </w:r>
          </w:p>
        </w:tc>
        <w:tc>
          <w:tcPr>
            <w:tcW w:w="0" w:type="auto"/>
            <w:vAlign w:val="center"/>
            <w:hideMark/>
          </w:tcPr>
          <w:p w14:paraId="12DF3F62" w14:textId="77777777" w:rsidR="00BC3F91" w:rsidRPr="00BC06E3" w:rsidRDefault="00BC3F91" w:rsidP="00BC3F91">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rPr>
            </w:pPr>
            <w:r w:rsidRPr="00BC06E3">
              <w:rPr>
                <w:rFonts w:ascii="Times New Roman" w:hAnsi="Times New Roman"/>
                <w:sz w:val="22"/>
                <w:szCs w:val="22"/>
              </w:rPr>
              <w:t>0</w:t>
            </w:r>
          </w:p>
        </w:tc>
        <w:tc>
          <w:tcPr>
            <w:tcW w:w="0" w:type="auto"/>
            <w:vAlign w:val="center"/>
            <w:hideMark/>
          </w:tcPr>
          <w:p w14:paraId="198F50B8" w14:textId="09AEF8C9" w:rsidR="00BC3F91" w:rsidRPr="00BC06E3" w:rsidRDefault="00BC06E3" w:rsidP="00BC3F91">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rPr>
            </w:pPr>
            <m:oMathPara>
              <m:oMath>
                <m:sSubSup>
                  <m:sSubSupPr>
                    <m:ctrlPr>
                      <w:rPr>
                        <w:rFonts w:ascii="Cambria Math" w:hAnsi="Cambria Math"/>
                        <w:sz w:val="22"/>
                        <w:szCs w:val="22"/>
                      </w:rPr>
                    </m:ctrlPr>
                  </m:sSubSupPr>
                  <m:e>
                    <m:r>
                      <w:rPr>
                        <w:rFonts w:ascii="Cambria Math" w:hAnsi="Cambria Math"/>
                        <w:sz w:val="22"/>
                        <w:szCs w:val="22"/>
                      </w:rPr>
                      <m:t>w</m:t>
                    </m:r>
                  </m:e>
                  <m:sub>
                    <m:r>
                      <m:rPr>
                        <m:sty m:val="p"/>
                      </m:rPr>
                      <w:rPr>
                        <w:rFonts w:ascii="Cambria Math" w:hAnsi="Cambria Math"/>
                        <w:sz w:val="22"/>
                        <w:szCs w:val="22"/>
                      </w:rPr>
                      <m:t>1</m:t>
                    </m:r>
                  </m:sub>
                  <m:sup>
                    <m:r>
                      <m:rPr>
                        <m:sty m:val="p"/>
                      </m:rPr>
                      <w:rPr>
                        <w:rFonts w:ascii="Cambria Math" w:hAnsi="Cambria Math"/>
                        <w:sz w:val="22"/>
                        <w:szCs w:val="22"/>
                      </w:rPr>
                      <m:t>0</m:t>
                    </m:r>
                  </m:sup>
                </m:sSubSup>
                <m:r>
                  <w:rPr>
                    <w:rFonts w:ascii="Cambria Math" w:hAnsi="Times New Roman"/>
                    <w:sz w:val="22"/>
                    <w:szCs w:val="22"/>
                  </w:rPr>
                  <m:t>.1=</m:t>
                </m:r>
                <m:sSubSup>
                  <m:sSubSupPr>
                    <m:ctrlPr>
                      <w:rPr>
                        <w:rFonts w:ascii="Cambria Math" w:hAnsi="Times New Roman"/>
                        <w:i/>
                        <w:sz w:val="22"/>
                        <w:szCs w:val="22"/>
                      </w:rPr>
                    </m:ctrlPr>
                  </m:sSubSupPr>
                  <m:e>
                    <m:r>
                      <w:rPr>
                        <w:rFonts w:ascii="Cambria Math" w:hAnsi="Times New Roman"/>
                        <w:sz w:val="22"/>
                        <w:szCs w:val="22"/>
                      </w:rPr>
                      <m:t>w</m:t>
                    </m:r>
                  </m:e>
                  <m:sub>
                    <m:r>
                      <w:rPr>
                        <w:rFonts w:ascii="Cambria Math" w:hAnsi="Times New Roman"/>
                        <w:sz w:val="22"/>
                        <w:szCs w:val="22"/>
                      </w:rPr>
                      <m:t>1</m:t>
                    </m:r>
                  </m:sub>
                  <m:sup>
                    <m:r>
                      <w:rPr>
                        <w:rFonts w:ascii="Cambria Math" w:hAnsi="Times New Roman"/>
                        <w:sz w:val="22"/>
                        <w:szCs w:val="22"/>
                      </w:rPr>
                      <m:t>0</m:t>
                    </m:r>
                  </m:sup>
                </m:sSubSup>
              </m:oMath>
            </m:oMathPara>
          </w:p>
        </w:tc>
        <w:tc>
          <w:tcPr>
            <w:tcW w:w="0" w:type="auto"/>
            <w:vAlign w:val="center"/>
            <w:hideMark/>
          </w:tcPr>
          <w:p w14:paraId="2A186C93" w14:textId="1B4E0E17" w:rsidR="00BC3F91" w:rsidRPr="00BC06E3" w:rsidRDefault="00BC06E3" w:rsidP="00BC3F91">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rPr>
            </w:pPr>
            <m:oMathPara>
              <m:oMath>
                <m:sSubSup>
                  <m:sSubSupPr>
                    <m:ctrlPr>
                      <w:rPr>
                        <w:rFonts w:ascii="Cambria Math" w:hAnsi="Cambria Math"/>
                        <w:sz w:val="22"/>
                        <w:szCs w:val="22"/>
                      </w:rPr>
                    </m:ctrlPr>
                  </m:sSubSupPr>
                  <m:e>
                    <m:r>
                      <w:rPr>
                        <w:rFonts w:ascii="Cambria Math" w:hAnsi="Cambria Math"/>
                        <w:sz w:val="22"/>
                        <w:szCs w:val="22"/>
                      </w:rPr>
                      <m:t>1-w</m:t>
                    </m:r>
                  </m:e>
                  <m:sub>
                    <m:r>
                      <m:rPr>
                        <m:sty m:val="p"/>
                      </m:rPr>
                      <w:rPr>
                        <w:rFonts w:ascii="Cambria Math" w:hAnsi="Cambria Math"/>
                        <w:sz w:val="22"/>
                        <w:szCs w:val="22"/>
                      </w:rPr>
                      <m:t>1</m:t>
                    </m:r>
                  </m:sub>
                  <m:sup>
                    <m:r>
                      <m:rPr>
                        <m:sty m:val="p"/>
                      </m:rPr>
                      <w:rPr>
                        <w:rFonts w:ascii="Cambria Math" w:hAnsi="Cambria Math"/>
                        <w:sz w:val="22"/>
                        <w:szCs w:val="22"/>
                      </w:rPr>
                      <m:t>0</m:t>
                    </m:r>
                  </m:sup>
                </m:sSubSup>
              </m:oMath>
            </m:oMathPara>
          </w:p>
        </w:tc>
      </w:tr>
      <w:tr w:rsidR="00BC06E3" w:rsidRPr="00BC06E3" w14:paraId="0A030421" w14:textId="77777777" w:rsidTr="00BC3F91">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B89B6C9" w14:textId="77777777" w:rsidR="00BC3F91" w:rsidRPr="00BC06E3" w:rsidRDefault="00BC3F91" w:rsidP="00BC3F91">
            <w:pPr>
              <w:spacing w:after="0"/>
              <w:jc w:val="center"/>
              <w:rPr>
                <w:rFonts w:ascii="Times New Roman" w:hAnsi="Times New Roman"/>
                <w:sz w:val="22"/>
                <w:szCs w:val="22"/>
              </w:rPr>
            </w:pPr>
            <w:r w:rsidRPr="00BC06E3">
              <w:rPr>
                <w:rFonts w:ascii="Times New Roman" w:hAnsi="Times New Roman"/>
                <w:sz w:val="22"/>
                <w:szCs w:val="22"/>
              </w:rPr>
              <w:t>Near boundary</w:t>
            </w:r>
          </w:p>
        </w:tc>
        <w:tc>
          <w:tcPr>
            <w:tcW w:w="0" w:type="auto"/>
            <w:vAlign w:val="center"/>
            <w:hideMark/>
          </w:tcPr>
          <w:p w14:paraId="7D36076B" w14:textId="77777777" w:rsidR="00BC3F91" w:rsidRPr="00BC06E3" w:rsidRDefault="00BC3F91" w:rsidP="00BC3F91">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BC06E3">
              <w:rPr>
                <w:rFonts w:ascii="Times New Roman" w:hAnsi="Times New Roman"/>
                <w:sz w:val="22"/>
                <w:szCs w:val="22"/>
              </w:rPr>
              <w:t>≈ L/2</w:t>
            </w:r>
          </w:p>
        </w:tc>
        <w:tc>
          <w:tcPr>
            <w:tcW w:w="0" w:type="auto"/>
            <w:vAlign w:val="center"/>
            <w:hideMark/>
          </w:tcPr>
          <w:p w14:paraId="1CC7A23D" w14:textId="77777777" w:rsidR="00BC3F91" w:rsidRPr="00BC06E3" w:rsidRDefault="00BC3F91" w:rsidP="00BC3F91">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BC06E3">
              <w:rPr>
                <w:rFonts w:ascii="Times New Roman" w:hAnsi="Times New Roman"/>
                <w:sz w:val="22"/>
                <w:szCs w:val="22"/>
              </w:rPr>
              <w:t>decreases</w:t>
            </w:r>
          </w:p>
        </w:tc>
        <w:tc>
          <w:tcPr>
            <w:tcW w:w="0" w:type="auto"/>
            <w:vAlign w:val="center"/>
            <w:hideMark/>
          </w:tcPr>
          <w:p w14:paraId="31A7B622" w14:textId="77777777" w:rsidR="00BC3F91" w:rsidRPr="00BC06E3" w:rsidRDefault="00BC3F91" w:rsidP="00BC3F91">
            <w:pPr>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BC06E3">
              <w:rPr>
                <w:rFonts w:ascii="Times New Roman" w:hAnsi="Times New Roman"/>
                <w:sz w:val="22"/>
                <w:szCs w:val="22"/>
              </w:rPr>
              <w:t>increases</w:t>
            </w:r>
          </w:p>
        </w:tc>
      </w:tr>
      <w:tr w:rsidR="00BC06E3" w:rsidRPr="00BC06E3" w14:paraId="4C13DA95" w14:textId="77777777" w:rsidTr="00BC3F9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0C22E4C" w14:textId="77777777" w:rsidR="00BC3F91" w:rsidRPr="00BC06E3" w:rsidRDefault="00BC3F91" w:rsidP="00BC3F91">
            <w:pPr>
              <w:spacing w:after="0"/>
              <w:jc w:val="center"/>
              <w:rPr>
                <w:rFonts w:ascii="Times New Roman" w:hAnsi="Times New Roman"/>
                <w:sz w:val="22"/>
                <w:szCs w:val="22"/>
              </w:rPr>
            </w:pPr>
            <w:r w:rsidRPr="00BC06E3">
              <w:rPr>
                <w:rFonts w:ascii="Times New Roman" w:hAnsi="Times New Roman"/>
                <w:sz w:val="22"/>
                <w:szCs w:val="22"/>
              </w:rPr>
              <w:t>Outside ground region</w:t>
            </w:r>
          </w:p>
        </w:tc>
        <w:tc>
          <w:tcPr>
            <w:tcW w:w="0" w:type="auto"/>
            <w:vAlign w:val="center"/>
            <w:hideMark/>
          </w:tcPr>
          <w:p w14:paraId="2476D7F4" w14:textId="77777777" w:rsidR="00BC3F91" w:rsidRPr="00BC06E3" w:rsidRDefault="00BC3F91" w:rsidP="00BC3F91">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rPr>
            </w:pPr>
            <w:r w:rsidRPr="00BC06E3">
              <w:rPr>
                <w:rFonts w:ascii="Times New Roman" w:hAnsi="Times New Roman"/>
                <w:sz w:val="22"/>
                <w:szCs w:val="22"/>
              </w:rPr>
              <w:t>large</w:t>
            </w:r>
          </w:p>
        </w:tc>
        <w:tc>
          <w:tcPr>
            <w:tcW w:w="0" w:type="auto"/>
            <w:vAlign w:val="center"/>
            <w:hideMark/>
          </w:tcPr>
          <w:p w14:paraId="7E4763E9" w14:textId="77777777" w:rsidR="00BC3F91" w:rsidRPr="00BC06E3" w:rsidRDefault="00BC3F91" w:rsidP="00BC3F91">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rPr>
            </w:pPr>
            <w:r w:rsidRPr="00BC06E3">
              <w:rPr>
                <w:rFonts w:ascii="Times New Roman" w:hAnsi="Times New Roman"/>
                <w:sz w:val="22"/>
                <w:szCs w:val="22"/>
              </w:rPr>
              <w:t>≈ 0</w:t>
            </w:r>
          </w:p>
        </w:tc>
        <w:tc>
          <w:tcPr>
            <w:tcW w:w="0" w:type="auto"/>
            <w:vAlign w:val="center"/>
            <w:hideMark/>
          </w:tcPr>
          <w:p w14:paraId="13D0CB4C" w14:textId="77777777" w:rsidR="00BC3F91" w:rsidRPr="00BC06E3" w:rsidRDefault="00BC3F91" w:rsidP="00BC3F91">
            <w:pPr>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rPr>
            </w:pPr>
            <w:r w:rsidRPr="00BC06E3">
              <w:rPr>
                <w:rFonts w:ascii="Times New Roman" w:hAnsi="Times New Roman"/>
                <w:sz w:val="22"/>
                <w:szCs w:val="22"/>
              </w:rPr>
              <w:t>≈ 1</w:t>
            </w:r>
          </w:p>
        </w:tc>
      </w:tr>
    </w:tbl>
    <w:p w14:paraId="63CBED3D" w14:textId="091EFE71" w:rsidR="009C7A47" w:rsidRPr="00BC06E3" w:rsidRDefault="009C7A47" w:rsidP="00BC3F91">
      <w:pPr>
        <w:spacing w:after="0"/>
        <w:jc w:val="left"/>
        <w:rPr>
          <w:rFonts w:ascii="Times New Roman" w:eastAsia="Calibri" w:hAnsi="Times New Roman"/>
          <w:kern w:val="0"/>
          <w:sz w:val="22"/>
          <w:szCs w:val="22"/>
          <w14:ligatures w14:val="none"/>
        </w:rPr>
      </w:pPr>
    </w:p>
    <w:p w14:paraId="03A6C0AE" w14:textId="77777777" w:rsidR="009C7A47" w:rsidRPr="00BC06E3" w:rsidRDefault="009C7A47" w:rsidP="00E26823">
      <w:pPr>
        <w:spacing w:after="240"/>
        <w:rPr>
          <w:rFonts w:ascii="Times New Roman" w:eastAsia="Calibri" w:hAnsi="Times New Roman"/>
          <w:kern w:val="0"/>
          <w:sz w:val="22"/>
          <w:szCs w:val="22"/>
          <w14:ligatures w14:val="none"/>
        </w:rPr>
      </w:pPr>
    </w:p>
    <w:p w14:paraId="665F0C9A" w14:textId="77777777" w:rsidR="00E77569" w:rsidRPr="00BC06E3" w:rsidRDefault="00E77569" w:rsidP="00E26823">
      <w:pPr>
        <w:spacing w:after="240"/>
        <w:rPr>
          <w:rFonts w:ascii="Times New Roman" w:eastAsia="Calibri" w:hAnsi="Times New Roman"/>
          <w:kern w:val="0"/>
          <w:sz w:val="22"/>
          <w:szCs w:val="22"/>
          <w14:ligatures w14:val="none"/>
        </w:rPr>
      </w:pPr>
    </w:p>
    <w:p w14:paraId="4E66843B" w14:textId="77777777" w:rsidR="00E77569" w:rsidRPr="00BC06E3" w:rsidRDefault="00E77569" w:rsidP="00E26823">
      <w:pPr>
        <w:spacing w:after="240"/>
        <w:rPr>
          <w:rFonts w:ascii="Times New Roman" w:eastAsia="Calibri" w:hAnsi="Times New Roman"/>
          <w:kern w:val="0"/>
          <w:sz w:val="22"/>
          <w:szCs w:val="22"/>
          <w14:ligatures w14:val="none"/>
        </w:rPr>
      </w:pPr>
    </w:p>
    <w:p w14:paraId="66FBFFE6" w14:textId="77777777" w:rsidR="00E77569" w:rsidRPr="00BC06E3" w:rsidRDefault="00E77569" w:rsidP="00E26823">
      <w:pPr>
        <w:spacing w:after="240"/>
        <w:rPr>
          <w:rFonts w:ascii="Times New Roman" w:eastAsia="Calibri" w:hAnsi="Times New Roman"/>
          <w:kern w:val="0"/>
          <w:sz w:val="22"/>
          <w:szCs w:val="22"/>
          <w14:ligatures w14:val="none"/>
        </w:rPr>
      </w:pPr>
    </w:p>
    <w:p w14:paraId="2AD22875" w14:textId="77777777" w:rsidR="00E77569" w:rsidRPr="00BC06E3" w:rsidRDefault="00E77569" w:rsidP="00E26823">
      <w:pPr>
        <w:spacing w:after="240"/>
        <w:rPr>
          <w:rFonts w:ascii="Times New Roman" w:eastAsia="Calibri" w:hAnsi="Times New Roman"/>
          <w:kern w:val="0"/>
          <w:sz w:val="22"/>
          <w:szCs w:val="22"/>
          <w14:ligatures w14:val="none"/>
        </w:rPr>
      </w:pPr>
    </w:p>
    <w:p w14:paraId="14F15263" w14:textId="77777777" w:rsidR="00E77569" w:rsidRPr="00BC06E3" w:rsidRDefault="00E77569" w:rsidP="00E26823">
      <w:pPr>
        <w:spacing w:after="240"/>
        <w:rPr>
          <w:rFonts w:ascii="Times New Roman" w:eastAsia="Calibri" w:hAnsi="Times New Roman"/>
          <w:kern w:val="0"/>
          <w:sz w:val="22"/>
          <w:szCs w:val="22"/>
          <w14:ligatures w14:val="none"/>
        </w:rPr>
      </w:pPr>
    </w:p>
    <w:p w14:paraId="54D0D834" w14:textId="77777777" w:rsidR="00E77569" w:rsidRPr="00BC06E3" w:rsidRDefault="00E77569" w:rsidP="00E26823">
      <w:pPr>
        <w:spacing w:after="240"/>
        <w:rPr>
          <w:rFonts w:ascii="Times New Roman" w:eastAsia="Calibri" w:hAnsi="Times New Roman"/>
          <w:kern w:val="0"/>
          <w:sz w:val="22"/>
          <w:szCs w:val="22"/>
          <w14:ligatures w14:val="none"/>
        </w:rPr>
      </w:pPr>
    </w:p>
    <w:p w14:paraId="7201BD23" w14:textId="77777777" w:rsidR="00E77569" w:rsidRPr="00BC06E3" w:rsidRDefault="00E77569" w:rsidP="00E26823">
      <w:pPr>
        <w:spacing w:after="240"/>
        <w:rPr>
          <w:rFonts w:ascii="Times New Roman" w:eastAsia="Calibri" w:hAnsi="Times New Roman"/>
          <w:kern w:val="0"/>
          <w:sz w:val="22"/>
          <w:szCs w:val="22"/>
          <w14:ligatures w14:val="none"/>
        </w:rPr>
      </w:pPr>
    </w:p>
    <w:p w14:paraId="37C56A1E" w14:textId="77777777" w:rsidR="00402C01" w:rsidRPr="00BC06E3" w:rsidRDefault="00402C01" w:rsidP="00402C01">
      <w:pPr>
        <w:spacing w:after="160"/>
        <w:rPr>
          <w:rFonts w:asciiTheme="majorBidi" w:hAnsiTheme="majorBidi" w:cstheme="majorBidi"/>
          <w:b/>
          <w:bCs/>
          <w:kern w:val="0"/>
          <w:sz w:val="26"/>
          <w:szCs w:val="26"/>
          <w14:ligatures w14:val="none"/>
        </w:rPr>
      </w:pPr>
      <w:r w:rsidRPr="00BC06E3">
        <w:rPr>
          <w:rFonts w:asciiTheme="majorBidi" w:eastAsia="Calibri" w:hAnsiTheme="majorBidi" w:cstheme="majorBidi"/>
          <w:b/>
          <w:bCs/>
          <w:kern w:val="0"/>
          <w:sz w:val="26"/>
          <w:szCs w:val="26"/>
          <w14:ligatures w14:val="none"/>
        </w:rPr>
        <w:t xml:space="preserve">4. </w:t>
      </w:r>
      <w:r w:rsidRPr="00BC06E3">
        <w:rPr>
          <w:rFonts w:asciiTheme="majorBidi" w:hAnsiTheme="majorBidi" w:cstheme="majorBidi"/>
          <w:b/>
          <w:bCs/>
          <w:kern w:val="0"/>
          <w:sz w:val="26"/>
          <w:szCs w:val="26"/>
          <w14:ligatures w14:val="none"/>
        </w:rPr>
        <w:t>Supplementary Figures</w:t>
      </w:r>
    </w:p>
    <w:p w14:paraId="7C933495" w14:textId="2B84DB6A" w:rsidR="00402C01" w:rsidRPr="00BC06E3" w:rsidRDefault="00402C01" w:rsidP="00402C01">
      <w:pPr>
        <w:tabs>
          <w:tab w:val="left" w:pos="8658"/>
        </w:tabs>
        <w:spacing w:after="160"/>
        <w:rPr>
          <w:rFonts w:ascii="Times New Roman" w:eastAsia="Calibri" w:hAnsi="Times New Roman"/>
          <w:kern w:val="0"/>
          <w:sz w:val="22"/>
          <w:szCs w:val="22"/>
          <w14:ligatures w14:val="none"/>
        </w:rPr>
      </w:pPr>
    </w:p>
    <w:p w14:paraId="68292502" w14:textId="03A4A923" w:rsidR="00895873" w:rsidRPr="00BC06E3" w:rsidRDefault="00895873" w:rsidP="00895873">
      <w:pPr>
        <w:tabs>
          <w:tab w:val="left" w:pos="8658"/>
        </w:tabs>
        <w:spacing w:after="160"/>
        <w:jc w:val="center"/>
        <w:rPr>
          <w:rFonts w:ascii="Times New Roman" w:eastAsia="Calibri" w:hAnsi="Times New Roman"/>
          <w:kern w:val="0"/>
          <w:sz w:val="22"/>
          <w:szCs w:val="22"/>
          <w14:ligatures w14:val="none"/>
        </w:rPr>
      </w:pPr>
      <w:r w:rsidRPr="00BC06E3">
        <w:rPr>
          <w:rFonts w:ascii="Times New Roman" w:eastAsia="Calibri" w:hAnsi="Times New Roman"/>
          <w:noProof/>
          <w:kern w:val="0"/>
          <w:sz w:val="22"/>
          <w:szCs w:val="22"/>
          <w14:ligatures w14:val="none"/>
        </w:rPr>
        <w:drawing>
          <wp:inline distT="0" distB="0" distL="0" distR="0" wp14:anchorId="4DF7C97A" wp14:editId="35F9297C">
            <wp:extent cx="5943600" cy="2456815"/>
            <wp:effectExtent l="0" t="0" r="0" b="635"/>
            <wp:docPr id="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456815"/>
                    </a:xfrm>
                    <a:prstGeom prst="rect">
                      <a:avLst/>
                    </a:prstGeom>
                    <a:noFill/>
                    <a:ln>
                      <a:noFill/>
                    </a:ln>
                  </pic:spPr>
                </pic:pic>
              </a:graphicData>
            </a:graphic>
          </wp:inline>
        </w:drawing>
      </w:r>
    </w:p>
    <w:p w14:paraId="0D7D9B04" w14:textId="5729F624" w:rsidR="00895873" w:rsidRPr="00BC06E3" w:rsidRDefault="00895873" w:rsidP="00011867">
      <w:pPr>
        <w:tabs>
          <w:tab w:val="left" w:pos="8658"/>
        </w:tabs>
        <w:spacing w:after="160"/>
        <w:rPr>
          <w:rFonts w:ascii="Times New Roman" w:eastAsia="Calibri" w:hAnsi="Times New Roman"/>
          <w:kern w:val="0"/>
          <w:sz w:val="22"/>
          <w:szCs w:val="22"/>
          <w14:ligatures w14:val="none"/>
        </w:rPr>
      </w:pPr>
      <w:bookmarkStart w:id="21" w:name="_Hlk167127239"/>
      <w:r w:rsidRPr="00BC06E3">
        <w:rPr>
          <w:rFonts w:ascii="Times New Roman" w:eastAsia="Calibri" w:hAnsi="Times New Roman"/>
          <w:b/>
          <w:bCs/>
          <w:kern w:val="0"/>
          <w:sz w:val="22"/>
          <w:szCs w:val="22"/>
          <w14:ligatures w14:val="none"/>
        </w:rPr>
        <w:t>Figure S1:</w:t>
      </w:r>
      <w:bookmarkEnd w:id="21"/>
      <w:r w:rsidRPr="00BC06E3">
        <w:rPr>
          <w:rFonts w:ascii="Times New Roman" w:eastAsia="Calibri" w:hAnsi="Times New Roman"/>
          <w:b/>
          <w:bCs/>
          <w:kern w:val="0"/>
          <w:sz w:val="22"/>
          <w:szCs w:val="22"/>
          <w14:ligatures w14:val="none"/>
        </w:rPr>
        <w:t xml:space="preserve"> </w:t>
      </w:r>
      <w:r w:rsidRPr="00BC06E3">
        <w:rPr>
          <w:rFonts w:ascii="Times New Roman" w:eastAsia="Calibri" w:hAnsi="Times New Roman"/>
          <w:kern w:val="0"/>
          <w:sz w:val="22"/>
          <w:szCs w:val="22"/>
          <w14:ligatures w14:val="none"/>
        </w:rPr>
        <w:t xml:space="preserve">(a) Table </w:t>
      </w:r>
      <w:r w:rsidR="00402C01" w:rsidRPr="00BC06E3">
        <w:rPr>
          <w:rFonts w:ascii="Times New Roman" w:eastAsia="Calibri" w:hAnsi="Times New Roman"/>
          <w:kern w:val="0"/>
          <w:sz w:val="22"/>
          <w:szCs w:val="22"/>
          <w14:ligatures w14:val="none"/>
        </w:rPr>
        <w:t>2</w:t>
      </w:r>
      <w:r w:rsidR="00011867" w:rsidRPr="00BC06E3">
        <w:rPr>
          <w:rFonts w:ascii="Times New Roman" w:eastAsia="Calibri" w:hAnsi="Times New Roman"/>
          <w:kern w:val="0"/>
          <w:sz w:val="22"/>
          <w:szCs w:val="22"/>
          <w14:ligatures w14:val="none"/>
        </w:rPr>
        <w:t>;</w:t>
      </w:r>
      <w:r w:rsidRPr="00BC06E3">
        <w:rPr>
          <w:rFonts w:ascii="Times New Roman" w:eastAsia="Calibri" w:hAnsi="Times New Roman"/>
          <w:kern w:val="0"/>
          <w:sz w:val="22"/>
          <w:szCs w:val="22"/>
          <w14:ligatures w14:val="none"/>
        </w:rPr>
        <w:t xml:space="preserve"> Synthetic model</w:t>
      </w:r>
      <w:r w:rsidR="00011867" w:rsidRPr="00BC06E3">
        <w:rPr>
          <w:rFonts w:ascii="Times New Roman" w:eastAsia="Calibri" w:hAnsi="Times New Roman"/>
          <w:kern w:val="0"/>
          <w:sz w:val="22"/>
          <w:szCs w:val="22"/>
          <w14:ligatures w14:val="none"/>
        </w:rPr>
        <w:t xml:space="preserve"> 2</w:t>
      </w:r>
      <w:r w:rsidRPr="00BC06E3">
        <w:rPr>
          <w:rFonts w:ascii="Times New Roman" w:eastAsia="Calibri" w:hAnsi="Times New Roman"/>
          <w:kern w:val="0"/>
          <w:sz w:val="22"/>
          <w:szCs w:val="22"/>
          <w14:ligatures w14:val="none"/>
        </w:rPr>
        <w:t xml:space="preserve">. (b) </w:t>
      </w:r>
      <w:r w:rsidR="00011867" w:rsidRPr="00BC06E3">
        <w:rPr>
          <w:rFonts w:ascii="Times New Roman" w:eastAsia="Calibri" w:hAnsi="Times New Roman"/>
          <w:kern w:val="0"/>
          <w:sz w:val="22"/>
          <w:szCs w:val="22"/>
          <w14:ligatures w14:val="none"/>
        </w:rPr>
        <w:t>Polynomial fitted to the radially averaged power spectrum of the synthetic model 2</w:t>
      </w:r>
      <w:r w:rsidRPr="00BC06E3">
        <w:rPr>
          <w:rFonts w:ascii="Times New Roman" w:eastAsia="Calibri" w:hAnsi="Times New Roman"/>
          <w:kern w:val="0"/>
          <w:sz w:val="22"/>
          <w:szCs w:val="22"/>
          <w14:ligatures w14:val="none"/>
        </w:rPr>
        <w:t xml:space="preserve"> gravity anomaly in Figure </w:t>
      </w:r>
      <w:r w:rsidR="00402C01" w:rsidRPr="00BC06E3">
        <w:rPr>
          <w:rFonts w:ascii="Times New Roman" w:eastAsia="Calibri" w:hAnsi="Times New Roman"/>
          <w:kern w:val="0"/>
          <w:sz w:val="22"/>
          <w:szCs w:val="22"/>
          <w14:ligatures w14:val="none"/>
        </w:rPr>
        <w:t>S1</w:t>
      </w:r>
      <w:r w:rsidRPr="00BC06E3">
        <w:rPr>
          <w:rFonts w:ascii="Times New Roman" w:eastAsia="Calibri" w:hAnsi="Times New Roman"/>
          <w:kern w:val="0"/>
          <w:sz w:val="22"/>
          <w:szCs w:val="22"/>
          <w14:ligatures w14:val="none"/>
        </w:rPr>
        <w:t>a, plotting wavenumber (radian/km) against ln(power). The segments L1 to L7 represent different wavenumber ranges within the power spectrum. Blue dashed lines mark the wavenumber boundaries between these segments, while the red dashed line indicates the boundary between low-frequency artifacts in the Fourier domain (e.g., Alipour et al., 2023a, 2023b) and the actual signal levels.</w:t>
      </w:r>
    </w:p>
    <w:p w14:paraId="2F5F160D" w14:textId="77777777" w:rsidR="00895873" w:rsidRPr="00BC06E3" w:rsidRDefault="00895873" w:rsidP="00895873">
      <w:pPr>
        <w:tabs>
          <w:tab w:val="left" w:pos="8658"/>
        </w:tabs>
        <w:spacing w:after="160"/>
        <w:jc w:val="center"/>
        <w:rPr>
          <w:rFonts w:ascii="Times New Roman" w:eastAsia="Calibri" w:hAnsi="Times New Roman"/>
          <w:kern w:val="0"/>
          <w:sz w:val="22"/>
          <w:szCs w:val="22"/>
          <w14:ligatures w14:val="none"/>
        </w:rPr>
      </w:pPr>
      <w:r w:rsidRPr="00BC06E3">
        <w:rPr>
          <w:rFonts w:ascii="Times New Roman" w:eastAsia="Calibri" w:hAnsi="Times New Roman"/>
          <w:noProof/>
          <w:kern w:val="0"/>
          <w:sz w:val="22"/>
          <w:szCs w:val="22"/>
          <w14:ligatures w14:val="none"/>
        </w:rPr>
        <w:drawing>
          <wp:inline distT="0" distB="0" distL="0" distR="0" wp14:anchorId="23ABBDB0" wp14:editId="4DBC2E03">
            <wp:extent cx="5221351" cy="8272696"/>
            <wp:effectExtent l="0" t="0" r="0" b="0"/>
            <wp:docPr id="2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8">
                      <a:extLst>
                        <a:ext uri="{28A0092B-C50C-407E-A947-70E740481C1C}">
                          <a14:useLocalDpi xmlns:a14="http://schemas.microsoft.com/office/drawing/2010/main" val="0"/>
                        </a:ext>
                      </a:extLst>
                    </a:blip>
                    <a:srcRect t="623" b="2134"/>
                    <a:stretch>
                      <a:fillRect/>
                    </a:stretch>
                  </pic:blipFill>
                  <pic:spPr bwMode="auto">
                    <a:xfrm>
                      <a:off x="0" y="0"/>
                      <a:ext cx="5223316" cy="8275810"/>
                    </a:xfrm>
                    <a:prstGeom prst="rect">
                      <a:avLst/>
                    </a:prstGeom>
                    <a:noFill/>
                    <a:ln>
                      <a:noFill/>
                    </a:ln>
                    <a:extLst>
                      <a:ext uri="{53640926-AAD7-44D8-BBD7-CCE9431645EC}">
                        <a14:shadowObscured xmlns:a14="http://schemas.microsoft.com/office/drawing/2010/main"/>
                      </a:ext>
                    </a:extLst>
                  </pic:spPr>
                </pic:pic>
              </a:graphicData>
            </a:graphic>
          </wp:inline>
        </w:drawing>
      </w:r>
    </w:p>
    <w:p w14:paraId="6DDDC7F0" w14:textId="7A8EAEFC" w:rsidR="00895873" w:rsidRPr="00BC06E3" w:rsidRDefault="00895873" w:rsidP="00BE0A92">
      <w:pPr>
        <w:tabs>
          <w:tab w:val="left" w:pos="8658"/>
        </w:tabs>
        <w:spacing w:after="160"/>
        <w:rPr>
          <w:rFonts w:ascii="Times New Roman" w:eastAsia="Calibri" w:hAnsi="Times New Roman"/>
          <w:kern w:val="0"/>
          <w:sz w:val="22"/>
          <w:szCs w:val="22"/>
          <w14:ligatures w14:val="none"/>
        </w:rPr>
      </w:pPr>
      <w:r w:rsidRPr="00BC06E3">
        <w:rPr>
          <w:rFonts w:ascii="Times New Roman" w:eastAsia="Calibri" w:hAnsi="Times New Roman"/>
          <w:b/>
          <w:bCs/>
          <w:kern w:val="0"/>
          <w:sz w:val="22"/>
          <w:szCs w:val="22"/>
          <w14:ligatures w14:val="none"/>
        </w:rPr>
        <w:t xml:space="preserve">Figure S2: </w:t>
      </w:r>
      <w:r w:rsidR="00BE0A92" w:rsidRPr="00BC06E3">
        <w:rPr>
          <w:rFonts w:ascii="Times New Roman" w:eastAsia="Calibri" w:hAnsi="Times New Roman"/>
          <w:kern w:val="0"/>
          <w:sz w:val="22"/>
          <w:szCs w:val="22"/>
          <w14:ligatures w14:val="none"/>
        </w:rPr>
        <w:t xml:space="preserve">Panels (a1–g1) show Y = 100 km profiles from the synthetic model (Figure S1a) for levels L1–L7 (RWL1–RWL7). Panels (a2–g2) </w:t>
      </w:r>
      <w:bookmarkStart w:id="22" w:name="_Hlk201601040"/>
      <w:r w:rsidR="00BE0A92" w:rsidRPr="00BC06E3">
        <w:rPr>
          <w:rFonts w:ascii="Times New Roman" w:eastAsia="Calibri" w:hAnsi="Times New Roman"/>
          <w:kern w:val="0"/>
          <w:sz w:val="22"/>
          <w:szCs w:val="22"/>
          <w14:ligatures w14:val="none"/>
        </w:rPr>
        <w:t>display the estimated depths from the radially averaged power spectrum within blue dashed windows.</w:t>
      </w:r>
      <w:bookmarkEnd w:id="22"/>
      <w:r w:rsidR="00BE0A92" w:rsidRPr="00BC06E3">
        <w:rPr>
          <w:rFonts w:ascii="Times New Roman" w:eastAsia="Calibri" w:hAnsi="Times New Roman"/>
          <w:kern w:val="0"/>
          <w:sz w:val="22"/>
          <w:szCs w:val="22"/>
          <w14:ligatures w14:val="none"/>
        </w:rPr>
        <w:t xml:space="preserve"> Panels (a3–g3) plot the ln</w:t>
      </w:r>
      <w:r w:rsidR="00970E48" w:rsidRPr="00BC06E3">
        <w:rPr>
          <w:rFonts w:ascii="Times New Roman" w:eastAsia="Calibri" w:hAnsi="Times New Roman"/>
          <w:kern w:val="0"/>
          <w:sz w:val="22"/>
          <w:szCs w:val="22"/>
          <w14:ligatures w14:val="none"/>
        </w:rPr>
        <w:t>(</w:t>
      </w:r>
      <w:r w:rsidR="00BE0A92" w:rsidRPr="00BC06E3">
        <w:rPr>
          <w:rFonts w:ascii="Times New Roman" w:eastAsia="Calibri" w:hAnsi="Times New Roman"/>
          <w:kern w:val="0"/>
          <w:sz w:val="22"/>
          <w:szCs w:val="22"/>
          <w14:ligatures w14:val="none"/>
        </w:rPr>
        <w:t>power</w:t>
      </w:r>
      <w:r w:rsidR="00970E48" w:rsidRPr="00BC06E3">
        <w:rPr>
          <w:rFonts w:ascii="Times New Roman" w:eastAsia="Calibri" w:hAnsi="Times New Roman"/>
          <w:kern w:val="0"/>
          <w:sz w:val="22"/>
          <w:szCs w:val="22"/>
          <w14:ligatures w14:val="none"/>
        </w:rPr>
        <w:t>)</w:t>
      </w:r>
      <w:r w:rsidR="00BE0A92" w:rsidRPr="00BC06E3">
        <w:rPr>
          <w:rFonts w:ascii="Times New Roman" w:eastAsia="Calibri" w:hAnsi="Times New Roman"/>
          <w:kern w:val="0"/>
          <w:sz w:val="22"/>
          <w:szCs w:val="22"/>
          <w14:ligatures w14:val="none"/>
        </w:rPr>
        <w:t xml:space="preserve"> vs. wavenumber for the central parts (black dashed lines in a2–g2), with red dashed lines marking the low-frequency artifact boundary (e.g., Alipour et al., 2023a, 2023b). Each power spectrum shows the fit (blue) to the main curve (red), with correlation </w:t>
      </w:r>
      <m:oMath>
        <m:r>
          <w:rPr>
            <w:rFonts w:ascii="Cambria Math" w:eastAsia="Calibri" w:hAnsi="Cambria Math"/>
            <w:kern w:val="0"/>
            <w:sz w:val="22"/>
            <w:szCs w:val="22"/>
            <w14:ligatures w14:val="none"/>
          </w:rPr>
          <m:t>R</m:t>
        </m:r>
      </m:oMath>
      <w:r w:rsidR="00BE0A92" w:rsidRPr="00BC06E3">
        <w:rPr>
          <w:rFonts w:ascii="Times New Roman" w:eastAsia="Calibri" w:hAnsi="Times New Roman"/>
          <w:kern w:val="0"/>
          <w:sz w:val="22"/>
          <w:szCs w:val="22"/>
          <w14:ligatures w14:val="none"/>
        </w:rPr>
        <w:t xml:space="preserve">. </w:t>
      </w:r>
      <m:oMath>
        <m:r>
          <w:rPr>
            <w:rFonts w:ascii="Cambria Math" w:eastAsia="Calibri" w:hAnsi="Cambria Math"/>
            <w:kern w:val="0"/>
            <w:sz w:val="22"/>
            <w:szCs w:val="22"/>
            <w14:ligatures w14:val="none"/>
          </w:rPr>
          <m:t>Wx</m:t>
        </m:r>
      </m:oMath>
      <w:r w:rsidR="00BE0A92" w:rsidRPr="00BC06E3">
        <w:rPr>
          <w:rFonts w:ascii="Times New Roman" w:eastAsia="Calibri" w:hAnsi="Times New Roman"/>
          <w:kern w:val="0"/>
          <w:sz w:val="22"/>
          <w:szCs w:val="22"/>
          <w14:ligatures w14:val="none"/>
        </w:rPr>
        <w:t xml:space="preserve"> and </w:t>
      </w:r>
      <m:oMath>
        <m:r>
          <w:rPr>
            <w:rFonts w:ascii="Cambria Math" w:eastAsia="Calibri" w:hAnsi="Cambria Math"/>
            <w:kern w:val="0"/>
            <w:sz w:val="22"/>
            <w:szCs w:val="22"/>
            <w14:ligatures w14:val="none"/>
          </w:rPr>
          <m:t>Wy</m:t>
        </m:r>
      </m:oMath>
      <w:r w:rsidR="00BE0A92" w:rsidRPr="00BC06E3">
        <w:rPr>
          <w:rFonts w:ascii="Times New Roman" w:eastAsia="Calibri" w:hAnsi="Times New Roman"/>
          <w:kern w:val="0"/>
          <w:sz w:val="22"/>
          <w:szCs w:val="22"/>
          <w14:ligatures w14:val="none"/>
        </w:rPr>
        <w:t xml:space="preserve"> are the </w:t>
      </w:r>
      <m:oMath>
        <m:r>
          <w:rPr>
            <w:rFonts w:ascii="Cambria Math" w:eastAsia="Calibri" w:hAnsi="Cambria Math"/>
            <w:kern w:val="0"/>
            <w:sz w:val="22"/>
            <w:szCs w:val="22"/>
            <w14:ligatures w14:val="none"/>
          </w:rPr>
          <m:t>XY</m:t>
        </m:r>
      </m:oMath>
      <w:r w:rsidR="00BE0A92" w:rsidRPr="00BC06E3">
        <w:rPr>
          <w:rFonts w:ascii="Times New Roman" w:eastAsia="Calibri" w:hAnsi="Times New Roman"/>
          <w:kern w:val="0"/>
          <w:sz w:val="22"/>
          <w:szCs w:val="22"/>
          <w14:ligatures w14:val="none"/>
        </w:rPr>
        <w:t xml:space="preserve"> dimensions of the moving window, </w:t>
      </w:r>
      <m:oMath>
        <m:r>
          <w:rPr>
            <w:rFonts w:ascii="Cambria Math" w:eastAsia="Calibri" w:hAnsi="Cambria Math"/>
            <w:kern w:val="0"/>
            <w:sz w:val="22"/>
            <w:szCs w:val="22"/>
            <w14:ligatures w14:val="none"/>
          </w:rPr>
          <m:t xml:space="preserve">i </m:t>
        </m:r>
      </m:oMath>
      <w:r w:rsidR="00BE0A92" w:rsidRPr="00BC06E3">
        <w:rPr>
          <w:rFonts w:ascii="Times New Roman" w:eastAsia="Calibri" w:hAnsi="Times New Roman"/>
          <w:kern w:val="0"/>
          <w:sz w:val="22"/>
          <w:szCs w:val="22"/>
          <w14:ligatures w14:val="none"/>
        </w:rPr>
        <w:t xml:space="preserve">is the number of spectral levels, and the final depth is derived from the slopes </w:t>
      </w:r>
      <m:oMath>
        <m:r>
          <w:rPr>
            <w:rFonts w:ascii="Cambria Math" w:eastAsia="Calibri" w:hAnsi="Cambria Math"/>
            <w:kern w:val="0"/>
            <w:sz w:val="22"/>
            <w:szCs w:val="22"/>
            <w14:ligatures w14:val="none"/>
          </w:rPr>
          <m:t>m₁</m:t>
        </m:r>
      </m:oMath>
      <w:r w:rsidR="00BE0A92" w:rsidRPr="00BC06E3">
        <w:rPr>
          <w:rFonts w:ascii="Times New Roman" w:eastAsia="Calibri" w:hAnsi="Times New Roman"/>
          <w:kern w:val="0"/>
          <w:sz w:val="22"/>
          <w:szCs w:val="22"/>
          <w14:ligatures w14:val="none"/>
        </w:rPr>
        <w:t xml:space="preserve"> and </w:t>
      </w:r>
      <m:oMath>
        <m:r>
          <w:rPr>
            <w:rFonts w:ascii="Cambria Math" w:eastAsia="Calibri" w:hAnsi="Cambria Math"/>
            <w:kern w:val="0"/>
            <w:sz w:val="22"/>
            <w:szCs w:val="22"/>
            <w14:ligatures w14:val="none"/>
          </w:rPr>
          <m:t>m₂</m:t>
        </m:r>
      </m:oMath>
      <w:r w:rsidR="00BE0A92" w:rsidRPr="00BC06E3">
        <w:rPr>
          <w:rFonts w:ascii="Times New Roman" w:eastAsia="Calibri" w:hAnsi="Times New Roman"/>
          <w:kern w:val="0"/>
          <w:sz w:val="22"/>
          <w:szCs w:val="22"/>
          <w14:ligatures w14:val="none"/>
        </w:rPr>
        <w:t>.</w:t>
      </w:r>
    </w:p>
    <w:p w14:paraId="704C2C82" w14:textId="77777777" w:rsidR="00895873" w:rsidRPr="00BC06E3" w:rsidRDefault="00895873" w:rsidP="00895873">
      <w:pPr>
        <w:tabs>
          <w:tab w:val="left" w:pos="8658"/>
        </w:tabs>
        <w:spacing w:after="160"/>
        <w:rPr>
          <w:rFonts w:ascii="Times New Roman" w:eastAsia="Calibri" w:hAnsi="Times New Roman"/>
          <w:kern w:val="0"/>
          <w:sz w:val="22"/>
          <w:szCs w:val="22"/>
          <w14:ligatures w14:val="none"/>
        </w:rPr>
      </w:pPr>
    </w:p>
    <w:p w14:paraId="35546DD7" w14:textId="77777777" w:rsidR="00895873" w:rsidRPr="00BC06E3" w:rsidRDefault="00895873" w:rsidP="00895873">
      <w:pPr>
        <w:tabs>
          <w:tab w:val="left" w:pos="8658"/>
        </w:tabs>
        <w:spacing w:after="160"/>
        <w:jc w:val="center"/>
        <w:rPr>
          <w:rFonts w:ascii="Times New Roman" w:eastAsia="Calibri" w:hAnsi="Times New Roman"/>
          <w:kern w:val="0"/>
          <w:sz w:val="22"/>
          <w:szCs w:val="22"/>
          <w14:ligatures w14:val="none"/>
        </w:rPr>
      </w:pPr>
      <w:r w:rsidRPr="00BC06E3">
        <w:rPr>
          <w:rFonts w:ascii="Times New Roman" w:eastAsia="Calibri" w:hAnsi="Times New Roman"/>
          <w:noProof/>
          <w:kern w:val="0"/>
          <w:sz w:val="22"/>
          <w:szCs w:val="22"/>
          <w14:ligatures w14:val="none"/>
        </w:rPr>
        <w:drawing>
          <wp:inline distT="0" distB="0" distL="0" distR="0" wp14:anchorId="19076C10" wp14:editId="4CC9700A">
            <wp:extent cx="5053330" cy="8225790"/>
            <wp:effectExtent l="0" t="0" r="0" b="3810"/>
            <wp:docPr id="2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3330" cy="8225790"/>
                    </a:xfrm>
                    <a:prstGeom prst="rect">
                      <a:avLst/>
                    </a:prstGeom>
                    <a:noFill/>
                    <a:ln>
                      <a:noFill/>
                    </a:ln>
                  </pic:spPr>
                </pic:pic>
              </a:graphicData>
            </a:graphic>
          </wp:inline>
        </w:drawing>
      </w:r>
    </w:p>
    <w:p w14:paraId="03069944" w14:textId="4C6C41F6" w:rsidR="00895873" w:rsidRPr="00BC06E3" w:rsidRDefault="00895873" w:rsidP="00292344">
      <w:pPr>
        <w:tabs>
          <w:tab w:val="left" w:pos="8658"/>
        </w:tabs>
        <w:spacing w:after="160"/>
        <w:rPr>
          <w:rFonts w:ascii="Times New Roman" w:eastAsia="Calibri" w:hAnsi="Times New Roman"/>
          <w:kern w:val="0"/>
          <w:sz w:val="22"/>
          <w:szCs w:val="22"/>
          <w14:ligatures w14:val="none"/>
        </w:rPr>
      </w:pPr>
      <w:r w:rsidRPr="00BC06E3">
        <w:rPr>
          <w:rFonts w:ascii="Times New Roman" w:eastAsia="Calibri" w:hAnsi="Times New Roman"/>
          <w:b/>
          <w:bCs/>
          <w:kern w:val="0"/>
          <w:sz w:val="22"/>
          <w:szCs w:val="22"/>
          <w14:ligatures w14:val="none"/>
        </w:rPr>
        <w:t xml:space="preserve">Figure S3: </w:t>
      </w:r>
      <w:r w:rsidR="00742EAA" w:rsidRPr="00BC06E3">
        <w:rPr>
          <w:rFonts w:ascii="Times New Roman" w:eastAsia="Calibri" w:hAnsi="Times New Roman"/>
          <w:kern w:val="0"/>
          <w:sz w:val="22"/>
          <w:szCs w:val="22"/>
          <w14:ligatures w14:val="none"/>
        </w:rPr>
        <w:t>Panels (a1–g1) show the scaled normalized analytical signal amplitudes (SRWL1–SRWL7) for levels L1–L7</w:t>
      </w:r>
      <w:r w:rsidR="00970E48" w:rsidRPr="00BC06E3">
        <w:rPr>
          <w:rFonts w:ascii="Times New Roman" w:eastAsia="Calibri" w:hAnsi="Times New Roman"/>
          <w:kern w:val="0"/>
          <w:sz w:val="22"/>
          <w:szCs w:val="22"/>
          <w14:ligatures w14:val="none"/>
        </w:rPr>
        <w:t xml:space="preserve"> </w:t>
      </w:r>
      <w:r w:rsidR="00742EAA" w:rsidRPr="00BC06E3">
        <w:rPr>
          <w:rFonts w:ascii="Times New Roman" w:eastAsia="Calibri" w:hAnsi="Times New Roman"/>
          <w:kern w:val="0"/>
          <w:sz w:val="22"/>
          <w:szCs w:val="22"/>
          <w14:ligatures w14:val="none"/>
        </w:rPr>
        <w:t>(</w:t>
      </w:r>
      <w:r w:rsidR="00292344" w:rsidRPr="00BC06E3">
        <w:rPr>
          <w:rFonts w:ascii="Times New Roman" w:eastAsia="Calibri" w:hAnsi="Times New Roman"/>
          <w:kern w:val="0"/>
          <w:sz w:val="22"/>
          <w:szCs w:val="22"/>
          <w14:ligatures w14:val="none"/>
        </w:rPr>
        <w:t>Same profiles as those in Figure S2a1–g1</w:t>
      </w:r>
      <w:r w:rsidR="00742EAA" w:rsidRPr="00BC06E3">
        <w:rPr>
          <w:rFonts w:ascii="Times New Roman" w:eastAsia="Calibri" w:hAnsi="Times New Roman"/>
          <w:kern w:val="0"/>
          <w:sz w:val="22"/>
          <w:szCs w:val="22"/>
          <w14:ligatures w14:val="none"/>
        </w:rPr>
        <w:t xml:space="preserve">). Panels (a2–g2) </w:t>
      </w:r>
      <w:r w:rsidR="00292344" w:rsidRPr="00BC06E3">
        <w:rPr>
          <w:rFonts w:ascii="Times New Roman" w:eastAsia="Calibri" w:hAnsi="Times New Roman"/>
          <w:kern w:val="0"/>
          <w:sz w:val="22"/>
          <w:szCs w:val="22"/>
          <w14:ligatures w14:val="none"/>
        </w:rPr>
        <w:t>display the estimated depths from the radially averaged power spectrum within blue dashed windows</w:t>
      </w:r>
      <w:r w:rsidR="00742EAA" w:rsidRPr="00BC06E3">
        <w:rPr>
          <w:rFonts w:ascii="Times New Roman" w:eastAsia="Calibri" w:hAnsi="Times New Roman"/>
          <w:kern w:val="0"/>
          <w:sz w:val="22"/>
          <w:szCs w:val="22"/>
          <w14:ligatures w14:val="none"/>
        </w:rPr>
        <w:t xml:space="preserve">. Panels (a3–g3) plot </w:t>
      </w:r>
      <w:r w:rsidR="00292344" w:rsidRPr="00BC06E3">
        <w:rPr>
          <w:rFonts w:ascii="Times New Roman" w:eastAsia="Calibri" w:hAnsi="Times New Roman"/>
          <w:kern w:val="0"/>
          <w:sz w:val="22"/>
          <w:szCs w:val="22"/>
          <w14:ligatures w14:val="none"/>
        </w:rPr>
        <w:t xml:space="preserve">ln(power) vs. </w:t>
      </w:r>
      <w:r w:rsidR="00742EAA" w:rsidRPr="00BC06E3">
        <w:rPr>
          <w:rFonts w:ascii="Times New Roman" w:eastAsia="Calibri" w:hAnsi="Times New Roman"/>
          <w:kern w:val="0"/>
          <w:sz w:val="22"/>
          <w:szCs w:val="22"/>
          <w14:ligatures w14:val="none"/>
        </w:rPr>
        <w:t>wavenumber</w:t>
      </w:r>
      <w:r w:rsidR="00292344" w:rsidRPr="00BC06E3">
        <w:rPr>
          <w:rFonts w:ascii="Times New Roman" w:eastAsia="Calibri" w:hAnsi="Times New Roman"/>
          <w:kern w:val="0"/>
          <w:sz w:val="22"/>
          <w:szCs w:val="22"/>
          <w14:ligatures w14:val="none"/>
        </w:rPr>
        <w:t xml:space="preserve"> </w:t>
      </w:r>
      <w:r w:rsidR="00742EAA" w:rsidRPr="00BC06E3">
        <w:rPr>
          <w:rFonts w:ascii="Times New Roman" w:eastAsia="Calibri" w:hAnsi="Times New Roman"/>
          <w:kern w:val="0"/>
          <w:sz w:val="22"/>
          <w:szCs w:val="22"/>
          <w14:ligatures w14:val="none"/>
        </w:rPr>
        <w:t>for the central segments (black dashed lines in a2–g2), similar to Figure S2, with all additional details identical</w:t>
      </w:r>
      <w:r w:rsidRPr="00BC06E3">
        <w:rPr>
          <w:rFonts w:ascii="Times New Roman" w:eastAsia="Calibri" w:hAnsi="Times New Roman"/>
          <w:kern w:val="0"/>
          <w:sz w:val="22"/>
          <w:szCs w:val="22"/>
          <w14:ligatures w14:val="none"/>
        </w:rPr>
        <w:t>.</w:t>
      </w:r>
    </w:p>
    <w:p w14:paraId="2F32761C" w14:textId="77777777" w:rsidR="00895873" w:rsidRPr="00BC06E3" w:rsidRDefault="00895873" w:rsidP="00895873">
      <w:pPr>
        <w:tabs>
          <w:tab w:val="left" w:pos="8658"/>
        </w:tabs>
        <w:spacing w:after="160"/>
        <w:jc w:val="center"/>
        <w:rPr>
          <w:rFonts w:ascii="Times New Roman" w:eastAsia="Calibri" w:hAnsi="Times New Roman"/>
          <w:kern w:val="0"/>
          <w:sz w:val="22"/>
          <w:szCs w:val="22"/>
          <w14:ligatures w14:val="none"/>
        </w:rPr>
      </w:pPr>
      <w:r w:rsidRPr="00BC06E3">
        <w:rPr>
          <w:rFonts w:ascii="Times New Roman" w:eastAsia="Calibri" w:hAnsi="Times New Roman"/>
          <w:noProof/>
          <w:kern w:val="0"/>
          <w:sz w:val="22"/>
          <w:szCs w:val="22"/>
          <w14:ligatures w14:val="none"/>
        </w:rPr>
        <w:drawing>
          <wp:inline distT="0" distB="0" distL="0" distR="0" wp14:anchorId="66DBFB62" wp14:editId="2047D0F2">
            <wp:extent cx="4356707" cy="3918527"/>
            <wp:effectExtent l="0" t="0" r="6350" b="6350"/>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57147" cy="3918923"/>
                    </a:xfrm>
                    <a:prstGeom prst="rect">
                      <a:avLst/>
                    </a:prstGeom>
                    <a:noFill/>
                    <a:ln>
                      <a:noFill/>
                    </a:ln>
                  </pic:spPr>
                </pic:pic>
              </a:graphicData>
            </a:graphic>
          </wp:inline>
        </w:drawing>
      </w:r>
    </w:p>
    <w:p w14:paraId="3DE9D0B0" w14:textId="632FD859" w:rsidR="00895873" w:rsidRPr="00BC06E3" w:rsidRDefault="00895873" w:rsidP="00B0180A">
      <w:pPr>
        <w:tabs>
          <w:tab w:val="left" w:pos="8658"/>
        </w:tabs>
        <w:spacing w:after="160"/>
        <w:rPr>
          <w:rFonts w:ascii="Times New Roman" w:eastAsia="Calibri" w:hAnsi="Times New Roman"/>
          <w:kern w:val="0"/>
          <w:sz w:val="22"/>
          <w:szCs w:val="22"/>
          <w14:ligatures w14:val="none"/>
        </w:rPr>
      </w:pPr>
      <w:r w:rsidRPr="00BC06E3">
        <w:rPr>
          <w:rFonts w:ascii="Times New Roman" w:eastAsia="Calibri" w:hAnsi="Times New Roman"/>
          <w:b/>
          <w:bCs/>
          <w:kern w:val="0"/>
          <w:sz w:val="22"/>
          <w:szCs w:val="22"/>
          <w14:ligatures w14:val="none"/>
        </w:rPr>
        <w:t xml:space="preserve">Figure S4: </w:t>
      </w:r>
      <w:r w:rsidR="00B0180A" w:rsidRPr="00BC06E3">
        <w:rPr>
          <w:rFonts w:ascii="Times New Roman" w:eastAsia="Calibri" w:hAnsi="Times New Roman"/>
          <w:kern w:val="0"/>
          <w:sz w:val="22"/>
          <w:szCs w:val="22"/>
          <w14:ligatures w14:val="none"/>
        </w:rPr>
        <w:t>Estimated depths from each level (Figures S2a2–g2 and S3a2–g2) are stacked to reconstruct the geometry of the synthetic model (Figure S1a), with the model in red and depth estimates as black dashed lines. RWL-based depths (a) are overestimated, while SRWL-based results (b) are more reliable.</w:t>
      </w:r>
    </w:p>
    <w:p w14:paraId="2F432425" w14:textId="02EFC5F1" w:rsidR="00F80AE0" w:rsidRPr="00BC06E3" w:rsidRDefault="00F80AE0" w:rsidP="00F80AE0">
      <w:pPr>
        <w:tabs>
          <w:tab w:val="left" w:pos="8658"/>
        </w:tabs>
        <w:spacing w:after="160"/>
        <w:jc w:val="center"/>
        <w:rPr>
          <w:rFonts w:ascii="Times New Roman" w:eastAsia="Calibri" w:hAnsi="Times New Roman"/>
          <w:kern w:val="0"/>
          <w:sz w:val="22"/>
          <w:szCs w:val="22"/>
          <w14:ligatures w14:val="none"/>
        </w:rPr>
      </w:pPr>
      <w:r w:rsidRPr="00BC06E3">
        <w:rPr>
          <w:rFonts w:ascii="Times New Roman" w:eastAsia="Calibri" w:hAnsi="Times New Roman"/>
          <w:noProof/>
          <w:kern w:val="0"/>
          <w:sz w:val="22"/>
          <w:szCs w:val="22"/>
        </w:rPr>
        <w:drawing>
          <wp:inline distT="0" distB="0" distL="0" distR="0" wp14:anchorId="438967B9" wp14:editId="7D7B355C">
            <wp:extent cx="4064383" cy="2256204"/>
            <wp:effectExtent l="0" t="0" r="0" b="0"/>
            <wp:docPr id="1044695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695450" name="Picture 1044695450"/>
                    <pic:cNvPicPr/>
                  </pic:nvPicPr>
                  <pic:blipFill rotWithShape="1">
                    <a:blip r:embed="rId11"/>
                    <a:srcRect l="6689" r="14850" b="5609"/>
                    <a:stretch>
                      <a:fillRect/>
                    </a:stretch>
                  </pic:blipFill>
                  <pic:spPr bwMode="auto">
                    <a:xfrm>
                      <a:off x="0" y="0"/>
                      <a:ext cx="4066801" cy="2257546"/>
                    </a:xfrm>
                    <a:prstGeom prst="rect">
                      <a:avLst/>
                    </a:prstGeom>
                    <a:ln>
                      <a:noFill/>
                    </a:ln>
                    <a:extLst>
                      <a:ext uri="{53640926-AAD7-44D8-BBD7-CCE9431645EC}">
                        <a14:shadowObscured xmlns:a14="http://schemas.microsoft.com/office/drawing/2010/main"/>
                      </a:ext>
                    </a:extLst>
                  </pic:spPr>
                </pic:pic>
              </a:graphicData>
            </a:graphic>
          </wp:inline>
        </w:drawing>
      </w:r>
      <w:bookmarkEnd w:id="3"/>
      <w:bookmarkEnd w:id="11"/>
    </w:p>
    <w:p w14:paraId="76CC5A57" w14:textId="2B335103" w:rsidR="00F80AE0" w:rsidRPr="00BC06E3" w:rsidRDefault="00F80AE0" w:rsidP="00F80AE0">
      <w:pPr>
        <w:rPr>
          <w:rFonts w:ascii="Times New Roman" w:eastAsia="Calibri" w:hAnsi="Times New Roman"/>
          <w:sz w:val="22"/>
          <w:szCs w:val="22"/>
        </w:rPr>
      </w:pPr>
      <w:r w:rsidRPr="00BC06E3">
        <w:rPr>
          <w:rFonts w:ascii="Times New Roman" w:eastAsia="Calibri" w:hAnsi="Times New Roman"/>
          <w:b/>
          <w:bCs/>
          <w:sz w:val="22"/>
          <w:szCs w:val="22"/>
        </w:rPr>
        <w:t xml:space="preserve">Figure S5. </w:t>
      </w:r>
      <w:r w:rsidRPr="00BC06E3">
        <w:rPr>
          <w:rFonts w:ascii="Times New Roman" w:eastAsia="Calibri" w:hAnsi="Times New Roman"/>
          <w:sz w:val="22"/>
          <w:szCs w:val="22"/>
        </w:rPr>
        <w:t>Selection of optimal height factor (</w:t>
      </w:r>
      <m:oMath>
        <m:r>
          <w:rPr>
            <w:rFonts w:ascii="Cambria Math" w:eastAsia="Calibri" w:hAnsi="Cambria Math"/>
            <w:sz w:val="22"/>
            <w:szCs w:val="22"/>
          </w:rPr>
          <m:t>Δz₁</m:t>
        </m:r>
      </m:oMath>
      <w:r w:rsidRPr="00BC06E3">
        <w:rPr>
          <w:rFonts w:ascii="Times New Roman" w:eastAsia="Calibri" w:hAnsi="Times New Roman"/>
          <w:sz w:val="22"/>
          <w:szCs w:val="22"/>
        </w:rPr>
        <w:t>) for FcAM3D modeling of gravity data in northwestern Iran.</w:t>
      </w:r>
    </w:p>
    <w:p w14:paraId="01C07C43" w14:textId="77777777" w:rsidR="003B4A7F" w:rsidRPr="00BC06E3" w:rsidRDefault="003B4A7F" w:rsidP="00F80AE0">
      <w:pPr>
        <w:rPr>
          <w:rFonts w:ascii="Times New Roman" w:eastAsia="Calibri" w:hAnsi="Times New Roman"/>
          <w:sz w:val="22"/>
          <w:szCs w:val="22"/>
        </w:rPr>
      </w:pPr>
    </w:p>
    <w:p w14:paraId="53215D7A" w14:textId="77777777" w:rsidR="003B4A7F" w:rsidRPr="00BC06E3" w:rsidRDefault="003B4A7F" w:rsidP="00F80AE0">
      <w:pPr>
        <w:rPr>
          <w:rFonts w:ascii="Times New Roman" w:eastAsia="Calibri" w:hAnsi="Times New Roman"/>
          <w:sz w:val="22"/>
          <w:szCs w:val="22"/>
        </w:rPr>
      </w:pPr>
    </w:p>
    <w:sectPr w:rsidR="003B4A7F" w:rsidRPr="00BC06E3">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BEF6E" w14:textId="77777777" w:rsidR="004A765D" w:rsidRDefault="004A765D" w:rsidP="004A765D">
      <w:pPr>
        <w:spacing w:after="0" w:line="240" w:lineRule="auto"/>
      </w:pPr>
      <w:r>
        <w:separator/>
      </w:r>
    </w:p>
  </w:endnote>
  <w:endnote w:type="continuationSeparator" w:id="0">
    <w:p w14:paraId="22EE76E8" w14:textId="77777777" w:rsidR="004A765D" w:rsidRDefault="004A765D" w:rsidP="004A76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subsetted="1" w:fontKey="{8118A3AF-82C4-483A-B1F9-8BBD4ED1E003}"/>
  </w:font>
  <w:font w:name="Arial">
    <w:panose1 w:val="020B0604020202020204"/>
    <w:charset w:val="00"/>
    <w:family w:val="swiss"/>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B Titr">
    <w:panose1 w:val="000007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embedRegular r:id="rId2" w:fontKey="{BB097A4B-9058-4DC5-9919-3FC638A597E7}"/>
    <w:embedItalic r:id="rId3" w:fontKey="{987BE4ED-2B67-4AFC-94C3-EB951D17BBDF}"/>
    <w:embedBoldItalic r:id="rId4" w:fontKey="{EDA58A37-C0CB-4D70-8FBD-AD3B58A1D3C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730277"/>
      <w:docPartObj>
        <w:docPartGallery w:val="Page Numbers (Bottom of Page)"/>
        <w:docPartUnique/>
      </w:docPartObj>
    </w:sdtPr>
    <w:sdtEndPr>
      <w:rPr>
        <w:noProof/>
      </w:rPr>
    </w:sdtEndPr>
    <w:sdtContent>
      <w:p w14:paraId="58301B18" w14:textId="31131DFD" w:rsidR="004A765D" w:rsidRDefault="004A765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28EF4E4" w14:textId="77777777" w:rsidR="004A765D" w:rsidRDefault="004A76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85943" w14:textId="77777777" w:rsidR="004A765D" w:rsidRDefault="004A765D" w:rsidP="004A765D">
      <w:pPr>
        <w:spacing w:after="0" w:line="240" w:lineRule="auto"/>
      </w:pPr>
      <w:r>
        <w:separator/>
      </w:r>
    </w:p>
  </w:footnote>
  <w:footnote w:type="continuationSeparator" w:id="0">
    <w:p w14:paraId="5FDE43C4" w14:textId="77777777" w:rsidR="004A765D" w:rsidRDefault="004A765D" w:rsidP="004A76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A667C"/>
    <w:multiLevelType w:val="multilevel"/>
    <w:tmpl w:val="C9A0B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D82668"/>
    <w:multiLevelType w:val="hybridMultilevel"/>
    <w:tmpl w:val="31C23CE2"/>
    <w:lvl w:ilvl="0" w:tplc="268AEF76">
      <w:start w:val="1"/>
      <w:numFmt w:val="bullet"/>
      <w:lvlText w:val=""/>
      <w:lvlJc w:val="left"/>
      <w:pPr>
        <w:tabs>
          <w:tab w:val="num" w:pos="1080"/>
        </w:tabs>
        <w:ind w:left="720" w:hanging="360"/>
      </w:pPr>
      <w:rPr>
        <w:rFonts w:ascii="Symbol" w:hAnsi="Symbol" w:hint="default"/>
      </w:rPr>
    </w:lvl>
    <w:lvl w:ilvl="1" w:tplc="02BE808E">
      <w:numFmt w:val="decimal"/>
      <w:lvlText w:val=""/>
      <w:lvlJc w:val="left"/>
      <w:pPr>
        <w:ind w:left="0" w:firstLine="0"/>
      </w:pPr>
    </w:lvl>
    <w:lvl w:ilvl="2" w:tplc="5A86376E">
      <w:numFmt w:val="decimal"/>
      <w:lvlText w:val=""/>
      <w:lvlJc w:val="left"/>
      <w:pPr>
        <w:ind w:left="0" w:firstLine="0"/>
      </w:pPr>
    </w:lvl>
    <w:lvl w:ilvl="3" w:tplc="D06C3A0A">
      <w:numFmt w:val="decimal"/>
      <w:lvlText w:val=""/>
      <w:lvlJc w:val="left"/>
      <w:pPr>
        <w:ind w:left="0" w:firstLine="0"/>
      </w:pPr>
    </w:lvl>
    <w:lvl w:ilvl="4" w:tplc="EB360F72">
      <w:numFmt w:val="decimal"/>
      <w:lvlText w:val=""/>
      <w:lvlJc w:val="left"/>
      <w:pPr>
        <w:ind w:left="0" w:firstLine="0"/>
      </w:pPr>
    </w:lvl>
    <w:lvl w:ilvl="5" w:tplc="F028E87E">
      <w:numFmt w:val="decimal"/>
      <w:lvlText w:val=""/>
      <w:lvlJc w:val="left"/>
      <w:pPr>
        <w:ind w:left="0" w:firstLine="0"/>
      </w:pPr>
    </w:lvl>
    <w:lvl w:ilvl="6" w:tplc="B9CEB2C2">
      <w:numFmt w:val="decimal"/>
      <w:lvlText w:val=""/>
      <w:lvlJc w:val="left"/>
      <w:pPr>
        <w:ind w:left="0" w:firstLine="0"/>
      </w:pPr>
    </w:lvl>
    <w:lvl w:ilvl="7" w:tplc="581238E8">
      <w:numFmt w:val="decimal"/>
      <w:lvlText w:val=""/>
      <w:lvlJc w:val="left"/>
      <w:pPr>
        <w:ind w:left="0" w:firstLine="0"/>
      </w:pPr>
    </w:lvl>
    <w:lvl w:ilvl="8" w:tplc="6D026626">
      <w:numFmt w:val="decimal"/>
      <w:lvlText w:val=""/>
      <w:lvlJc w:val="left"/>
      <w:pPr>
        <w:ind w:left="0" w:firstLine="0"/>
      </w:pPr>
    </w:lvl>
  </w:abstractNum>
  <w:abstractNum w:abstractNumId="2" w15:restartNumberingAfterBreak="0">
    <w:nsid w:val="33FE47AF"/>
    <w:multiLevelType w:val="hybridMultilevel"/>
    <w:tmpl w:val="9B7ECA3E"/>
    <w:lvl w:ilvl="0" w:tplc="632E6154">
      <w:start w:val="1"/>
      <w:numFmt w:val="bullet"/>
      <w:lvlText w:val=""/>
      <w:lvlJc w:val="left"/>
      <w:pPr>
        <w:tabs>
          <w:tab w:val="num" w:pos="1080"/>
        </w:tabs>
        <w:ind w:left="720" w:hanging="360"/>
      </w:pPr>
      <w:rPr>
        <w:rFonts w:ascii="Symbol" w:hAnsi="Symbol" w:hint="default"/>
      </w:rPr>
    </w:lvl>
    <w:lvl w:ilvl="1" w:tplc="2BD86666">
      <w:numFmt w:val="decimal"/>
      <w:lvlText w:val=""/>
      <w:lvlJc w:val="left"/>
      <w:pPr>
        <w:ind w:left="0" w:firstLine="0"/>
      </w:pPr>
    </w:lvl>
    <w:lvl w:ilvl="2" w:tplc="B432712E">
      <w:numFmt w:val="decimal"/>
      <w:lvlText w:val=""/>
      <w:lvlJc w:val="left"/>
      <w:pPr>
        <w:ind w:left="0" w:firstLine="0"/>
      </w:pPr>
    </w:lvl>
    <w:lvl w:ilvl="3" w:tplc="830626FC">
      <w:numFmt w:val="decimal"/>
      <w:lvlText w:val=""/>
      <w:lvlJc w:val="left"/>
      <w:pPr>
        <w:ind w:left="0" w:firstLine="0"/>
      </w:pPr>
    </w:lvl>
    <w:lvl w:ilvl="4" w:tplc="1F14BDD2">
      <w:numFmt w:val="decimal"/>
      <w:lvlText w:val=""/>
      <w:lvlJc w:val="left"/>
      <w:pPr>
        <w:ind w:left="0" w:firstLine="0"/>
      </w:pPr>
    </w:lvl>
    <w:lvl w:ilvl="5" w:tplc="BC06C838">
      <w:numFmt w:val="decimal"/>
      <w:lvlText w:val=""/>
      <w:lvlJc w:val="left"/>
      <w:pPr>
        <w:ind w:left="0" w:firstLine="0"/>
      </w:pPr>
    </w:lvl>
    <w:lvl w:ilvl="6" w:tplc="B81EFF8C">
      <w:numFmt w:val="decimal"/>
      <w:lvlText w:val=""/>
      <w:lvlJc w:val="left"/>
      <w:pPr>
        <w:ind w:left="0" w:firstLine="0"/>
      </w:pPr>
    </w:lvl>
    <w:lvl w:ilvl="7" w:tplc="44B2E60A">
      <w:numFmt w:val="decimal"/>
      <w:lvlText w:val=""/>
      <w:lvlJc w:val="left"/>
      <w:pPr>
        <w:ind w:left="0" w:firstLine="0"/>
      </w:pPr>
    </w:lvl>
    <w:lvl w:ilvl="8" w:tplc="D116F5FE">
      <w:numFmt w:val="decimal"/>
      <w:lvlText w:val=""/>
      <w:lvlJc w:val="left"/>
      <w:pPr>
        <w:ind w:left="0" w:firstLine="0"/>
      </w:pPr>
    </w:lvl>
  </w:abstractNum>
  <w:abstractNum w:abstractNumId="3" w15:restartNumberingAfterBreak="0">
    <w:nsid w:val="37091153"/>
    <w:multiLevelType w:val="hybridMultilevel"/>
    <w:tmpl w:val="50EAA2CC"/>
    <w:lvl w:ilvl="0" w:tplc="F1D88B5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F8B55E8"/>
    <w:multiLevelType w:val="hybridMultilevel"/>
    <w:tmpl w:val="439041C0"/>
    <w:lvl w:ilvl="0" w:tplc="DAD018B8">
      <w:start w:val="4"/>
      <w:numFmt w:val="decimal"/>
      <w:pStyle w:val="ListParagraph"/>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6B474E2"/>
    <w:multiLevelType w:val="hybridMultilevel"/>
    <w:tmpl w:val="B2BEA9E4"/>
    <w:lvl w:ilvl="0" w:tplc="FDB6B358">
      <w:start w:val="1"/>
      <w:numFmt w:val="bullet"/>
      <w:lvlText w:val=""/>
      <w:lvlJc w:val="left"/>
      <w:pPr>
        <w:tabs>
          <w:tab w:val="num" w:pos="1080"/>
        </w:tabs>
        <w:ind w:left="720" w:hanging="360"/>
      </w:pPr>
      <w:rPr>
        <w:rFonts w:ascii="Symbol" w:hAnsi="Symbol" w:hint="default"/>
      </w:rPr>
    </w:lvl>
    <w:lvl w:ilvl="1" w:tplc="B01A50BE">
      <w:numFmt w:val="decimal"/>
      <w:lvlText w:val=""/>
      <w:lvlJc w:val="left"/>
      <w:pPr>
        <w:ind w:left="0" w:firstLine="0"/>
      </w:pPr>
    </w:lvl>
    <w:lvl w:ilvl="2" w:tplc="2048ACAA">
      <w:numFmt w:val="decimal"/>
      <w:lvlText w:val=""/>
      <w:lvlJc w:val="left"/>
      <w:pPr>
        <w:ind w:left="0" w:firstLine="0"/>
      </w:pPr>
    </w:lvl>
    <w:lvl w:ilvl="3" w:tplc="6D86274C">
      <w:numFmt w:val="decimal"/>
      <w:lvlText w:val=""/>
      <w:lvlJc w:val="left"/>
      <w:pPr>
        <w:ind w:left="0" w:firstLine="0"/>
      </w:pPr>
    </w:lvl>
    <w:lvl w:ilvl="4" w:tplc="062E6C60">
      <w:numFmt w:val="decimal"/>
      <w:lvlText w:val=""/>
      <w:lvlJc w:val="left"/>
      <w:pPr>
        <w:ind w:left="0" w:firstLine="0"/>
      </w:pPr>
    </w:lvl>
    <w:lvl w:ilvl="5" w:tplc="F9303806">
      <w:numFmt w:val="decimal"/>
      <w:lvlText w:val=""/>
      <w:lvlJc w:val="left"/>
      <w:pPr>
        <w:ind w:left="0" w:firstLine="0"/>
      </w:pPr>
    </w:lvl>
    <w:lvl w:ilvl="6" w:tplc="B9D0EE68">
      <w:numFmt w:val="decimal"/>
      <w:lvlText w:val=""/>
      <w:lvlJc w:val="left"/>
      <w:pPr>
        <w:ind w:left="0" w:firstLine="0"/>
      </w:pPr>
    </w:lvl>
    <w:lvl w:ilvl="7" w:tplc="A420FF28">
      <w:numFmt w:val="decimal"/>
      <w:lvlText w:val=""/>
      <w:lvlJc w:val="left"/>
      <w:pPr>
        <w:ind w:left="0" w:firstLine="0"/>
      </w:pPr>
    </w:lvl>
    <w:lvl w:ilvl="8" w:tplc="52668618">
      <w:numFmt w:val="decimal"/>
      <w:lvlText w:val=""/>
      <w:lvlJc w:val="left"/>
      <w:pPr>
        <w:ind w:left="0" w:firstLine="0"/>
      </w:pPr>
    </w:lvl>
  </w:abstractNum>
  <w:abstractNum w:abstractNumId="6" w15:restartNumberingAfterBreak="0">
    <w:nsid w:val="58410CC8"/>
    <w:multiLevelType w:val="hybridMultilevel"/>
    <w:tmpl w:val="0F52038E"/>
    <w:lvl w:ilvl="0" w:tplc="D2CC6BC8">
      <w:start w:val="1"/>
      <w:numFmt w:val="bullet"/>
      <w:lvlText w:val=""/>
      <w:lvlJc w:val="left"/>
      <w:pPr>
        <w:tabs>
          <w:tab w:val="num" w:pos="1080"/>
        </w:tabs>
        <w:ind w:left="720" w:hanging="360"/>
      </w:pPr>
      <w:rPr>
        <w:rFonts w:ascii="Symbol" w:hAnsi="Symbol" w:hint="default"/>
      </w:rPr>
    </w:lvl>
    <w:lvl w:ilvl="1" w:tplc="5F16321E">
      <w:numFmt w:val="decimal"/>
      <w:lvlText w:val=""/>
      <w:lvlJc w:val="left"/>
      <w:pPr>
        <w:ind w:left="0" w:firstLine="0"/>
      </w:pPr>
    </w:lvl>
    <w:lvl w:ilvl="2" w:tplc="047ED750">
      <w:numFmt w:val="decimal"/>
      <w:lvlText w:val=""/>
      <w:lvlJc w:val="left"/>
      <w:pPr>
        <w:ind w:left="0" w:firstLine="0"/>
      </w:pPr>
    </w:lvl>
    <w:lvl w:ilvl="3" w:tplc="A3A46890">
      <w:numFmt w:val="decimal"/>
      <w:lvlText w:val=""/>
      <w:lvlJc w:val="left"/>
      <w:pPr>
        <w:ind w:left="0" w:firstLine="0"/>
      </w:pPr>
    </w:lvl>
    <w:lvl w:ilvl="4" w:tplc="F262277C">
      <w:numFmt w:val="decimal"/>
      <w:lvlText w:val=""/>
      <w:lvlJc w:val="left"/>
      <w:pPr>
        <w:ind w:left="0" w:firstLine="0"/>
      </w:pPr>
    </w:lvl>
    <w:lvl w:ilvl="5" w:tplc="13D07B7A">
      <w:numFmt w:val="decimal"/>
      <w:lvlText w:val=""/>
      <w:lvlJc w:val="left"/>
      <w:pPr>
        <w:ind w:left="0" w:firstLine="0"/>
      </w:pPr>
    </w:lvl>
    <w:lvl w:ilvl="6" w:tplc="962CBFC2">
      <w:numFmt w:val="decimal"/>
      <w:lvlText w:val=""/>
      <w:lvlJc w:val="left"/>
      <w:pPr>
        <w:ind w:left="0" w:firstLine="0"/>
      </w:pPr>
    </w:lvl>
    <w:lvl w:ilvl="7" w:tplc="0128B626">
      <w:numFmt w:val="decimal"/>
      <w:lvlText w:val=""/>
      <w:lvlJc w:val="left"/>
      <w:pPr>
        <w:ind w:left="0" w:firstLine="0"/>
      </w:pPr>
    </w:lvl>
    <w:lvl w:ilvl="8" w:tplc="64EE71CA">
      <w:numFmt w:val="decimal"/>
      <w:lvlText w:val=""/>
      <w:lvlJc w:val="left"/>
      <w:pPr>
        <w:ind w:left="0" w:firstLine="0"/>
      </w:pPr>
    </w:lvl>
  </w:abstractNum>
  <w:abstractNum w:abstractNumId="7" w15:restartNumberingAfterBreak="0">
    <w:nsid w:val="5EC1687F"/>
    <w:multiLevelType w:val="multilevel"/>
    <w:tmpl w:val="1BA04D68"/>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10853389">
    <w:abstractNumId w:val="7"/>
  </w:num>
  <w:num w:numId="2" w16cid:durableId="1399667087">
    <w:abstractNumId w:val="3"/>
  </w:num>
  <w:num w:numId="3" w16cid:durableId="811750803">
    <w:abstractNumId w:val="4"/>
  </w:num>
  <w:num w:numId="4" w16cid:durableId="1573345299">
    <w:abstractNumId w:val="5"/>
  </w:num>
  <w:num w:numId="5" w16cid:durableId="1272282928">
    <w:abstractNumId w:val="1"/>
  </w:num>
  <w:num w:numId="6" w16cid:durableId="774983073">
    <w:abstractNumId w:val="2"/>
  </w:num>
  <w:num w:numId="7" w16cid:durableId="907375654">
    <w:abstractNumId w:val="6"/>
  </w:num>
  <w:num w:numId="8" w16cid:durableId="528034705">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saveSubset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9BE"/>
    <w:rsid w:val="00011867"/>
    <w:rsid w:val="00042D45"/>
    <w:rsid w:val="00054D1E"/>
    <w:rsid w:val="00071F73"/>
    <w:rsid w:val="000861AC"/>
    <w:rsid w:val="00136DF6"/>
    <w:rsid w:val="00147C99"/>
    <w:rsid w:val="00174AC4"/>
    <w:rsid w:val="0019354B"/>
    <w:rsid w:val="00194307"/>
    <w:rsid w:val="001E312A"/>
    <w:rsid w:val="001E7FC6"/>
    <w:rsid w:val="00205332"/>
    <w:rsid w:val="0021554C"/>
    <w:rsid w:val="00221FE5"/>
    <w:rsid w:val="00290FD7"/>
    <w:rsid w:val="00292344"/>
    <w:rsid w:val="002C240D"/>
    <w:rsid w:val="002C35F8"/>
    <w:rsid w:val="002C7E7B"/>
    <w:rsid w:val="003A5872"/>
    <w:rsid w:val="003B4A7F"/>
    <w:rsid w:val="003E6FEF"/>
    <w:rsid w:val="003E7160"/>
    <w:rsid w:val="00402C01"/>
    <w:rsid w:val="00410F38"/>
    <w:rsid w:val="0045310A"/>
    <w:rsid w:val="00465C1E"/>
    <w:rsid w:val="004A62A1"/>
    <w:rsid w:val="004A765D"/>
    <w:rsid w:val="004A7899"/>
    <w:rsid w:val="004C2806"/>
    <w:rsid w:val="00500BC5"/>
    <w:rsid w:val="005112BD"/>
    <w:rsid w:val="005666C9"/>
    <w:rsid w:val="005D410D"/>
    <w:rsid w:val="00653560"/>
    <w:rsid w:val="006A1A80"/>
    <w:rsid w:val="006A2A1B"/>
    <w:rsid w:val="006D4D6A"/>
    <w:rsid w:val="006F0A0D"/>
    <w:rsid w:val="007223EB"/>
    <w:rsid w:val="007354AC"/>
    <w:rsid w:val="007424BE"/>
    <w:rsid w:val="00742EAA"/>
    <w:rsid w:val="007650F6"/>
    <w:rsid w:val="0076522C"/>
    <w:rsid w:val="007815BD"/>
    <w:rsid w:val="0079014A"/>
    <w:rsid w:val="00796DED"/>
    <w:rsid w:val="0085569A"/>
    <w:rsid w:val="0085736F"/>
    <w:rsid w:val="00862939"/>
    <w:rsid w:val="008862E0"/>
    <w:rsid w:val="00895873"/>
    <w:rsid w:val="008A5572"/>
    <w:rsid w:val="008C06B8"/>
    <w:rsid w:val="008D29BE"/>
    <w:rsid w:val="008F0F9D"/>
    <w:rsid w:val="00936B52"/>
    <w:rsid w:val="00970E48"/>
    <w:rsid w:val="00971B4E"/>
    <w:rsid w:val="00981331"/>
    <w:rsid w:val="009B2DBC"/>
    <w:rsid w:val="009B60BF"/>
    <w:rsid w:val="009C7A47"/>
    <w:rsid w:val="009D4FD9"/>
    <w:rsid w:val="009F03E9"/>
    <w:rsid w:val="009F49BB"/>
    <w:rsid w:val="009F5D71"/>
    <w:rsid w:val="00A10A3C"/>
    <w:rsid w:val="00A441C4"/>
    <w:rsid w:val="00A651CF"/>
    <w:rsid w:val="00B0180A"/>
    <w:rsid w:val="00B243CE"/>
    <w:rsid w:val="00B4634D"/>
    <w:rsid w:val="00B56337"/>
    <w:rsid w:val="00B60402"/>
    <w:rsid w:val="00B61092"/>
    <w:rsid w:val="00BC06E3"/>
    <w:rsid w:val="00BC3F91"/>
    <w:rsid w:val="00BD57CD"/>
    <w:rsid w:val="00BE0A92"/>
    <w:rsid w:val="00C102D4"/>
    <w:rsid w:val="00C64979"/>
    <w:rsid w:val="00C86DD5"/>
    <w:rsid w:val="00C901A2"/>
    <w:rsid w:val="00C936E8"/>
    <w:rsid w:val="00CC611A"/>
    <w:rsid w:val="00D02BCA"/>
    <w:rsid w:val="00D17E16"/>
    <w:rsid w:val="00D301D4"/>
    <w:rsid w:val="00D629E8"/>
    <w:rsid w:val="00D81981"/>
    <w:rsid w:val="00D96D1A"/>
    <w:rsid w:val="00E21058"/>
    <w:rsid w:val="00E26823"/>
    <w:rsid w:val="00E52C1F"/>
    <w:rsid w:val="00E75B61"/>
    <w:rsid w:val="00E77569"/>
    <w:rsid w:val="00EA2B3D"/>
    <w:rsid w:val="00EC0DA4"/>
    <w:rsid w:val="00ED1BDB"/>
    <w:rsid w:val="00F23D1F"/>
    <w:rsid w:val="00F24FFB"/>
    <w:rsid w:val="00F50FBC"/>
    <w:rsid w:val="00F517A2"/>
    <w:rsid w:val="00F62EB7"/>
    <w:rsid w:val="00F73BF4"/>
    <w:rsid w:val="00F80AE0"/>
    <w:rsid w:val="00F97454"/>
    <w:rsid w:val="00FB7C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51BA03"/>
  <w14:defaultImageDpi w14:val="32767"/>
  <w15:chartTrackingRefBased/>
  <w15:docId w15:val="{709001E5-D910-42A4-81AF-CFE4977B1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2D4"/>
    <w:pPr>
      <w:spacing w:after="120" w:line="480" w:lineRule="auto"/>
      <w:jc w:val="both"/>
    </w:pPr>
    <w:rPr>
      <w:rFonts w:ascii="B Nazanin" w:hAnsi="B Nazanin" w:cs="Times New Roman"/>
      <w:color w:val="000000" w:themeColor="text1"/>
      <w:sz w:val="28"/>
      <w:szCs w:val="24"/>
    </w:rPr>
  </w:style>
  <w:style w:type="paragraph" w:styleId="Heading1">
    <w:name w:val="heading 1"/>
    <w:basedOn w:val="Normal"/>
    <w:next w:val="Normal"/>
    <w:link w:val="Heading1Char"/>
    <w:uiPriority w:val="9"/>
    <w:qFormat/>
    <w:rsid w:val="00C102D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24FFB"/>
    <w:pPr>
      <w:keepNext/>
      <w:keepLines/>
      <w:spacing w:before="40" w:after="0" w:line="259" w:lineRule="auto"/>
      <w:jc w:val="left"/>
      <w:outlineLvl w:val="1"/>
    </w:pPr>
    <w:rPr>
      <w:rFonts w:ascii="Calibri Light" w:eastAsia="Times New Roman" w:hAnsi="Calibri Light"/>
      <w:color w:val="2F5496"/>
      <w:kern w:val="0"/>
      <w:sz w:val="26"/>
      <w:szCs w:val="26"/>
      <w:lang w:bidi="fa-IR"/>
      <w14:ligatures w14:val="none"/>
    </w:rPr>
  </w:style>
  <w:style w:type="paragraph" w:styleId="Heading3">
    <w:name w:val="heading 3"/>
    <w:basedOn w:val="Normal"/>
    <w:next w:val="Normal"/>
    <w:link w:val="Heading3Char"/>
    <w:uiPriority w:val="9"/>
    <w:semiHidden/>
    <w:unhideWhenUsed/>
    <w:qFormat/>
    <w:rsid w:val="00C102D4"/>
    <w:pPr>
      <w:keepNext/>
      <w:keepLines/>
      <w:spacing w:before="40" w:after="0"/>
      <w:outlineLvl w:val="2"/>
    </w:pPr>
    <w:rPr>
      <w:rFonts w:asciiTheme="majorHAnsi" w:eastAsiaTheme="majorEastAsia" w:hAnsiTheme="majorHAnsi" w:cstheme="majorBidi"/>
      <w:color w:val="1F3763" w:themeColor="accent1" w:themeShade="7F"/>
      <w:sz w:val="24"/>
    </w:rPr>
  </w:style>
  <w:style w:type="paragraph" w:styleId="Heading4">
    <w:name w:val="heading 4"/>
    <w:basedOn w:val="Normal"/>
    <w:next w:val="Normal"/>
    <w:link w:val="Heading4Char"/>
    <w:uiPriority w:val="9"/>
    <w:semiHidden/>
    <w:unhideWhenUsed/>
    <w:qFormat/>
    <w:rsid w:val="00C102D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102D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autoRedefine/>
    <w:qFormat/>
    <w:rsid w:val="00C102D4"/>
    <w:pPr>
      <w:spacing w:after="160"/>
      <w:ind w:firstLine="720"/>
    </w:pPr>
    <w:rPr>
      <w:rFonts w:ascii="Times New Roman" w:hAnsi="Times New Roman" w:cs="B Nazanin"/>
      <w:sz w:val="24"/>
      <w:szCs w:val="28"/>
      <w:lang w:bidi="fa-IR"/>
    </w:rPr>
  </w:style>
  <w:style w:type="character" w:customStyle="1" w:styleId="Style1Char">
    <w:name w:val="Style1 Char"/>
    <w:basedOn w:val="DefaultParagraphFont"/>
    <w:link w:val="Style1"/>
    <w:rsid w:val="00C102D4"/>
    <w:rPr>
      <w:rFonts w:ascii="Times New Roman" w:hAnsi="Times New Roman" w:cs="B Nazanin"/>
      <w:color w:val="000000" w:themeColor="text1"/>
      <w:sz w:val="24"/>
      <w:szCs w:val="28"/>
      <w:lang w:bidi="fa-IR"/>
    </w:rPr>
  </w:style>
  <w:style w:type="paragraph" w:customStyle="1" w:styleId="Le3">
    <w:name w:val="Le3"/>
    <w:basedOn w:val="Heading3"/>
    <w:next w:val="Heading3"/>
    <w:link w:val="Le3Char"/>
    <w:autoRedefine/>
    <w:qFormat/>
    <w:rsid w:val="00C102D4"/>
    <w:pPr>
      <w:bidi/>
      <w:ind w:firstLine="432"/>
      <w:jc w:val="left"/>
    </w:pPr>
    <w:rPr>
      <w:rFonts w:ascii="Times New Roman" w:hAnsi="Times New Roman" w:cs="B Titr"/>
      <w:b/>
      <w:bCs/>
      <w:color w:val="000000" w:themeColor="text1"/>
      <w:szCs w:val="28"/>
      <w:lang w:bidi="fa-IR"/>
    </w:rPr>
  </w:style>
  <w:style w:type="character" w:customStyle="1" w:styleId="Le3Char">
    <w:name w:val="Le3 Char"/>
    <w:basedOn w:val="DefaultParagraphFont"/>
    <w:link w:val="Le3"/>
    <w:rsid w:val="00C102D4"/>
    <w:rPr>
      <w:rFonts w:ascii="Times New Roman" w:eastAsiaTheme="majorEastAsia" w:hAnsi="Times New Roman" w:cs="B Titr"/>
      <w:b/>
      <w:bCs/>
      <w:color w:val="000000" w:themeColor="text1"/>
      <w:sz w:val="24"/>
      <w:szCs w:val="28"/>
      <w:lang w:bidi="fa-IR"/>
    </w:rPr>
  </w:style>
  <w:style w:type="character" w:customStyle="1" w:styleId="Heading3Char">
    <w:name w:val="Heading 3 Char"/>
    <w:basedOn w:val="DefaultParagraphFont"/>
    <w:link w:val="Heading3"/>
    <w:uiPriority w:val="9"/>
    <w:semiHidden/>
    <w:rsid w:val="00C102D4"/>
    <w:rPr>
      <w:rFonts w:asciiTheme="majorHAnsi" w:eastAsiaTheme="majorEastAsia" w:hAnsiTheme="majorHAnsi" w:cstheme="majorBidi"/>
      <w:color w:val="1F3763" w:themeColor="accent1" w:themeShade="7F"/>
      <w:sz w:val="24"/>
      <w:szCs w:val="24"/>
    </w:rPr>
  </w:style>
  <w:style w:type="paragraph" w:customStyle="1" w:styleId="Le4">
    <w:name w:val="Le4"/>
    <w:basedOn w:val="Heading4"/>
    <w:next w:val="Heading4"/>
    <w:link w:val="Le4Char"/>
    <w:autoRedefine/>
    <w:qFormat/>
    <w:rsid w:val="00C102D4"/>
    <w:pPr>
      <w:bidi/>
      <w:ind w:firstLine="864"/>
      <w:jc w:val="left"/>
    </w:pPr>
    <w:rPr>
      <w:rFonts w:ascii="Times New Roman" w:hAnsi="Times New Roman" w:cs="B Titr"/>
      <w:b/>
      <w:bCs/>
      <w:i w:val="0"/>
      <w:iCs w:val="0"/>
      <w:color w:val="000000" w:themeColor="text1"/>
      <w:sz w:val="24"/>
      <w:szCs w:val="28"/>
      <w:lang w:bidi="fa-IR"/>
    </w:rPr>
  </w:style>
  <w:style w:type="character" w:customStyle="1" w:styleId="Le4Char">
    <w:name w:val="Le4 Char"/>
    <w:basedOn w:val="DefaultParagraphFont"/>
    <w:link w:val="Le4"/>
    <w:rsid w:val="00C102D4"/>
    <w:rPr>
      <w:rFonts w:ascii="Times New Roman" w:eastAsiaTheme="majorEastAsia" w:hAnsi="Times New Roman" w:cs="B Titr"/>
      <w:b/>
      <w:bCs/>
      <w:color w:val="000000" w:themeColor="text1"/>
      <w:sz w:val="24"/>
      <w:szCs w:val="28"/>
      <w:lang w:bidi="fa-IR"/>
    </w:rPr>
  </w:style>
  <w:style w:type="character" w:customStyle="1" w:styleId="Heading4Char">
    <w:name w:val="Heading 4 Char"/>
    <w:basedOn w:val="DefaultParagraphFont"/>
    <w:link w:val="Heading4"/>
    <w:uiPriority w:val="9"/>
    <w:semiHidden/>
    <w:rsid w:val="00C102D4"/>
    <w:rPr>
      <w:rFonts w:asciiTheme="majorHAnsi" w:eastAsiaTheme="majorEastAsia" w:hAnsiTheme="majorHAnsi" w:cstheme="majorBidi"/>
      <w:i/>
      <w:iCs/>
      <w:color w:val="2F5496" w:themeColor="accent1" w:themeShade="BF"/>
      <w:sz w:val="28"/>
      <w:szCs w:val="24"/>
    </w:rPr>
  </w:style>
  <w:style w:type="paragraph" w:customStyle="1" w:styleId="Le5">
    <w:name w:val="Le5"/>
    <w:basedOn w:val="Heading5"/>
    <w:next w:val="Heading5"/>
    <w:link w:val="Le5Char"/>
    <w:autoRedefine/>
    <w:qFormat/>
    <w:rsid w:val="00C102D4"/>
    <w:pPr>
      <w:bidi/>
      <w:ind w:firstLine="1296"/>
      <w:jc w:val="left"/>
    </w:pPr>
    <w:rPr>
      <w:rFonts w:ascii="Times New Roman" w:hAnsi="Times New Roman" w:cs="B Titr"/>
      <w:b/>
      <w:bCs/>
      <w:color w:val="000000" w:themeColor="text1"/>
      <w:sz w:val="24"/>
      <w:szCs w:val="28"/>
      <w:lang w:bidi="fa-IR"/>
    </w:rPr>
  </w:style>
  <w:style w:type="character" w:customStyle="1" w:styleId="Le5Char">
    <w:name w:val="Le5 Char"/>
    <w:basedOn w:val="Le4Char"/>
    <w:link w:val="Le5"/>
    <w:rsid w:val="00C102D4"/>
    <w:rPr>
      <w:rFonts w:ascii="Times New Roman" w:eastAsiaTheme="majorEastAsia" w:hAnsi="Times New Roman" w:cs="B Titr"/>
      <w:b/>
      <w:bCs/>
      <w:color w:val="000000" w:themeColor="text1"/>
      <w:sz w:val="24"/>
      <w:szCs w:val="28"/>
      <w:lang w:bidi="fa-IR"/>
    </w:rPr>
  </w:style>
  <w:style w:type="character" w:customStyle="1" w:styleId="Heading5Char">
    <w:name w:val="Heading 5 Char"/>
    <w:basedOn w:val="DefaultParagraphFont"/>
    <w:link w:val="Heading5"/>
    <w:uiPriority w:val="9"/>
    <w:semiHidden/>
    <w:rsid w:val="00C102D4"/>
    <w:rPr>
      <w:rFonts w:asciiTheme="majorHAnsi" w:eastAsiaTheme="majorEastAsia" w:hAnsiTheme="majorHAnsi" w:cstheme="majorBidi"/>
      <w:color w:val="2F5496" w:themeColor="accent1" w:themeShade="BF"/>
      <w:sz w:val="28"/>
      <w:szCs w:val="24"/>
    </w:rPr>
  </w:style>
  <w:style w:type="paragraph" w:customStyle="1" w:styleId="Le1">
    <w:name w:val="Le1"/>
    <w:basedOn w:val="Heading1"/>
    <w:next w:val="Heading1"/>
    <w:link w:val="Le1Char"/>
    <w:autoRedefine/>
    <w:qFormat/>
    <w:rsid w:val="00C102D4"/>
    <w:pPr>
      <w:ind w:firstLine="720"/>
      <w:jc w:val="right"/>
    </w:pPr>
    <w:rPr>
      <w:rFonts w:ascii="Times New Roman" w:hAnsi="Times New Roman" w:cs="B Titr"/>
      <w:b/>
      <w:bCs/>
      <w:color w:val="000000" w:themeColor="text1"/>
      <w:sz w:val="72"/>
      <w:szCs w:val="96"/>
      <w:lang w:bidi="fa-IR"/>
    </w:rPr>
  </w:style>
  <w:style w:type="character" w:customStyle="1" w:styleId="Le1Char">
    <w:name w:val="Le1 Char"/>
    <w:basedOn w:val="Style1Char"/>
    <w:link w:val="Le1"/>
    <w:rsid w:val="00C102D4"/>
    <w:rPr>
      <w:rFonts w:ascii="Times New Roman" w:eastAsiaTheme="majorEastAsia" w:hAnsi="Times New Roman" w:cs="B Titr"/>
      <w:b/>
      <w:bCs/>
      <w:color w:val="000000" w:themeColor="text1"/>
      <w:sz w:val="72"/>
      <w:szCs w:val="96"/>
      <w:lang w:bidi="fa-IR"/>
    </w:rPr>
  </w:style>
  <w:style w:type="character" w:customStyle="1" w:styleId="Heading1Char">
    <w:name w:val="Heading 1 Char"/>
    <w:basedOn w:val="DefaultParagraphFont"/>
    <w:link w:val="Heading1"/>
    <w:uiPriority w:val="9"/>
    <w:rsid w:val="00C102D4"/>
    <w:rPr>
      <w:rFonts w:asciiTheme="majorHAnsi" w:eastAsiaTheme="majorEastAsia" w:hAnsiTheme="majorHAnsi" w:cstheme="majorBidi"/>
      <w:color w:val="2F5496" w:themeColor="accent1" w:themeShade="BF"/>
      <w:sz w:val="32"/>
      <w:szCs w:val="32"/>
    </w:rPr>
  </w:style>
  <w:style w:type="paragraph" w:styleId="ListParagraph">
    <w:name w:val="List Paragraph"/>
    <w:aliases w:val="Figure"/>
    <w:basedOn w:val="Title"/>
    <w:next w:val="Title"/>
    <w:autoRedefine/>
    <w:uiPriority w:val="34"/>
    <w:qFormat/>
    <w:rsid w:val="00402C01"/>
    <w:pPr>
      <w:numPr>
        <w:numId w:val="3"/>
      </w:numPr>
      <w:tabs>
        <w:tab w:val="left" w:pos="8658"/>
      </w:tabs>
      <w:spacing w:after="240" w:line="240" w:lineRule="atLeast"/>
      <w:ind w:hanging="1080"/>
      <w:jc w:val="left"/>
    </w:pPr>
    <w:rPr>
      <w:rFonts w:ascii="Times New Roman" w:eastAsia="Calibri" w:hAnsi="Times New Roman" w:cs="B Nazanin"/>
      <w:b/>
      <w:bCs/>
      <w:sz w:val="24"/>
      <w:szCs w:val="24"/>
    </w:rPr>
  </w:style>
  <w:style w:type="paragraph" w:styleId="Title">
    <w:name w:val="Title"/>
    <w:basedOn w:val="Normal"/>
    <w:next w:val="Normal"/>
    <w:link w:val="TitleChar"/>
    <w:uiPriority w:val="10"/>
    <w:qFormat/>
    <w:rsid w:val="00C102D4"/>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C102D4"/>
    <w:rPr>
      <w:rFonts w:asciiTheme="majorHAnsi" w:eastAsiaTheme="majorEastAsia" w:hAnsiTheme="majorHAnsi" w:cstheme="majorBidi"/>
      <w:spacing w:val="-10"/>
      <w:kern w:val="28"/>
      <w:sz w:val="56"/>
      <w:szCs w:val="56"/>
    </w:rPr>
  </w:style>
  <w:style w:type="paragraph" w:customStyle="1" w:styleId="Fig">
    <w:name w:val="Fig"/>
    <w:basedOn w:val="Le3"/>
    <w:link w:val="FigChar"/>
    <w:autoRedefine/>
    <w:qFormat/>
    <w:rsid w:val="002C7E7B"/>
    <w:pPr>
      <w:spacing w:before="360" w:after="360" w:line="360" w:lineRule="auto"/>
      <w:ind w:firstLine="0"/>
      <w:jc w:val="center"/>
      <w:outlineLvl w:val="9"/>
    </w:pPr>
    <w:rPr>
      <w:rFonts w:cs="B Nazanin"/>
      <w:b w:val="0"/>
      <w:bCs w:val="0"/>
      <w:szCs w:val="24"/>
    </w:rPr>
  </w:style>
  <w:style w:type="character" w:customStyle="1" w:styleId="FigChar">
    <w:name w:val="Fig Char"/>
    <w:basedOn w:val="Le3Char"/>
    <w:link w:val="Fig"/>
    <w:rsid w:val="002C7E7B"/>
    <w:rPr>
      <w:rFonts w:ascii="Times New Roman" w:eastAsiaTheme="majorEastAsia" w:hAnsi="Times New Roman" w:cs="B Nazanin"/>
      <w:b w:val="0"/>
      <w:bCs w:val="0"/>
      <w:color w:val="000000" w:themeColor="text1"/>
      <w:sz w:val="24"/>
      <w:szCs w:val="24"/>
      <w:lang w:bidi="fa-IR"/>
    </w:rPr>
  </w:style>
  <w:style w:type="paragraph" w:customStyle="1" w:styleId="Foot">
    <w:name w:val="Foot"/>
    <w:basedOn w:val="Subtitle"/>
    <w:next w:val="Subtitle"/>
    <w:link w:val="FootChar"/>
    <w:autoRedefine/>
    <w:qFormat/>
    <w:rsid w:val="002C7E7B"/>
    <w:pPr>
      <w:spacing w:line="240" w:lineRule="auto"/>
    </w:pPr>
    <w:rPr>
      <w:rFonts w:ascii="Times New Roman" w:hAnsi="Times New Roman" w:cs="B Nazanin"/>
      <w:color w:val="000000" w:themeColor="text1"/>
      <w:sz w:val="18"/>
      <w:szCs w:val="20"/>
    </w:rPr>
  </w:style>
  <w:style w:type="character" w:customStyle="1" w:styleId="FootChar">
    <w:name w:val="Foot Char"/>
    <w:basedOn w:val="SubtitleChar"/>
    <w:link w:val="Foot"/>
    <w:rsid w:val="002C7E7B"/>
    <w:rPr>
      <w:rFonts w:ascii="Times New Roman" w:eastAsiaTheme="minorEastAsia" w:hAnsi="Times New Roman" w:cs="B Nazanin"/>
      <w:color w:val="000000" w:themeColor="text1"/>
      <w:spacing w:val="15"/>
      <w:sz w:val="18"/>
      <w:szCs w:val="20"/>
    </w:rPr>
  </w:style>
  <w:style w:type="paragraph" w:styleId="Subtitle">
    <w:name w:val="Subtitle"/>
    <w:basedOn w:val="Normal"/>
    <w:next w:val="Normal"/>
    <w:link w:val="SubtitleChar"/>
    <w:uiPriority w:val="11"/>
    <w:qFormat/>
    <w:rsid w:val="002C7E7B"/>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2C7E7B"/>
    <w:rPr>
      <w:rFonts w:eastAsiaTheme="minorEastAsia"/>
      <w:color w:val="5A5A5A" w:themeColor="text1" w:themeTint="A5"/>
      <w:spacing w:val="15"/>
    </w:rPr>
  </w:style>
  <w:style w:type="character" w:customStyle="1" w:styleId="Heading2Char">
    <w:name w:val="Heading 2 Char"/>
    <w:basedOn w:val="DefaultParagraphFont"/>
    <w:link w:val="Heading2"/>
    <w:uiPriority w:val="9"/>
    <w:semiHidden/>
    <w:rsid w:val="00F24FFB"/>
    <w:rPr>
      <w:rFonts w:ascii="Calibri Light" w:eastAsia="Times New Roman" w:hAnsi="Calibri Light" w:cs="Times New Roman"/>
      <w:color w:val="2F5496"/>
      <w:kern w:val="0"/>
      <w:sz w:val="26"/>
      <w:szCs w:val="26"/>
      <w:lang w:bidi="fa-IR"/>
      <w14:ligatures w14:val="none"/>
    </w:rPr>
  </w:style>
  <w:style w:type="numbering" w:customStyle="1" w:styleId="NoList1">
    <w:name w:val="No List1"/>
    <w:next w:val="NoList"/>
    <w:uiPriority w:val="99"/>
    <w:semiHidden/>
    <w:unhideWhenUsed/>
    <w:rsid w:val="00F24FFB"/>
  </w:style>
  <w:style w:type="character" w:customStyle="1" w:styleId="fontstyle01">
    <w:name w:val="fontstyle01"/>
    <w:rsid w:val="00F24FFB"/>
    <w:rPr>
      <w:rFonts w:ascii="Times New Roman" w:hAnsi="Times New Roman" w:cs="Times New Roman" w:hint="default"/>
      <w:b w:val="0"/>
      <w:bCs w:val="0"/>
      <w:i w:val="0"/>
      <w:iCs w:val="0"/>
      <w:color w:val="000000"/>
      <w:sz w:val="24"/>
      <w:szCs w:val="24"/>
    </w:rPr>
  </w:style>
  <w:style w:type="character" w:styleId="Hyperlink">
    <w:name w:val="Hyperlink"/>
    <w:uiPriority w:val="99"/>
    <w:unhideWhenUsed/>
    <w:rsid w:val="00F24FFB"/>
    <w:rPr>
      <w:color w:val="0563C1"/>
      <w:u w:val="single"/>
    </w:rPr>
  </w:style>
  <w:style w:type="character" w:customStyle="1" w:styleId="UnresolvedMention1">
    <w:name w:val="Unresolved Mention1"/>
    <w:uiPriority w:val="99"/>
    <w:semiHidden/>
    <w:unhideWhenUsed/>
    <w:rsid w:val="00F24FFB"/>
    <w:rPr>
      <w:color w:val="605E5C"/>
      <w:shd w:val="clear" w:color="auto" w:fill="E1DFDD"/>
    </w:rPr>
  </w:style>
  <w:style w:type="paragraph" w:styleId="NormalWeb">
    <w:name w:val="Normal (Web)"/>
    <w:basedOn w:val="Normal"/>
    <w:uiPriority w:val="99"/>
    <w:semiHidden/>
    <w:unhideWhenUsed/>
    <w:rsid w:val="00F24FFB"/>
    <w:pPr>
      <w:spacing w:after="160" w:line="259" w:lineRule="auto"/>
      <w:jc w:val="left"/>
    </w:pPr>
    <w:rPr>
      <w:rFonts w:ascii="Times New Roman" w:eastAsia="Calibri" w:hAnsi="Times New Roman"/>
      <w:color w:val="auto"/>
      <w:kern w:val="0"/>
      <w:sz w:val="24"/>
      <w14:ligatures w14:val="none"/>
    </w:rPr>
  </w:style>
  <w:style w:type="paragraph" w:styleId="Header">
    <w:name w:val="header"/>
    <w:basedOn w:val="Normal"/>
    <w:link w:val="HeaderChar"/>
    <w:uiPriority w:val="99"/>
    <w:unhideWhenUsed/>
    <w:rsid w:val="00F24FFB"/>
    <w:pPr>
      <w:tabs>
        <w:tab w:val="center" w:pos="4680"/>
        <w:tab w:val="right" w:pos="9360"/>
      </w:tabs>
      <w:spacing w:after="0" w:line="240" w:lineRule="auto"/>
      <w:jc w:val="left"/>
    </w:pPr>
    <w:rPr>
      <w:rFonts w:ascii="Calibri" w:eastAsia="Calibri" w:hAnsi="Calibri" w:cs="Arial"/>
      <w:color w:val="auto"/>
      <w:kern w:val="0"/>
      <w:sz w:val="22"/>
      <w:szCs w:val="22"/>
      <w14:ligatures w14:val="none"/>
    </w:rPr>
  </w:style>
  <w:style w:type="character" w:customStyle="1" w:styleId="HeaderChar">
    <w:name w:val="Header Char"/>
    <w:basedOn w:val="DefaultParagraphFont"/>
    <w:link w:val="Header"/>
    <w:uiPriority w:val="99"/>
    <w:rsid w:val="00F24FFB"/>
    <w:rPr>
      <w:rFonts w:ascii="Calibri" w:eastAsia="Calibri" w:hAnsi="Calibri" w:cs="Arial"/>
      <w:kern w:val="0"/>
      <w14:ligatures w14:val="none"/>
    </w:rPr>
  </w:style>
  <w:style w:type="paragraph" w:styleId="Footer">
    <w:name w:val="footer"/>
    <w:basedOn w:val="Normal"/>
    <w:link w:val="FooterChar"/>
    <w:uiPriority w:val="99"/>
    <w:unhideWhenUsed/>
    <w:rsid w:val="00F24FFB"/>
    <w:pPr>
      <w:tabs>
        <w:tab w:val="center" w:pos="4680"/>
        <w:tab w:val="right" w:pos="9360"/>
      </w:tabs>
      <w:spacing w:after="0" w:line="240" w:lineRule="auto"/>
      <w:jc w:val="left"/>
    </w:pPr>
    <w:rPr>
      <w:rFonts w:ascii="Calibri" w:eastAsia="Calibri" w:hAnsi="Calibri" w:cs="Arial"/>
      <w:color w:val="auto"/>
      <w:kern w:val="0"/>
      <w:sz w:val="22"/>
      <w:szCs w:val="22"/>
      <w14:ligatures w14:val="none"/>
    </w:rPr>
  </w:style>
  <w:style w:type="character" w:customStyle="1" w:styleId="FooterChar">
    <w:name w:val="Footer Char"/>
    <w:basedOn w:val="DefaultParagraphFont"/>
    <w:link w:val="Footer"/>
    <w:uiPriority w:val="99"/>
    <w:rsid w:val="00F24FFB"/>
    <w:rPr>
      <w:rFonts w:ascii="Calibri" w:eastAsia="Calibri" w:hAnsi="Calibri" w:cs="Arial"/>
      <w:kern w:val="0"/>
      <w14:ligatures w14:val="none"/>
    </w:rPr>
  </w:style>
  <w:style w:type="character" w:styleId="PlaceholderText">
    <w:name w:val="Placeholder Text"/>
    <w:uiPriority w:val="99"/>
    <w:semiHidden/>
    <w:rsid w:val="00F24FFB"/>
    <w:rPr>
      <w:color w:val="808080"/>
    </w:rPr>
  </w:style>
  <w:style w:type="table" w:styleId="TableGrid">
    <w:name w:val="Table Grid"/>
    <w:basedOn w:val="TableNormal"/>
    <w:uiPriority w:val="39"/>
    <w:rsid w:val="00F24FFB"/>
    <w:pPr>
      <w:spacing w:after="0" w:line="240" w:lineRule="auto"/>
    </w:pPr>
    <w:rPr>
      <w:rFonts w:ascii="Calibri" w:eastAsia="Calibri" w:hAnsi="Calibri" w:cs="Arial"/>
      <w:kern w:val="0"/>
      <w:sz w:val="20"/>
      <w:szCs w:val="2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F24FFB"/>
    <w:rPr>
      <w:sz w:val="16"/>
      <w:szCs w:val="16"/>
    </w:rPr>
  </w:style>
  <w:style w:type="paragraph" w:styleId="CommentText">
    <w:name w:val="annotation text"/>
    <w:basedOn w:val="Normal"/>
    <w:link w:val="CommentTextChar"/>
    <w:uiPriority w:val="99"/>
    <w:unhideWhenUsed/>
    <w:rsid w:val="00F24FFB"/>
    <w:pPr>
      <w:spacing w:after="160" w:line="240" w:lineRule="auto"/>
      <w:jc w:val="left"/>
    </w:pPr>
    <w:rPr>
      <w:rFonts w:ascii="Calibri" w:eastAsia="Calibri" w:hAnsi="Calibri"/>
      <w:color w:val="auto"/>
      <w:kern w:val="0"/>
      <w:sz w:val="20"/>
      <w:szCs w:val="20"/>
      <w:lang w:bidi="fa-IR"/>
      <w14:ligatures w14:val="none"/>
    </w:rPr>
  </w:style>
  <w:style w:type="character" w:customStyle="1" w:styleId="CommentTextChar">
    <w:name w:val="Comment Text Char"/>
    <w:basedOn w:val="DefaultParagraphFont"/>
    <w:link w:val="CommentText"/>
    <w:uiPriority w:val="99"/>
    <w:rsid w:val="00F24FFB"/>
    <w:rPr>
      <w:rFonts w:ascii="Calibri" w:eastAsia="Calibri" w:hAnsi="Calibri" w:cs="Times New Roman"/>
      <w:kern w:val="0"/>
      <w:sz w:val="20"/>
      <w:szCs w:val="20"/>
      <w:lang w:bidi="fa-IR"/>
      <w14:ligatures w14:val="none"/>
    </w:rPr>
  </w:style>
  <w:style w:type="paragraph" w:styleId="CommentSubject">
    <w:name w:val="annotation subject"/>
    <w:basedOn w:val="CommentText"/>
    <w:next w:val="CommentText"/>
    <w:link w:val="CommentSubjectChar"/>
    <w:uiPriority w:val="99"/>
    <w:semiHidden/>
    <w:unhideWhenUsed/>
    <w:rsid w:val="00F24FFB"/>
    <w:rPr>
      <w:b/>
      <w:bCs/>
    </w:rPr>
  </w:style>
  <w:style w:type="character" w:customStyle="1" w:styleId="CommentSubjectChar">
    <w:name w:val="Comment Subject Char"/>
    <w:basedOn w:val="CommentTextChar"/>
    <w:link w:val="CommentSubject"/>
    <w:uiPriority w:val="99"/>
    <w:semiHidden/>
    <w:rsid w:val="00F24FFB"/>
    <w:rPr>
      <w:rFonts w:ascii="Calibri" w:eastAsia="Calibri" w:hAnsi="Calibri" w:cs="Times New Roman"/>
      <w:b/>
      <w:bCs/>
      <w:kern w:val="0"/>
      <w:sz w:val="20"/>
      <w:szCs w:val="20"/>
      <w:lang w:bidi="fa-IR"/>
      <w14:ligatures w14:val="none"/>
    </w:rPr>
  </w:style>
  <w:style w:type="character" w:customStyle="1" w:styleId="text">
    <w:name w:val="text"/>
    <w:basedOn w:val="DefaultParagraphFont"/>
    <w:rsid w:val="00F24FFB"/>
  </w:style>
  <w:style w:type="character" w:styleId="FollowedHyperlink">
    <w:name w:val="FollowedHyperlink"/>
    <w:uiPriority w:val="99"/>
    <w:semiHidden/>
    <w:unhideWhenUsed/>
    <w:rsid w:val="00F24FFB"/>
    <w:rPr>
      <w:color w:val="954F72"/>
      <w:u w:val="single"/>
    </w:rPr>
  </w:style>
  <w:style w:type="paragraph" w:styleId="BalloonText">
    <w:name w:val="Balloon Text"/>
    <w:basedOn w:val="Normal"/>
    <w:link w:val="BalloonTextChar"/>
    <w:uiPriority w:val="99"/>
    <w:semiHidden/>
    <w:unhideWhenUsed/>
    <w:rsid w:val="00F24FFB"/>
    <w:pPr>
      <w:spacing w:after="0" w:line="240" w:lineRule="auto"/>
      <w:jc w:val="left"/>
    </w:pPr>
    <w:rPr>
      <w:rFonts w:ascii="Tahoma" w:eastAsia="Calibri" w:hAnsi="Tahoma"/>
      <w:color w:val="auto"/>
      <w:kern w:val="0"/>
      <w:sz w:val="16"/>
      <w:szCs w:val="16"/>
      <w:lang w:bidi="fa-IR"/>
      <w14:ligatures w14:val="none"/>
    </w:rPr>
  </w:style>
  <w:style w:type="character" w:customStyle="1" w:styleId="BalloonTextChar">
    <w:name w:val="Balloon Text Char"/>
    <w:basedOn w:val="DefaultParagraphFont"/>
    <w:link w:val="BalloonText"/>
    <w:uiPriority w:val="99"/>
    <w:semiHidden/>
    <w:rsid w:val="00F24FFB"/>
    <w:rPr>
      <w:rFonts w:ascii="Tahoma" w:eastAsia="Calibri" w:hAnsi="Tahoma" w:cs="Times New Roman"/>
      <w:kern w:val="0"/>
      <w:sz w:val="16"/>
      <w:szCs w:val="16"/>
      <w:lang w:bidi="fa-IR"/>
      <w14:ligatures w14:val="none"/>
    </w:rPr>
  </w:style>
  <w:style w:type="character" w:customStyle="1" w:styleId="UnresolvedMention2">
    <w:name w:val="Unresolved Mention2"/>
    <w:uiPriority w:val="99"/>
    <w:semiHidden/>
    <w:unhideWhenUsed/>
    <w:rsid w:val="00F24FFB"/>
    <w:rPr>
      <w:color w:val="605E5C"/>
      <w:shd w:val="clear" w:color="auto" w:fill="E1DFDD"/>
    </w:rPr>
  </w:style>
  <w:style w:type="paragraph" w:styleId="Revision">
    <w:name w:val="Revision"/>
    <w:hidden/>
    <w:uiPriority w:val="99"/>
    <w:semiHidden/>
    <w:rsid w:val="00F24FFB"/>
    <w:pPr>
      <w:spacing w:after="0" w:line="240" w:lineRule="auto"/>
    </w:pPr>
    <w:rPr>
      <w:rFonts w:ascii="Calibri" w:eastAsia="Calibri" w:hAnsi="Calibri" w:cs="Arial"/>
      <w:kern w:val="0"/>
      <w14:ligatures w14:val="none"/>
    </w:rPr>
  </w:style>
  <w:style w:type="character" w:customStyle="1" w:styleId="UnresolvedMention3">
    <w:name w:val="Unresolved Mention3"/>
    <w:basedOn w:val="DefaultParagraphFont"/>
    <w:uiPriority w:val="99"/>
    <w:semiHidden/>
    <w:unhideWhenUsed/>
    <w:rsid w:val="00F24FFB"/>
    <w:rPr>
      <w:color w:val="605E5C"/>
      <w:shd w:val="clear" w:color="auto" w:fill="E1DFDD"/>
    </w:rPr>
  </w:style>
  <w:style w:type="character" w:customStyle="1" w:styleId="UnresolvedMention4">
    <w:name w:val="Unresolved Mention4"/>
    <w:basedOn w:val="DefaultParagraphFont"/>
    <w:uiPriority w:val="99"/>
    <w:semiHidden/>
    <w:unhideWhenUsed/>
    <w:rsid w:val="00F24FFB"/>
    <w:rPr>
      <w:color w:val="605E5C"/>
      <w:shd w:val="clear" w:color="auto" w:fill="E1DFDD"/>
    </w:rPr>
  </w:style>
  <w:style w:type="character" w:customStyle="1" w:styleId="UnresolvedMention5">
    <w:name w:val="Unresolved Mention5"/>
    <w:basedOn w:val="DefaultParagraphFont"/>
    <w:uiPriority w:val="99"/>
    <w:semiHidden/>
    <w:unhideWhenUsed/>
    <w:rsid w:val="00F24FFB"/>
    <w:rPr>
      <w:color w:val="605E5C"/>
      <w:shd w:val="clear" w:color="auto" w:fill="E1DFDD"/>
    </w:rPr>
  </w:style>
  <w:style w:type="paragraph" w:styleId="HTMLPreformatted">
    <w:name w:val="HTML Preformatted"/>
    <w:basedOn w:val="Normal"/>
    <w:link w:val="HTMLPreformattedChar"/>
    <w:uiPriority w:val="99"/>
    <w:semiHidden/>
    <w:unhideWhenUsed/>
    <w:rsid w:val="00F24FFB"/>
    <w:pPr>
      <w:spacing w:after="0" w:line="240" w:lineRule="auto"/>
      <w:jc w:val="left"/>
    </w:pPr>
    <w:rPr>
      <w:rFonts w:ascii="Consolas" w:eastAsia="Calibri" w:hAnsi="Consolas" w:cs="Arial"/>
      <w:color w:val="auto"/>
      <w:kern w:val="0"/>
      <w:sz w:val="20"/>
      <w:szCs w:val="20"/>
      <w14:ligatures w14:val="none"/>
    </w:rPr>
  </w:style>
  <w:style w:type="character" w:customStyle="1" w:styleId="HTMLPreformattedChar">
    <w:name w:val="HTML Preformatted Char"/>
    <w:basedOn w:val="DefaultParagraphFont"/>
    <w:link w:val="HTMLPreformatted"/>
    <w:uiPriority w:val="99"/>
    <w:semiHidden/>
    <w:rsid w:val="00F24FFB"/>
    <w:rPr>
      <w:rFonts w:ascii="Consolas" w:eastAsia="Calibri" w:hAnsi="Consolas" w:cs="Arial"/>
      <w:kern w:val="0"/>
      <w:sz w:val="20"/>
      <w:szCs w:val="20"/>
      <w14:ligatures w14:val="none"/>
    </w:rPr>
  </w:style>
  <w:style w:type="character" w:customStyle="1" w:styleId="UnresolvedMention6">
    <w:name w:val="Unresolved Mention6"/>
    <w:basedOn w:val="DefaultParagraphFont"/>
    <w:uiPriority w:val="99"/>
    <w:semiHidden/>
    <w:unhideWhenUsed/>
    <w:rsid w:val="00F24FFB"/>
    <w:rPr>
      <w:color w:val="605E5C"/>
      <w:shd w:val="clear" w:color="auto" w:fill="E1DFDD"/>
    </w:rPr>
  </w:style>
  <w:style w:type="character" w:customStyle="1" w:styleId="UnresolvedMention7">
    <w:name w:val="Unresolved Mention7"/>
    <w:basedOn w:val="DefaultParagraphFont"/>
    <w:uiPriority w:val="99"/>
    <w:semiHidden/>
    <w:unhideWhenUsed/>
    <w:rsid w:val="00F24FFB"/>
    <w:rPr>
      <w:color w:val="605E5C"/>
      <w:shd w:val="clear" w:color="auto" w:fill="E1DFDD"/>
    </w:rPr>
  </w:style>
  <w:style w:type="character" w:customStyle="1" w:styleId="UnresolvedMention8">
    <w:name w:val="Unresolved Mention8"/>
    <w:basedOn w:val="DefaultParagraphFont"/>
    <w:uiPriority w:val="99"/>
    <w:semiHidden/>
    <w:unhideWhenUsed/>
    <w:rsid w:val="00F24FFB"/>
    <w:rPr>
      <w:color w:val="605E5C"/>
      <w:shd w:val="clear" w:color="auto" w:fill="E1DFDD"/>
    </w:rPr>
  </w:style>
  <w:style w:type="paragraph" w:customStyle="1" w:styleId="Heading41">
    <w:name w:val="Heading 41"/>
    <w:basedOn w:val="Normal"/>
    <w:next w:val="Normal"/>
    <w:uiPriority w:val="9"/>
    <w:semiHidden/>
    <w:unhideWhenUsed/>
    <w:qFormat/>
    <w:rsid w:val="00F24FFB"/>
    <w:pPr>
      <w:keepNext/>
      <w:keepLines/>
      <w:spacing w:before="40" w:after="0"/>
      <w:outlineLvl w:val="3"/>
    </w:pPr>
    <w:rPr>
      <w:rFonts w:ascii="Calibri Light" w:eastAsia="Times New Roman" w:hAnsi="Calibri Light"/>
      <w:i/>
      <w:iCs/>
      <w:color w:val="2F5496"/>
      <w:kern w:val="0"/>
      <w:lang w:bidi="fa-IR"/>
      <w14:ligatures w14:val="none"/>
    </w:rPr>
  </w:style>
  <w:style w:type="paragraph" w:customStyle="1" w:styleId="Heading51">
    <w:name w:val="Heading 51"/>
    <w:basedOn w:val="Normal"/>
    <w:next w:val="Normal"/>
    <w:uiPriority w:val="9"/>
    <w:semiHidden/>
    <w:unhideWhenUsed/>
    <w:qFormat/>
    <w:rsid w:val="00F24FFB"/>
    <w:pPr>
      <w:keepNext/>
      <w:keepLines/>
      <w:spacing w:before="40" w:after="0"/>
      <w:outlineLvl w:val="4"/>
    </w:pPr>
    <w:rPr>
      <w:rFonts w:ascii="Calibri Light" w:eastAsia="Times New Roman" w:hAnsi="Calibri Light"/>
      <w:color w:val="2F5496"/>
      <w:kern w:val="0"/>
      <w:lang w:bidi="fa-IR"/>
      <w14:ligatures w14:val="none"/>
    </w:rPr>
  </w:style>
  <w:style w:type="numbering" w:customStyle="1" w:styleId="NoList11">
    <w:name w:val="No List11"/>
    <w:next w:val="NoList"/>
    <w:uiPriority w:val="99"/>
    <w:semiHidden/>
    <w:unhideWhenUsed/>
    <w:rsid w:val="00F24FFB"/>
  </w:style>
  <w:style w:type="paragraph" w:customStyle="1" w:styleId="Title1">
    <w:name w:val="Title1"/>
    <w:basedOn w:val="Normal"/>
    <w:next w:val="Normal"/>
    <w:uiPriority w:val="10"/>
    <w:qFormat/>
    <w:rsid w:val="00F24FFB"/>
    <w:pPr>
      <w:spacing w:after="0" w:line="240" w:lineRule="auto"/>
      <w:contextualSpacing/>
    </w:pPr>
    <w:rPr>
      <w:rFonts w:ascii="Calibri Light" w:eastAsia="Times New Roman" w:hAnsi="Calibri Light"/>
      <w:color w:val="auto"/>
      <w:spacing w:val="-10"/>
      <w:kern w:val="28"/>
      <w:sz w:val="56"/>
      <w:szCs w:val="56"/>
    </w:rPr>
  </w:style>
  <w:style w:type="paragraph" w:customStyle="1" w:styleId="Subtitle1">
    <w:name w:val="Subtitle1"/>
    <w:basedOn w:val="Normal"/>
    <w:next w:val="Normal"/>
    <w:uiPriority w:val="11"/>
    <w:qFormat/>
    <w:rsid w:val="00F24FFB"/>
    <w:pPr>
      <w:numPr>
        <w:ilvl w:val="1"/>
      </w:numPr>
      <w:spacing w:after="160"/>
    </w:pPr>
    <w:rPr>
      <w:rFonts w:ascii="Calibri" w:eastAsia="Times New Roman" w:hAnsi="Calibri" w:cs="Arial"/>
      <w:color w:val="5A5A5A"/>
      <w:spacing w:val="15"/>
      <w:kern w:val="0"/>
      <w:sz w:val="20"/>
      <w:szCs w:val="20"/>
      <w:lang w:bidi="fa-IR"/>
      <w14:ligatures w14:val="none"/>
    </w:rPr>
  </w:style>
  <w:style w:type="character" w:customStyle="1" w:styleId="Heading4Char1">
    <w:name w:val="Heading 4 Char1"/>
    <w:basedOn w:val="DefaultParagraphFont"/>
    <w:uiPriority w:val="9"/>
    <w:semiHidden/>
    <w:rsid w:val="00F24FFB"/>
    <w:rPr>
      <w:rFonts w:ascii="Cambria" w:eastAsia="Times New Roman" w:hAnsi="Cambria" w:cs="Times New Roman"/>
      <w:i/>
      <w:iCs/>
      <w:color w:val="365F91"/>
      <w:sz w:val="22"/>
      <w:szCs w:val="22"/>
      <w:lang w:bidi="ar-SA"/>
    </w:rPr>
  </w:style>
  <w:style w:type="character" w:customStyle="1" w:styleId="Heading5Char1">
    <w:name w:val="Heading 5 Char1"/>
    <w:basedOn w:val="DefaultParagraphFont"/>
    <w:uiPriority w:val="9"/>
    <w:semiHidden/>
    <w:rsid w:val="00F24FFB"/>
    <w:rPr>
      <w:rFonts w:ascii="Cambria" w:eastAsia="Times New Roman" w:hAnsi="Cambria" w:cs="Times New Roman"/>
      <w:color w:val="365F91"/>
      <w:sz w:val="22"/>
      <w:szCs w:val="22"/>
      <w:lang w:bidi="ar-SA"/>
    </w:rPr>
  </w:style>
  <w:style w:type="character" w:customStyle="1" w:styleId="TitleChar1">
    <w:name w:val="Title Char1"/>
    <w:basedOn w:val="DefaultParagraphFont"/>
    <w:uiPriority w:val="10"/>
    <w:rsid w:val="00F24FFB"/>
    <w:rPr>
      <w:rFonts w:ascii="Cambria" w:eastAsia="Times New Roman" w:hAnsi="Cambria" w:cs="Times New Roman"/>
      <w:spacing w:val="-10"/>
      <w:kern w:val="28"/>
      <w:sz w:val="56"/>
      <w:szCs w:val="56"/>
      <w:lang w:bidi="ar-SA"/>
    </w:rPr>
  </w:style>
  <w:style w:type="character" w:customStyle="1" w:styleId="SubtitleChar1">
    <w:name w:val="Subtitle Char1"/>
    <w:basedOn w:val="DefaultParagraphFont"/>
    <w:uiPriority w:val="11"/>
    <w:rsid w:val="00F24FFB"/>
    <w:rPr>
      <w:rFonts w:ascii="Calibri" w:eastAsia="Times New Roman" w:hAnsi="Calibri" w:cs="Arial"/>
      <w:color w:val="5A5A5A"/>
      <w:spacing w:val="15"/>
      <w:sz w:val="22"/>
      <w:szCs w:val="22"/>
      <w:lang w:bidi="ar-SA"/>
    </w:rPr>
  </w:style>
  <w:style w:type="numbering" w:customStyle="1" w:styleId="NoList2">
    <w:name w:val="No List2"/>
    <w:next w:val="NoList"/>
    <w:uiPriority w:val="99"/>
    <w:semiHidden/>
    <w:unhideWhenUsed/>
    <w:rsid w:val="00F24FFB"/>
  </w:style>
  <w:style w:type="table" w:customStyle="1" w:styleId="PlainTable11">
    <w:name w:val="Plain Table 11"/>
    <w:basedOn w:val="TableNormal"/>
    <w:next w:val="PlainTable1"/>
    <w:uiPriority w:val="41"/>
    <w:rsid w:val="00F24FFB"/>
    <w:pPr>
      <w:spacing w:after="0" w:line="240" w:lineRule="auto"/>
    </w:pPr>
    <w:rPr>
      <w:rFonts w:ascii="Calibri" w:eastAsia="Calibri" w:hAnsi="Calibri" w:cs="Arial"/>
      <w:kern w:val="0"/>
      <w:sz w:val="20"/>
      <w:szCs w:val="20"/>
      <w:lang w:bidi="fa-IR"/>
      <w14:ligatures w14:val="none"/>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UnresolvedMention">
    <w:name w:val="Unresolved Mention"/>
    <w:basedOn w:val="DefaultParagraphFont"/>
    <w:uiPriority w:val="99"/>
    <w:semiHidden/>
    <w:unhideWhenUsed/>
    <w:rsid w:val="00F24FFB"/>
    <w:rPr>
      <w:color w:val="605E5C"/>
      <w:shd w:val="clear" w:color="auto" w:fill="E1DFDD"/>
    </w:rPr>
  </w:style>
  <w:style w:type="character" w:styleId="LineNumber">
    <w:name w:val="line number"/>
    <w:basedOn w:val="DefaultParagraphFont"/>
    <w:uiPriority w:val="99"/>
    <w:semiHidden/>
    <w:unhideWhenUsed/>
    <w:rsid w:val="00F24FFB"/>
  </w:style>
  <w:style w:type="table" w:styleId="PlainTable1">
    <w:name w:val="Plain Table 1"/>
    <w:basedOn w:val="TableNormal"/>
    <w:uiPriority w:val="41"/>
    <w:rsid w:val="00F24FF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946705">
      <w:bodyDiv w:val="1"/>
      <w:marLeft w:val="0"/>
      <w:marRight w:val="0"/>
      <w:marTop w:val="0"/>
      <w:marBottom w:val="0"/>
      <w:divBdr>
        <w:top w:val="none" w:sz="0" w:space="0" w:color="auto"/>
        <w:left w:val="none" w:sz="0" w:space="0" w:color="auto"/>
        <w:bottom w:val="none" w:sz="0" w:space="0" w:color="auto"/>
        <w:right w:val="none" w:sz="0" w:space="0" w:color="auto"/>
      </w:divBdr>
    </w:div>
    <w:div w:id="165557708">
      <w:bodyDiv w:val="1"/>
      <w:marLeft w:val="0"/>
      <w:marRight w:val="0"/>
      <w:marTop w:val="0"/>
      <w:marBottom w:val="0"/>
      <w:divBdr>
        <w:top w:val="none" w:sz="0" w:space="0" w:color="auto"/>
        <w:left w:val="none" w:sz="0" w:space="0" w:color="auto"/>
        <w:bottom w:val="none" w:sz="0" w:space="0" w:color="auto"/>
        <w:right w:val="none" w:sz="0" w:space="0" w:color="auto"/>
      </w:divBdr>
    </w:div>
    <w:div w:id="291987610">
      <w:bodyDiv w:val="1"/>
      <w:marLeft w:val="0"/>
      <w:marRight w:val="0"/>
      <w:marTop w:val="0"/>
      <w:marBottom w:val="0"/>
      <w:divBdr>
        <w:top w:val="none" w:sz="0" w:space="0" w:color="auto"/>
        <w:left w:val="none" w:sz="0" w:space="0" w:color="auto"/>
        <w:bottom w:val="none" w:sz="0" w:space="0" w:color="auto"/>
        <w:right w:val="none" w:sz="0" w:space="0" w:color="auto"/>
      </w:divBdr>
    </w:div>
    <w:div w:id="309944750">
      <w:bodyDiv w:val="1"/>
      <w:marLeft w:val="0"/>
      <w:marRight w:val="0"/>
      <w:marTop w:val="0"/>
      <w:marBottom w:val="0"/>
      <w:divBdr>
        <w:top w:val="none" w:sz="0" w:space="0" w:color="auto"/>
        <w:left w:val="none" w:sz="0" w:space="0" w:color="auto"/>
        <w:bottom w:val="none" w:sz="0" w:space="0" w:color="auto"/>
        <w:right w:val="none" w:sz="0" w:space="0" w:color="auto"/>
      </w:divBdr>
    </w:div>
    <w:div w:id="350958049">
      <w:bodyDiv w:val="1"/>
      <w:marLeft w:val="0"/>
      <w:marRight w:val="0"/>
      <w:marTop w:val="0"/>
      <w:marBottom w:val="0"/>
      <w:divBdr>
        <w:top w:val="none" w:sz="0" w:space="0" w:color="auto"/>
        <w:left w:val="none" w:sz="0" w:space="0" w:color="auto"/>
        <w:bottom w:val="none" w:sz="0" w:space="0" w:color="auto"/>
        <w:right w:val="none" w:sz="0" w:space="0" w:color="auto"/>
      </w:divBdr>
    </w:div>
    <w:div w:id="445077959">
      <w:bodyDiv w:val="1"/>
      <w:marLeft w:val="0"/>
      <w:marRight w:val="0"/>
      <w:marTop w:val="0"/>
      <w:marBottom w:val="0"/>
      <w:divBdr>
        <w:top w:val="none" w:sz="0" w:space="0" w:color="auto"/>
        <w:left w:val="none" w:sz="0" w:space="0" w:color="auto"/>
        <w:bottom w:val="none" w:sz="0" w:space="0" w:color="auto"/>
        <w:right w:val="none" w:sz="0" w:space="0" w:color="auto"/>
      </w:divBdr>
    </w:div>
    <w:div w:id="629015207">
      <w:bodyDiv w:val="1"/>
      <w:marLeft w:val="0"/>
      <w:marRight w:val="0"/>
      <w:marTop w:val="0"/>
      <w:marBottom w:val="0"/>
      <w:divBdr>
        <w:top w:val="none" w:sz="0" w:space="0" w:color="auto"/>
        <w:left w:val="none" w:sz="0" w:space="0" w:color="auto"/>
        <w:bottom w:val="none" w:sz="0" w:space="0" w:color="auto"/>
        <w:right w:val="none" w:sz="0" w:space="0" w:color="auto"/>
      </w:divBdr>
    </w:div>
    <w:div w:id="858159859">
      <w:bodyDiv w:val="1"/>
      <w:marLeft w:val="0"/>
      <w:marRight w:val="0"/>
      <w:marTop w:val="0"/>
      <w:marBottom w:val="0"/>
      <w:divBdr>
        <w:top w:val="none" w:sz="0" w:space="0" w:color="auto"/>
        <w:left w:val="none" w:sz="0" w:space="0" w:color="auto"/>
        <w:bottom w:val="none" w:sz="0" w:space="0" w:color="auto"/>
        <w:right w:val="none" w:sz="0" w:space="0" w:color="auto"/>
      </w:divBdr>
    </w:div>
    <w:div w:id="912011881">
      <w:bodyDiv w:val="1"/>
      <w:marLeft w:val="0"/>
      <w:marRight w:val="0"/>
      <w:marTop w:val="0"/>
      <w:marBottom w:val="0"/>
      <w:divBdr>
        <w:top w:val="none" w:sz="0" w:space="0" w:color="auto"/>
        <w:left w:val="none" w:sz="0" w:space="0" w:color="auto"/>
        <w:bottom w:val="none" w:sz="0" w:space="0" w:color="auto"/>
        <w:right w:val="none" w:sz="0" w:space="0" w:color="auto"/>
      </w:divBdr>
    </w:div>
    <w:div w:id="1371150664">
      <w:bodyDiv w:val="1"/>
      <w:marLeft w:val="0"/>
      <w:marRight w:val="0"/>
      <w:marTop w:val="0"/>
      <w:marBottom w:val="0"/>
      <w:divBdr>
        <w:top w:val="none" w:sz="0" w:space="0" w:color="auto"/>
        <w:left w:val="none" w:sz="0" w:space="0" w:color="auto"/>
        <w:bottom w:val="none" w:sz="0" w:space="0" w:color="auto"/>
        <w:right w:val="none" w:sz="0" w:space="0" w:color="auto"/>
      </w:divBdr>
    </w:div>
    <w:div w:id="1658224017">
      <w:bodyDiv w:val="1"/>
      <w:marLeft w:val="0"/>
      <w:marRight w:val="0"/>
      <w:marTop w:val="0"/>
      <w:marBottom w:val="0"/>
      <w:divBdr>
        <w:top w:val="none" w:sz="0" w:space="0" w:color="auto"/>
        <w:left w:val="none" w:sz="0" w:space="0" w:color="auto"/>
        <w:bottom w:val="none" w:sz="0" w:space="0" w:color="auto"/>
        <w:right w:val="none" w:sz="0" w:space="0" w:color="auto"/>
      </w:divBdr>
    </w:div>
    <w:div w:id="1704666503">
      <w:bodyDiv w:val="1"/>
      <w:marLeft w:val="0"/>
      <w:marRight w:val="0"/>
      <w:marTop w:val="0"/>
      <w:marBottom w:val="0"/>
      <w:divBdr>
        <w:top w:val="none" w:sz="0" w:space="0" w:color="auto"/>
        <w:left w:val="none" w:sz="0" w:space="0" w:color="auto"/>
        <w:bottom w:val="none" w:sz="0" w:space="0" w:color="auto"/>
        <w:right w:val="none" w:sz="0" w:space="0" w:color="auto"/>
      </w:divBdr>
      <w:divsChild>
        <w:div w:id="1506090239">
          <w:marLeft w:val="0"/>
          <w:marRight w:val="0"/>
          <w:marTop w:val="0"/>
          <w:marBottom w:val="0"/>
          <w:divBdr>
            <w:top w:val="none" w:sz="0" w:space="0" w:color="auto"/>
            <w:left w:val="none" w:sz="0" w:space="0" w:color="auto"/>
            <w:bottom w:val="none" w:sz="0" w:space="0" w:color="auto"/>
            <w:right w:val="none" w:sz="0" w:space="0" w:color="auto"/>
          </w:divBdr>
          <w:divsChild>
            <w:div w:id="182520138">
              <w:marLeft w:val="0"/>
              <w:marRight w:val="0"/>
              <w:marTop w:val="0"/>
              <w:marBottom w:val="0"/>
              <w:divBdr>
                <w:top w:val="none" w:sz="0" w:space="0" w:color="auto"/>
                <w:left w:val="none" w:sz="0" w:space="0" w:color="auto"/>
                <w:bottom w:val="none" w:sz="0" w:space="0" w:color="auto"/>
                <w:right w:val="none" w:sz="0" w:space="0" w:color="auto"/>
              </w:divBdr>
              <w:divsChild>
                <w:div w:id="1952275106">
                  <w:marLeft w:val="0"/>
                  <w:marRight w:val="0"/>
                  <w:marTop w:val="0"/>
                  <w:marBottom w:val="0"/>
                  <w:divBdr>
                    <w:top w:val="none" w:sz="0" w:space="0" w:color="auto"/>
                    <w:left w:val="none" w:sz="0" w:space="0" w:color="auto"/>
                    <w:bottom w:val="none" w:sz="0" w:space="0" w:color="auto"/>
                    <w:right w:val="none" w:sz="0" w:space="0" w:color="auto"/>
                  </w:divBdr>
                  <w:divsChild>
                    <w:div w:id="1209535055">
                      <w:marLeft w:val="0"/>
                      <w:marRight w:val="0"/>
                      <w:marTop w:val="0"/>
                      <w:marBottom w:val="0"/>
                      <w:divBdr>
                        <w:top w:val="none" w:sz="0" w:space="0" w:color="auto"/>
                        <w:left w:val="none" w:sz="0" w:space="0" w:color="auto"/>
                        <w:bottom w:val="none" w:sz="0" w:space="0" w:color="auto"/>
                        <w:right w:val="none" w:sz="0" w:space="0" w:color="auto"/>
                      </w:divBdr>
                      <w:divsChild>
                        <w:div w:id="1763643361">
                          <w:marLeft w:val="0"/>
                          <w:marRight w:val="0"/>
                          <w:marTop w:val="0"/>
                          <w:marBottom w:val="0"/>
                          <w:divBdr>
                            <w:top w:val="none" w:sz="0" w:space="0" w:color="auto"/>
                            <w:left w:val="none" w:sz="0" w:space="0" w:color="auto"/>
                            <w:bottom w:val="none" w:sz="0" w:space="0" w:color="auto"/>
                            <w:right w:val="none" w:sz="0" w:space="0" w:color="auto"/>
                          </w:divBdr>
                          <w:divsChild>
                            <w:div w:id="2080205280">
                              <w:marLeft w:val="0"/>
                              <w:marRight w:val="0"/>
                              <w:marTop w:val="0"/>
                              <w:marBottom w:val="0"/>
                              <w:divBdr>
                                <w:top w:val="none" w:sz="0" w:space="0" w:color="auto"/>
                                <w:left w:val="none" w:sz="0" w:space="0" w:color="auto"/>
                                <w:bottom w:val="none" w:sz="0" w:space="0" w:color="auto"/>
                                <w:right w:val="none" w:sz="0" w:space="0" w:color="auto"/>
                              </w:divBdr>
                              <w:divsChild>
                                <w:div w:id="1561550010">
                                  <w:marLeft w:val="0"/>
                                  <w:marRight w:val="0"/>
                                  <w:marTop w:val="0"/>
                                  <w:marBottom w:val="0"/>
                                  <w:divBdr>
                                    <w:top w:val="none" w:sz="0" w:space="0" w:color="auto"/>
                                    <w:left w:val="none" w:sz="0" w:space="0" w:color="auto"/>
                                    <w:bottom w:val="none" w:sz="0" w:space="0" w:color="auto"/>
                                    <w:right w:val="none" w:sz="0" w:space="0" w:color="auto"/>
                                  </w:divBdr>
                                  <w:divsChild>
                                    <w:div w:id="89551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2017</Words>
  <Characters>14627</Characters>
  <Application>Microsoft Office Word</Application>
  <DocSecurity>0</DocSecurity>
  <Lines>121</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Ako Alipour</dc:creator>
  <cp:keywords/>
  <dc:description/>
  <cp:lastModifiedBy>Ako Alipour</cp:lastModifiedBy>
  <cp:revision>2</cp:revision>
  <cp:lastPrinted>2025-07-09T14:55:00Z</cp:lastPrinted>
  <dcterms:created xsi:type="dcterms:W3CDTF">2025-07-09T14:58:00Z</dcterms:created>
  <dcterms:modified xsi:type="dcterms:W3CDTF">2025-07-09T14:58:00Z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92bdc5fd0a50a9ece852ee33fd6cd90f069c5bacd5f425ae61b6c06e35089ab7</vt:lpwstr>
  </property>
</Properties>
</file>