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DA54B5" w14:textId="77777777" w:rsidR="005D1AD9" w:rsidRPr="00A831CD" w:rsidRDefault="005D1AD9" w:rsidP="005D1AD9">
      <w:pPr>
        <w:shd w:val="clear" w:color="auto" w:fill="FFFFFF"/>
        <w:spacing w:line="480" w:lineRule="auto"/>
        <w:rPr>
          <w:rFonts w:ascii="Times New Roman" w:eastAsia="Times New Roman" w:hAnsi="Times New Roman" w:cs="Times New Roman"/>
          <w:b/>
          <w:color w:val="333333"/>
        </w:rPr>
      </w:pPr>
      <w:r w:rsidRPr="00C06706">
        <w:rPr>
          <w:rFonts w:ascii="Times New Roman" w:hAnsi="Times New Roman" w:cs="Times New Roman"/>
          <w:b/>
          <w:bCs/>
          <w:color w:val="000000" w:themeColor="text1"/>
          <w:u w:val="single"/>
        </w:rPr>
        <w:t>Title</w:t>
      </w:r>
      <w:r w:rsidRPr="00C06706">
        <w:rPr>
          <w:rFonts w:ascii="Times New Roman" w:hAnsi="Times New Roman" w:cs="Times New Roman"/>
          <w:b/>
          <w:bCs/>
          <w:color w:val="000000" w:themeColor="text1"/>
        </w:rPr>
        <w:t xml:space="preserve">: </w:t>
      </w:r>
      <w:r w:rsidRPr="00A831CD">
        <w:rPr>
          <w:rFonts w:ascii="Times New Roman" w:eastAsia="Times New Roman" w:hAnsi="Times New Roman" w:cs="Times New Roman"/>
          <w:b/>
          <w:bCs/>
          <w:color w:val="333333"/>
        </w:rPr>
        <w:t>Developmental Dopamine Loss Rewires Striatal Circuits to Promote Locomotion</w:t>
      </w:r>
    </w:p>
    <w:p w14:paraId="02F0937A" w14:textId="286FF0C9" w:rsidR="005D1AD9" w:rsidRPr="00DD29FF" w:rsidRDefault="005D1AD9" w:rsidP="005D1AD9">
      <w:pPr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C06706">
        <w:rPr>
          <w:rFonts w:ascii="Times New Roman" w:hAnsi="Times New Roman" w:cs="Times New Roman"/>
          <w:b/>
          <w:bCs/>
          <w:color w:val="000000" w:themeColor="text1"/>
          <w:u w:val="single"/>
        </w:rPr>
        <w:t>Authors</w:t>
      </w:r>
      <w:r w:rsidRPr="00C06706">
        <w:rPr>
          <w:rFonts w:ascii="Times New Roman" w:hAnsi="Times New Roman" w:cs="Times New Roman"/>
          <w:color w:val="000000" w:themeColor="text1"/>
        </w:rPr>
        <w:t>: Jie Dong</w:t>
      </w:r>
      <w:r w:rsidRPr="00C06706">
        <w:rPr>
          <w:rFonts w:ascii="Times New Roman" w:hAnsi="Times New Roman" w:cs="Times New Roman"/>
          <w:color w:val="000000" w:themeColor="text1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  <w:vertAlign w:val="superscript"/>
        </w:rPr>
        <w:t>,2</w:t>
      </w:r>
      <w:r w:rsidRPr="00C06706">
        <w:rPr>
          <w:rFonts w:ascii="Times New Roman" w:hAnsi="Times New Roman" w:cs="Times New Roman"/>
          <w:color w:val="000000" w:themeColor="text1"/>
        </w:rPr>
        <w:t>, Breanna T. Sullivan</w:t>
      </w:r>
      <w:r w:rsidRPr="00C06706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Pr="00C06706">
        <w:rPr>
          <w:rFonts w:ascii="Times New Roman" w:hAnsi="Times New Roman" w:cs="Times New Roman"/>
          <w:color w:val="000000" w:themeColor="text1"/>
        </w:rPr>
        <w:t xml:space="preserve">, </w:t>
      </w:r>
      <w:r w:rsidRPr="009577C1">
        <w:rPr>
          <w:rFonts w:ascii="Times New Roman" w:hAnsi="Times New Roman" w:cs="Times New Roman"/>
          <w:color w:val="000000" w:themeColor="text1"/>
        </w:rPr>
        <w:t>Victor M. Martinez Smith</w:t>
      </w:r>
      <w:r w:rsidRPr="009577C1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Pr="009577C1">
        <w:rPr>
          <w:rFonts w:ascii="Times New Roman" w:hAnsi="Times New Roman" w:cs="Times New Roman"/>
          <w:color w:val="000000" w:themeColor="text1"/>
        </w:rPr>
        <w:t>,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0E37C3">
        <w:rPr>
          <w:rFonts w:ascii="Times New Roman" w:hAnsi="Times New Roman" w:cs="Times New Roman"/>
          <w:color w:val="000000" w:themeColor="text1"/>
        </w:rPr>
        <w:t>Lupeng</w:t>
      </w:r>
      <w:proofErr w:type="spellEnd"/>
      <w:r w:rsidR="000E37C3">
        <w:rPr>
          <w:rFonts w:ascii="Times New Roman" w:hAnsi="Times New Roman" w:cs="Times New Roman"/>
          <w:color w:val="000000" w:themeColor="text1"/>
        </w:rPr>
        <w:t xml:space="preserve"> Wang</w:t>
      </w:r>
      <w:r w:rsidR="000E37C3" w:rsidRPr="00C42387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="000E37C3">
        <w:rPr>
          <w:rFonts w:ascii="Times New Roman" w:hAnsi="Times New Roman" w:cs="Times New Roman"/>
          <w:color w:val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</w:rPr>
        <w:t>Lulu Tian</w:t>
      </w:r>
      <w:r w:rsidRPr="00B76BFD">
        <w:rPr>
          <w:rFonts w:ascii="Times New Roman" w:hAnsi="Times New Roman" w:cs="Times New Roman"/>
          <w:color w:val="000000" w:themeColor="text1"/>
          <w:vertAlign w:val="superscript"/>
        </w:rPr>
        <w:t>1,</w:t>
      </w:r>
      <w:r>
        <w:rPr>
          <w:rFonts w:ascii="Times New Roman" w:hAnsi="Times New Roman" w:cs="Times New Roman"/>
          <w:color w:val="000000" w:themeColor="text1"/>
          <w:vertAlign w:val="superscript"/>
        </w:rPr>
        <w:t>3</w:t>
      </w:r>
      <w:r>
        <w:rPr>
          <w:rFonts w:ascii="Times New Roman" w:hAnsi="Times New Roman" w:cs="Times New Roman"/>
          <w:color w:val="000000" w:themeColor="text1"/>
        </w:rPr>
        <w:t>, Justin Kung</w:t>
      </w:r>
      <w:r w:rsidRPr="00747F80">
        <w:rPr>
          <w:rFonts w:ascii="Times New Roman" w:hAnsi="Times New Roman" w:cs="Times New Roman"/>
          <w:color w:val="000000" w:themeColor="text1"/>
          <w:vertAlign w:val="superscript"/>
        </w:rPr>
        <w:t>1</w:t>
      </w:r>
      <w:r>
        <w:rPr>
          <w:rFonts w:ascii="Times New Roman" w:hAnsi="Times New Roman" w:cs="Times New Roman"/>
          <w:color w:val="000000" w:themeColor="text1"/>
        </w:rPr>
        <w:t>, Bin Song</w:t>
      </w:r>
      <w:r w:rsidRPr="00747F80">
        <w:rPr>
          <w:rFonts w:ascii="Times New Roman" w:hAnsi="Times New Roman" w:cs="Times New Roman"/>
          <w:color w:val="000000" w:themeColor="text1"/>
          <w:vertAlign w:val="superscript"/>
        </w:rPr>
        <w:t xml:space="preserve">1, </w:t>
      </w:r>
      <w:r>
        <w:rPr>
          <w:rFonts w:ascii="Times New Roman" w:hAnsi="Times New Roman" w:cs="Times New Roman"/>
          <w:color w:val="000000" w:themeColor="text1"/>
          <w:vertAlign w:val="superscript"/>
        </w:rPr>
        <w:t>4, 5</w:t>
      </w:r>
      <w:r>
        <w:rPr>
          <w:rFonts w:ascii="Times New Roman" w:hAnsi="Times New Roman" w:cs="Times New Roman"/>
          <w:color w:val="000000" w:themeColor="text1"/>
        </w:rPr>
        <w:t>, Shirong Lin</w:t>
      </w:r>
      <w:r w:rsidRPr="00747F80">
        <w:rPr>
          <w:rFonts w:ascii="Times New Roman" w:hAnsi="Times New Roman" w:cs="Times New Roman"/>
          <w:color w:val="000000" w:themeColor="text1"/>
          <w:vertAlign w:val="superscript"/>
        </w:rPr>
        <w:t>1,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 6, 7</w:t>
      </w:r>
      <w:r>
        <w:rPr>
          <w:rFonts w:ascii="Times New Roman" w:hAnsi="Times New Roman" w:cs="Times New Roman"/>
          <w:color w:val="000000" w:themeColor="text1"/>
        </w:rPr>
        <w:t xml:space="preserve">, </w:t>
      </w:r>
      <w:r w:rsidR="00C252F7" w:rsidRPr="0004643F">
        <w:rPr>
          <w:rFonts w:ascii="Times New Roman" w:hAnsi="Times New Roman" w:cs="Times New Roman"/>
          <w:color w:val="000000" w:themeColor="text1"/>
        </w:rPr>
        <w:t>Andreanna</w:t>
      </w:r>
      <w:r w:rsidR="00C252F7">
        <w:rPr>
          <w:rFonts w:ascii="Times New Roman" w:hAnsi="Times New Roman" w:cs="Times New Roman"/>
          <w:color w:val="000000" w:themeColor="text1"/>
        </w:rPr>
        <w:t xml:space="preserve"> Le</w:t>
      </w:r>
      <w:r w:rsidR="00C252F7" w:rsidRPr="00C06706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="00C252F7">
        <w:rPr>
          <w:rFonts w:ascii="Times New Roman" w:hAnsi="Times New Roman" w:cs="Times New Roman"/>
          <w:color w:val="000000" w:themeColor="text1"/>
        </w:rPr>
        <w:t xml:space="preserve">, </w:t>
      </w:r>
      <w:r w:rsidRPr="00C06706">
        <w:rPr>
          <w:rFonts w:ascii="Times New Roman" w:hAnsi="Times New Roman" w:cs="Times New Roman"/>
          <w:color w:val="000000" w:themeColor="text1"/>
        </w:rPr>
        <w:t>Lixin Sun</w:t>
      </w:r>
      <w:r w:rsidRPr="00C06706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Pr="00C06706">
        <w:rPr>
          <w:rFonts w:ascii="Times New Roman" w:hAnsi="Times New Roman" w:cs="Times New Roman"/>
          <w:color w:val="000000" w:themeColor="text1"/>
        </w:rPr>
        <w:t>, Lisa Chang</w:t>
      </w:r>
      <w:r w:rsidRPr="00C06706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Pr="00C06706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C06706">
        <w:rPr>
          <w:rFonts w:ascii="Times New Roman" w:hAnsi="Times New Roman" w:cs="Times New Roman"/>
          <w:color w:val="000000" w:themeColor="text1"/>
        </w:rPr>
        <w:t>Jinhui</w:t>
      </w:r>
      <w:proofErr w:type="spellEnd"/>
      <w:r w:rsidRPr="00C06706">
        <w:rPr>
          <w:rFonts w:ascii="Times New Roman" w:hAnsi="Times New Roman" w:cs="Times New Roman"/>
          <w:color w:val="000000" w:themeColor="text1"/>
        </w:rPr>
        <w:t xml:space="preserve"> Ding</w:t>
      </w:r>
      <w:r>
        <w:rPr>
          <w:rFonts w:ascii="Times New Roman" w:hAnsi="Times New Roman" w:cs="Times New Roman"/>
          <w:color w:val="000000" w:themeColor="text1"/>
          <w:vertAlign w:val="superscript"/>
        </w:rPr>
        <w:t>8</w:t>
      </w:r>
      <w:r w:rsidRPr="00C06706">
        <w:rPr>
          <w:rFonts w:ascii="Times New Roman" w:hAnsi="Times New Roman" w:cs="Times New Roman"/>
          <w:color w:val="000000" w:themeColor="text1"/>
        </w:rPr>
        <w:t xml:space="preserve">, </w:t>
      </w:r>
      <w:r>
        <w:rPr>
          <w:rFonts w:ascii="Times New Roman" w:hAnsi="Times New Roman" w:cs="Times New Roman"/>
          <w:color w:val="000000" w:themeColor="text1"/>
        </w:rPr>
        <w:t>Weidong Le</w:t>
      </w:r>
      <w:r w:rsidR="00C252F7">
        <w:rPr>
          <w:rFonts w:ascii="Times New Roman" w:hAnsi="Times New Roman" w:cs="Times New Roman"/>
          <w:color w:val="000000" w:themeColor="text1"/>
          <w:vertAlign w:val="superscript"/>
        </w:rPr>
        <w:t>9</w:t>
      </w:r>
      <w:r>
        <w:rPr>
          <w:rFonts w:ascii="Times New Roman" w:hAnsi="Times New Roman" w:cs="Times New Roman"/>
          <w:color w:val="000000" w:themeColor="text1"/>
        </w:rPr>
        <w:t>, Jun Jia</w:t>
      </w:r>
      <w:r w:rsidRPr="00747F80">
        <w:rPr>
          <w:rFonts w:ascii="Times New Roman" w:hAnsi="Times New Roman" w:cs="Times New Roman"/>
          <w:color w:val="000000" w:themeColor="text1"/>
          <w:vertAlign w:val="superscript"/>
        </w:rPr>
        <w:t>1,</w:t>
      </w:r>
      <w:r>
        <w:rPr>
          <w:rFonts w:ascii="Times New Roman" w:hAnsi="Times New Roman" w:cs="Times New Roman"/>
          <w:color w:val="000000" w:themeColor="text1"/>
          <w:vertAlign w:val="superscript"/>
        </w:rPr>
        <w:t xml:space="preserve"> </w:t>
      </w:r>
      <w:r w:rsidR="00C252F7">
        <w:rPr>
          <w:rFonts w:ascii="Times New Roman" w:hAnsi="Times New Roman" w:cs="Times New Roman"/>
          <w:color w:val="000000" w:themeColor="text1"/>
          <w:vertAlign w:val="superscript"/>
        </w:rPr>
        <w:t>10</w:t>
      </w:r>
      <w:r w:rsidRPr="00C06706">
        <w:rPr>
          <w:rFonts w:ascii="Times New Roman" w:hAnsi="Times New Roman" w:cs="Times New Roman"/>
          <w:color w:val="000000" w:themeColor="text1"/>
        </w:rPr>
        <w:t>, and Huaibin Cai</w:t>
      </w:r>
      <w:r w:rsidRPr="00C06706">
        <w:rPr>
          <w:rFonts w:ascii="Times New Roman" w:hAnsi="Times New Roman" w:cs="Times New Roman"/>
          <w:color w:val="000000" w:themeColor="text1"/>
          <w:vertAlign w:val="superscript"/>
        </w:rPr>
        <w:t>1*</w:t>
      </w:r>
    </w:p>
    <w:p w14:paraId="0C88A2CD" w14:textId="77777777" w:rsidR="005D1AD9" w:rsidRDefault="005D1AD9" w:rsidP="005D1AD9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2CF36FD3" w14:textId="72524424" w:rsidR="005D1AD9" w:rsidRDefault="005D1AD9" w:rsidP="005D1AD9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Supplementary Figures and Figure Legends</w:t>
      </w:r>
    </w:p>
    <w:p w14:paraId="590D111D" w14:textId="77777777" w:rsidR="005D1AD9" w:rsidRDefault="005D1AD9">
      <w:pPr>
        <w:spacing w:after="160" w:line="278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215AA27" w14:textId="240D8091" w:rsidR="005D1AD9" w:rsidRDefault="005D1AD9" w:rsidP="005D1AD9">
      <w:pPr>
        <w:spacing w:line="480" w:lineRule="auto"/>
        <w:rPr>
          <w:rFonts w:ascii="Times New Roman" w:hAnsi="Times New Roman" w:cs="Times New Roman"/>
          <w:b/>
          <w:bCs/>
        </w:rPr>
      </w:pPr>
      <w:r w:rsidRPr="001524FB">
        <w:rPr>
          <w:rFonts w:ascii="Times New Roman" w:hAnsi="Times New Roman" w:cs="Times New Roman"/>
          <w:b/>
          <w:bCs/>
        </w:rPr>
        <w:lastRenderedPageBreak/>
        <w:t xml:space="preserve">Fig. S1. </w:t>
      </w:r>
      <w:r>
        <w:rPr>
          <w:rFonts w:ascii="Times New Roman" w:hAnsi="Times New Roman" w:cs="Times New Roman"/>
          <w:b/>
          <w:bCs/>
        </w:rPr>
        <w:t xml:space="preserve">Loss of PITX3 </w:t>
      </w:r>
      <w:r w:rsidR="00EE6B9F">
        <w:rPr>
          <w:rFonts w:ascii="Times New Roman" w:hAnsi="Times New Roman" w:cs="Times New Roman"/>
          <w:b/>
          <w:bCs/>
        </w:rPr>
        <w:t xml:space="preserve">expression </w:t>
      </w:r>
      <w:r w:rsidRPr="00DC3546">
        <w:rPr>
          <w:rFonts w:ascii="Times New Roman" w:hAnsi="Times New Roman" w:cs="Times New Roman"/>
          <w:b/>
          <w:bCs/>
        </w:rPr>
        <w:t>in</w:t>
      </w:r>
      <w:r>
        <w:rPr>
          <w:rFonts w:ascii="Times New Roman" w:hAnsi="Times New Roman" w:cs="Times New Roman"/>
          <w:b/>
          <w:bCs/>
        </w:rPr>
        <w:t xml:space="preserve"> the midbrain DANs of</w:t>
      </w:r>
      <w:r w:rsidRPr="00DC3546">
        <w:rPr>
          <w:rFonts w:ascii="Times New Roman" w:hAnsi="Times New Roman" w:cs="Times New Roman"/>
          <w:b/>
          <w:bCs/>
        </w:rPr>
        <w:t xml:space="preserve"> </w:t>
      </w:r>
      <w:r w:rsidRPr="00DC3546">
        <w:rPr>
          <w:rStyle w:val="Emphasis"/>
          <w:rFonts w:ascii="Times New Roman" w:hAnsi="Times New Roman" w:cs="Times New Roman"/>
          <w:b/>
          <w:bCs/>
        </w:rPr>
        <w:t>Pitx3</w:t>
      </w:r>
      <w:r w:rsidRPr="00882FB7">
        <w:rPr>
          <w:rFonts w:ascii="Times New Roman" w:hAnsi="Times New Roman" w:cs="Times New Roman"/>
          <w:b/>
          <w:bCs/>
          <w:vertAlign w:val="superscript"/>
        </w:rPr>
        <w:t>ak/</w:t>
      </w:r>
      <w:proofErr w:type="spellStart"/>
      <w:r w:rsidRPr="00882FB7">
        <w:rPr>
          <w:rFonts w:ascii="Times New Roman" w:hAnsi="Times New Roman" w:cs="Times New Roman"/>
          <w:b/>
          <w:bCs/>
          <w:vertAlign w:val="superscript"/>
        </w:rPr>
        <w:t>ak</w:t>
      </w:r>
      <w:proofErr w:type="spellEnd"/>
      <w:r w:rsidRPr="00DC3546">
        <w:rPr>
          <w:rFonts w:ascii="Times New Roman" w:hAnsi="Times New Roman" w:cs="Times New Roman"/>
          <w:b/>
          <w:bCs/>
        </w:rPr>
        <w:t xml:space="preserve"> mice</w:t>
      </w:r>
    </w:p>
    <w:p w14:paraId="1D372F72" w14:textId="0BA35453" w:rsidR="005D1AD9" w:rsidRDefault="005D1AD9" w:rsidP="005D1AD9">
      <w:pPr>
        <w:spacing w:line="480" w:lineRule="auto"/>
        <w:rPr>
          <w:rFonts w:ascii="Times New Roman" w:eastAsia="SimSun" w:hAnsi="Times New Roman" w:cs="Times New Roman"/>
          <w:color w:val="212121"/>
          <w:lang w:eastAsia="en-US"/>
        </w:rPr>
      </w:pPr>
      <w:r>
        <w:rPr>
          <w:rFonts w:ascii="Times New Roman" w:eastAsia="SimSun" w:hAnsi="Times New Roman" w:cs="Times New Roman"/>
          <w:noProof/>
          <w:color w:val="212121"/>
          <w:lang w:eastAsia="en-US"/>
          <w14:ligatures w14:val="standardContextual"/>
        </w:rPr>
        <w:drawing>
          <wp:inline distT="0" distB="0" distL="0" distR="0" wp14:anchorId="13E6B8DD" wp14:editId="04F860A6">
            <wp:extent cx="3848100" cy="3556000"/>
            <wp:effectExtent l="0" t="0" r="0" b="0"/>
            <wp:docPr id="1439148216" name="Picture 1" descr="Background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148216" name="Picture 1" descr="Background pattern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D4BFE" w14:textId="4ACF862D" w:rsidR="005D1AD9" w:rsidRDefault="005D1AD9" w:rsidP="005D1AD9">
      <w:pPr>
        <w:spacing w:line="480" w:lineRule="auto"/>
        <w:rPr>
          <w:rFonts w:ascii="Times New Roman" w:eastAsia="SimSun" w:hAnsi="Times New Roman" w:cs="Times New Roman"/>
          <w:color w:val="212121"/>
          <w:lang w:eastAsia="en-US"/>
        </w:rPr>
      </w:pPr>
      <w:r w:rsidRPr="00FD6888">
        <w:rPr>
          <w:rFonts w:ascii="Times New Roman" w:eastAsia="SimSun" w:hAnsi="Times New Roman" w:cs="Times New Roman"/>
          <w:color w:val="212121"/>
          <w:lang w:eastAsia="en-US"/>
        </w:rPr>
        <w:t>Representative</w:t>
      </w:r>
      <w:r>
        <w:rPr>
          <w:rFonts w:ascii="Times New Roman" w:eastAsia="SimSun" w:hAnsi="Times New Roman" w:cs="Times New Roman"/>
          <w:color w:val="212121"/>
          <w:lang w:eastAsia="en-US"/>
        </w:rPr>
        <w:t xml:space="preserve"> </w:t>
      </w:r>
      <w:r w:rsidRPr="00FD6888">
        <w:rPr>
          <w:rFonts w:ascii="Times New Roman" w:eastAsia="SimSun" w:hAnsi="Times New Roman" w:cs="Times New Roman"/>
          <w:color w:val="212121"/>
          <w:lang w:eastAsia="en-US"/>
        </w:rPr>
        <w:t>image</w:t>
      </w:r>
      <w:r>
        <w:rPr>
          <w:rFonts w:ascii="Times New Roman" w:eastAsia="SimSun" w:hAnsi="Times New Roman" w:cs="Times New Roman"/>
          <w:color w:val="212121"/>
          <w:lang w:eastAsia="en-US"/>
        </w:rPr>
        <w:t>s</w:t>
      </w:r>
      <w:r w:rsidRPr="00FD6888">
        <w:rPr>
          <w:rFonts w:ascii="Times New Roman" w:eastAsia="SimSun" w:hAnsi="Times New Roman" w:cs="Times New Roman"/>
          <w:color w:val="212121"/>
          <w:lang w:eastAsia="en-US"/>
        </w:rPr>
        <w:t xml:space="preserve"> showing </w:t>
      </w:r>
      <w:r>
        <w:rPr>
          <w:rFonts w:ascii="Times New Roman" w:eastAsia="SimSun" w:hAnsi="Times New Roman" w:cs="Times New Roman"/>
          <w:color w:val="212121"/>
          <w:lang w:eastAsia="en-US"/>
        </w:rPr>
        <w:t>PITX3</w:t>
      </w:r>
      <w:r w:rsidRPr="00FD6888">
        <w:rPr>
          <w:rFonts w:ascii="Times New Roman" w:eastAsia="SimSun" w:hAnsi="Times New Roman" w:cs="Times New Roman"/>
          <w:color w:val="212121"/>
          <w:lang w:eastAsia="en-US"/>
        </w:rPr>
        <w:t xml:space="preserve"> (</w:t>
      </w:r>
      <w:r>
        <w:rPr>
          <w:rFonts w:ascii="Times New Roman" w:eastAsia="SimSun" w:hAnsi="Times New Roman" w:cs="Times New Roman"/>
          <w:color w:val="212121"/>
          <w:lang w:eastAsia="en-US"/>
        </w:rPr>
        <w:t>red</w:t>
      </w:r>
      <w:r w:rsidRPr="00FD6888">
        <w:rPr>
          <w:rFonts w:ascii="Times New Roman" w:eastAsia="SimSun" w:hAnsi="Times New Roman" w:cs="Times New Roman"/>
          <w:color w:val="212121"/>
          <w:lang w:eastAsia="en-US"/>
        </w:rPr>
        <w:t>)</w:t>
      </w:r>
      <w:r w:rsidR="00D34817">
        <w:rPr>
          <w:rFonts w:ascii="Times New Roman" w:eastAsia="SimSun" w:hAnsi="Times New Roman" w:cs="Times New Roman"/>
          <w:color w:val="212121"/>
          <w:lang w:eastAsia="en-US"/>
        </w:rPr>
        <w:t xml:space="preserve"> and</w:t>
      </w:r>
      <w:r w:rsidRPr="00FD6888">
        <w:rPr>
          <w:rFonts w:ascii="Times New Roman" w:eastAsia="SimSun" w:hAnsi="Times New Roman" w:cs="Times New Roman"/>
          <w:color w:val="212121"/>
          <w:lang w:eastAsia="en-US"/>
        </w:rPr>
        <w:t xml:space="preserve"> TH (green)</w:t>
      </w:r>
      <w:r>
        <w:rPr>
          <w:rFonts w:ascii="Times New Roman" w:eastAsia="SimSun" w:hAnsi="Times New Roman" w:cs="Times New Roman"/>
          <w:color w:val="212121"/>
          <w:lang w:eastAsia="en-US"/>
        </w:rPr>
        <w:t xml:space="preserve"> i</w:t>
      </w:r>
      <w:r w:rsidRPr="00FD6888">
        <w:rPr>
          <w:rFonts w:ascii="Times New Roman" w:eastAsia="SimSun" w:hAnsi="Times New Roman" w:cs="Times New Roman"/>
          <w:color w:val="212121"/>
          <w:lang w:eastAsia="en-US"/>
        </w:rPr>
        <w:t xml:space="preserve">mmunolabeling in the midbrain of </w:t>
      </w:r>
      <w:r w:rsidRPr="00FD6888">
        <w:rPr>
          <w:rFonts w:ascii="Times New Roman" w:eastAsia="SimSun" w:hAnsi="Times New Roman" w:cs="Times New Roman"/>
          <w:i/>
          <w:iCs/>
          <w:color w:val="212121"/>
          <w:lang w:eastAsia="en-US"/>
        </w:rPr>
        <w:t>Pitx3</w:t>
      </w:r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+/</w:t>
      </w:r>
      <w:proofErr w:type="spellStart"/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ak</w:t>
      </w:r>
      <w:proofErr w:type="spellEnd"/>
      <w:r w:rsidRPr="00FD6888">
        <w:rPr>
          <w:rFonts w:ascii="Times New Roman" w:eastAsia="SimSun" w:hAnsi="Times New Roman" w:cs="Times New Roman"/>
          <w:color w:val="212121"/>
          <w:lang w:eastAsia="en-US"/>
        </w:rPr>
        <w:t xml:space="preserve"> and </w:t>
      </w:r>
      <w:r w:rsidRPr="00FD6888">
        <w:rPr>
          <w:rFonts w:ascii="Times New Roman" w:eastAsia="SimSun" w:hAnsi="Times New Roman" w:cs="Times New Roman"/>
          <w:i/>
          <w:iCs/>
          <w:color w:val="212121"/>
          <w:lang w:eastAsia="en-US"/>
        </w:rPr>
        <w:t>Pitx3</w:t>
      </w:r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ak/</w:t>
      </w:r>
      <w:proofErr w:type="spellStart"/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ak</w:t>
      </w:r>
      <w:proofErr w:type="spellEnd"/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 xml:space="preserve"> </w:t>
      </w:r>
      <w:r w:rsidRPr="00FD6888">
        <w:rPr>
          <w:rFonts w:ascii="Times New Roman" w:eastAsia="SimSun" w:hAnsi="Times New Roman" w:cs="Times New Roman"/>
          <w:color w:val="212121"/>
          <w:lang w:eastAsia="en-US"/>
        </w:rPr>
        <w:t>mice.</w:t>
      </w:r>
      <w:r>
        <w:rPr>
          <w:rFonts w:ascii="Times New Roman" w:eastAsia="SimSun" w:hAnsi="Times New Roman" w:cs="Times New Roman"/>
          <w:color w:val="212121"/>
          <w:lang w:eastAsia="en-US"/>
        </w:rPr>
        <w:t xml:space="preserve"> Scale bar,</w:t>
      </w:r>
      <w:r w:rsidRPr="00FD6888">
        <w:rPr>
          <w:rFonts w:ascii="Times New Roman" w:eastAsia="SimSun" w:hAnsi="Times New Roman" w:cs="Times New Roman"/>
          <w:color w:val="212121"/>
          <w:lang w:eastAsia="en-US"/>
        </w:rPr>
        <w:t xml:space="preserve"> 200 </w:t>
      </w:r>
      <w:proofErr w:type="spellStart"/>
      <w:r w:rsidRPr="00FD6888">
        <w:rPr>
          <w:rFonts w:ascii="Times New Roman" w:eastAsia="SimSun" w:hAnsi="Times New Roman" w:cs="Times New Roman"/>
          <w:color w:val="212121"/>
          <w:lang w:eastAsia="en-US"/>
        </w:rPr>
        <w:t>μm</w:t>
      </w:r>
      <w:proofErr w:type="spellEnd"/>
      <w:r>
        <w:rPr>
          <w:rFonts w:ascii="Times New Roman" w:eastAsia="SimSun" w:hAnsi="Times New Roman" w:cs="Times New Roman"/>
          <w:color w:val="212121"/>
          <w:lang w:eastAsia="en-US"/>
        </w:rPr>
        <w:t>.</w:t>
      </w:r>
    </w:p>
    <w:p w14:paraId="38C94776" w14:textId="77777777" w:rsidR="005D1AD9" w:rsidRDefault="005D1AD9" w:rsidP="005D1AD9">
      <w:pPr>
        <w:spacing w:line="480" w:lineRule="auto"/>
        <w:rPr>
          <w:rFonts w:ascii="Times New Roman" w:hAnsi="Times New Roman" w:cs="Times New Roman"/>
        </w:rPr>
      </w:pPr>
    </w:p>
    <w:p w14:paraId="7BB54728" w14:textId="77777777" w:rsidR="005D1AD9" w:rsidRDefault="005D1AD9">
      <w:pPr>
        <w:spacing w:after="160" w:line="278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14:paraId="1CC73AD5" w14:textId="46CB2E1F" w:rsidR="005D1AD9" w:rsidRDefault="005D1AD9" w:rsidP="005D1AD9">
      <w:pPr>
        <w:spacing w:line="480" w:lineRule="auto"/>
        <w:rPr>
          <w:rFonts w:ascii="Times New Roman" w:hAnsi="Times New Roman" w:cs="Times New Roman"/>
          <w:b/>
          <w:bCs/>
        </w:rPr>
      </w:pPr>
      <w:r w:rsidRPr="001524FB">
        <w:rPr>
          <w:rFonts w:ascii="Times New Roman" w:hAnsi="Times New Roman" w:cs="Times New Roman"/>
          <w:b/>
          <w:bCs/>
        </w:rPr>
        <w:lastRenderedPageBreak/>
        <w:t xml:space="preserve">Fig. S2. No significant difference </w:t>
      </w:r>
      <w:r>
        <w:rPr>
          <w:rFonts w:ascii="Times New Roman" w:hAnsi="Times New Roman" w:cs="Times New Roman"/>
          <w:b/>
          <w:bCs/>
        </w:rPr>
        <w:t>in</w:t>
      </w:r>
      <w:r w:rsidRPr="001524FB">
        <w:rPr>
          <w:rFonts w:ascii="Times New Roman" w:hAnsi="Times New Roman" w:cs="Times New Roman"/>
          <w:b/>
          <w:bCs/>
        </w:rPr>
        <w:t xml:space="preserve"> the number of interneurons between </w:t>
      </w:r>
      <w:r w:rsidRPr="001524FB">
        <w:rPr>
          <w:rStyle w:val="Emphasis"/>
          <w:rFonts w:ascii="Times New Roman" w:hAnsi="Times New Roman" w:cs="Times New Roman"/>
          <w:b/>
          <w:bCs/>
        </w:rPr>
        <w:t>Pitx3</w:t>
      </w:r>
      <w:r w:rsidRPr="001524FB">
        <w:rPr>
          <w:rFonts w:ascii="Times New Roman" w:hAnsi="Times New Roman" w:cs="Times New Roman"/>
          <w:b/>
          <w:bCs/>
          <w:vertAlign w:val="superscript"/>
        </w:rPr>
        <w:t>+/</w:t>
      </w:r>
      <w:proofErr w:type="spellStart"/>
      <w:r w:rsidRPr="001524FB">
        <w:rPr>
          <w:rFonts w:ascii="Times New Roman" w:hAnsi="Times New Roman" w:cs="Times New Roman"/>
          <w:b/>
          <w:bCs/>
          <w:vertAlign w:val="superscript"/>
        </w:rPr>
        <w:t>ak</w:t>
      </w:r>
      <w:proofErr w:type="spellEnd"/>
      <w:r w:rsidRPr="001524FB">
        <w:rPr>
          <w:rFonts w:ascii="Times New Roman" w:hAnsi="Times New Roman" w:cs="Times New Roman"/>
          <w:b/>
          <w:bCs/>
        </w:rPr>
        <w:t xml:space="preserve"> and </w:t>
      </w:r>
      <w:r w:rsidRPr="001524FB">
        <w:rPr>
          <w:rStyle w:val="Emphasis"/>
          <w:rFonts w:ascii="Times New Roman" w:hAnsi="Times New Roman" w:cs="Times New Roman"/>
          <w:b/>
          <w:bCs/>
        </w:rPr>
        <w:t>Pitx3</w:t>
      </w:r>
      <w:r w:rsidRPr="001524FB">
        <w:rPr>
          <w:rFonts w:ascii="Times New Roman" w:hAnsi="Times New Roman" w:cs="Times New Roman"/>
          <w:b/>
          <w:bCs/>
          <w:vertAlign w:val="superscript"/>
        </w:rPr>
        <w:t>ak/</w:t>
      </w:r>
      <w:proofErr w:type="spellStart"/>
      <w:r w:rsidRPr="001524FB">
        <w:rPr>
          <w:rFonts w:ascii="Times New Roman" w:hAnsi="Times New Roman" w:cs="Times New Roman"/>
          <w:b/>
          <w:bCs/>
          <w:vertAlign w:val="superscript"/>
        </w:rPr>
        <w:t>ak</w:t>
      </w:r>
      <w:proofErr w:type="spellEnd"/>
      <w:r w:rsidRPr="001524FB">
        <w:rPr>
          <w:rFonts w:ascii="Times New Roman" w:hAnsi="Times New Roman" w:cs="Times New Roman"/>
          <w:b/>
          <w:bCs/>
        </w:rPr>
        <w:t xml:space="preserve"> mice</w:t>
      </w:r>
    </w:p>
    <w:p w14:paraId="4E15D649" w14:textId="118DB23A" w:rsidR="005D1AD9" w:rsidRDefault="005D1AD9" w:rsidP="005D1AD9">
      <w:pPr>
        <w:spacing w:line="48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14:ligatures w14:val="standardContextual"/>
        </w:rPr>
        <w:drawing>
          <wp:inline distT="0" distB="0" distL="0" distR="0" wp14:anchorId="03FB23E8" wp14:editId="50DE8DF2">
            <wp:extent cx="3632200" cy="4521200"/>
            <wp:effectExtent l="0" t="0" r="0" b="0"/>
            <wp:docPr id="6364249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24924" name="Picture 63642492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8C35D" w14:textId="77777777" w:rsidR="005D1AD9" w:rsidRDefault="005D1AD9" w:rsidP="005D1AD9">
      <w:pPr>
        <w:spacing w:line="480" w:lineRule="auto"/>
        <w:rPr>
          <w:rFonts w:ascii="Times New Roman" w:eastAsia="SimSun" w:hAnsi="Times New Roman" w:cs="Times New Roman"/>
          <w:color w:val="212121"/>
          <w:lang w:eastAsia="en-US"/>
        </w:rPr>
      </w:pPr>
      <w:r w:rsidRPr="001524FB">
        <w:rPr>
          <w:rFonts w:ascii="Times New Roman" w:hAnsi="Times New Roman" w:cs="Times New Roman"/>
          <w:b/>
          <w:bCs/>
        </w:rPr>
        <w:t>a</w:t>
      </w:r>
      <w:r w:rsidRPr="001524FB">
        <w:rPr>
          <w:rFonts w:ascii="Times New Roman" w:hAnsi="Times New Roman" w:cs="Times New Roman"/>
        </w:rPr>
        <w:t xml:space="preserve"> Representative </w:t>
      </w:r>
      <w:r>
        <w:rPr>
          <w:rFonts w:ascii="Times New Roman" w:hAnsi="Times New Roman" w:cs="Times New Roman"/>
        </w:rPr>
        <w:t xml:space="preserve">coronal images of the dorsal striatum stained for PV (green), </w:t>
      </w:r>
      <w:proofErr w:type="spellStart"/>
      <w:r>
        <w:rPr>
          <w:rFonts w:ascii="Times New Roman" w:hAnsi="Times New Roman" w:cs="Times New Roman"/>
        </w:rPr>
        <w:t>ChAT</w:t>
      </w:r>
      <w:proofErr w:type="spellEnd"/>
      <w:r>
        <w:rPr>
          <w:rFonts w:ascii="Times New Roman" w:hAnsi="Times New Roman" w:cs="Times New Roman"/>
        </w:rPr>
        <w:t xml:space="preserve"> (magenta) and TH (red) in </w:t>
      </w:r>
      <w:r w:rsidRPr="00FD6888">
        <w:rPr>
          <w:rFonts w:ascii="Times New Roman" w:eastAsia="SimSun" w:hAnsi="Times New Roman" w:cs="Times New Roman"/>
          <w:i/>
          <w:iCs/>
          <w:color w:val="212121"/>
          <w:lang w:eastAsia="en-US"/>
        </w:rPr>
        <w:t>Pitx3</w:t>
      </w:r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+/</w:t>
      </w:r>
      <w:proofErr w:type="spellStart"/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ak</w:t>
      </w:r>
      <w:proofErr w:type="spellEnd"/>
      <w:r w:rsidRPr="00FD6888">
        <w:rPr>
          <w:rFonts w:ascii="Times New Roman" w:eastAsia="SimSun" w:hAnsi="Times New Roman" w:cs="Times New Roman"/>
          <w:color w:val="212121"/>
          <w:lang w:eastAsia="en-US"/>
        </w:rPr>
        <w:t xml:space="preserve"> and </w:t>
      </w:r>
      <w:r w:rsidRPr="00FD6888">
        <w:rPr>
          <w:rFonts w:ascii="Times New Roman" w:eastAsia="SimSun" w:hAnsi="Times New Roman" w:cs="Times New Roman"/>
          <w:i/>
          <w:iCs/>
          <w:color w:val="212121"/>
          <w:lang w:eastAsia="en-US"/>
        </w:rPr>
        <w:t>Pitx3</w:t>
      </w:r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ak/</w:t>
      </w:r>
      <w:proofErr w:type="spellStart"/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ak</w:t>
      </w:r>
      <w:proofErr w:type="spellEnd"/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 xml:space="preserve"> </w:t>
      </w:r>
      <w:r w:rsidRPr="00FD6888">
        <w:rPr>
          <w:rFonts w:ascii="Times New Roman" w:eastAsia="SimSun" w:hAnsi="Times New Roman" w:cs="Times New Roman"/>
          <w:color w:val="212121"/>
          <w:lang w:eastAsia="en-US"/>
        </w:rPr>
        <w:t>mice</w:t>
      </w:r>
      <w:r>
        <w:rPr>
          <w:rFonts w:ascii="Times New Roman" w:eastAsia="SimSun" w:hAnsi="Times New Roman" w:cs="Times New Roman"/>
          <w:color w:val="212121"/>
          <w:lang w:eastAsia="en-US"/>
        </w:rPr>
        <w:t xml:space="preserve">. Right panels show </w:t>
      </w:r>
      <w:r w:rsidRPr="001524FB">
        <w:rPr>
          <w:rFonts w:ascii="Times New Roman" w:eastAsia="SimSun" w:hAnsi="Times New Roman" w:cs="Times New Roman"/>
          <w:color w:val="212121"/>
          <w:lang w:eastAsia="en-US"/>
        </w:rPr>
        <w:t>magnified views of the dotted squares in the left panels</w:t>
      </w:r>
      <w:r>
        <w:rPr>
          <w:rFonts w:ascii="Times New Roman" w:eastAsia="SimSun" w:hAnsi="Times New Roman" w:cs="Times New Roman"/>
          <w:color w:val="212121"/>
          <w:lang w:eastAsia="en-US"/>
        </w:rPr>
        <w:t xml:space="preserve">. Scale bar: 500 </w:t>
      </w:r>
      <w:proofErr w:type="spellStart"/>
      <w:r w:rsidRPr="00FD6888">
        <w:rPr>
          <w:rFonts w:ascii="Times New Roman" w:eastAsia="SimSun" w:hAnsi="Times New Roman" w:cs="Times New Roman"/>
          <w:color w:val="212121"/>
          <w:lang w:eastAsia="en-US"/>
        </w:rPr>
        <w:t>μm</w:t>
      </w:r>
      <w:proofErr w:type="spellEnd"/>
      <w:r>
        <w:rPr>
          <w:rFonts w:ascii="Times New Roman" w:eastAsia="SimSun" w:hAnsi="Times New Roman" w:cs="Times New Roman"/>
          <w:color w:val="212121"/>
          <w:lang w:eastAsia="en-US"/>
        </w:rPr>
        <w:t xml:space="preserve"> (left) and 200 </w:t>
      </w:r>
      <w:proofErr w:type="spellStart"/>
      <w:r w:rsidRPr="00FD6888">
        <w:rPr>
          <w:rFonts w:ascii="Times New Roman" w:eastAsia="SimSun" w:hAnsi="Times New Roman" w:cs="Times New Roman"/>
          <w:color w:val="212121"/>
          <w:lang w:eastAsia="en-US"/>
        </w:rPr>
        <w:t>μm</w:t>
      </w:r>
      <w:proofErr w:type="spellEnd"/>
      <w:r>
        <w:rPr>
          <w:rFonts w:ascii="Times New Roman" w:eastAsia="SimSun" w:hAnsi="Times New Roman" w:cs="Times New Roman"/>
          <w:color w:val="212121"/>
          <w:lang w:eastAsia="en-US"/>
        </w:rPr>
        <w:t xml:space="preserve"> (right). </w:t>
      </w:r>
    </w:p>
    <w:p w14:paraId="10DB934A" w14:textId="77777777" w:rsidR="005D1AD9" w:rsidRDefault="005D1AD9" w:rsidP="005D1AD9">
      <w:pPr>
        <w:spacing w:line="480" w:lineRule="auto"/>
        <w:rPr>
          <w:rFonts w:ascii="Times New Roman" w:eastAsia="SimSun" w:hAnsi="Times New Roman" w:cs="Times New Roman"/>
          <w:color w:val="212121"/>
          <w:lang w:eastAsia="en-US"/>
        </w:rPr>
      </w:pPr>
      <w:r w:rsidRPr="001F58D3">
        <w:rPr>
          <w:rFonts w:ascii="Times New Roman" w:eastAsia="SimSun" w:hAnsi="Times New Roman" w:cs="Times New Roman"/>
          <w:b/>
          <w:bCs/>
          <w:color w:val="212121"/>
          <w:lang w:eastAsia="en-US"/>
        </w:rPr>
        <w:t>b</w:t>
      </w:r>
      <w:r>
        <w:rPr>
          <w:rFonts w:ascii="Times New Roman" w:eastAsia="SimSun" w:hAnsi="Times New Roman" w:cs="Times New Roman"/>
          <w:color w:val="212121"/>
          <w:lang w:eastAsia="en-US"/>
        </w:rPr>
        <w:t xml:space="preserve"> Comparison of the PV</w:t>
      </w:r>
      <w:r w:rsidRPr="001524FB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+</w:t>
      </w:r>
      <w:r>
        <w:rPr>
          <w:rFonts w:ascii="Times New Roman" w:eastAsia="SimSun" w:hAnsi="Times New Roman" w:cs="Times New Roman"/>
          <w:color w:val="212121"/>
          <w:lang w:eastAsia="en-US"/>
        </w:rPr>
        <w:t xml:space="preserve"> cell density in the dorsal striatum between </w:t>
      </w:r>
      <w:r w:rsidRPr="00FD6888">
        <w:rPr>
          <w:rFonts w:ascii="Times New Roman" w:eastAsia="SimSun" w:hAnsi="Times New Roman" w:cs="Times New Roman"/>
          <w:i/>
          <w:iCs/>
          <w:color w:val="212121"/>
          <w:lang w:eastAsia="en-US"/>
        </w:rPr>
        <w:t>Pitx3</w:t>
      </w:r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+/</w:t>
      </w:r>
      <w:proofErr w:type="spellStart"/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ak</w:t>
      </w:r>
      <w:proofErr w:type="spellEnd"/>
      <w:r w:rsidRPr="00FD6888">
        <w:rPr>
          <w:rFonts w:ascii="Times New Roman" w:eastAsia="SimSun" w:hAnsi="Times New Roman" w:cs="Times New Roman"/>
          <w:color w:val="212121"/>
          <w:lang w:eastAsia="en-US"/>
        </w:rPr>
        <w:t xml:space="preserve"> and </w:t>
      </w:r>
      <w:r w:rsidRPr="00FD6888">
        <w:rPr>
          <w:rFonts w:ascii="Times New Roman" w:eastAsia="SimSun" w:hAnsi="Times New Roman" w:cs="Times New Roman"/>
          <w:i/>
          <w:iCs/>
          <w:color w:val="212121"/>
          <w:lang w:eastAsia="en-US"/>
        </w:rPr>
        <w:t>Pitx3</w:t>
      </w:r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ak/</w:t>
      </w:r>
      <w:proofErr w:type="spellStart"/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ak</w:t>
      </w:r>
      <w:proofErr w:type="spellEnd"/>
      <w:r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 xml:space="preserve"> </w:t>
      </w:r>
      <w:r>
        <w:rPr>
          <w:rFonts w:ascii="Times New Roman" w:eastAsia="SimSun" w:hAnsi="Times New Roman" w:cs="Times New Roman"/>
          <w:color w:val="212121"/>
          <w:lang w:eastAsia="en-US"/>
        </w:rPr>
        <w:t xml:space="preserve">mice. Unpaired t test, n = 4 mice per each genotype, t (6) = 0.0055, p = 0.996. </w:t>
      </w:r>
    </w:p>
    <w:p w14:paraId="52AE42D1" w14:textId="77777777" w:rsidR="005D1AD9" w:rsidRDefault="005D1AD9" w:rsidP="005D1AD9">
      <w:pPr>
        <w:spacing w:line="480" w:lineRule="auto"/>
        <w:rPr>
          <w:rFonts w:ascii="Times New Roman" w:eastAsia="SimSun" w:hAnsi="Times New Roman" w:cs="Times New Roman"/>
          <w:color w:val="212121"/>
          <w:lang w:eastAsia="en-US"/>
        </w:rPr>
      </w:pPr>
      <w:r w:rsidRPr="001F58D3">
        <w:rPr>
          <w:rFonts w:ascii="Times New Roman" w:eastAsia="SimSun" w:hAnsi="Times New Roman" w:cs="Times New Roman"/>
          <w:b/>
          <w:bCs/>
          <w:color w:val="212121"/>
          <w:lang w:eastAsia="en-US"/>
        </w:rPr>
        <w:t>c</w:t>
      </w:r>
      <w:r>
        <w:rPr>
          <w:rFonts w:ascii="Times New Roman" w:eastAsia="SimSun" w:hAnsi="Times New Roman" w:cs="Times New Roman"/>
          <w:color w:val="212121"/>
          <w:lang w:eastAsia="en-US"/>
        </w:rPr>
        <w:t xml:space="preserve"> Comparison of the </w:t>
      </w:r>
      <w:proofErr w:type="spellStart"/>
      <w:r>
        <w:rPr>
          <w:rFonts w:ascii="Times New Roman" w:eastAsia="SimSun" w:hAnsi="Times New Roman" w:cs="Times New Roman"/>
          <w:color w:val="212121"/>
          <w:lang w:eastAsia="en-US"/>
        </w:rPr>
        <w:t>ChAT</w:t>
      </w:r>
      <w:proofErr w:type="spellEnd"/>
      <w:r w:rsidRPr="001524FB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+</w:t>
      </w:r>
      <w:r>
        <w:rPr>
          <w:rFonts w:ascii="Times New Roman" w:eastAsia="SimSun" w:hAnsi="Times New Roman" w:cs="Times New Roman"/>
          <w:color w:val="212121"/>
          <w:lang w:eastAsia="en-US"/>
        </w:rPr>
        <w:t xml:space="preserve"> cell density in the dorsal striatum between </w:t>
      </w:r>
      <w:r w:rsidRPr="00FD6888">
        <w:rPr>
          <w:rFonts w:ascii="Times New Roman" w:eastAsia="SimSun" w:hAnsi="Times New Roman" w:cs="Times New Roman"/>
          <w:i/>
          <w:iCs/>
          <w:color w:val="212121"/>
          <w:lang w:eastAsia="en-US"/>
        </w:rPr>
        <w:t>Pitx3</w:t>
      </w:r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+/</w:t>
      </w:r>
      <w:proofErr w:type="spellStart"/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ak</w:t>
      </w:r>
      <w:proofErr w:type="spellEnd"/>
      <w:r w:rsidRPr="00FD6888">
        <w:rPr>
          <w:rFonts w:ascii="Times New Roman" w:eastAsia="SimSun" w:hAnsi="Times New Roman" w:cs="Times New Roman"/>
          <w:color w:val="212121"/>
          <w:lang w:eastAsia="en-US"/>
        </w:rPr>
        <w:t xml:space="preserve"> and </w:t>
      </w:r>
      <w:r w:rsidRPr="00FD6888">
        <w:rPr>
          <w:rFonts w:ascii="Times New Roman" w:eastAsia="SimSun" w:hAnsi="Times New Roman" w:cs="Times New Roman"/>
          <w:i/>
          <w:iCs/>
          <w:color w:val="212121"/>
          <w:lang w:eastAsia="en-US"/>
        </w:rPr>
        <w:t>Pitx3</w:t>
      </w:r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ak/</w:t>
      </w:r>
      <w:proofErr w:type="spellStart"/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ak</w:t>
      </w:r>
      <w:proofErr w:type="spellEnd"/>
      <w:r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 xml:space="preserve"> </w:t>
      </w:r>
      <w:r>
        <w:rPr>
          <w:rFonts w:ascii="Times New Roman" w:eastAsia="SimSun" w:hAnsi="Times New Roman" w:cs="Times New Roman"/>
          <w:color w:val="212121"/>
          <w:lang w:eastAsia="en-US"/>
        </w:rPr>
        <w:t>mice. Unpaired t test, n = 4 mice per each genotype, t (6) = 0.8309, p = 0.438.</w:t>
      </w:r>
    </w:p>
    <w:p w14:paraId="024629F7" w14:textId="77777777" w:rsidR="005D1AD9" w:rsidRPr="001524FB" w:rsidRDefault="005D1AD9" w:rsidP="005D1AD9">
      <w:pPr>
        <w:spacing w:line="480" w:lineRule="auto"/>
        <w:rPr>
          <w:rFonts w:ascii="Times New Roman" w:hAnsi="Times New Roman" w:cs="Times New Roman"/>
        </w:rPr>
      </w:pPr>
    </w:p>
    <w:p w14:paraId="58C49AA2" w14:textId="37E1D437" w:rsidR="005D1AD9" w:rsidRDefault="005D1AD9" w:rsidP="005D1AD9">
      <w:pPr>
        <w:spacing w:line="480" w:lineRule="auto"/>
        <w:rPr>
          <w:rFonts w:ascii="Times New Roman" w:hAnsi="Times New Roman" w:cs="Times New Roman"/>
          <w:b/>
          <w:bCs/>
        </w:rPr>
      </w:pPr>
      <w:r w:rsidRPr="001524FB">
        <w:rPr>
          <w:rFonts w:ascii="Times New Roman" w:hAnsi="Times New Roman" w:cs="Times New Roman"/>
          <w:b/>
          <w:bCs/>
        </w:rPr>
        <w:lastRenderedPageBreak/>
        <w:t xml:space="preserve">Fig. S3. </w:t>
      </w:r>
      <w:r w:rsidR="00412389">
        <w:rPr>
          <w:rFonts w:ascii="Times New Roman" w:hAnsi="Times New Roman" w:cs="Times New Roman"/>
          <w:b/>
          <w:bCs/>
        </w:rPr>
        <w:t>No</w:t>
      </w:r>
      <w:r w:rsidR="003E6E39">
        <w:rPr>
          <w:rFonts w:ascii="Times New Roman" w:hAnsi="Times New Roman" w:cs="Times New Roman"/>
          <w:b/>
          <w:bCs/>
        </w:rPr>
        <w:t xml:space="preserve"> </w:t>
      </w:r>
      <w:r w:rsidR="00412389">
        <w:rPr>
          <w:rFonts w:ascii="Times New Roman" w:hAnsi="Times New Roman" w:cs="Times New Roman"/>
          <w:b/>
          <w:bCs/>
        </w:rPr>
        <w:t xml:space="preserve">apparent change of </w:t>
      </w:r>
      <w:proofErr w:type="spellStart"/>
      <w:r w:rsidR="003E6E39">
        <w:rPr>
          <w:rFonts w:ascii="Times New Roman" w:hAnsi="Times New Roman" w:cs="Times New Roman"/>
          <w:b/>
          <w:bCs/>
        </w:rPr>
        <w:t>dSPN</w:t>
      </w:r>
      <w:proofErr w:type="spellEnd"/>
      <w:r w:rsidR="003E6E39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 xml:space="preserve">projections </w:t>
      </w:r>
      <w:r w:rsidR="00412389">
        <w:rPr>
          <w:rFonts w:ascii="Times New Roman" w:hAnsi="Times New Roman" w:cs="Times New Roman"/>
          <w:b/>
          <w:bCs/>
        </w:rPr>
        <w:t>to</w:t>
      </w:r>
      <w:r w:rsidRPr="00A27143">
        <w:rPr>
          <w:rFonts w:ascii="Times New Roman" w:hAnsi="Times New Roman" w:cs="Times New Roman"/>
          <w:b/>
          <w:bCs/>
        </w:rPr>
        <w:t xml:space="preserve"> </w:t>
      </w:r>
      <w:r w:rsidR="003E6E39">
        <w:rPr>
          <w:rFonts w:ascii="Times New Roman" w:hAnsi="Times New Roman" w:cs="Times New Roman"/>
          <w:b/>
          <w:bCs/>
        </w:rPr>
        <w:t xml:space="preserve">the </w:t>
      </w:r>
      <w:proofErr w:type="spellStart"/>
      <w:r w:rsidR="003E6E39">
        <w:rPr>
          <w:rFonts w:ascii="Times New Roman" w:hAnsi="Times New Roman" w:cs="Times New Roman"/>
          <w:b/>
          <w:bCs/>
        </w:rPr>
        <w:t>GPe</w:t>
      </w:r>
      <w:proofErr w:type="spellEnd"/>
      <w:r w:rsidR="003E6E39">
        <w:rPr>
          <w:rFonts w:ascii="Times New Roman" w:hAnsi="Times New Roman" w:cs="Times New Roman"/>
          <w:b/>
          <w:bCs/>
        </w:rPr>
        <w:t xml:space="preserve"> of </w:t>
      </w:r>
      <w:r w:rsidR="00412389" w:rsidRPr="00412389">
        <w:rPr>
          <w:rFonts w:ascii="Times New Roman" w:hAnsi="Times New Roman" w:cs="Times New Roman"/>
          <w:b/>
          <w:bCs/>
          <w:i/>
          <w:iCs/>
        </w:rPr>
        <w:t>Pitx3</w:t>
      </w:r>
      <w:r w:rsidR="00412389" w:rsidRPr="00412389">
        <w:rPr>
          <w:rFonts w:ascii="Times New Roman" w:hAnsi="Times New Roman" w:cs="Times New Roman"/>
          <w:b/>
          <w:bCs/>
          <w:vertAlign w:val="superscript"/>
        </w:rPr>
        <w:t xml:space="preserve">ak/ak </w:t>
      </w:r>
      <w:r w:rsidRPr="00A27143">
        <w:rPr>
          <w:rFonts w:ascii="Times New Roman" w:hAnsi="Times New Roman" w:cs="Times New Roman"/>
          <w:b/>
          <w:bCs/>
        </w:rPr>
        <w:t xml:space="preserve">mice. </w:t>
      </w:r>
    </w:p>
    <w:p w14:paraId="2FFF2004" w14:textId="4996997B" w:rsidR="005D1AD9" w:rsidRDefault="00745ED3" w:rsidP="005D1AD9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318ACED6" wp14:editId="57BF3552">
            <wp:extent cx="2908300" cy="3086100"/>
            <wp:effectExtent l="0" t="0" r="0" b="0"/>
            <wp:docPr id="1193136479" name="Picture 1" descr="A picture containing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36479" name="Picture 1" descr="A picture containing map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D11A6" w14:textId="21F83B42" w:rsidR="005D1AD9" w:rsidRPr="001524FB" w:rsidRDefault="005D1AD9" w:rsidP="005D1AD9">
      <w:pPr>
        <w:spacing w:line="480" w:lineRule="auto"/>
        <w:rPr>
          <w:rFonts w:ascii="Times New Roman" w:hAnsi="Times New Roman" w:cs="Times New Roman"/>
          <w:b/>
          <w:bCs/>
        </w:rPr>
      </w:pPr>
      <w:r w:rsidRPr="00EF6A4F">
        <w:rPr>
          <w:rFonts w:ascii="Times New Roman" w:hAnsi="Times New Roman" w:cs="Times New Roman"/>
        </w:rPr>
        <w:t xml:space="preserve">Representative </w:t>
      </w:r>
      <w:r>
        <w:rPr>
          <w:rFonts w:ascii="Times New Roman" w:hAnsi="Times New Roman" w:cs="Times New Roman"/>
        </w:rPr>
        <w:t>sagittal</w:t>
      </w:r>
      <w:r w:rsidRPr="00EF6A4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sections of </w:t>
      </w:r>
      <w:r w:rsidRPr="00EF6A4F">
        <w:rPr>
          <w:rFonts w:ascii="Times New Roman" w:hAnsi="Times New Roman" w:cs="Times New Roman"/>
          <w:i/>
          <w:iCs/>
        </w:rPr>
        <w:t>Nr4a1</w:t>
      </w:r>
      <w:r w:rsidRPr="00EF6A4F">
        <w:rPr>
          <w:rFonts w:ascii="Times New Roman" w:hAnsi="Times New Roman" w:cs="Times New Roman"/>
        </w:rPr>
        <w:t xml:space="preserve">-eGFP; </w:t>
      </w:r>
      <w:r w:rsidRPr="00EF6A4F">
        <w:rPr>
          <w:rFonts w:ascii="Times New Roman" w:hAnsi="Times New Roman" w:cs="Times New Roman"/>
          <w:i/>
          <w:iCs/>
        </w:rPr>
        <w:t>Drd1</w:t>
      </w:r>
      <w:r w:rsidRPr="00EF6A4F">
        <w:rPr>
          <w:rFonts w:ascii="Times New Roman" w:hAnsi="Times New Roman" w:cs="Times New Roman"/>
        </w:rPr>
        <w:t>-tdT</w:t>
      </w:r>
      <w:r>
        <w:rPr>
          <w:rFonts w:ascii="Times New Roman" w:hAnsi="Times New Roman" w:cs="Times New Roman"/>
        </w:rPr>
        <w:t xml:space="preserve"> mice on </w:t>
      </w:r>
      <w:r w:rsidRPr="00FD6888">
        <w:rPr>
          <w:rFonts w:ascii="Times New Roman" w:eastAsia="SimSun" w:hAnsi="Times New Roman" w:cs="Times New Roman"/>
          <w:i/>
          <w:iCs/>
          <w:color w:val="212121"/>
          <w:lang w:eastAsia="en-US"/>
        </w:rPr>
        <w:t>Pitx3</w:t>
      </w:r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+/</w:t>
      </w:r>
      <w:proofErr w:type="spellStart"/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ak</w:t>
      </w:r>
      <w:proofErr w:type="spellEnd"/>
      <w:r w:rsidRPr="00730659">
        <w:rPr>
          <w:rFonts w:ascii="Times New Roman" w:hAnsi="Times New Roman" w:cs="Times New Roman"/>
        </w:rPr>
        <w:t xml:space="preserve"> and </w:t>
      </w:r>
      <w:r w:rsidRPr="00FD6888">
        <w:rPr>
          <w:rFonts w:ascii="Times New Roman" w:eastAsia="SimSun" w:hAnsi="Times New Roman" w:cs="Times New Roman"/>
          <w:i/>
          <w:iCs/>
          <w:color w:val="212121"/>
          <w:lang w:eastAsia="en-US"/>
        </w:rPr>
        <w:t>Pitx3</w:t>
      </w:r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ak/</w:t>
      </w:r>
      <w:proofErr w:type="spellStart"/>
      <w:r w:rsidRPr="00FD6888">
        <w:rPr>
          <w:rFonts w:ascii="Times New Roman" w:eastAsia="SimSun" w:hAnsi="Times New Roman" w:cs="Times New Roman"/>
          <w:color w:val="212121"/>
          <w:vertAlign w:val="superscript"/>
          <w:lang w:eastAsia="en-US"/>
        </w:rPr>
        <w:t>ak</w:t>
      </w:r>
      <w:proofErr w:type="spellEnd"/>
      <w:r w:rsidRPr="00200C81">
        <w:rPr>
          <w:rFonts w:ascii="Times New Roman" w:hAnsi="Times New Roman" w:cs="Times New Roman"/>
        </w:rPr>
        <w:t xml:space="preserve"> backgrounds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eastAsia="SimSun" w:hAnsi="Times New Roman" w:cs="Times New Roman"/>
          <w:color w:val="212121"/>
          <w:lang w:eastAsia="en-US"/>
        </w:rPr>
        <w:t xml:space="preserve">Scale bar: </w:t>
      </w:r>
      <w:r w:rsidR="003E6E39">
        <w:rPr>
          <w:rFonts w:ascii="Times New Roman" w:eastAsia="SimSun" w:hAnsi="Times New Roman" w:cs="Times New Roman"/>
          <w:color w:val="212121"/>
          <w:lang w:eastAsia="en-US"/>
        </w:rPr>
        <w:t>10</w:t>
      </w:r>
      <w:r>
        <w:rPr>
          <w:rFonts w:ascii="Times New Roman" w:eastAsia="SimSun" w:hAnsi="Times New Roman" w:cs="Times New Roman"/>
          <w:color w:val="212121"/>
          <w:lang w:eastAsia="en-US"/>
        </w:rPr>
        <w:t xml:space="preserve">00 </w:t>
      </w:r>
      <w:proofErr w:type="spellStart"/>
      <w:r w:rsidRPr="00FD6888">
        <w:rPr>
          <w:rFonts w:ascii="Times New Roman" w:eastAsia="SimSun" w:hAnsi="Times New Roman" w:cs="Times New Roman"/>
          <w:color w:val="212121"/>
          <w:lang w:eastAsia="en-US"/>
        </w:rPr>
        <w:t>μm</w:t>
      </w:r>
      <w:proofErr w:type="spellEnd"/>
    </w:p>
    <w:p w14:paraId="22351E66" w14:textId="77777777" w:rsidR="004F0846" w:rsidRDefault="004F0846"/>
    <w:sectPr w:rsidR="004F08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AD9"/>
    <w:rsid w:val="000252FD"/>
    <w:rsid w:val="00036CB1"/>
    <w:rsid w:val="00064725"/>
    <w:rsid w:val="00076C1A"/>
    <w:rsid w:val="00094884"/>
    <w:rsid w:val="000A2FC8"/>
    <w:rsid w:val="000E37C3"/>
    <w:rsid w:val="000F1C81"/>
    <w:rsid w:val="001009BF"/>
    <w:rsid w:val="00147529"/>
    <w:rsid w:val="00222DE5"/>
    <w:rsid w:val="00271126"/>
    <w:rsid w:val="002E3BB0"/>
    <w:rsid w:val="00380C93"/>
    <w:rsid w:val="003C1493"/>
    <w:rsid w:val="003D22C1"/>
    <w:rsid w:val="003E6E39"/>
    <w:rsid w:val="003F69AA"/>
    <w:rsid w:val="00412389"/>
    <w:rsid w:val="004C307E"/>
    <w:rsid w:val="004F0846"/>
    <w:rsid w:val="005D1AD9"/>
    <w:rsid w:val="005D5B09"/>
    <w:rsid w:val="005F62FD"/>
    <w:rsid w:val="006B1811"/>
    <w:rsid w:val="00745ED3"/>
    <w:rsid w:val="0085765F"/>
    <w:rsid w:val="00877572"/>
    <w:rsid w:val="008F1925"/>
    <w:rsid w:val="0098411F"/>
    <w:rsid w:val="009C7E4E"/>
    <w:rsid w:val="009D4228"/>
    <w:rsid w:val="009F0D56"/>
    <w:rsid w:val="00A8591C"/>
    <w:rsid w:val="00AA6D7B"/>
    <w:rsid w:val="00B270F0"/>
    <w:rsid w:val="00B77154"/>
    <w:rsid w:val="00BD6BC3"/>
    <w:rsid w:val="00BF2C37"/>
    <w:rsid w:val="00C252F7"/>
    <w:rsid w:val="00C42574"/>
    <w:rsid w:val="00C84B0C"/>
    <w:rsid w:val="00CE7742"/>
    <w:rsid w:val="00CF1990"/>
    <w:rsid w:val="00D1451D"/>
    <w:rsid w:val="00D17691"/>
    <w:rsid w:val="00D34817"/>
    <w:rsid w:val="00DC4944"/>
    <w:rsid w:val="00DF2219"/>
    <w:rsid w:val="00E57F60"/>
    <w:rsid w:val="00EE6B9F"/>
    <w:rsid w:val="00F14B09"/>
    <w:rsid w:val="00FB2798"/>
    <w:rsid w:val="00FE4C42"/>
    <w:rsid w:val="00FE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DF90B6E"/>
  <w15:chartTrackingRefBased/>
  <w15:docId w15:val="{031D9DF1-D7BA-F843-8304-50B423A12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AD9"/>
    <w:pPr>
      <w:spacing w:after="0" w:line="240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1AD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1AD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1AD9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1AD9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1AD9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1AD9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1AD9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1AD9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1AD9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1A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1A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1A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1A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1A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1A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1A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1A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1A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1AD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D1A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1AD9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D1A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1AD9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D1A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1AD9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D1A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1A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1A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1AD9"/>
    <w:rPr>
      <w:b/>
      <w:bCs/>
      <w:smallCaps/>
      <w:color w:val="0F4761" w:themeColor="accent1" w:themeShade="BF"/>
      <w:spacing w:val="5"/>
    </w:rPr>
  </w:style>
  <w:style w:type="character" w:styleId="Emphasis">
    <w:name w:val="Emphasis"/>
    <w:basedOn w:val="DefaultParagraphFont"/>
    <w:uiPriority w:val="20"/>
    <w:qFormat/>
    <w:rsid w:val="005D1A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226</Words>
  <Characters>1293</Characters>
  <Application>Microsoft Office Word</Application>
  <DocSecurity>0</DocSecurity>
  <Lines>10</Lines>
  <Paragraphs>3</Paragraphs>
  <ScaleCrop>false</ScaleCrop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Cai, Huaibin (NIH/NIA/IRP) [E]</dc:creator>
  <cp:keywords/>
  <dc:description/>
  <cp:lastModifiedBy>Cai, Huaibin (NIH/NIA/IRP) [E]</cp:lastModifiedBy>
  <cp:revision>6</cp:revision>
  <dcterms:created xsi:type="dcterms:W3CDTF">2025-08-18T13:31:00Z</dcterms:created>
  <dcterms:modified xsi:type="dcterms:W3CDTF">2025-08-18T13:35:00Z</dcterms:modified>
</cp:coreProperties>
</file>