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636E" w14:textId="44FFA0DA" w:rsidR="001C12AE" w:rsidRPr="00D21415" w:rsidRDefault="00D21415">
      <w:r w:rsidRPr="00530BE0">
        <w:rPr>
          <w:rFonts w:ascii="Times New Roman" w:eastAsia="宋体" w:hAnsi="Times New Roman" w:cs="Times New Roman" w:hint="eastAsia"/>
          <w:b/>
          <w:bCs/>
          <w:sz w:val="21"/>
          <w:szCs w:val="21"/>
          <w:lang w:eastAsia="zh-CN"/>
        </w:rPr>
        <w:t>T</w:t>
      </w:r>
      <w:r w:rsidRPr="00530BE0">
        <w:rPr>
          <w:rFonts w:ascii="Times New Roman" w:eastAsia="宋体" w:hAnsi="Times New Roman" w:cs="Times New Roman"/>
          <w:b/>
          <w:bCs/>
          <w:sz w:val="21"/>
          <w:szCs w:val="21"/>
          <w:lang w:eastAsia="zh-CN"/>
        </w:rPr>
        <w:t>able</w:t>
      </w:r>
      <w:r w:rsidRPr="00530BE0">
        <w:rPr>
          <w:rFonts w:ascii="Times New Roman" w:eastAsia="宋体" w:hAnsi="Times New Roman" w:cs="Times New Roman" w:hint="eastAsia"/>
          <w:b/>
          <w:bCs/>
          <w:sz w:val="21"/>
          <w:szCs w:val="21"/>
          <w:lang w:eastAsia="zh-CN"/>
        </w:rPr>
        <w:t>S</w:t>
      </w:r>
      <w:proofErr w:type="gramStart"/>
      <w:r w:rsidRPr="00530BE0">
        <w:rPr>
          <w:rFonts w:ascii="Times New Roman" w:eastAsia="宋体" w:hAnsi="Times New Roman" w:cs="Times New Roman"/>
          <w:b/>
          <w:bCs/>
          <w:sz w:val="21"/>
          <w:szCs w:val="21"/>
          <w:lang w:eastAsia="zh-CN"/>
        </w:rPr>
        <w:t>1:</w:t>
      </w:r>
      <w:r w:rsidRPr="00D21415">
        <w:rPr>
          <w:rFonts w:ascii="Times New Roman" w:eastAsia="宋体" w:hAnsi="Times New Roman" w:cs="Times New Roman"/>
          <w:sz w:val="21"/>
          <w:szCs w:val="21"/>
          <w:lang w:eastAsia="zh-CN"/>
        </w:rPr>
        <w:t>Comparison</w:t>
      </w:r>
      <w:proofErr w:type="gramEnd"/>
      <w:r w:rsidRPr="00D21415">
        <w:rPr>
          <w:rFonts w:ascii="Times New Roman" w:eastAsia="宋体" w:hAnsi="Times New Roman" w:cs="Times New Roman"/>
          <w:sz w:val="21"/>
          <w:szCs w:val="21"/>
          <w:lang w:eastAsia="zh-CN"/>
        </w:rPr>
        <w:t xml:space="preserve"> of baseline characteristics between the training dataset and validation dataset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2827"/>
        <w:gridCol w:w="1388"/>
        <w:gridCol w:w="1388"/>
        <w:gridCol w:w="1388"/>
        <w:gridCol w:w="762"/>
        <w:gridCol w:w="553"/>
      </w:tblGrid>
      <w:tr w:rsidR="00D21415" w:rsidRPr="00530BE0" w14:paraId="51D9CE73" w14:textId="77777777" w:rsidTr="00B050EE">
        <w:trPr>
          <w:trHeight w:val="312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8D3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39D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Total (n = 323)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07C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test (n = 97)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73B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train (n = 226)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364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Statistic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2DB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</w:tr>
      <w:tr w:rsidR="00D21415" w:rsidRPr="00530BE0" w14:paraId="71786DE9" w14:textId="77777777" w:rsidTr="00B050EE">
        <w:trPr>
          <w:trHeight w:val="312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ED1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5B7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77B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89B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101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586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D21415" w:rsidRPr="00530BE0" w14:paraId="5377FB2C" w14:textId="77777777" w:rsidTr="00B050E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859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MNA -SF sum</w:t>
            </w: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M (Q₁, Q₃)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219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3.00 (2.00, 4.00)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22E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2.00 (2.00, 4.00)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F1D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3.00 (2.00, 4.00)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19C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Z=-1.39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816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0.165</w:t>
            </w:r>
          </w:p>
        </w:tc>
      </w:tr>
      <w:tr w:rsidR="00D21415" w:rsidRPr="00530BE0" w14:paraId="61644809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AE0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Cambria" w:eastAsia="宋体" w:hAnsi="Cambria" w:cs="Times New Roman"/>
              </w:rPr>
              <w:t xml:space="preserve"> </w:t>
            </w: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GSEOH sum,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799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62.00 (59.00, 65.00)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664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62.00 (60.00, 64.00)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5B6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62.00 (59.00, 65.00)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90E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Z=-1.32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CBE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0.186</w:t>
            </w:r>
          </w:p>
        </w:tc>
      </w:tr>
      <w:tr w:rsidR="00D21415" w:rsidRPr="00530BE0" w14:paraId="34AF0840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5E4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FRAILsum</w:t>
            </w:r>
            <w:proofErr w:type="spell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M (Q₁, Q₃)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CD6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(0.00, 2.00)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214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(0.00, 3.00)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0BA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 (0.00,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4A3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Z=-1.79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97B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0.073</w:t>
            </w:r>
          </w:p>
        </w:tc>
      </w:tr>
      <w:tr w:rsidR="00D21415" w:rsidRPr="00530BE0" w14:paraId="594DCC4A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49F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Sex,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F32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ED0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2A81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5AF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χ²=0.41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883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0.520</w:t>
            </w:r>
          </w:p>
        </w:tc>
      </w:tr>
      <w:tr w:rsidR="00D21415" w:rsidRPr="00530BE0" w14:paraId="6B1C03E0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22D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E0B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216 (67.50)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24E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 (64.95)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6F0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153 (68.61)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4E9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B1A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3FCBD6FA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93E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AB3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104 (32.50)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E32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 (35.05)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186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 (31.39)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99E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6B3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39EE2300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FEE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Age,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A1B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C3B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0B9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893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χ²=0.94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789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0.816</w:t>
            </w:r>
          </w:p>
        </w:tc>
      </w:tr>
      <w:tr w:rsidR="00D21415" w:rsidRPr="00530BE0" w14:paraId="50B175BD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860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firstLineChars="200" w:firstLine="42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60-69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6C6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129 (40.31)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709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 (39.18)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AA5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91 (40.81)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5BDE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EDE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73383052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A8E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70-79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811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99 (30.94)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0B0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 (29.90)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82B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 (31.39)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22B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A33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31F46A3E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B49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80-89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7205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69 (21.56)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330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 (24.74)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290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 (20.18)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D67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870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1281159E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9DA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530BE0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≥90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9E7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 (7.19)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D99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 (6.19)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CBF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 (7.62)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D4B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5DD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7204B80B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025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Occupation,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FF4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E11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263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02C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χ²=3.01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C2D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0.556</w:t>
            </w:r>
          </w:p>
        </w:tc>
      </w:tr>
      <w:tr w:rsidR="00D21415" w:rsidRPr="00530BE0" w14:paraId="0536998A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825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Personnel of public institutions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553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 (18.75)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C9A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 (21.65)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998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 (17.49)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C10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4CD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0F989736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EBA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Professional and technical personnel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E33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84 (26.25)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F55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 (22.68)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2F1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 (27.80)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740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14F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0FFE3DD0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A4B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Enterprise employees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FAB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93 (29.06)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3BB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 (29.90)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966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64 (28.70)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6BA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A4E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5F4F3AF4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0CC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Freelancer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512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51 (15.94)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4DD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 (18.56)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F09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 (14.80)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E51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355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77752F93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7A6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Farmer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E6F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 (10.00)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FBE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 (7.22)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D8A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 (11.21)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75E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CBF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023BC868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20F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Cambria" w:eastAsia="宋体" w:hAnsi="Cambria" w:cs="Times New Roman"/>
              </w:rPr>
              <w:t xml:space="preserve"> </w:t>
            </w: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Registered permanent,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D2F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084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79D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E6A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χ²=0.16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816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0.686</w:t>
            </w:r>
          </w:p>
        </w:tc>
      </w:tr>
      <w:tr w:rsidR="00D21415" w:rsidRPr="00530BE0" w14:paraId="6FFCB2B2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EBC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  City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96C1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213 (66.56)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98A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 (64.95)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1B6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 (67.26)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661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E12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2D248031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42B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  Rural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174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107 (33.44)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225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 (35.05)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EB2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73 (32.74)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DE1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C96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2D8EA781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9B9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Marital status,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984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7EC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B83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FB4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χ²=3.06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C32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0.217</w:t>
            </w:r>
          </w:p>
        </w:tc>
      </w:tr>
      <w:tr w:rsidR="00D21415" w:rsidRPr="00530BE0" w14:paraId="3BD4F446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CEC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Unmarried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F2F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 (10.00)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FB2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 (7.22)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5E8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 (11.21)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A2C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884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00FE8F30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F66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Married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802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237 (74.06)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E43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 (72.16)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8EA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167 (74.89)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4EFF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933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79938734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7D9D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Divorced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BA5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51 (15.94)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A23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 (20.62)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34A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 (13.90)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E39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6B3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038E245D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CEC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Pension,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752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B44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E01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9E5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χ²=8.13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03C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0.087</w:t>
            </w:r>
          </w:p>
        </w:tc>
      </w:tr>
      <w:tr w:rsidR="00D21415" w:rsidRPr="00530BE0" w14:paraId="77AB5414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B31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530BE0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5E4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 (8.44)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BDC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 (12.37)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5C5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 (6.73)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786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399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0485F0C1" w14:textId="77777777" w:rsidTr="00D214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6C65" w14:textId="77777777" w:rsidR="00D21415" w:rsidRPr="00D21415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D214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D21415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＜</w:t>
            </w:r>
            <w:r w:rsidRPr="00D21415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1000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0C2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83 (25.94)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D7A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 (31.96)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8F7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 (23.32)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766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899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0C377E4E" w14:textId="77777777" w:rsidTr="00D21415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CFB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530BE0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1000-</w:t>
            </w:r>
            <w:r w:rsidRPr="00530BE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＜</w:t>
            </w:r>
            <w:r w:rsidRPr="00530BE0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654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139 (43.44)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D93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 (32.99)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E1F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107 (47.98)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38B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8D9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6C735914" w14:textId="77777777" w:rsidTr="00D21415">
        <w:trPr>
          <w:jc w:val="center"/>
        </w:trPr>
        <w:tc>
          <w:tcPr>
            <w:tcW w:w="0" w:type="auto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27A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 </w:t>
            </w:r>
            <w:r w:rsidRPr="00530BE0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3</w:t>
            </w:r>
            <w:r w:rsidRPr="00530BE0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000-</w:t>
            </w:r>
            <w:r w:rsidRPr="00530BE0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＜</w:t>
            </w:r>
            <w:r w:rsidRPr="00530BE0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5</w:t>
            </w:r>
            <w:r w:rsidRPr="00530BE0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0" w:type="auto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85F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53 (16.56)</w:t>
            </w:r>
          </w:p>
        </w:tc>
        <w:tc>
          <w:tcPr>
            <w:tcW w:w="0" w:type="auto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F25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 (17.53)</w:t>
            </w:r>
          </w:p>
        </w:tc>
        <w:tc>
          <w:tcPr>
            <w:tcW w:w="0" w:type="auto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76C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 (16.14)</w:t>
            </w:r>
          </w:p>
        </w:tc>
        <w:tc>
          <w:tcPr>
            <w:tcW w:w="0" w:type="auto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BBC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D64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7D5712A6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34B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530BE0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≥5000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882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 (5.62)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F55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(5.15)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35D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 (5.83)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33E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1B5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1C385329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6B1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Insurance,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CDF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55F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CBA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9BF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χ²=0.69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F5F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0.877</w:t>
            </w:r>
          </w:p>
        </w:tc>
      </w:tr>
      <w:tr w:rsidR="00D21415" w:rsidRPr="00530BE0" w14:paraId="4E7B89CE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0F7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Resident Medical Insurance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B56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193 (60.31)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1FF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 (62.89)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CC0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132 (59.19)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E49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54D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2F0E9216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8B8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Employee Medical Insurance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EF9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91 (28.44)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788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 (27.84)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AD5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64 (28.70)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911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E041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795B8305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194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Public expense</w:t>
            </w:r>
          </w:p>
          <w:p w14:paraId="746196F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DB0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 (6.56)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45B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(5.15)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D48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 (7.17)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FE5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D58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5329EDCB" w14:textId="77777777" w:rsidTr="00B050E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604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Own expense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9C8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 (4.69)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BB1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 (4.12)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19B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 (4.93)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FEB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9706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184D49BC" w14:textId="77777777" w:rsidTr="00B050E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5E7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bookmarkStart w:id="0" w:name="OLE_LINK113"/>
          </w:p>
          <w:p w14:paraId="78F7B26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The Course of COPD,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BAD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A43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124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921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  <w:p w14:paraId="7A40B48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χ²=1.24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8B0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  <w:p w14:paraId="6F93E88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0.744</w:t>
            </w:r>
          </w:p>
        </w:tc>
      </w:tr>
      <w:tr w:rsidR="00D21415" w:rsidRPr="00530BE0" w14:paraId="606BBBDF" w14:textId="77777777" w:rsidTr="00B050EE">
        <w:trPr>
          <w:jc w:val="center"/>
        </w:trPr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62F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bookmarkStart w:id="1" w:name="OLE_LINK121"/>
            <w:r w:rsidRPr="00530BE0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530BE0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30BE0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 w:rsidRPr="00530BE0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Year</w:t>
            </w:r>
            <w:r w:rsidRPr="00530BE0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D4B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99 (30.94)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ECF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 (31.96)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5E9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 (30.49)</w:t>
            </w: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0D7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628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6F7B3DE3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557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530BE0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530BE0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2-5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A9C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158 (49.38)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EDF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48 (49.48)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39E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110 (49.33)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165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66D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bookmarkEnd w:id="0"/>
      <w:tr w:rsidR="00D21415" w:rsidRPr="00530BE0" w14:paraId="0CB89D15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15C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 w:firstLineChars="50" w:firstLine="10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6-9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D40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 (12.19)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B40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 (13.40)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C76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 (11.66)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C55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44F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42423A68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E5B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 w:firstLineChars="50" w:firstLine="10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≥10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FCC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 (7.50)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19F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(5.15)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5461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 (8.52)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AC8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FFA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bookmarkEnd w:id="1"/>
      <w:tr w:rsidR="00D21415" w:rsidRPr="00530BE0" w14:paraId="40E11C9D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7883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Types of chronic diseases,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770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1C1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A48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9B4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χ²=0.14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B56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0.986</w:t>
            </w:r>
          </w:p>
        </w:tc>
      </w:tr>
      <w:tr w:rsidR="00D21415" w:rsidRPr="00530BE0" w14:paraId="2790E0FB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97F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 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kind)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ABE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102 (31.88)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C09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 (30.93)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59F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72 (32.29)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F42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8E8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196079CC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D46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</w:t>
            </w:r>
            <w:r w:rsidRPr="00530BE0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>-3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376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165 (51.56)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547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51 (52.58)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077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114 (51.12)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3C9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980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31E6FFA2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497F" w14:textId="77777777" w:rsidR="00D21415" w:rsidRPr="00D21415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D214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D21415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646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 (10.94)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9AE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 (11.34)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E8E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 (10.76)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E79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5C4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27B87EDC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BCEA" w14:textId="77777777" w:rsidR="00D21415" w:rsidRPr="00D21415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D214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bookmarkStart w:id="2" w:name="OLE_LINK133"/>
            <w:r w:rsidRPr="00D21415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＞</w:t>
            </w:r>
            <w:r w:rsidRPr="00D21415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5</w:t>
            </w:r>
            <w:bookmarkEnd w:id="2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0AA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 (5.62)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70B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(5.15)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FBD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 (5.83)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761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13A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39B0836C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7B70" w14:textId="77777777" w:rsidR="00D21415" w:rsidRPr="00D21415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14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Types of oral medications, </w:t>
            </w:r>
            <w:proofErr w:type="gramStart"/>
            <w:r w:rsidRPr="00D214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D214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6D6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C9A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FA1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408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χ²=2.79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747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0.425</w:t>
            </w:r>
          </w:p>
        </w:tc>
      </w:tr>
      <w:tr w:rsidR="00D21415" w:rsidRPr="00530BE0" w14:paraId="637FE27E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94AF" w14:textId="77777777" w:rsidR="00D21415" w:rsidRPr="00D21415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D21415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D21415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 w:rsidRPr="00D21415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Kind</w:t>
            </w:r>
            <w:r w:rsidRPr="00D21415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DE3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89 (27.81)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636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 (21.65)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952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 (30.49)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C32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660E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32B81DAA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E98B" w14:textId="77777777" w:rsidR="00D21415" w:rsidRPr="00D21415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D21415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2-3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574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158 (49.38)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350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53 (54.64)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659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105 (47.09)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A70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887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05A3B125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D3E7" w14:textId="77777777" w:rsidR="00D21415" w:rsidRPr="00D21415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D21415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3A4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49 (15.31)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BAB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 (15.46)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BB1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 (15.25)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5FC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399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1F007217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8BC4" w14:textId="77777777" w:rsidR="00D21415" w:rsidRPr="00D21415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21415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＞</w:t>
            </w:r>
            <w:r w:rsidRPr="00D214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C84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 (7.50)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139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 (8.25)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EED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 (7.17)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47B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F5A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275DBCCF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AA3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Degree of breathing difficulty,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828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55C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79E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646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χ²=1.34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E87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0.854</w:t>
            </w:r>
          </w:p>
        </w:tc>
      </w:tr>
      <w:tr w:rsidR="00D21415" w:rsidRPr="00530BE0" w14:paraId="766697F3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09E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0(Grade)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697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 (12.19)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E60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 (14.43)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692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 (11.21)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9EC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A09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500CDBCD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3B3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833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107 (33.44)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FE2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 (31.96)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970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76 (34.08)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E40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5C4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02A3B951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1B8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75B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82 (25.62)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EB1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 (26.80)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428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 (25.11)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E99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77C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0C55ED78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141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306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 (21.88)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D23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 (21.65)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45A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49 (21.97)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DDA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424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22224211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C21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9368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 (6.88)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D5C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(5.15)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23C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 (7.62)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75B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F28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34289DBA" w14:textId="77777777" w:rsidTr="00D21415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3BA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Smoke,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29D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470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495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480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071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0.078</w:t>
            </w:r>
          </w:p>
        </w:tc>
      </w:tr>
      <w:tr w:rsidR="00D21415" w:rsidRPr="00530BE0" w14:paraId="72BE0A5B" w14:textId="77777777" w:rsidTr="00D21415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7AE0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bookmarkStart w:id="3" w:name="_Hlk206434968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bookmarkStart w:id="4" w:name="OLE_LINK141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</w:t>
            </w:r>
            <w:bookmarkEnd w:id="4"/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2AF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129 (40.31)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340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 (32.99)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D87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97 (43.50)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710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F5B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7EE3B664" w14:textId="77777777" w:rsidTr="00D21415">
        <w:trPr>
          <w:jc w:val="center"/>
        </w:trPr>
        <w:tc>
          <w:tcPr>
            <w:tcW w:w="0" w:type="auto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35D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C7B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191 (59.69)</w:t>
            </w:r>
          </w:p>
        </w:tc>
        <w:tc>
          <w:tcPr>
            <w:tcW w:w="0" w:type="auto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0FF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 (67.01)</w:t>
            </w:r>
          </w:p>
        </w:tc>
        <w:tc>
          <w:tcPr>
            <w:tcW w:w="0" w:type="auto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ADE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126 (56.50)</w:t>
            </w:r>
          </w:p>
        </w:tc>
        <w:tc>
          <w:tcPr>
            <w:tcW w:w="0" w:type="auto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3B7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98E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bookmarkEnd w:id="3"/>
      <w:tr w:rsidR="00D21415" w:rsidRPr="00530BE0" w14:paraId="4737831B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258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Sport,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323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575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ED5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D378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χ²=0.01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FD2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0.911</w:t>
            </w:r>
          </w:p>
        </w:tc>
      </w:tr>
      <w:tr w:rsidR="00D21415" w:rsidRPr="00530BE0" w14:paraId="24CFE7F9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76A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 w:firstLineChars="50" w:firstLine="10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bookmarkStart w:id="5" w:name="OLE_LINK148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</w:t>
            </w:r>
            <w:bookmarkEnd w:id="5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C85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213 (66.56)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E1F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 (67.01)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4A9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148 (66.37)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8EB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5A3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599406BE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011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bookmarkStart w:id="6" w:name="OLE_LINK149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Yes</w:t>
            </w:r>
            <w:bookmarkEnd w:id="6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B93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107 (33.44)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B31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 (32.99)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6F5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 (33.63)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204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AB5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26792D9F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9FC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Cambria" w:eastAsia="宋体" w:hAnsi="Cambria" w:cs="Times New Roman"/>
              </w:rPr>
              <w:t xml:space="preserve"> </w:t>
            </w: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The speed of eating,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9A8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B83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CBA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E18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χ²=1.96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7DF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0.375</w:t>
            </w:r>
          </w:p>
        </w:tc>
      </w:tr>
      <w:tr w:rsidR="00D21415" w:rsidRPr="00530BE0" w14:paraId="76462173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7EBC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Slow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01E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107 (33.44)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F58E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 (28.87)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840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79 (35.43)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7A5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991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090718DD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37C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Moderate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C90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179 (55.94)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DAA6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 (57.73)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B70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123 (55.16)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14C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197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0C62D5D0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7FB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Fast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A0D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 (10.62)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40A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 (13.40)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C493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 (9.42)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8BF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E93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22D95EB9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3AF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Healthy diet,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1A1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9162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FE0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67C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χ²=0.58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D0A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0.446</w:t>
            </w:r>
          </w:p>
        </w:tc>
      </w:tr>
      <w:tr w:rsidR="00D21415" w:rsidRPr="00530BE0" w14:paraId="44B45B59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957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707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85 (26.56)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393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 (23.71)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68A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 (27.80)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8590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A43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4F4B061C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33D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402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235 (73.44)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2CE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74 (76.29)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88D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161 (72.20)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8CF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29B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2F4530C0" w14:textId="77777777" w:rsidTr="00B050E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40E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Oral disease,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CAD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5E2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885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461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χ²=0.25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E92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0.617</w:t>
            </w:r>
          </w:p>
        </w:tc>
      </w:tr>
      <w:tr w:rsidR="00D21415" w:rsidRPr="00530BE0" w14:paraId="3455E11C" w14:textId="77777777" w:rsidTr="00B050E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019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5DB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102 (31.88)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EBE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 (29.90)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EBA3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73 (32.74)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77F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684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207A8123" w14:textId="77777777" w:rsidTr="00B050E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BD2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1E32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218 (68.12)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3C8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 (70.10)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00A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 (67.26)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B2D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F59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788F324D" w14:textId="77777777" w:rsidTr="00B050EE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DDE1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Perfect teeth, </w:t>
            </w:r>
            <w:proofErr w:type="gramStart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C320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79E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F74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110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χ²=0.97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FB08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0.325</w:t>
            </w:r>
          </w:p>
        </w:tc>
      </w:tr>
      <w:tr w:rsidR="00D21415" w:rsidRPr="00530BE0" w14:paraId="75E8E8C3" w14:textId="77777777" w:rsidTr="00B050EE">
        <w:trPr>
          <w:jc w:val="center"/>
        </w:trPr>
        <w:tc>
          <w:tcPr>
            <w:tcW w:w="0" w:type="auto"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B05B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0" w:type="auto"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5A9D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188 (58.75)</w:t>
            </w:r>
          </w:p>
        </w:tc>
        <w:tc>
          <w:tcPr>
            <w:tcW w:w="0" w:type="auto"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24C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53 (54.64)</w:t>
            </w:r>
          </w:p>
        </w:tc>
        <w:tc>
          <w:tcPr>
            <w:tcW w:w="0" w:type="auto"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EE24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135 (60.54)</w:t>
            </w:r>
          </w:p>
        </w:tc>
        <w:tc>
          <w:tcPr>
            <w:tcW w:w="0" w:type="auto"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9A9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7A6F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767BA9E3" w14:textId="77777777" w:rsidTr="00B050EE">
        <w:trPr>
          <w:jc w:val="center"/>
        </w:trPr>
        <w:tc>
          <w:tcPr>
            <w:tcW w:w="0" w:type="auto"/>
            <w:tcBorders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652C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0" w:type="auto"/>
            <w:tcBorders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04DA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132 (41.25)</w:t>
            </w:r>
          </w:p>
        </w:tc>
        <w:tc>
          <w:tcPr>
            <w:tcW w:w="0" w:type="auto"/>
            <w:tcBorders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FE0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 (45.36)</w:t>
            </w:r>
          </w:p>
        </w:tc>
        <w:tc>
          <w:tcPr>
            <w:tcW w:w="0" w:type="auto"/>
            <w:tcBorders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4E47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88 (39.46)</w:t>
            </w:r>
          </w:p>
        </w:tc>
        <w:tc>
          <w:tcPr>
            <w:tcW w:w="0" w:type="auto"/>
            <w:tcBorders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E8E9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1AD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21415" w:rsidRPr="00530BE0" w14:paraId="5C0C40C5" w14:textId="77777777" w:rsidTr="00B050EE">
        <w:trPr>
          <w:jc w:val="center"/>
        </w:trPr>
        <w:tc>
          <w:tcPr>
            <w:tcW w:w="0" w:type="auto"/>
            <w:gridSpan w:val="6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5165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530B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Z: Mann-Whitney test, χ²: Chi-square test</w:t>
            </w:r>
            <w:r w:rsidRPr="00530BE0"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530BE0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M: Median, Q₁: 1st Quartile, Q₃: 3st Quartile</w:t>
            </w:r>
          </w:p>
        </w:tc>
      </w:tr>
      <w:tr w:rsidR="00D21415" w:rsidRPr="00530BE0" w14:paraId="5453D799" w14:textId="77777777" w:rsidTr="00B050EE">
        <w:trPr>
          <w:jc w:val="center"/>
        </w:trPr>
        <w:tc>
          <w:tcPr>
            <w:tcW w:w="0" w:type="auto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9E6E" w14:textId="77777777" w:rsidR="00D21415" w:rsidRPr="00530BE0" w:rsidRDefault="00D21415" w:rsidP="00B050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66EB17D7" w14:textId="77777777" w:rsidR="00D21415" w:rsidRDefault="00D21415">
      <w:pPr>
        <w:rPr>
          <w:rFonts w:hint="eastAsia"/>
        </w:rPr>
      </w:pPr>
    </w:p>
    <w:sectPr w:rsidR="00D21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BAIjUwsDQwsLUyNDCyUdpeDU4uLM/DyQAsNaALgZsussAAAA"/>
  </w:docVars>
  <w:rsids>
    <w:rsidRoot w:val="00D21415"/>
    <w:rsid w:val="001C12AE"/>
    <w:rsid w:val="007E3092"/>
    <w:rsid w:val="00BE6B77"/>
    <w:rsid w:val="00D21415"/>
    <w:rsid w:val="00E1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0CC2"/>
  <w15:chartTrackingRefBased/>
  <w15:docId w15:val="{F4E819D3-6E79-453F-B4C6-2DA70013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415"/>
    <w:pPr>
      <w:spacing w:after="200" w:line="240" w:lineRule="auto"/>
    </w:pPr>
    <w:rPr>
      <w:rFonts w:eastAsiaTheme="minorHAnsi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1415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415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415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415"/>
    <w:pPr>
      <w:keepNext/>
      <w:keepLines/>
      <w:widowControl w:val="0"/>
      <w:spacing w:before="80" w:after="40" w:line="278" w:lineRule="auto"/>
      <w:outlineLvl w:val="3"/>
    </w:pPr>
    <w:rPr>
      <w:rFonts w:eastAsiaTheme="min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415"/>
    <w:pPr>
      <w:keepNext/>
      <w:keepLines/>
      <w:widowControl w:val="0"/>
      <w:spacing w:before="80" w:after="40" w:line="278" w:lineRule="auto"/>
      <w:outlineLvl w:val="4"/>
    </w:pPr>
    <w:rPr>
      <w:rFonts w:eastAsiaTheme="minorEastAsia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415"/>
    <w:pPr>
      <w:keepNext/>
      <w:keepLines/>
      <w:widowControl w:val="0"/>
      <w:spacing w:before="40" w:after="0" w:line="278" w:lineRule="auto"/>
      <w:outlineLvl w:val="5"/>
    </w:pPr>
    <w:rPr>
      <w:rFonts w:eastAsiaTheme="minorEastAsia" w:cstheme="majorBidi"/>
      <w:b/>
      <w:bCs/>
      <w:color w:val="2F5496" w:themeColor="accent1" w:themeShade="BF"/>
      <w:kern w:val="2"/>
      <w:sz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415"/>
    <w:pPr>
      <w:keepNext/>
      <w:keepLines/>
      <w:widowControl w:val="0"/>
      <w:spacing w:before="40" w:after="0" w:line="278" w:lineRule="auto"/>
      <w:outlineLvl w:val="6"/>
    </w:pPr>
    <w:rPr>
      <w:rFonts w:eastAsiaTheme="minorEastAsia" w:cstheme="majorBidi"/>
      <w:b/>
      <w:bCs/>
      <w:color w:val="595959" w:themeColor="text1" w:themeTint="A6"/>
      <w:kern w:val="2"/>
      <w:sz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415"/>
    <w:pPr>
      <w:keepNext/>
      <w:keepLines/>
      <w:widowControl w:val="0"/>
      <w:spacing w:after="0" w:line="278" w:lineRule="auto"/>
      <w:outlineLvl w:val="7"/>
    </w:pPr>
    <w:rPr>
      <w:rFonts w:eastAsiaTheme="minorEastAsia" w:cstheme="majorBidi"/>
      <w:color w:val="595959" w:themeColor="text1" w:themeTint="A6"/>
      <w:kern w:val="2"/>
      <w:sz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415"/>
    <w:pPr>
      <w:keepNext/>
      <w:keepLines/>
      <w:widowControl w:val="0"/>
      <w:spacing w:after="0" w:line="278" w:lineRule="auto"/>
      <w:outlineLvl w:val="8"/>
    </w:pPr>
    <w:rPr>
      <w:rFonts w:eastAsiaTheme="majorEastAsia" w:cstheme="majorBidi"/>
      <w:color w:val="595959" w:themeColor="text1" w:themeTint="A6"/>
      <w:kern w:val="2"/>
      <w:sz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415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415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1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415"/>
    <w:pPr>
      <w:widowControl w:val="0"/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1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415"/>
    <w:pPr>
      <w:widowControl w:val="0"/>
      <w:spacing w:after="160" w:line="278" w:lineRule="auto"/>
      <w:ind w:left="720"/>
      <w:contextualSpacing/>
    </w:pPr>
    <w:rPr>
      <w:rFonts w:eastAsiaTheme="minorEastAsia"/>
      <w:kern w:val="2"/>
      <w:sz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D21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415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1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2892</Characters>
  <Application>Microsoft Office Word</Application>
  <DocSecurity>0</DocSecurity>
  <Lines>482</Lines>
  <Paragraphs>337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qiaoxuan</dc:creator>
  <cp:keywords/>
  <dc:description/>
  <cp:lastModifiedBy>qiaoxuan</cp:lastModifiedBy>
  <cp:revision>1</cp:revision>
  <dcterms:created xsi:type="dcterms:W3CDTF">2025-08-18T12:09:00Z</dcterms:created>
  <dcterms:modified xsi:type="dcterms:W3CDTF">2025-08-18T12:12:00Z</dcterms:modified>
</cp:coreProperties>
</file>