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69" w:rsidRDefault="00B47E69" w:rsidP="00B47E69">
      <w:pPr>
        <w:pStyle w:val="NormalWeb"/>
        <w:rPr>
          <w:rStyle w:val="Strong"/>
        </w:rPr>
      </w:pPr>
    </w:p>
    <w:p w:rsidR="00B47E69" w:rsidRDefault="00B47E69" w:rsidP="00B47E69">
      <w:pPr>
        <w:pStyle w:val="NormalWeb"/>
        <w:rPr>
          <w:rStyle w:val="Strong"/>
        </w:rPr>
      </w:pPr>
    </w:p>
    <w:p w:rsidR="00B47E69" w:rsidRDefault="00B47E69" w:rsidP="00B47E69">
      <w:pPr>
        <w:pStyle w:val="NormalWeb"/>
        <w:rPr>
          <w:rStyle w:val="Strong"/>
        </w:rPr>
      </w:pPr>
    </w:p>
    <w:p w:rsidR="00B47E69" w:rsidRDefault="00B47E69" w:rsidP="00B47E69">
      <w:pPr>
        <w:pStyle w:val="NormalWeb"/>
      </w:pPr>
      <w:bookmarkStart w:id="0" w:name="_GoBack"/>
      <w:bookmarkEnd w:id="0"/>
      <w:r>
        <w:rPr>
          <w:rStyle w:val="Strong"/>
        </w:rPr>
        <w:t>Highlights</w:t>
      </w:r>
    </w:p>
    <w:p w:rsidR="00B47E69" w:rsidRDefault="00B47E69" w:rsidP="00B47E69">
      <w:pPr>
        <w:pStyle w:val="NormalWeb"/>
        <w:numPr>
          <w:ilvl w:val="0"/>
          <w:numId w:val="1"/>
        </w:numPr>
      </w:pPr>
      <w:r>
        <w:t>Breast cancer affects mostly middle-aged Somali women (40–59 years).</w:t>
      </w:r>
    </w:p>
    <w:p w:rsidR="00B47E69" w:rsidRDefault="00B47E69" w:rsidP="00B47E69">
      <w:pPr>
        <w:pStyle w:val="NormalWeb"/>
        <w:numPr>
          <w:ilvl w:val="0"/>
          <w:numId w:val="1"/>
        </w:numPr>
      </w:pPr>
      <w:r>
        <w:t>Invasive ductal carcinoma is the most common histological subtype (85%).</w:t>
      </w:r>
    </w:p>
    <w:p w:rsidR="00B47E69" w:rsidRDefault="00B47E69" w:rsidP="00B47E69">
      <w:pPr>
        <w:pStyle w:val="NormalWeb"/>
        <w:numPr>
          <w:ilvl w:val="0"/>
          <w:numId w:val="1"/>
        </w:numPr>
      </w:pPr>
      <w:r>
        <w:t>Most patients present at stage II or III with moderate to poor differentiation.</w:t>
      </w:r>
    </w:p>
    <w:p w:rsidR="00B47E69" w:rsidRDefault="00B47E69" w:rsidP="00B47E69">
      <w:pPr>
        <w:pStyle w:val="NormalWeb"/>
        <w:numPr>
          <w:ilvl w:val="0"/>
          <w:numId w:val="1"/>
        </w:numPr>
      </w:pPr>
      <w:r>
        <w:t>Lack of screening and diagnostic tools contributes to delayed presentation.</w:t>
      </w:r>
    </w:p>
    <w:p w:rsidR="00B47E69" w:rsidRDefault="00B47E69" w:rsidP="00B47E69">
      <w:pPr>
        <w:pStyle w:val="NormalWeb"/>
        <w:numPr>
          <w:ilvl w:val="0"/>
          <w:numId w:val="1"/>
        </w:numPr>
      </w:pPr>
      <w:r>
        <w:t>Study underscores urgent need for improved breast cancer care in Somalia.</w:t>
      </w:r>
    </w:p>
    <w:p w:rsidR="008007FC" w:rsidRDefault="008007FC"/>
    <w:sectPr w:rsidR="00800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E2EB4"/>
    <w:multiLevelType w:val="multilevel"/>
    <w:tmpl w:val="B6E0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69"/>
    <w:rsid w:val="008007FC"/>
    <w:rsid w:val="00B47E69"/>
    <w:rsid w:val="00D9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8787D"/>
  <w15:chartTrackingRefBased/>
  <w15:docId w15:val="{0D08B144-8D97-4515-856B-32BF09B9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7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333</Characters>
  <Application>Microsoft Office Word</Application>
  <DocSecurity>0</DocSecurity>
  <Lines>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Patolojı PC</dc:creator>
  <cp:keywords/>
  <dc:description/>
  <cp:lastModifiedBy>Patolojı PC</cp:lastModifiedBy>
  <cp:revision>1</cp:revision>
  <dcterms:created xsi:type="dcterms:W3CDTF">2025-06-21T07:37:00Z</dcterms:created>
  <dcterms:modified xsi:type="dcterms:W3CDTF">2025-06-21T07:37:00Z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cd68f952-b9cf-4390-bcfc-f24030b01088</vt:lpwstr>
  </property>
</Properties>
</file>