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6710" w14:textId="77777777" w:rsidR="00C166EC" w:rsidRDefault="00C166EC" w:rsidP="00C166EC">
      <w:pPr>
        <w:pStyle w:val="TFReferencesSection"/>
        <w:spacing w:after="240"/>
        <w:ind w:firstLine="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G</w:t>
      </w:r>
      <w:r>
        <w:rPr>
          <w:rFonts w:ascii="Times New Roman" w:eastAsia="宋体" w:hAnsi="Times New Roman" w:cs="Times New Roman"/>
          <w:sz w:val="24"/>
          <w:szCs w:val="32"/>
        </w:rPr>
        <w:t>RAPHICAL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ABSTRACT</w:t>
      </w:r>
    </w:p>
    <w:p w14:paraId="4B271926" w14:textId="77777777" w:rsidR="00C166EC" w:rsidRPr="00C166EC" w:rsidRDefault="00C166EC" w:rsidP="00C166EC">
      <w:pPr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</w:pPr>
      <w:bookmarkStart w:id="0" w:name="_Hlk200443110"/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 xml:space="preserve">Dual-emission </w:t>
      </w:r>
      <w:proofErr w:type="spellStart"/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>ratiometric</w:t>
      </w:r>
      <w:proofErr w:type="spellEnd"/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 xml:space="preserve"> fluorescent probe based on </w:t>
      </w:r>
      <w:bookmarkStart w:id="1" w:name="OLE_LINK3"/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>Ui</w:t>
      </w:r>
      <w:r w:rsidRPr="00C166EC">
        <w:rPr>
          <w:rFonts w:ascii="Times New Roman" w:eastAsia="Times New Roman" w:hAnsi="Times New Roman" w:cs="Times New Roman" w:hint="eastAsia"/>
          <w:b/>
          <w:bCs/>
          <w:kern w:val="0"/>
          <w:sz w:val="36"/>
          <w:szCs w:val="21"/>
          <w14:ligatures w14:val="none"/>
        </w:rPr>
        <w:t>o</w:t>
      </w:r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>-66-NH</w:t>
      </w:r>
      <w:r w:rsidRPr="00291B42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:vertAlign w:val="subscript"/>
          <w14:ligatures w14:val="none"/>
        </w:rPr>
        <w:t>2</w:t>
      </w:r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>@CQDs</w:t>
      </w:r>
      <w:bookmarkEnd w:id="1"/>
      <w:r w:rsidRPr="00C166EC">
        <w:rPr>
          <w:rFonts w:ascii="Times New Roman" w:eastAsia="Times New Roman" w:hAnsi="Times New Roman" w:cs="Times New Roman"/>
          <w:b/>
          <w:bCs/>
          <w:kern w:val="0"/>
          <w:sz w:val="36"/>
          <w:szCs w:val="21"/>
          <w14:ligatures w14:val="none"/>
        </w:rPr>
        <w:t xml:space="preserve"> for quantitative detection of acetophenone</w:t>
      </w:r>
    </w:p>
    <w:bookmarkEnd w:id="0"/>
    <w:p w14:paraId="101D7FF0" w14:textId="5ED7B3ED" w:rsidR="00B75F3B" w:rsidRPr="00DD07CF" w:rsidRDefault="00C166EC">
      <w:pPr>
        <w:rPr>
          <w:rFonts w:ascii="Times New Roman" w:eastAsia="宋体" w:hAnsi="Times New Roman" w:cs="Times New Roman"/>
          <w:sz w:val="24"/>
          <w14:ligatures w14:val="none"/>
        </w:rPr>
      </w:pPr>
      <w:proofErr w:type="spellStart"/>
      <w:r w:rsidRPr="00DD07CF">
        <w:rPr>
          <w:rFonts w:ascii="Times New Roman" w:eastAsia="宋体" w:hAnsi="Times New Roman" w:cs="Times New Roman"/>
          <w:sz w:val="24"/>
          <w14:ligatures w14:val="none"/>
        </w:rPr>
        <w:t>Yongze</w:t>
      </w:r>
      <w:proofErr w:type="spellEnd"/>
      <w:r w:rsidRPr="00DD07CF">
        <w:rPr>
          <w:rFonts w:ascii="Times New Roman" w:eastAsia="宋体" w:hAnsi="Times New Roman" w:cs="Times New Roman"/>
          <w:sz w:val="24"/>
          <w14:ligatures w14:val="none"/>
        </w:rPr>
        <w:t xml:space="preserve"> Shou,</w:t>
      </w:r>
      <w:r w:rsidRPr="00DD07CF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proofErr w:type="spellStart"/>
      <w:r w:rsidRPr="00DD07CF">
        <w:rPr>
          <w:rFonts w:ascii="Times New Roman" w:eastAsia="宋体" w:hAnsi="Times New Roman" w:cs="Times New Roman" w:hint="eastAsia"/>
          <w:sz w:val="24"/>
          <w14:ligatures w14:val="none"/>
        </w:rPr>
        <w:t>Zhouqing</w:t>
      </w:r>
      <w:proofErr w:type="spellEnd"/>
      <w:r w:rsidRPr="00DD07CF">
        <w:rPr>
          <w:rFonts w:ascii="Times New Roman" w:eastAsia="宋体" w:hAnsi="Times New Roman" w:cs="Times New Roman" w:hint="eastAsia"/>
          <w:sz w:val="24"/>
          <w14:ligatures w14:val="none"/>
        </w:rPr>
        <w:t xml:space="preserve"> Xu*, </w:t>
      </w:r>
      <w:proofErr w:type="spellStart"/>
      <w:r w:rsidRPr="00DD07CF">
        <w:rPr>
          <w:rFonts w:ascii="Times New Roman" w:eastAsia="宋体" w:hAnsi="Times New Roman" w:cs="Times New Roman" w:hint="eastAsia"/>
          <w:sz w:val="24"/>
          <w14:ligatures w14:val="none"/>
        </w:rPr>
        <w:t>Huijun</w:t>
      </w:r>
      <w:proofErr w:type="spellEnd"/>
      <w:r w:rsidRPr="00DD07CF">
        <w:rPr>
          <w:rFonts w:ascii="Times New Roman" w:eastAsia="宋体" w:hAnsi="Times New Roman" w:cs="Times New Roman" w:hint="eastAsia"/>
          <w:sz w:val="24"/>
          <w14:ligatures w14:val="none"/>
        </w:rPr>
        <w:t xml:space="preserve"> L</w:t>
      </w:r>
      <w:r w:rsidR="007F1A81">
        <w:rPr>
          <w:rFonts w:ascii="Times New Roman" w:eastAsia="宋体" w:hAnsi="Times New Roman" w:cs="Times New Roman" w:hint="eastAsia"/>
          <w:sz w:val="24"/>
          <w14:ligatures w14:val="none"/>
        </w:rPr>
        <w:t>i*</w:t>
      </w:r>
      <w:r w:rsidR="0007787E">
        <w:rPr>
          <w:rFonts w:ascii="Times New Roman" w:eastAsia="宋体" w:hAnsi="Times New Roman" w:cs="Times New Roman" w:hint="eastAsia"/>
          <w:sz w:val="24"/>
          <w14:ligatures w14:val="none"/>
        </w:rPr>
        <w:t xml:space="preserve">, </w:t>
      </w:r>
      <w:r w:rsidR="0007787E">
        <w:rPr>
          <w:rFonts w:ascii="Times New Roman" w:hAnsi="Times New Roman" w:cs="Times New Roman" w:hint="eastAsia"/>
          <w:sz w:val="24"/>
        </w:rPr>
        <w:t xml:space="preserve">Wenjie Liu, </w:t>
      </w:r>
      <w:proofErr w:type="spellStart"/>
      <w:r w:rsidR="0007787E">
        <w:rPr>
          <w:rFonts w:ascii="Times New Roman" w:hAnsi="Times New Roman" w:cs="Times New Roman" w:hint="eastAsia"/>
          <w:sz w:val="24"/>
        </w:rPr>
        <w:t>Junkun</w:t>
      </w:r>
      <w:proofErr w:type="spellEnd"/>
      <w:r w:rsidR="0007787E">
        <w:rPr>
          <w:rFonts w:ascii="Times New Roman" w:hAnsi="Times New Roman" w:cs="Times New Roman" w:hint="eastAsia"/>
          <w:sz w:val="24"/>
        </w:rPr>
        <w:t xml:space="preserve"> Wang</w:t>
      </w:r>
    </w:p>
    <w:p w14:paraId="7E219135" w14:textId="56867C13" w:rsidR="007F52BD" w:rsidRPr="00CD7F1F" w:rsidRDefault="007B552A" w:rsidP="00CD7F1F">
      <w:r w:rsidRPr="007B552A">
        <w:rPr>
          <w:noProof/>
        </w:rPr>
        <w:drawing>
          <wp:inline distT="0" distB="0" distL="0" distR="0" wp14:anchorId="41C9B9E1" wp14:editId="03769AF4">
            <wp:extent cx="5274310" cy="3459480"/>
            <wp:effectExtent l="0" t="0" r="2540" b="762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C73C1817-941E-1C21-0E53-C86D7DE596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C73C1817-941E-1C21-0E53-C86D7DE596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9480"/>
                    </a:xfrm>
                    <a:prstGeom prst="rect">
                      <a:avLst/>
                    </a:prstGeom>
                    <a:gradFill>
                      <a:gsLst>
                        <a:gs pos="3000">
                          <a:schemeClr val="accent6">
                            <a:lumMod val="20000"/>
                            <a:lumOff val="80000"/>
                          </a:schemeClr>
                        </a:gs>
                        <a:gs pos="76000">
                          <a:srgbClr val="DFFAD5"/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</wp:inline>
        </w:drawing>
      </w:r>
    </w:p>
    <w:sectPr w:rsidR="007F52BD" w:rsidRPr="00CD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6EBE" w14:textId="77777777" w:rsidR="00DE7C93" w:rsidRDefault="00DE7C93" w:rsidP="00C166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C5BBC5" w14:textId="77777777" w:rsidR="00DE7C93" w:rsidRDefault="00DE7C93" w:rsidP="00C166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3B1D" w14:textId="77777777" w:rsidR="00DE7C93" w:rsidRDefault="00DE7C93" w:rsidP="00C166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D98734" w14:textId="77777777" w:rsidR="00DE7C93" w:rsidRDefault="00DE7C93" w:rsidP="00C166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3B"/>
    <w:rsid w:val="0007366D"/>
    <w:rsid w:val="0007787E"/>
    <w:rsid w:val="00090BF8"/>
    <w:rsid w:val="00291B42"/>
    <w:rsid w:val="002E77FB"/>
    <w:rsid w:val="00375D8D"/>
    <w:rsid w:val="00410E46"/>
    <w:rsid w:val="0044273D"/>
    <w:rsid w:val="005D265B"/>
    <w:rsid w:val="00605E0B"/>
    <w:rsid w:val="006566F6"/>
    <w:rsid w:val="00713C6F"/>
    <w:rsid w:val="00772BB6"/>
    <w:rsid w:val="0078425F"/>
    <w:rsid w:val="007B552A"/>
    <w:rsid w:val="007D1D32"/>
    <w:rsid w:val="007F1A81"/>
    <w:rsid w:val="007F52BD"/>
    <w:rsid w:val="008350A6"/>
    <w:rsid w:val="00930F08"/>
    <w:rsid w:val="00B75F3B"/>
    <w:rsid w:val="00BC13FE"/>
    <w:rsid w:val="00C166EC"/>
    <w:rsid w:val="00C71629"/>
    <w:rsid w:val="00CD7F1F"/>
    <w:rsid w:val="00D645E9"/>
    <w:rsid w:val="00DD07CF"/>
    <w:rsid w:val="00DE73F0"/>
    <w:rsid w:val="00DE7C93"/>
    <w:rsid w:val="00E01545"/>
    <w:rsid w:val="00E1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714AC"/>
  <w15:chartTrackingRefBased/>
  <w15:docId w15:val="{C277B771-1A4C-4C3B-ADB9-F27E66E5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F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6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66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66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66EC"/>
    <w:rPr>
      <w:sz w:val="18"/>
      <w:szCs w:val="18"/>
    </w:rPr>
  </w:style>
  <w:style w:type="paragraph" w:customStyle="1" w:styleId="TFReferencesSection">
    <w:name w:val="TF_References_Section"/>
    <w:basedOn w:val="a"/>
    <w:qFormat/>
    <w:rsid w:val="00C166EC"/>
    <w:pPr>
      <w:spacing w:after="0" w:line="480" w:lineRule="auto"/>
      <w:ind w:firstLine="187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</Words>
  <Characters>173</Characters>
  <Application>Microsoft Office Word</Application>
  <DocSecurity>0</DocSecurity>
  <Lines>5</Lines>
  <Paragraphs>2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永泽 寿</dc:creator>
  <cp:keywords/>
  <dc:description/>
  <cp:lastModifiedBy>永泽 寿</cp:lastModifiedBy>
  <cp:revision>8</cp:revision>
  <dcterms:created xsi:type="dcterms:W3CDTF">2025-06-10T09:21:00Z</dcterms:created>
  <dcterms:modified xsi:type="dcterms:W3CDTF">2025-07-20T03:12:00Z</dcterms:modified>
</cp:coreProperties>
</file>