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wdp" ContentType="image/vnd.ms-photo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47B" w:rsidRPr="0031747B" w:rsidRDefault="0031747B" w:rsidP="006567A2">
      <w:pPr>
        <w:spacing w:after="0" w:line="480" w:lineRule="auto"/>
        <w:jc w:val="both"/>
        <w:rPr>
          <w:color w:val="000000"/>
          <w:sz w:val="24"/>
          <w:szCs w:val="24"/>
          <w:u w:val="single"/>
          <w:shd w:val="clear" w:color="auto" w:fill="FFFFFF"/>
        </w:rPr>
      </w:pPr>
      <w:r w:rsidRPr="0031747B">
        <w:rPr>
          <w:color w:val="000000"/>
          <w:sz w:val="24"/>
          <w:szCs w:val="24"/>
          <w:u w:val="single"/>
          <w:shd w:val="clear" w:color="auto" w:fill="FFFFFF"/>
        </w:rPr>
        <w:t>Legends of SPE &amp; IFE</w:t>
      </w:r>
    </w:p>
    <w:p w:rsidR="00F86A40" w:rsidRPr="006567A2" w:rsidRDefault="00F86A40" w:rsidP="006567A2">
      <w:pPr>
        <w:spacing w:after="0" w:line="480" w:lineRule="auto"/>
        <w:jc w:val="both"/>
        <w:rPr>
          <w:color w:val="000000"/>
          <w:sz w:val="24"/>
          <w:szCs w:val="24"/>
          <w:shd w:val="clear" w:color="auto" w:fill="FFFFFF"/>
        </w:rPr>
      </w:pPr>
      <w:r w:rsidRPr="006567A2">
        <w:rPr>
          <w:color w:val="000000"/>
          <w:sz w:val="24"/>
          <w:szCs w:val="24"/>
          <w:shd w:val="clear" w:color="auto" w:fill="FFFFFF"/>
        </w:rPr>
        <w:t>Serum protein Electrophoresis</w:t>
      </w:r>
      <w:r w:rsidR="00D90CF1">
        <w:rPr>
          <w:color w:val="000000"/>
          <w:sz w:val="24"/>
          <w:szCs w:val="24"/>
          <w:shd w:val="clear" w:color="auto" w:fill="FFFFFF"/>
        </w:rPr>
        <w:t xml:space="preserve"> (SPE)</w:t>
      </w:r>
      <w:r w:rsidRPr="006567A2">
        <w:rPr>
          <w:color w:val="000000"/>
          <w:sz w:val="24"/>
          <w:szCs w:val="24"/>
          <w:shd w:val="clear" w:color="auto" w:fill="FFFFFF"/>
        </w:rPr>
        <w:t xml:space="preserve"> w</w:t>
      </w:r>
      <w:r w:rsidR="004F20EA">
        <w:rPr>
          <w:color w:val="000000"/>
          <w:sz w:val="24"/>
          <w:szCs w:val="24"/>
          <w:shd w:val="clear" w:color="auto" w:fill="FFFFFF"/>
        </w:rPr>
        <w:t>ere</w:t>
      </w:r>
      <w:r w:rsidRPr="006567A2">
        <w:rPr>
          <w:color w:val="000000"/>
          <w:sz w:val="24"/>
          <w:szCs w:val="24"/>
          <w:shd w:val="clear" w:color="auto" w:fill="FFFFFF"/>
        </w:rPr>
        <w:t xml:space="preserve"> done using capillary electrophoresis method on </w:t>
      </w:r>
      <w:proofErr w:type="spellStart"/>
      <w:r w:rsidRPr="006567A2">
        <w:rPr>
          <w:color w:val="000000"/>
          <w:sz w:val="24"/>
          <w:szCs w:val="24"/>
          <w:shd w:val="clear" w:color="auto" w:fill="FFFFFF"/>
        </w:rPr>
        <w:t>Sebia</w:t>
      </w:r>
      <w:proofErr w:type="spellEnd"/>
      <w:r w:rsidRPr="006567A2">
        <w:rPr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6567A2">
        <w:rPr>
          <w:color w:val="000000"/>
          <w:sz w:val="24"/>
          <w:szCs w:val="24"/>
          <w:shd w:val="clear" w:color="auto" w:fill="FFFFFF"/>
        </w:rPr>
        <w:t>Minicap</w:t>
      </w:r>
      <w:proofErr w:type="spellEnd"/>
      <w:r w:rsidRPr="006567A2">
        <w:rPr>
          <w:color w:val="000000"/>
          <w:sz w:val="24"/>
          <w:szCs w:val="24"/>
          <w:shd w:val="clear" w:color="auto" w:fill="FFFFFF"/>
        </w:rPr>
        <w:t xml:space="preserve"> and </w:t>
      </w:r>
      <w:proofErr w:type="spellStart"/>
      <w:r w:rsidRPr="006567A2">
        <w:rPr>
          <w:color w:val="000000"/>
          <w:sz w:val="24"/>
          <w:szCs w:val="24"/>
          <w:shd w:val="clear" w:color="auto" w:fill="FFFFFF"/>
        </w:rPr>
        <w:t>Immunofixation</w:t>
      </w:r>
      <w:proofErr w:type="spellEnd"/>
      <w:r w:rsidRPr="006567A2">
        <w:rPr>
          <w:color w:val="000000"/>
          <w:sz w:val="24"/>
          <w:szCs w:val="24"/>
          <w:shd w:val="clear" w:color="auto" w:fill="FFFFFF"/>
        </w:rPr>
        <w:t xml:space="preserve"> </w:t>
      </w:r>
      <w:r w:rsidR="00D90CF1">
        <w:rPr>
          <w:color w:val="000000"/>
          <w:sz w:val="24"/>
          <w:szCs w:val="24"/>
          <w:shd w:val="clear" w:color="auto" w:fill="FFFFFF"/>
        </w:rPr>
        <w:t xml:space="preserve">electrophoresis (IFE) </w:t>
      </w:r>
      <w:r w:rsidRPr="006567A2">
        <w:rPr>
          <w:color w:val="000000"/>
          <w:sz w:val="24"/>
          <w:szCs w:val="24"/>
          <w:shd w:val="clear" w:color="auto" w:fill="FFFFFF"/>
        </w:rPr>
        <w:t xml:space="preserve">on </w:t>
      </w:r>
      <w:proofErr w:type="spellStart"/>
      <w:r w:rsidRPr="006567A2">
        <w:rPr>
          <w:color w:val="000000"/>
          <w:sz w:val="24"/>
          <w:szCs w:val="24"/>
          <w:shd w:val="clear" w:color="auto" w:fill="FFFFFF"/>
        </w:rPr>
        <w:t>Hydrasys</w:t>
      </w:r>
      <w:proofErr w:type="spellEnd"/>
      <w:r w:rsidR="004F20EA">
        <w:rPr>
          <w:color w:val="000000"/>
          <w:sz w:val="24"/>
          <w:szCs w:val="24"/>
          <w:shd w:val="clear" w:color="auto" w:fill="FFFFFF"/>
        </w:rPr>
        <w:t xml:space="preserve"> analyzer</w:t>
      </w:r>
      <w:r w:rsidR="00D90CF1">
        <w:rPr>
          <w:color w:val="000000"/>
          <w:sz w:val="24"/>
          <w:szCs w:val="24"/>
          <w:shd w:val="clear" w:color="auto" w:fill="FFFFFF"/>
        </w:rPr>
        <w:t xml:space="preserve"> using an agarose gel based commercially available kit from </w:t>
      </w:r>
      <w:proofErr w:type="spellStart"/>
      <w:r w:rsidR="00D90CF1">
        <w:rPr>
          <w:color w:val="000000"/>
          <w:sz w:val="24"/>
          <w:szCs w:val="24"/>
          <w:shd w:val="clear" w:color="auto" w:fill="FFFFFF"/>
        </w:rPr>
        <w:t>Sebia</w:t>
      </w:r>
      <w:proofErr w:type="spellEnd"/>
      <w:r w:rsidR="00D90CF1">
        <w:rPr>
          <w:color w:val="000000"/>
          <w:sz w:val="24"/>
          <w:szCs w:val="24"/>
          <w:shd w:val="clear" w:color="auto" w:fill="FFFFFF"/>
        </w:rPr>
        <w:t xml:space="preserve"> that includes </w:t>
      </w:r>
      <w:proofErr w:type="spellStart"/>
      <w:r w:rsidR="00D90CF1">
        <w:rPr>
          <w:color w:val="000000"/>
          <w:sz w:val="24"/>
          <w:szCs w:val="24"/>
          <w:shd w:val="clear" w:color="auto" w:fill="FFFFFF"/>
        </w:rPr>
        <w:t>monospecific</w:t>
      </w:r>
      <w:proofErr w:type="spellEnd"/>
      <w:r w:rsidR="00D90CF1">
        <w:rPr>
          <w:color w:val="000000"/>
          <w:sz w:val="24"/>
          <w:szCs w:val="24"/>
          <w:shd w:val="clear" w:color="auto" w:fill="FFFFFF"/>
        </w:rPr>
        <w:t xml:space="preserve"> antisera for IgG, IgA, IgM and light chains kappa (κ) and lambda (λ)</w:t>
      </w:r>
      <w:r w:rsidRPr="006567A2">
        <w:rPr>
          <w:color w:val="000000"/>
          <w:sz w:val="24"/>
          <w:szCs w:val="24"/>
          <w:shd w:val="clear" w:color="auto" w:fill="FFFFFF"/>
        </w:rPr>
        <w:t>.</w:t>
      </w:r>
    </w:p>
    <w:p w:rsidR="00050EAB" w:rsidRPr="006567A2" w:rsidRDefault="00D90CF1" w:rsidP="006567A2">
      <w:pPr>
        <w:spacing w:after="0" w:line="480" w:lineRule="auto"/>
        <w:jc w:val="both"/>
        <w:rPr>
          <w:noProof/>
          <w:sz w:val="24"/>
          <w:szCs w:val="24"/>
        </w:rPr>
      </w:pPr>
      <w:r w:rsidRPr="00DE1BF4">
        <w:rPr>
          <w:b/>
          <w:noProof/>
          <w:sz w:val="24"/>
          <w:szCs w:val="24"/>
          <w:u w:val="single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2990215</wp:posOffset>
            </wp:positionH>
            <wp:positionV relativeFrom="paragraph">
              <wp:posOffset>1083945</wp:posOffset>
            </wp:positionV>
            <wp:extent cx="1775460" cy="1443355"/>
            <wp:effectExtent l="0" t="0" r="0" b="4445"/>
            <wp:wrapSquare wrapText="bothSides"/>
            <wp:docPr id="11" name="Picture 11" descr="C:\Users\200138\Pictures\img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00138\Pictures\img11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54630" t="33442" r="26380" b="56336"/>
                    <a:stretch/>
                  </pic:blipFill>
                  <pic:spPr bwMode="auto">
                    <a:xfrm>
                      <a:off x="0" y="0"/>
                      <a:ext cx="1775460" cy="144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2850E9" w:rsidRPr="00DE1BF4">
        <w:rPr>
          <w:b/>
          <w:color w:val="000000"/>
          <w:sz w:val="24"/>
          <w:szCs w:val="24"/>
          <w:u w:val="single"/>
          <w:shd w:val="clear" w:color="auto" w:fill="FFFFFF"/>
        </w:rPr>
        <w:t>Case1:</w:t>
      </w:r>
      <w:r w:rsidR="002850E9" w:rsidRPr="006567A2">
        <w:rPr>
          <w:color w:val="000000"/>
          <w:sz w:val="24"/>
          <w:szCs w:val="24"/>
          <w:shd w:val="clear" w:color="auto" w:fill="FFFFFF"/>
        </w:rPr>
        <w:t xml:space="preserve"> </w:t>
      </w:r>
      <w:r>
        <w:rPr>
          <w:color w:val="000000"/>
          <w:sz w:val="24"/>
          <w:szCs w:val="24"/>
          <w:shd w:val="clear" w:color="auto" w:fill="FFFFFF"/>
        </w:rPr>
        <w:t>SPE</w:t>
      </w:r>
      <w:r w:rsidR="002850E9" w:rsidRPr="006567A2">
        <w:rPr>
          <w:color w:val="000000"/>
          <w:sz w:val="24"/>
          <w:szCs w:val="24"/>
          <w:shd w:val="clear" w:color="auto" w:fill="FFFFFF"/>
        </w:rPr>
        <w:t xml:space="preserve"> revealed</w:t>
      </w:r>
      <w:r w:rsidR="00050EAB" w:rsidRPr="006567A2">
        <w:rPr>
          <w:color w:val="000000"/>
          <w:sz w:val="24"/>
          <w:szCs w:val="24"/>
          <w:shd w:val="clear" w:color="auto" w:fill="FFFFFF"/>
        </w:rPr>
        <w:t> </w:t>
      </w:r>
      <w:r w:rsidR="00403079" w:rsidRPr="006567A2">
        <w:rPr>
          <w:color w:val="000000"/>
          <w:sz w:val="24"/>
          <w:szCs w:val="24"/>
          <w:shd w:val="clear" w:color="auto" w:fill="FFFFFF"/>
        </w:rPr>
        <w:t>one</w:t>
      </w:r>
      <w:r w:rsidR="002850E9" w:rsidRPr="006567A2">
        <w:rPr>
          <w:color w:val="000000"/>
          <w:sz w:val="24"/>
          <w:szCs w:val="24"/>
          <w:shd w:val="clear" w:color="auto" w:fill="FFFFFF"/>
        </w:rPr>
        <w:t xml:space="preserve"> sharp discrete </w:t>
      </w:r>
      <w:proofErr w:type="gramStart"/>
      <w:r w:rsidR="002850E9" w:rsidRPr="006567A2">
        <w:rPr>
          <w:color w:val="000000"/>
          <w:sz w:val="24"/>
          <w:szCs w:val="24"/>
          <w:shd w:val="clear" w:color="auto" w:fill="FFFFFF"/>
        </w:rPr>
        <w:t>bands</w:t>
      </w:r>
      <w:proofErr w:type="gramEnd"/>
      <w:r w:rsidR="002850E9" w:rsidRPr="006567A2">
        <w:rPr>
          <w:color w:val="000000"/>
          <w:sz w:val="24"/>
          <w:szCs w:val="24"/>
          <w:shd w:val="clear" w:color="auto" w:fill="FFFFFF"/>
        </w:rPr>
        <w:t xml:space="preserve"> in the </w:t>
      </w:r>
      <w:r w:rsidR="00403079" w:rsidRPr="006567A2">
        <w:rPr>
          <w:color w:val="000000"/>
          <w:sz w:val="24"/>
          <w:szCs w:val="24"/>
          <w:shd w:val="clear" w:color="auto" w:fill="FFFFFF"/>
        </w:rPr>
        <w:t>beta</w:t>
      </w:r>
      <w:r w:rsidR="002850E9" w:rsidRPr="006567A2">
        <w:rPr>
          <w:color w:val="000000"/>
          <w:sz w:val="24"/>
          <w:szCs w:val="24"/>
          <w:shd w:val="clear" w:color="auto" w:fill="FFFFFF"/>
        </w:rPr>
        <w:t xml:space="preserve"> region </w:t>
      </w:r>
      <w:r w:rsidR="00403079" w:rsidRPr="006567A2">
        <w:rPr>
          <w:color w:val="000000"/>
          <w:sz w:val="24"/>
          <w:szCs w:val="24"/>
          <w:shd w:val="clear" w:color="auto" w:fill="FFFFFF"/>
        </w:rPr>
        <w:t xml:space="preserve">and one band in </w:t>
      </w:r>
      <w:r w:rsidR="00057764">
        <w:rPr>
          <w:color w:val="000000"/>
          <w:sz w:val="24"/>
          <w:szCs w:val="24"/>
          <w:shd w:val="clear" w:color="auto" w:fill="FFFFFF"/>
        </w:rPr>
        <w:t>g</w:t>
      </w:r>
      <w:r w:rsidR="00403079" w:rsidRPr="006567A2">
        <w:rPr>
          <w:color w:val="000000"/>
          <w:sz w:val="24"/>
          <w:szCs w:val="24"/>
          <w:shd w:val="clear" w:color="auto" w:fill="FFFFFF"/>
        </w:rPr>
        <w:t xml:space="preserve">amma globulin region </w:t>
      </w:r>
      <w:r w:rsidR="002850E9" w:rsidRPr="006567A2">
        <w:rPr>
          <w:color w:val="000000"/>
          <w:sz w:val="24"/>
          <w:szCs w:val="24"/>
          <w:shd w:val="clear" w:color="auto" w:fill="FFFFFF"/>
        </w:rPr>
        <w:t>(Fig 1)</w:t>
      </w:r>
      <w:r w:rsidR="00050EAB" w:rsidRPr="006567A2">
        <w:rPr>
          <w:color w:val="000000"/>
          <w:sz w:val="24"/>
          <w:szCs w:val="24"/>
          <w:shd w:val="clear" w:color="auto" w:fill="FFFFFF"/>
        </w:rPr>
        <w:t xml:space="preserve">. </w:t>
      </w:r>
      <w:proofErr w:type="spellStart"/>
      <w:r w:rsidR="00050EAB" w:rsidRPr="006567A2">
        <w:rPr>
          <w:color w:val="000000"/>
          <w:sz w:val="24"/>
          <w:szCs w:val="24"/>
          <w:shd w:val="clear" w:color="auto" w:fill="FFFFFF"/>
        </w:rPr>
        <w:t>Densitometric</w:t>
      </w:r>
      <w:proofErr w:type="spellEnd"/>
      <w:r w:rsidR="00050EAB" w:rsidRPr="006567A2">
        <w:rPr>
          <w:color w:val="000000"/>
          <w:sz w:val="24"/>
          <w:szCs w:val="24"/>
          <w:shd w:val="clear" w:color="auto" w:fill="FFFFFF"/>
        </w:rPr>
        <w:t xml:space="preserve"> analysis of monoclonal components revealed M spike 1= </w:t>
      </w:r>
      <w:r w:rsidR="00211BEC">
        <w:rPr>
          <w:color w:val="000000"/>
          <w:sz w:val="24"/>
          <w:szCs w:val="24"/>
          <w:shd w:val="clear" w:color="auto" w:fill="FFFFFF"/>
        </w:rPr>
        <w:t>1.8</w:t>
      </w:r>
      <w:r w:rsidR="00050EAB" w:rsidRPr="006567A2">
        <w:rPr>
          <w:color w:val="000000"/>
          <w:sz w:val="24"/>
          <w:szCs w:val="24"/>
          <w:shd w:val="clear" w:color="auto" w:fill="FFFFFF"/>
        </w:rPr>
        <w:t xml:space="preserve"> g/dl and M spike 2= </w:t>
      </w:r>
      <w:r w:rsidR="00211BEC">
        <w:rPr>
          <w:color w:val="000000"/>
          <w:sz w:val="24"/>
          <w:szCs w:val="24"/>
          <w:shd w:val="clear" w:color="auto" w:fill="FFFFFF"/>
        </w:rPr>
        <w:t>200</w:t>
      </w:r>
      <w:r w:rsidR="00050EAB" w:rsidRPr="006567A2">
        <w:rPr>
          <w:color w:val="000000"/>
          <w:sz w:val="24"/>
          <w:szCs w:val="24"/>
          <w:shd w:val="clear" w:color="auto" w:fill="FFFFFF"/>
        </w:rPr>
        <w:t xml:space="preserve"> </w:t>
      </w:r>
      <w:r w:rsidR="00211BEC">
        <w:rPr>
          <w:color w:val="000000"/>
          <w:sz w:val="24"/>
          <w:szCs w:val="24"/>
          <w:shd w:val="clear" w:color="auto" w:fill="FFFFFF"/>
        </w:rPr>
        <w:t>m</w:t>
      </w:r>
      <w:r w:rsidR="00050EAB" w:rsidRPr="006567A2">
        <w:rPr>
          <w:color w:val="000000"/>
          <w:sz w:val="24"/>
          <w:szCs w:val="24"/>
          <w:shd w:val="clear" w:color="auto" w:fill="FFFFFF"/>
        </w:rPr>
        <w:t xml:space="preserve">g/dl. </w:t>
      </w:r>
      <w:r>
        <w:rPr>
          <w:color w:val="000000"/>
          <w:sz w:val="24"/>
          <w:szCs w:val="24"/>
          <w:shd w:val="clear" w:color="auto" w:fill="FFFFFF"/>
        </w:rPr>
        <w:t>IFE</w:t>
      </w:r>
      <w:r w:rsidR="00050EAB" w:rsidRPr="006567A2">
        <w:rPr>
          <w:color w:val="000000"/>
          <w:sz w:val="24"/>
          <w:szCs w:val="24"/>
          <w:shd w:val="clear" w:color="auto" w:fill="FFFFFF"/>
        </w:rPr>
        <w:t xml:space="preserve"> revealed two bands </w:t>
      </w:r>
      <w:proofErr w:type="gramStart"/>
      <w:r w:rsidR="00050EAB" w:rsidRPr="006567A2">
        <w:rPr>
          <w:color w:val="000000"/>
          <w:sz w:val="24"/>
          <w:szCs w:val="24"/>
          <w:shd w:val="clear" w:color="auto" w:fill="FFFFFF"/>
        </w:rPr>
        <w:t>of  IgA</w:t>
      </w:r>
      <w:proofErr w:type="gramEnd"/>
      <w:r w:rsidR="00050EAB" w:rsidRPr="006567A2">
        <w:rPr>
          <w:color w:val="000000"/>
          <w:sz w:val="24"/>
          <w:szCs w:val="24"/>
          <w:shd w:val="clear" w:color="auto" w:fill="FFFFFF"/>
        </w:rPr>
        <w:t xml:space="preserve"> kappa (</w:t>
      </w:r>
      <w:r w:rsidR="00050EAB" w:rsidRPr="006567A2">
        <w:rPr>
          <w:sz w:val="24"/>
          <w:szCs w:val="24"/>
        </w:rPr>
        <w:t>Fig 2)</w:t>
      </w:r>
      <w:r w:rsidR="00050EAB" w:rsidRPr="006567A2">
        <w:rPr>
          <w:color w:val="000000"/>
          <w:sz w:val="24"/>
          <w:szCs w:val="24"/>
          <w:shd w:val="clear" w:color="auto" w:fill="FFFFFF"/>
        </w:rPr>
        <w:t>.</w:t>
      </w:r>
      <w:r w:rsidR="006F405D" w:rsidRPr="006567A2">
        <w:rPr>
          <w:noProof/>
          <w:sz w:val="24"/>
          <w:szCs w:val="24"/>
        </w:rPr>
        <w:t xml:space="preserve">    </w:t>
      </w:r>
    </w:p>
    <w:p w:rsidR="00965B53" w:rsidRDefault="00C809C6">
      <w:r>
        <w:rPr>
          <w:noProof/>
        </w:rPr>
        <w:t xml:space="preserve">      </w:t>
      </w:r>
      <w:r w:rsidR="006F405D">
        <w:rPr>
          <w:noProof/>
        </w:rPr>
        <w:t xml:space="preserve">    </w:t>
      </w:r>
      <w:r w:rsidR="00965B53" w:rsidRPr="00965B53">
        <w:rPr>
          <w:noProof/>
        </w:rPr>
        <w:drawing>
          <wp:inline distT="0" distB="0" distL="0" distR="0">
            <wp:extent cx="1357381" cy="1530626"/>
            <wp:effectExtent l="0" t="0" r="0" b="0"/>
            <wp:docPr id="1" name="Picture 1" descr="C:\Users\200138\Desktop\VARANASI\img1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0138\Desktop\VARANASI\img12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36778" r="73597" b="47489"/>
                    <a:stretch/>
                  </pic:blipFill>
                  <pic:spPr bwMode="auto">
                    <a:xfrm>
                      <a:off x="0" y="0"/>
                      <a:ext cx="1365610" cy="1539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                                                  </w:t>
      </w:r>
    </w:p>
    <w:p w:rsidR="00965B53" w:rsidRPr="006567A2" w:rsidRDefault="00227A53" w:rsidP="006567A2">
      <w:pPr>
        <w:spacing w:line="48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="00050EAB" w:rsidRPr="006567A2">
        <w:rPr>
          <w:sz w:val="24"/>
          <w:szCs w:val="24"/>
        </w:rPr>
        <w:t xml:space="preserve">Fig 1- </w:t>
      </w:r>
      <w:r w:rsidR="00D90CF1">
        <w:rPr>
          <w:sz w:val="24"/>
          <w:szCs w:val="24"/>
        </w:rPr>
        <w:t>SPE of Case 1</w:t>
      </w:r>
      <w:r w:rsidR="00050EAB" w:rsidRPr="006567A2">
        <w:rPr>
          <w:sz w:val="24"/>
          <w:szCs w:val="24"/>
        </w:rPr>
        <w:t xml:space="preserve">                  </w:t>
      </w:r>
      <w:r w:rsidR="006567A2" w:rsidRPr="006567A2">
        <w:rPr>
          <w:sz w:val="24"/>
          <w:szCs w:val="24"/>
        </w:rPr>
        <w:tab/>
      </w:r>
      <w:r w:rsidR="00D90CF1">
        <w:rPr>
          <w:sz w:val="24"/>
          <w:szCs w:val="24"/>
        </w:rPr>
        <w:tab/>
      </w:r>
      <w:r w:rsidR="00D90CF1">
        <w:rPr>
          <w:sz w:val="24"/>
          <w:szCs w:val="24"/>
        </w:rPr>
        <w:tab/>
      </w:r>
      <w:r w:rsidR="00050EAB" w:rsidRPr="006567A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050EAB" w:rsidRPr="006567A2">
        <w:rPr>
          <w:sz w:val="24"/>
          <w:szCs w:val="24"/>
        </w:rPr>
        <w:t xml:space="preserve">Fig 2- </w:t>
      </w:r>
      <w:r>
        <w:rPr>
          <w:sz w:val="24"/>
          <w:szCs w:val="24"/>
        </w:rPr>
        <w:t>IFE of Case 1</w:t>
      </w:r>
    </w:p>
    <w:p w:rsidR="00965B53" w:rsidRPr="006567A2" w:rsidRDefault="00057764" w:rsidP="006567A2">
      <w:pPr>
        <w:spacing w:line="480" w:lineRule="auto"/>
        <w:jc w:val="both"/>
        <w:rPr>
          <w:noProof/>
          <w:sz w:val="24"/>
          <w:szCs w:val="24"/>
        </w:rPr>
      </w:pPr>
      <w:r w:rsidRPr="00DE1BF4">
        <w:rPr>
          <w:b/>
          <w:noProof/>
          <w:u w:val="single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2981960</wp:posOffset>
            </wp:positionH>
            <wp:positionV relativeFrom="paragraph">
              <wp:posOffset>1129745</wp:posOffset>
            </wp:positionV>
            <wp:extent cx="1782086" cy="211455"/>
            <wp:effectExtent l="0" t="0" r="8890" b="0"/>
            <wp:wrapNone/>
            <wp:docPr id="14" name="Picture 7" descr="C:\Users\200138\Pictures\img11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C:\Users\200138\Pictures\img113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54630" t="33442" r="26380" b="64685"/>
                    <a:stretch/>
                  </pic:blipFill>
                  <pic:spPr bwMode="auto">
                    <a:xfrm>
                      <a:off x="0" y="0"/>
                      <a:ext cx="1782086" cy="21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2E5C91" w:rsidRPr="00DE1BF4">
        <w:rPr>
          <w:b/>
          <w:color w:val="000000"/>
          <w:sz w:val="24"/>
          <w:szCs w:val="24"/>
          <w:u w:val="single"/>
          <w:shd w:val="clear" w:color="auto" w:fill="FFFFFF"/>
        </w:rPr>
        <w:t>Case 2:</w:t>
      </w:r>
      <w:r w:rsidR="002E5C91" w:rsidRPr="006567A2">
        <w:rPr>
          <w:color w:val="000000"/>
          <w:sz w:val="24"/>
          <w:szCs w:val="24"/>
          <w:shd w:val="clear" w:color="auto" w:fill="FFFFFF"/>
        </w:rPr>
        <w:t> </w:t>
      </w:r>
      <w:r w:rsidR="00D90CF1">
        <w:rPr>
          <w:color w:val="000000"/>
          <w:sz w:val="24"/>
          <w:szCs w:val="24"/>
          <w:shd w:val="clear" w:color="auto" w:fill="FFFFFF"/>
        </w:rPr>
        <w:t>SPE</w:t>
      </w:r>
      <w:r w:rsidR="002E5C91" w:rsidRPr="006567A2">
        <w:rPr>
          <w:color w:val="000000"/>
          <w:sz w:val="24"/>
          <w:szCs w:val="24"/>
          <w:shd w:val="clear" w:color="auto" w:fill="FFFFFF"/>
        </w:rPr>
        <w:t xml:space="preserve"> revealed </w:t>
      </w:r>
      <w:r w:rsidR="00323183" w:rsidRPr="006567A2">
        <w:rPr>
          <w:color w:val="000000"/>
          <w:sz w:val="24"/>
          <w:szCs w:val="24"/>
          <w:shd w:val="clear" w:color="auto" w:fill="FFFFFF"/>
        </w:rPr>
        <w:t>one</w:t>
      </w:r>
      <w:r w:rsidR="002E5C91" w:rsidRPr="006567A2">
        <w:rPr>
          <w:color w:val="000000"/>
          <w:sz w:val="24"/>
          <w:szCs w:val="24"/>
          <w:shd w:val="clear" w:color="auto" w:fill="FFFFFF"/>
        </w:rPr>
        <w:t xml:space="preserve"> discrete band in the gamma globulin region (Fig 3). </w:t>
      </w:r>
      <w:proofErr w:type="spellStart"/>
      <w:r w:rsidR="002E5C91" w:rsidRPr="006567A2">
        <w:rPr>
          <w:color w:val="000000"/>
          <w:sz w:val="24"/>
          <w:szCs w:val="24"/>
          <w:shd w:val="clear" w:color="auto" w:fill="FFFFFF"/>
        </w:rPr>
        <w:t>Densitometric</w:t>
      </w:r>
      <w:proofErr w:type="spellEnd"/>
      <w:r w:rsidR="002E5C91" w:rsidRPr="006567A2">
        <w:rPr>
          <w:color w:val="000000"/>
          <w:sz w:val="24"/>
          <w:szCs w:val="24"/>
          <w:shd w:val="clear" w:color="auto" w:fill="FFFFFF"/>
        </w:rPr>
        <w:t xml:space="preserve"> analysis of monoclonal components revealed M spike </w:t>
      </w:r>
      <w:r w:rsidR="00323183" w:rsidRPr="006567A2">
        <w:rPr>
          <w:color w:val="000000"/>
          <w:sz w:val="24"/>
          <w:szCs w:val="24"/>
          <w:shd w:val="clear" w:color="auto" w:fill="FFFFFF"/>
        </w:rPr>
        <w:t>500</w:t>
      </w:r>
      <w:r w:rsidR="002E5C91" w:rsidRPr="006567A2">
        <w:rPr>
          <w:color w:val="000000"/>
          <w:sz w:val="24"/>
          <w:szCs w:val="24"/>
          <w:shd w:val="clear" w:color="auto" w:fill="FFFFFF"/>
        </w:rPr>
        <w:t xml:space="preserve"> </w:t>
      </w:r>
      <w:r w:rsidR="00323183" w:rsidRPr="006567A2">
        <w:rPr>
          <w:color w:val="000000"/>
          <w:sz w:val="24"/>
          <w:szCs w:val="24"/>
          <w:shd w:val="clear" w:color="auto" w:fill="FFFFFF"/>
        </w:rPr>
        <w:t>m</w:t>
      </w:r>
      <w:r w:rsidR="002E5C91" w:rsidRPr="006567A2">
        <w:rPr>
          <w:color w:val="000000"/>
          <w:sz w:val="24"/>
          <w:szCs w:val="24"/>
          <w:shd w:val="clear" w:color="auto" w:fill="FFFFFF"/>
        </w:rPr>
        <w:t xml:space="preserve">g/dl. </w:t>
      </w:r>
      <w:r w:rsidR="00D90CF1">
        <w:rPr>
          <w:color w:val="000000"/>
          <w:sz w:val="24"/>
          <w:szCs w:val="24"/>
          <w:shd w:val="clear" w:color="auto" w:fill="FFFFFF"/>
        </w:rPr>
        <w:t xml:space="preserve">IFE </w:t>
      </w:r>
      <w:r w:rsidR="002E5C91" w:rsidRPr="006567A2">
        <w:rPr>
          <w:color w:val="000000"/>
          <w:sz w:val="24"/>
          <w:szCs w:val="24"/>
          <w:shd w:val="clear" w:color="auto" w:fill="FFFFFF"/>
        </w:rPr>
        <w:t xml:space="preserve">revealed bands </w:t>
      </w:r>
      <w:r w:rsidR="00F86A40" w:rsidRPr="006567A2">
        <w:rPr>
          <w:color w:val="000000"/>
          <w:sz w:val="24"/>
          <w:szCs w:val="24"/>
          <w:shd w:val="clear" w:color="auto" w:fill="FFFFFF"/>
        </w:rPr>
        <w:t xml:space="preserve">in </w:t>
      </w:r>
      <w:r w:rsidR="002E5C91" w:rsidRPr="006567A2">
        <w:rPr>
          <w:color w:val="000000"/>
          <w:sz w:val="24"/>
          <w:szCs w:val="24"/>
          <w:shd w:val="clear" w:color="auto" w:fill="FFFFFF"/>
        </w:rPr>
        <w:t>Ig</w:t>
      </w:r>
      <w:r w:rsidR="00323183" w:rsidRPr="006567A2">
        <w:rPr>
          <w:color w:val="000000"/>
          <w:sz w:val="24"/>
          <w:szCs w:val="24"/>
          <w:shd w:val="clear" w:color="auto" w:fill="FFFFFF"/>
        </w:rPr>
        <w:t>G</w:t>
      </w:r>
      <w:r w:rsidR="002E5C91" w:rsidRPr="006567A2">
        <w:rPr>
          <w:color w:val="000000"/>
          <w:sz w:val="24"/>
          <w:szCs w:val="24"/>
          <w:shd w:val="clear" w:color="auto" w:fill="FFFFFF"/>
        </w:rPr>
        <w:t xml:space="preserve"> kappa </w:t>
      </w:r>
      <w:r w:rsidR="00F86A40" w:rsidRPr="006567A2">
        <w:rPr>
          <w:color w:val="000000"/>
          <w:sz w:val="24"/>
          <w:szCs w:val="24"/>
          <w:shd w:val="clear" w:color="auto" w:fill="FFFFFF"/>
        </w:rPr>
        <w:t xml:space="preserve">and </w:t>
      </w:r>
      <w:r w:rsidR="00211BEC">
        <w:rPr>
          <w:color w:val="000000"/>
          <w:sz w:val="24"/>
          <w:szCs w:val="24"/>
          <w:shd w:val="clear" w:color="auto" w:fill="FFFFFF"/>
        </w:rPr>
        <w:t xml:space="preserve">IgG </w:t>
      </w:r>
      <w:r w:rsidR="00323183" w:rsidRPr="006567A2">
        <w:rPr>
          <w:color w:val="000000"/>
          <w:sz w:val="24"/>
          <w:szCs w:val="24"/>
          <w:shd w:val="clear" w:color="auto" w:fill="FFFFFF"/>
        </w:rPr>
        <w:t>Lambda</w:t>
      </w:r>
      <w:r w:rsidR="00F86A40" w:rsidRPr="006567A2">
        <w:rPr>
          <w:color w:val="000000"/>
          <w:sz w:val="24"/>
          <w:szCs w:val="24"/>
          <w:shd w:val="clear" w:color="auto" w:fill="FFFFFF"/>
        </w:rPr>
        <w:t xml:space="preserve"> region</w:t>
      </w:r>
      <w:r w:rsidR="00211BEC">
        <w:rPr>
          <w:color w:val="000000"/>
          <w:sz w:val="24"/>
          <w:szCs w:val="24"/>
          <w:shd w:val="clear" w:color="auto" w:fill="FFFFFF"/>
        </w:rPr>
        <w:t xml:space="preserve"> </w:t>
      </w:r>
      <w:r w:rsidR="002E5C91" w:rsidRPr="006567A2">
        <w:rPr>
          <w:color w:val="000000"/>
          <w:sz w:val="24"/>
          <w:szCs w:val="24"/>
          <w:shd w:val="clear" w:color="auto" w:fill="FFFFFF"/>
        </w:rPr>
        <w:t>(</w:t>
      </w:r>
      <w:r w:rsidR="002E5C91" w:rsidRPr="006567A2">
        <w:rPr>
          <w:sz w:val="24"/>
          <w:szCs w:val="24"/>
        </w:rPr>
        <w:t>Fig 4)</w:t>
      </w:r>
      <w:r w:rsidR="002E5C91" w:rsidRPr="006567A2">
        <w:rPr>
          <w:color w:val="000000"/>
          <w:sz w:val="24"/>
          <w:szCs w:val="24"/>
          <w:shd w:val="clear" w:color="auto" w:fill="FFFFFF"/>
        </w:rPr>
        <w:t>.</w:t>
      </w:r>
      <w:r w:rsidR="002E5C91" w:rsidRPr="006567A2">
        <w:rPr>
          <w:noProof/>
          <w:sz w:val="24"/>
          <w:szCs w:val="24"/>
        </w:rPr>
        <w:t xml:space="preserve">    </w:t>
      </w:r>
    </w:p>
    <w:p w:rsidR="00965B53" w:rsidRDefault="00057764">
      <w:r>
        <w:rPr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2981960</wp:posOffset>
            </wp:positionH>
            <wp:positionV relativeFrom="paragraph">
              <wp:posOffset>123825</wp:posOffset>
            </wp:positionV>
            <wp:extent cx="1781810" cy="1225550"/>
            <wp:effectExtent l="0" t="0" r="8890" b="0"/>
            <wp:wrapNone/>
            <wp:docPr id="12" name="Content Placeholder 3" descr="C:\Users\200138\Pictures\img114.jpg"/>
            <wp:cNvGraphicFramePr>
              <a:graphicFrameLocks xmlns:a="http://schemas.openxmlformats.org/drawingml/2006/main" noGrp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 descr="C:\Users\200138\Pictures\img114.jpg"/>
                    <pic:cNvPicPr>
                      <a:picLocks noGrp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32662" t="74695" r="42620" b="10418"/>
                    <a:stretch/>
                  </pic:blipFill>
                  <pic:spPr bwMode="auto">
                    <a:xfrm>
                      <a:off x="0" y="0"/>
                      <a:ext cx="1781810" cy="122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3706495</wp:posOffset>
            </wp:positionH>
            <wp:positionV relativeFrom="paragraph">
              <wp:posOffset>323930</wp:posOffset>
            </wp:positionV>
            <wp:extent cx="257810" cy="198120"/>
            <wp:effectExtent l="0" t="0" r="8890" b="0"/>
            <wp:wrapNone/>
            <wp:docPr id="13" name="Picture 4" descr="C:\Users\200138\Pictures\img11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:\Users\200138\Pictures\img116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40345" t="39400" r="56335" b="58992"/>
                    <a:stretch/>
                  </pic:blipFill>
                  <pic:spPr bwMode="auto">
                    <a:xfrm>
                      <a:off x="0" y="0"/>
                      <a:ext cx="257810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3853EA">
        <w:t xml:space="preserve"> </w:t>
      </w:r>
      <w:r w:rsidR="00C809C6">
        <w:t xml:space="preserve">             </w:t>
      </w:r>
      <w:r w:rsidR="00965B53" w:rsidRPr="00965B53">
        <w:rPr>
          <w:noProof/>
        </w:rPr>
        <w:drawing>
          <wp:inline distT="0" distB="0" distL="0" distR="0">
            <wp:extent cx="1230630" cy="1345096"/>
            <wp:effectExtent l="0" t="0" r="7620" b="7620"/>
            <wp:docPr id="2" name="Picture 2" descr="C:\Users\200138\Desktop\VARANASI\img1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00138\Desktop\VARANASI\img12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>
                            <a14:imgLayer r:embed="rId9"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7122" t="33279" r="75647" b="55070"/>
                    <a:stretch/>
                  </pic:blipFill>
                  <pic:spPr bwMode="auto">
                    <a:xfrm>
                      <a:off x="0" y="0"/>
                      <a:ext cx="1243558" cy="1359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 w:rsidR="003853EA">
        <w:rPr>
          <w:noProof/>
        </w:rPr>
        <w:t xml:space="preserve">              </w:t>
      </w:r>
    </w:p>
    <w:p w:rsidR="00227A53" w:rsidRPr="006567A2" w:rsidRDefault="00227A53" w:rsidP="00227A53">
      <w:pPr>
        <w:spacing w:line="48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</w:t>
      </w:r>
      <w:r w:rsidRPr="006567A2">
        <w:rPr>
          <w:sz w:val="24"/>
          <w:szCs w:val="24"/>
        </w:rPr>
        <w:t xml:space="preserve">Fig </w:t>
      </w:r>
      <w:r>
        <w:rPr>
          <w:sz w:val="24"/>
          <w:szCs w:val="24"/>
        </w:rPr>
        <w:t>3</w:t>
      </w:r>
      <w:r w:rsidRPr="006567A2">
        <w:rPr>
          <w:sz w:val="24"/>
          <w:szCs w:val="24"/>
        </w:rPr>
        <w:t xml:space="preserve">- </w:t>
      </w:r>
      <w:r>
        <w:rPr>
          <w:sz w:val="24"/>
          <w:szCs w:val="24"/>
        </w:rPr>
        <w:t>SPE of Case 2</w:t>
      </w:r>
      <w:r w:rsidRPr="006567A2">
        <w:rPr>
          <w:sz w:val="24"/>
          <w:szCs w:val="24"/>
        </w:rPr>
        <w:t xml:space="preserve">                  </w:t>
      </w:r>
      <w:r w:rsidRPr="006567A2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6567A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6567A2">
        <w:rPr>
          <w:sz w:val="24"/>
          <w:szCs w:val="24"/>
        </w:rPr>
        <w:t xml:space="preserve">Fig </w:t>
      </w:r>
      <w:r>
        <w:rPr>
          <w:sz w:val="24"/>
          <w:szCs w:val="24"/>
        </w:rPr>
        <w:t>4</w:t>
      </w:r>
      <w:r w:rsidRPr="006567A2">
        <w:rPr>
          <w:sz w:val="24"/>
          <w:szCs w:val="24"/>
        </w:rPr>
        <w:t xml:space="preserve">- </w:t>
      </w:r>
      <w:r>
        <w:rPr>
          <w:sz w:val="24"/>
          <w:szCs w:val="24"/>
        </w:rPr>
        <w:t>IFE of Case 2</w:t>
      </w:r>
    </w:p>
    <w:p w:rsidR="0063369D" w:rsidRPr="006567A2" w:rsidRDefault="00323183" w:rsidP="006567A2">
      <w:pPr>
        <w:spacing w:after="0" w:line="480" w:lineRule="auto"/>
        <w:jc w:val="both"/>
        <w:rPr>
          <w:noProof/>
          <w:sz w:val="24"/>
          <w:szCs w:val="24"/>
        </w:rPr>
      </w:pPr>
      <w:r w:rsidRPr="00DE1BF4">
        <w:rPr>
          <w:b/>
          <w:color w:val="000000"/>
          <w:sz w:val="24"/>
          <w:szCs w:val="24"/>
          <w:u w:val="single"/>
          <w:shd w:val="clear" w:color="auto" w:fill="FFFFFF"/>
        </w:rPr>
        <w:t>Case 3:</w:t>
      </w:r>
      <w:r w:rsidRPr="006567A2">
        <w:rPr>
          <w:color w:val="000000"/>
          <w:sz w:val="24"/>
          <w:szCs w:val="24"/>
          <w:shd w:val="clear" w:color="auto" w:fill="FFFFFF"/>
        </w:rPr>
        <w:t xml:space="preserve"> Serum protein electrophoresis </w:t>
      </w:r>
      <w:r w:rsidR="00F86A40" w:rsidRPr="006567A2">
        <w:rPr>
          <w:color w:val="000000"/>
          <w:sz w:val="24"/>
          <w:szCs w:val="24"/>
          <w:shd w:val="clear" w:color="auto" w:fill="FFFFFF"/>
        </w:rPr>
        <w:t>r</w:t>
      </w:r>
      <w:r w:rsidRPr="006567A2">
        <w:rPr>
          <w:color w:val="000000"/>
          <w:sz w:val="24"/>
          <w:szCs w:val="24"/>
          <w:shd w:val="clear" w:color="auto" w:fill="FFFFFF"/>
        </w:rPr>
        <w:t xml:space="preserve">evealed </w:t>
      </w:r>
      <w:r w:rsidR="00211BEC">
        <w:rPr>
          <w:color w:val="000000"/>
          <w:sz w:val="24"/>
          <w:szCs w:val="24"/>
          <w:shd w:val="clear" w:color="auto" w:fill="FFFFFF"/>
        </w:rPr>
        <w:t>one</w:t>
      </w:r>
      <w:r w:rsidRPr="006567A2">
        <w:rPr>
          <w:color w:val="000000"/>
          <w:sz w:val="24"/>
          <w:szCs w:val="24"/>
          <w:shd w:val="clear" w:color="auto" w:fill="FFFFFF"/>
        </w:rPr>
        <w:t xml:space="preserve"> </w:t>
      </w:r>
      <w:r w:rsidR="00057764">
        <w:rPr>
          <w:color w:val="000000"/>
          <w:sz w:val="24"/>
          <w:szCs w:val="24"/>
          <w:shd w:val="clear" w:color="auto" w:fill="FFFFFF"/>
        </w:rPr>
        <w:t xml:space="preserve">sharp </w:t>
      </w:r>
      <w:r w:rsidRPr="006567A2">
        <w:rPr>
          <w:color w:val="000000"/>
          <w:sz w:val="24"/>
          <w:szCs w:val="24"/>
          <w:shd w:val="clear" w:color="auto" w:fill="FFFFFF"/>
        </w:rPr>
        <w:t xml:space="preserve">discrete band </w:t>
      </w:r>
      <w:r w:rsidR="00211BEC">
        <w:rPr>
          <w:color w:val="000000"/>
          <w:sz w:val="24"/>
          <w:szCs w:val="24"/>
          <w:shd w:val="clear" w:color="auto" w:fill="FFFFFF"/>
        </w:rPr>
        <w:t xml:space="preserve">and one </w:t>
      </w:r>
      <w:r w:rsidR="00057764">
        <w:rPr>
          <w:color w:val="000000"/>
          <w:sz w:val="24"/>
          <w:szCs w:val="24"/>
          <w:shd w:val="clear" w:color="auto" w:fill="FFFFFF"/>
        </w:rPr>
        <w:t xml:space="preserve">faint </w:t>
      </w:r>
      <w:r w:rsidR="00211BEC">
        <w:rPr>
          <w:color w:val="000000"/>
          <w:sz w:val="24"/>
          <w:szCs w:val="24"/>
          <w:shd w:val="clear" w:color="auto" w:fill="FFFFFF"/>
        </w:rPr>
        <w:t xml:space="preserve">band in </w:t>
      </w:r>
      <w:r w:rsidR="00057764" w:rsidRPr="006567A2">
        <w:rPr>
          <w:color w:val="000000"/>
          <w:sz w:val="24"/>
          <w:szCs w:val="24"/>
          <w:shd w:val="clear" w:color="auto" w:fill="FFFFFF"/>
        </w:rPr>
        <w:t>the beta region</w:t>
      </w:r>
      <w:r w:rsidR="00211BEC">
        <w:rPr>
          <w:color w:val="000000"/>
          <w:sz w:val="24"/>
          <w:szCs w:val="24"/>
          <w:shd w:val="clear" w:color="auto" w:fill="FFFFFF"/>
        </w:rPr>
        <w:t xml:space="preserve"> region</w:t>
      </w:r>
      <w:r w:rsidRPr="006567A2">
        <w:rPr>
          <w:color w:val="000000"/>
          <w:sz w:val="24"/>
          <w:szCs w:val="24"/>
          <w:shd w:val="clear" w:color="auto" w:fill="FFFFFF"/>
        </w:rPr>
        <w:t xml:space="preserve"> (Fig 5). </w:t>
      </w:r>
      <w:proofErr w:type="spellStart"/>
      <w:r w:rsidRPr="006567A2">
        <w:rPr>
          <w:color w:val="000000"/>
          <w:sz w:val="24"/>
          <w:szCs w:val="24"/>
          <w:shd w:val="clear" w:color="auto" w:fill="FFFFFF"/>
        </w:rPr>
        <w:t>Densitometric</w:t>
      </w:r>
      <w:proofErr w:type="spellEnd"/>
      <w:r w:rsidRPr="006567A2">
        <w:rPr>
          <w:color w:val="000000"/>
          <w:sz w:val="24"/>
          <w:szCs w:val="24"/>
          <w:shd w:val="clear" w:color="auto" w:fill="FFFFFF"/>
        </w:rPr>
        <w:t xml:space="preserve"> analysis of monoclonal components revealed M spike 1= </w:t>
      </w:r>
      <w:r w:rsidR="00211BEC">
        <w:rPr>
          <w:color w:val="000000"/>
          <w:sz w:val="24"/>
          <w:szCs w:val="24"/>
          <w:shd w:val="clear" w:color="auto" w:fill="FFFFFF"/>
        </w:rPr>
        <w:t>200</w:t>
      </w:r>
      <w:r w:rsidRPr="006567A2">
        <w:rPr>
          <w:color w:val="000000"/>
          <w:sz w:val="24"/>
          <w:szCs w:val="24"/>
          <w:shd w:val="clear" w:color="auto" w:fill="FFFFFF"/>
        </w:rPr>
        <w:t xml:space="preserve"> </w:t>
      </w:r>
      <w:r w:rsidR="00211BEC">
        <w:rPr>
          <w:color w:val="000000"/>
          <w:sz w:val="24"/>
          <w:szCs w:val="24"/>
          <w:shd w:val="clear" w:color="auto" w:fill="FFFFFF"/>
        </w:rPr>
        <w:t>m</w:t>
      </w:r>
      <w:r w:rsidRPr="006567A2">
        <w:rPr>
          <w:color w:val="000000"/>
          <w:sz w:val="24"/>
          <w:szCs w:val="24"/>
          <w:shd w:val="clear" w:color="auto" w:fill="FFFFFF"/>
        </w:rPr>
        <w:t xml:space="preserve">g/dl and M spike 2= </w:t>
      </w:r>
      <w:r w:rsidR="00211BEC">
        <w:rPr>
          <w:color w:val="000000"/>
          <w:sz w:val="24"/>
          <w:szCs w:val="24"/>
          <w:shd w:val="clear" w:color="auto" w:fill="FFFFFF"/>
        </w:rPr>
        <w:t>200</w:t>
      </w:r>
      <w:r w:rsidRPr="006567A2">
        <w:rPr>
          <w:color w:val="000000"/>
          <w:sz w:val="24"/>
          <w:szCs w:val="24"/>
          <w:shd w:val="clear" w:color="auto" w:fill="FFFFFF"/>
        </w:rPr>
        <w:t xml:space="preserve"> </w:t>
      </w:r>
      <w:r w:rsidR="00211BEC">
        <w:rPr>
          <w:color w:val="000000"/>
          <w:sz w:val="24"/>
          <w:szCs w:val="24"/>
          <w:shd w:val="clear" w:color="auto" w:fill="FFFFFF"/>
        </w:rPr>
        <w:t>m</w:t>
      </w:r>
      <w:r w:rsidRPr="006567A2">
        <w:rPr>
          <w:color w:val="000000"/>
          <w:sz w:val="24"/>
          <w:szCs w:val="24"/>
          <w:shd w:val="clear" w:color="auto" w:fill="FFFFFF"/>
        </w:rPr>
        <w:t>g/dl. On</w:t>
      </w:r>
      <w:r w:rsidR="00403079" w:rsidRPr="006567A2">
        <w:rPr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403079" w:rsidRPr="006567A2">
        <w:rPr>
          <w:color w:val="000000"/>
          <w:sz w:val="24"/>
          <w:szCs w:val="24"/>
          <w:shd w:val="clear" w:color="auto" w:fill="FFFFFF"/>
        </w:rPr>
        <w:t>Immunofixation</w:t>
      </w:r>
      <w:proofErr w:type="spellEnd"/>
      <w:r w:rsidR="00403079" w:rsidRPr="006567A2">
        <w:rPr>
          <w:color w:val="000000"/>
          <w:sz w:val="24"/>
          <w:szCs w:val="24"/>
          <w:shd w:val="clear" w:color="auto" w:fill="FFFFFF"/>
        </w:rPr>
        <w:t xml:space="preserve"> Electrophoresis</w:t>
      </w:r>
      <w:r w:rsidRPr="006567A2">
        <w:rPr>
          <w:color w:val="000000"/>
          <w:sz w:val="24"/>
          <w:szCs w:val="24"/>
          <w:shd w:val="clear" w:color="auto" w:fill="FFFFFF"/>
        </w:rPr>
        <w:t>, serum revealed two bands of Ig</w:t>
      </w:r>
      <w:r w:rsidR="00211BEC">
        <w:rPr>
          <w:color w:val="000000"/>
          <w:sz w:val="24"/>
          <w:szCs w:val="24"/>
          <w:shd w:val="clear" w:color="auto" w:fill="FFFFFF"/>
        </w:rPr>
        <w:t>M</w:t>
      </w:r>
      <w:r w:rsidRPr="006567A2">
        <w:rPr>
          <w:color w:val="000000"/>
          <w:sz w:val="24"/>
          <w:szCs w:val="24"/>
          <w:shd w:val="clear" w:color="auto" w:fill="FFFFFF"/>
        </w:rPr>
        <w:t xml:space="preserve"> kappa and Ig</w:t>
      </w:r>
      <w:r w:rsidR="00211BEC">
        <w:rPr>
          <w:color w:val="000000"/>
          <w:sz w:val="24"/>
          <w:szCs w:val="24"/>
          <w:shd w:val="clear" w:color="auto" w:fill="FFFFFF"/>
        </w:rPr>
        <w:t>M</w:t>
      </w:r>
      <w:r w:rsidRPr="006567A2">
        <w:rPr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Pr="006567A2">
        <w:rPr>
          <w:color w:val="000000"/>
          <w:sz w:val="24"/>
          <w:szCs w:val="24"/>
          <w:shd w:val="clear" w:color="auto" w:fill="FFFFFF"/>
        </w:rPr>
        <w:t>Lambda(</w:t>
      </w:r>
      <w:proofErr w:type="gramEnd"/>
      <w:r w:rsidRPr="006567A2">
        <w:rPr>
          <w:sz w:val="24"/>
          <w:szCs w:val="24"/>
        </w:rPr>
        <w:t>Fig 6)</w:t>
      </w:r>
      <w:r w:rsidRPr="006567A2">
        <w:rPr>
          <w:color w:val="000000"/>
          <w:sz w:val="24"/>
          <w:szCs w:val="24"/>
          <w:shd w:val="clear" w:color="auto" w:fill="FFFFFF"/>
        </w:rPr>
        <w:t>.</w:t>
      </w:r>
      <w:r w:rsidRPr="006567A2">
        <w:rPr>
          <w:noProof/>
          <w:sz w:val="24"/>
          <w:szCs w:val="24"/>
        </w:rPr>
        <w:t xml:space="preserve">    </w:t>
      </w:r>
    </w:p>
    <w:p w:rsidR="00965B53" w:rsidRDefault="00057764">
      <w:r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3695065</wp:posOffset>
            </wp:positionH>
            <wp:positionV relativeFrom="paragraph">
              <wp:posOffset>450293</wp:posOffset>
            </wp:positionV>
            <wp:extent cx="257568" cy="304552"/>
            <wp:effectExtent l="0" t="0" r="9525" b="635"/>
            <wp:wrapNone/>
            <wp:docPr id="15" name="Picture 4" descr="C:\Users\200138\Pictures\img11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:\Users\200138\Pictures\img116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40345" t="39400" r="56335" b="58992"/>
                    <a:stretch/>
                  </pic:blipFill>
                  <pic:spPr bwMode="auto">
                    <a:xfrm>
                      <a:off x="0" y="0"/>
                      <a:ext cx="257568" cy="304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3853EA"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3026769</wp:posOffset>
            </wp:positionH>
            <wp:positionV relativeFrom="paragraph">
              <wp:posOffset>104775</wp:posOffset>
            </wp:positionV>
            <wp:extent cx="1697990" cy="211455"/>
            <wp:effectExtent l="0" t="0" r="0" b="0"/>
            <wp:wrapNone/>
            <wp:docPr id="16" name="Picture 7" descr="C:\Users\200138\Pictures\img11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C:\Users\200138\Pictures\img113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54630" t="33442" r="26380" b="64685"/>
                    <a:stretch/>
                  </pic:blipFill>
                  <pic:spPr bwMode="auto">
                    <a:xfrm>
                      <a:off x="0" y="0"/>
                      <a:ext cx="1697990" cy="21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323183">
        <w:rPr>
          <w:noProof/>
        </w:rPr>
        <w:t xml:space="preserve">             </w:t>
      </w:r>
      <w:r w:rsidR="00965B53" w:rsidRPr="00965B53">
        <w:rPr>
          <w:noProof/>
        </w:rPr>
        <w:drawing>
          <wp:inline distT="0" distB="0" distL="0" distR="0">
            <wp:extent cx="1284605" cy="1509353"/>
            <wp:effectExtent l="0" t="0" r="0" b="0"/>
            <wp:docPr id="6" name="Picture 6" descr="C:\Users\200138\Pictures\img1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00138\Pictures\img12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33157" r="74434" b="46685"/>
                    <a:stretch/>
                  </pic:blipFill>
                  <pic:spPr bwMode="auto">
                    <a:xfrm>
                      <a:off x="0" y="0"/>
                      <a:ext cx="1293939" cy="152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 w:rsidR="00323183">
        <w:rPr>
          <w:noProof/>
        </w:rPr>
        <w:t xml:space="preserve">                                           </w:t>
      </w:r>
      <w:r w:rsidR="00323183" w:rsidRPr="0063348A">
        <w:rPr>
          <w:noProof/>
        </w:rPr>
        <w:drawing>
          <wp:inline distT="0" distB="0" distL="0" distR="0">
            <wp:extent cx="1671486" cy="1218565"/>
            <wp:effectExtent l="0" t="0" r="5080" b="635"/>
            <wp:docPr id="9" name="Picture 9" descr="C:\Users\200138\Pictures\img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00138\Pictures\img11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73586" t="86250" r="7729" b="5219"/>
                    <a:stretch/>
                  </pic:blipFill>
                  <pic:spPr bwMode="auto">
                    <a:xfrm>
                      <a:off x="0" y="0"/>
                      <a:ext cx="1707096" cy="124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323183" w:rsidRPr="006567A2" w:rsidRDefault="00227A53" w:rsidP="006567A2">
      <w:pPr>
        <w:spacing w:after="0" w:line="48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323183" w:rsidRPr="006567A2">
        <w:rPr>
          <w:sz w:val="24"/>
          <w:szCs w:val="24"/>
        </w:rPr>
        <w:t xml:space="preserve">Fig 5- </w:t>
      </w:r>
      <w:r>
        <w:rPr>
          <w:sz w:val="24"/>
          <w:szCs w:val="24"/>
        </w:rPr>
        <w:t>SPE of Case 3</w:t>
      </w:r>
      <w:r w:rsidR="00323183" w:rsidRPr="006567A2">
        <w:rPr>
          <w:sz w:val="24"/>
          <w:szCs w:val="24"/>
        </w:rPr>
        <w:t xml:space="preserve">           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23183" w:rsidRPr="006567A2">
        <w:rPr>
          <w:sz w:val="24"/>
          <w:szCs w:val="24"/>
        </w:rPr>
        <w:t xml:space="preserve">Fig 6- </w:t>
      </w:r>
      <w:r>
        <w:rPr>
          <w:sz w:val="24"/>
          <w:szCs w:val="24"/>
        </w:rPr>
        <w:t>IFE of Case 3</w:t>
      </w:r>
    </w:p>
    <w:p w:rsidR="00965B53" w:rsidRPr="00915969" w:rsidRDefault="00FA5A02" w:rsidP="00915969">
      <w:pPr>
        <w:spacing w:after="0" w:line="480" w:lineRule="auto"/>
        <w:jc w:val="both"/>
        <w:rPr>
          <w:noProof/>
          <w:sz w:val="24"/>
          <w:szCs w:val="24"/>
        </w:rPr>
      </w:pPr>
      <w:r w:rsidRPr="00DE1BF4">
        <w:rPr>
          <w:b/>
          <w:color w:val="000000"/>
          <w:sz w:val="24"/>
          <w:szCs w:val="24"/>
          <w:u w:val="single"/>
          <w:shd w:val="clear" w:color="auto" w:fill="FFFFFF"/>
        </w:rPr>
        <w:t xml:space="preserve">Case </w:t>
      </w:r>
      <w:r w:rsidR="001B3DF1" w:rsidRPr="00DE1BF4">
        <w:rPr>
          <w:b/>
          <w:color w:val="000000"/>
          <w:sz w:val="24"/>
          <w:szCs w:val="24"/>
          <w:u w:val="single"/>
          <w:shd w:val="clear" w:color="auto" w:fill="FFFFFF"/>
        </w:rPr>
        <w:t>4</w:t>
      </w:r>
      <w:r w:rsidRPr="00DE1BF4">
        <w:rPr>
          <w:b/>
          <w:color w:val="000000"/>
          <w:sz w:val="24"/>
          <w:szCs w:val="24"/>
          <w:u w:val="single"/>
          <w:shd w:val="clear" w:color="auto" w:fill="FFFFFF"/>
        </w:rPr>
        <w:t>:</w:t>
      </w:r>
      <w:r w:rsidRPr="006567A2">
        <w:rPr>
          <w:color w:val="000000"/>
          <w:sz w:val="24"/>
          <w:szCs w:val="24"/>
          <w:shd w:val="clear" w:color="auto" w:fill="FFFFFF"/>
        </w:rPr>
        <w:t xml:space="preserve"> Serum protein electrophoresis revealed </w:t>
      </w:r>
      <w:r w:rsidR="001B3DF1">
        <w:rPr>
          <w:color w:val="000000"/>
          <w:sz w:val="24"/>
          <w:szCs w:val="24"/>
          <w:shd w:val="clear" w:color="auto" w:fill="FFFFFF"/>
        </w:rPr>
        <w:t>one</w:t>
      </w:r>
      <w:r w:rsidRPr="006567A2">
        <w:rPr>
          <w:color w:val="000000"/>
          <w:sz w:val="24"/>
          <w:szCs w:val="24"/>
          <w:shd w:val="clear" w:color="auto" w:fill="FFFFFF"/>
        </w:rPr>
        <w:t xml:space="preserve"> </w:t>
      </w:r>
      <w:r w:rsidR="00057764">
        <w:rPr>
          <w:color w:val="000000"/>
          <w:sz w:val="24"/>
          <w:szCs w:val="24"/>
          <w:shd w:val="clear" w:color="auto" w:fill="FFFFFF"/>
        </w:rPr>
        <w:t xml:space="preserve">faint </w:t>
      </w:r>
      <w:r w:rsidRPr="006567A2">
        <w:rPr>
          <w:color w:val="000000"/>
          <w:sz w:val="24"/>
          <w:szCs w:val="24"/>
          <w:shd w:val="clear" w:color="auto" w:fill="FFFFFF"/>
        </w:rPr>
        <w:t>band</w:t>
      </w:r>
      <w:r w:rsidR="001B3DF1">
        <w:rPr>
          <w:color w:val="000000"/>
          <w:sz w:val="24"/>
          <w:szCs w:val="24"/>
          <w:shd w:val="clear" w:color="auto" w:fill="FFFFFF"/>
        </w:rPr>
        <w:t xml:space="preserve"> in</w:t>
      </w:r>
      <w:r w:rsidR="001E3606" w:rsidRPr="001E3606">
        <w:rPr>
          <w:color w:val="000000"/>
          <w:sz w:val="24"/>
          <w:szCs w:val="24"/>
          <w:shd w:val="clear" w:color="auto" w:fill="FFFFFF"/>
        </w:rPr>
        <w:t xml:space="preserve"> </w:t>
      </w:r>
      <w:r w:rsidR="001E3606">
        <w:rPr>
          <w:color w:val="000000"/>
          <w:sz w:val="24"/>
          <w:szCs w:val="24"/>
          <w:shd w:val="clear" w:color="auto" w:fill="FFFFFF"/>
        </w:rPr>
        <w:t>beta region</w:t>
      </w:r>
      <w:r w:rsidR="001B3DF1">
        <w:rPr>
          <w:color w:val="000000"/>
          <w:sz w:val="24"/>
          <w:szCs w:val="24"/>
          <w:shd w:val="clear" w:color="auto" w:fill="FFFFFF"/>
        </w:rPr>
        <w:t xml:space="preserve"> and one </w:t>
      </w:r>
      <w:r w:rsidR="00211BEC">
        <w:rPr>
          <w:color w:val="000000"/>
          <w:sz w:val="24"/>
          <w:szCs w:val="24"/>
          <w:shd w:val="clear" w:color="auto" w:fill="FFFFFF"/>
        </w:rPr>
        <w:t xml:space="preserve">sharp </w:t>
      </w:r>
      <w:r w:rsidR="001E3606">
        <w:rPr>
          <w:color w:val="000000"/>
          <w:sz w:val="24"/>
          <w:szCs w:val="24"/>
          <w:shd w:val="clear" w:color="auto" w:fill="FFFFFF"/>
        </w:rPr>
        <w:t xml:space="preserve">discrete </w:t>
      </w:r>
      <w:r w:rsidR="001B3DF1">
        <w:rPr>
          <w:color w:val="000000"/>
          <w:sz w:val="24"/>
          <w:szCs w:val="24"/>
          <w:shd w:val="clear" w:color="auto" w:fill="FFFFFF"/>
        </w:rPr>
        <w:t xml:space="preserve">band in </w:t>
      </w:r>
      <w:r w:rsidR="001E3606">
        <w:rPr>
          <w:color w:val="000000"/>
          <w:sz w:val="24"/>
          <w:szCs w:val="24"/>
          <w:shd w:val="clear" w:color="auto" w:fill="FFFFFF"/>
        </w:rPr>
        <w:t>gamma globulin region</w:t>
      </w:r>
      <w:r w:rsidR="001E3606" w:rsidRPr="006567A2">
        <w:rPr>
          <w:color w:val="000000"/>
          <w:sz w:val="24"/>
          <w:szCs w:val="24"/>
          <w:shd w:val="clear" w:color="auto" w:fill="FFFFFF"/>
        </w:rPr>
        <w:t xml:space="preserve"> </w:t>
      </w:r>
      <w:r w:rsidRPr="006567A2">
        <w:rPr>
          <w:color w:val="000000"/>
          <w:sz w:val="24"/>
          <w:szCs w:val="24"/>
          <w:shd w:val="clear" w:color="auto" w:fill="FFFFFF"/>
        </w:rPr>
        <w:t xml:space="preserve">(Fig 7). </w:t>
      </w:r>
      <w:proofErr w:type="spellStart"/>
      <w:r w:rsidRPr="006567A2">
        <w:rPr>
          <w:color w:val="000000"/>
          <w:sz w:val="24"/>
          <w:szCs w:val="24"/>
          <w:shd w:val="clear" w:color="auto" w:fill="FFFFFF"/>
        </w:rPr>
        <w:t>Densitometric</w:t>
      </w:r>
      <w:proofErr w:type="spellEnd"/>
      <w:r w:rsidRPr="006567A2">
        <w:rPr>
          <w:color w:val="000000"/>
          <w:sz w:val="24"/>
          <w:szCs w:val="24"/>
          <w:shd w:val="clear" w:color="auto" w:fill="FFFFFF"/>
        </w:rPr>
        <w:t xml:space="preserve"> analysis of monoclonal components revealed M spike 1= </w:t>
      </w:r>
      <w:r w:rsidR="001B3DF1">
        <w:rPr>
          <w:color w:val="000000"/>
          <w:sz w:val="24"/>
          <w:szCs w:val="24"/>
          <w:shd w:val="clear" w:color="auto" w:fill="FFFFFF"/>
        </w:rPr>
        <w:t>200 m</w:t>
      </w:r>
      <w:r w:rsidRPr="006567A2">
        <w:rPr>
          <w:color w:val="000000"/>
          <w:sz w:val="24"/>
          <w:szCs w:val="24"/>
          <w:shd w:val="clear" w:color="auto" w:fill="FFFFFF"/>
        </w:rPr>
        <w:t xml:space="preserve">g/dl and M spike 2= </w:t>
      </w:r>
      <w:r w:rsidR="001B3DF1">
        <w:rPr>
          <w:color w:val="000000"/>
          <w:sz w:val="24"/>
          <w:szCs w:val="24"/>
          <w:shd w:val="clear" w:color="auto" w:fill="FFFFFF"/>
        </w:rPr>
        <w:t xml:space="preserve">9.3 </w:t>
      </w:r>
      <w:r w:rsidRPr="006567A2">
        <w:rPr>
          <w:color w:val="000000"/>
          <w:sz w:val="24"/>
          <w:szCs w:val="24"/>
          <w:shd w:val="clear" w:color="auto" w:fill="FFFFFF"/>
        </w:rPr>
        <w:t>g/dl. On</w:t>
      </w:r>
      <w:r w:rsidR="001B3DF1">
        <w:rPr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1B3DF1">
        <w:rPr>
          <w:color w:val="000000"/>
          <w:sz w:val="24"/>
          <w:szCs w:val="24"/>
          <w:shd w:val="clear" w:color="auto" w:fill="FFFFFF"/>
        </w:rPr>
        <w:t>Immunofixation</w:t>
      </w:r>
      <w:proofErr w:type="spellEnd"/>
      <w:r w:rsidR="001B3DF1">
        <w:rPr>
          <w:color w:val="000000"/>
          <w:sz w:val="24"/>
          <w:szCs w:val="24"/>
          <w:shd w:val="clear" w:color="auto" w:fill="FFFFFF"/>
        </w:rPr>
        <w:t xml:space="preserve"> Electrophoresis</w:t>
      </w:r>
      <w:r w:rsidRPr="006567A2">
        <w:rPr>
          <w:color w:val="000000"/>
          <w:sz w:val="24"/>
          <w:szCs w:val="24"/>
          <w:shd w:val="clear" w:color="auto" w:fill="FFFFFF"/>
        </w:rPr>
        <w:t>, serum revealed two bands, one of Ig</w:t>
      </w:r>
      <w:r w:rsidR="001B3DF1">
        <w:rPr>
          <w:color w:val="000000"/>
          <w:sz w:val="24"/>
          <w:szCs w:val="24"/>
          <w:shd w:val="clear" w:color="auto" w:fill="FFFFFF"/>
        </w:rPr>
        <w:t>G</w:t>
      </w:r>
      <w:r w:rsidRPr="006567A2">
        <w:rPr>
          <w:color w:val="000000"/>
          <w:sz w:val="24"/>
          <w:szCs w:val="24"/>
          <w:shd w:val="clear" w:color="auto" w:fill="FFFFFF"/>
        </w:rPr>
        <w:t xml:space="preserve"> </w:t>
      </w:r>
      <w:r w:rsidR="00057764">
        <w:rPr>
          <w:color w:val="000000"/>
          <w:sz w:val="24"/>
          <w:szCs w:val="24"/>
          <w:shd w:val="clear" w:color="auto" w:fill="FFFFFF"/>
        </w:rPr>
        <w:t>K</w:t>
      </w:r>
      <w:r w:rsidRPr="006567A2">
        <w:rPr>
          <w:color w:val="000000"/>
          <w:sz w:val="24"/>
          <w:szCs w:val="24"/>
          <w:shd w:val="clear" w:color="auto" w:fill="FFFFFF"/>
        </w:rPr>
        <w:t>appa and another Ig</w:t>
      </w:r>
      <w:r w:rsidR="001B3DF1">
        <w:rPr>
          <w:color w:val="000000"/>
          <w:sz w:val="24"/>
          <w:szCs w:val="24"/>
          <w:shd w:val="clear" w:color="auto" w:fill="FFFFFF"/>
        </w:rPr>
        <w:t>A</w:t>
      </w:r>
      <w:r w:rsidRPr="006567A2">
        <w:rPr>
          <w:color w:val="000000"/>
          <w:sz w:val="24"/>
          <w:szCs w:val="24"/>
          <w:shd w:val="clear" w:color="auto" w:fill="FFFFFF"/>
        </w:rPr>
        <w:t xml:space="preserve"> Kappa</w:t>
      </w:r>
      <w:r w:rsidR="00211BEC">
        <w:rPr>
          <w:color w:val="000000"/>
          <w:sz w:val="24"/>
          <w:szCs w:val="24"/>
          <w:shd w:val="clear" w:color="auto" w:fill="FFFFFF"/>
        </w:rPr>
        <w:t xml:space="preserve"> </w:t>
      </w:r>
      <w:r w:rsidRPr="006567A2">
        <w:rPr>
          <w:color w:val="000000"/>
          <w:sz w:val="24"/>
          <w:szCs w:val="24"/>
          <w:shd w:val="clear" w:color="auto" w:fill="FFFFFF"/>
        </w:rPr>
        <w:t>(</w:t>
      </w:r>
      <w:r w:rsidRPr="006567A2">
        <w:rPr>
          <w:sz w:val="24"/>
          <w:szCs w:val="24"/>
        </w:rPr>
        <w:t>Fig 8)</w:t>
      </w:r>
      <w:r w:rsidRPr="006567A2">
        <w:rPr>
          <w:color w:val="000000"/>
          <w:sz w:val="24"/>
          <w:szCs w:val="24"/>
          <w:shd w:val="clear" w:color="auto" w:fill="FFFFFF"/>
        </w:rPr>
        <w:t>.</w:t>
      </w:r>
      <w:r w:rsidRPr="006567A2">
        <w:rPr>
          <w:noProof/>
          <w:sz w:val="24"/>
          <w:szCs w:val="24"/>
        </w:rPr>
        <w:t xml:space="preserve">    </w:t>
      </w:r>
    </w:p>
    <w:p w:rsidR="00965B53" w:rsidRDefault="00666F1B">
      <w:r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2888615</wp:posOffset>
            </wp:positionH>
            <wp:positionV relativeFrom="paragraph">
              <wp:posOffset>635</wp:posOffset>
            </wp:positionV>
            <wp:extent cx="1715135" cy="209550"/>
            <wp:effectExtent l="0" t="0" r="0" b="0"/>
            <wp:wrapNone/>
            <wp:docPr id="17" name="Picture 7" descr="C:\Users\200138\Pictures\img11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C:\Users\200138\Pictures\img113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54630" t="33442" r="26380" b="64685"/>
                    <a:stretch/>
                  </pic:blipFill>
                  <pic:spPr bwMode="auto">
                    <a:xfrm>
                      <a:off x="0" y="0"/>
                      <a:ext cx="171513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057764"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3869635</wp:posOffset>
            </wp:positionH>
            <wp:positionV relativeFrom="paragraph">
              <wp:posOffset>234177</wp:posOffset>
            </wp:positionV>
            <wp:extent cx="311426" cy="218440"/>
            <wp:effectExtent l="0" t="0" r="0" b="0"/>
            <wp:wrapNone/>
            <wp:docPr id="18" name="Picture 4" descr="C:\Users\200138\Pictures\img11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:\Users\200138\Pictures\img116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40345" t="39400" r="56335" b="58992"/>
                    <a:stretch/>
                  </pic:blipFill>
                  <pic:spPr bwMode="auto">
                    <a:xfrm>
                      <a:off x="0" y="0"/>
                      <a:ext cx="311702" cy="218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323183">
        <w:rPr>
          <w:noProof/>
        </w:rPr>
        <w:t xml:space="preserve">          </w:t>
      </w:r>
      <w:r w:rsidR="00965B53" w:rsidRPr="00965B53">
        <w:rPr>
          <w:noProof/>
        </w:rPr>
        <w:drawing>
          <wp:inline distT="0" distB="0" distL="0" distR="0">
            <wp:extent cx="1244489" cy="1497495"/>
            <wp:effectExtent l="0" t="0" r="0" b="7620"/>
            <wp:docPr id="7" name="Picture 7" descr="C:\Users\200138\Pictures\img1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00138\Pictures\img12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32773" r="75777" b="48837"/>
                    <a:stretch/>
                  </pic:blipFill>
                  <pic:spPr bwMode="auto">
                    <a:xfrm>
                      <a:off x="0" y="0"/>
                      <a:ext cx="1259298" cy="151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 w:rsidR="00323183">
        <w:t xml:space="preserve">                                          </w:t>
      </w:r>
      <w:r w:rsidR="00323183" w:rsidRPr="00333DB1">
        <w:rPr>
          <w:noProof/>
        </w:rPr>
        <w:drawing>
          <wp:inline distT="0" distB="0" distL="0" distR="0">
            <wp:extent cx="1715770" cy="1298713"/>
            <wp:effectExtent l="0" t="0" r="0" b="0"/>
            <wp:docPr id="8" name="Picture 8" descr="C:\Users\200138\Pictures\img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200138\Pictures\img11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4738" t="38164" r="56458" b="54065"/>
                    <a:stretch/>
                  </pic:blipFill>
                  <pic:spPr bwMode="auto">
                    <a:xfrm>
                      <a:off x="0" y="0"/>
                      <a:ext cx="1749001" cy="1323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965B53" w:rsidRPr="00915969" w:rsidRDefault="00FA5A02" w:rsidP="00915969">
      <w:pPr>
        <w:ind w:firstLine="720"/>
        <w:rPr>
          <w:sz w:val="24"/>
          <w:szCs w:val="24"/>
        </w:rPr>
      </w:pPr>
      <w:r w:rsidRPr="00050EAB">
        <w:rPr>
          <w:sz w:val="24"/>
          <w:szCs w:val="24"/>
        </w:rPr>
        <w:t xml:space="preserve">Fig </w:t>
      </w:r>
      <w:r>
        <w:rPr>
          <w:sz w:val="24"/>
          <w:szCs w:val="24"/>
        </w:rPr>
        <w:t>7-</w:t>
      </w:r>
      <w:r w:rsidRPr="00050EAB">
        <w:rPr>
          <w:sz w:val="24"/>
          <w:szCs w:val="24"/>
        </w:rPr>
        <w:t xml:space="preserve"> </w:t>
      </w:r>
      <w:r w:rsidR="00227A53">
        <w:rPr>
          <w:sz w:val="24"/>
          <w:szCs w:val="24"/>
        </w:rPr>
        <w:t>SPE of Case 4</w:t>
      </w:r>
      <w:r w:rsidRPr="00050EAB">
        <w:rPr>
          <w:sz w:val="24"/>
          <w:szCs w:val="24"/>
        </w:rPr>
        <w:t xml:space="preserve">                  </w:t>
      </w:r>
      <w:r w:rsidR="00227A53">
        <w:rPr>
          <w:sz w:val="24"/>
          <w:szCs w:val="24"/>
        </w:rPr>
        <w:tab/>
      </w:r>
      <w:r w:rsidR="00227A53">
        <w:rPr>
          <w:sz w:val="24"/>
          <w:szCs w:val="24"/>
        </w:rPr>
        <w:tab/>
      </w:r>
      <w:r w:rsidR="00227A53">
        <w:rPr>
          <w:sz w:val="24"/>
          <w:szCs w:val="24"/>
        </w:rPr>
        <w:tab/>
      </w:r>
      <w:r w:rsidRPr="00050EAB">
        <w:rPr>
          <w:sz w:val="24"/>
          <w:szCs w:val="24"/>
        </w:rPr>
        <w:t xml:space="preserve"> Fig </w:t>
      </w:r>
      <w:r>
        <w:rPr>
          <w:sz w:val="24"/>
          <w:szCs w:val="24"/>
        </w:rPr>
        <w:t>8-</w:t>
      </w:r>
      <w:r w:rsidRPr="00050EAB">
        <w:rPr>
          <w:sz w:val="24"/>
          <w:szCs w:val="24"/>
        </w:rPr>
        <w:t xml:space="preserve"> </w:t>
      </w:r>
      <w:r w:rsidR="00227A53">
        <w:rPr>
          <w:sz w:val="24"/>
          <w:szCs w:val="24"/>
        </w:rPr>
        <w:t>IFE of Case 4</w:t>
      </w:r>
    </w:p>
    <w:p w:rsidR="00915969" w:rsidRDefault="00915969"/>
    <w:p w:rsidR="00201409" w:rsidRPr="00E914DC" w:rsidRDefault="00CF5DB4">
      <w:pPr>
        <w:rPr>
          <w:b/>
        </w:rPr>
      </w:pPr>
      <w:bookmarkStart w:id="0" w:name="_GoBack"/>
      <w:bookmarkEnd w:id="0"/>
      <w:r w:rsidRPr="00E914DC">
        <w:rPr>
          <w:b/>
        </w:rPr>
        <w:t xml:space="preserve">Case </w:t>
      </w:r>
      <w:proofErr w:type="gramStart"/>
      <w:r w:rsidRPr="00E914DC">
        <w:rPr>
          <w:b/>
        </w:rPr>
        <w:t>1 :</w:t>
      </w:r>
      <w:proofErr w:type="gramEnd"/>
      <w:r w:rsidRPr="00E914DC">
        <w:rPr>
          <w:b/>
        </w:rPr>
        <w:t xml:space="preserve"> </w:t>
      </w:r>
      <w:proofErr w:type="spellStart"/>
      <w:r w:rsidRPr="00E914DC">
        <w:rPr>
          <w:b/>
        </w:rPr>
        <w:t>Ramji</w:t>
      </w:r>
      <w:proofErr w:type="spellEnd"/>
      <w:r w:rsidRPr="00E914DC">
        <w:rPr>
          <w:b/>
        </w:rPr>
        <w:t xml:space="preserve"> Prasad – KB/54753, </w:t>
      </w:r>
      <w:r w:rsidR="00915969" w:rsidRPr="00E914DC">
        <w:rPr>
          <w:b/>
        </w:rPr>
        <w:t xml:space="preserve">  </w:t>
      </w:r>
      <w:r w:rsidRPr="00E914DC">
        <w:rPr>
          <w:b/>
        </w:rPr>
        <w:t xml:space="preserve">Case 2: </w:t>
      </w:r>
      <w:proofErr w:type="spellStart"/>
      <w:r w:rsidRPr="00E914DC">
        <w:rPr>
          <w:b/>
        </w:rPr>
        <w:t>Shanicharidevi</w:t>
      </w:r>
      <w:proofErr w:type="spellEnd"/>
      <w:r w:rsidR="00915969" w:rsidRPr="00E914DC">
        <w:rPr>
          <w:b/>
        </w:rPr>
        <w:t>- KB/61168</w:t>
      </w:r>
      <w:r w:rsidRPr="00E914DC">
        <w:rPr>
          <w:b/>
        </w:rPr>
        <w:t xml:space="preserve">, </w:t>
      </w:r>
    </w:p>
    <w:p w:rsidR="00CF5DB4" w:rsidRPr="00E914DC" w:rsidRDefault="00201409">
      <w:pPr>
        <w:rPr>
          <w:b/>
        </w:rPr>
      </w:pPr>
      <w:r w:rsidRPr="00E914DC">
        <w:rPr>
          <w:b/>
        </w:rPr>
        <w:t xml:space="preserve"> </w:t>
      </w:r>
      <w:r w:rsidR="00CF5DB4" w:rsidRPr="00E914DC">
        <w:rPr>
          <w:b/>
        </w:rPr>
        <w:t xml:space="preserve">Case 3: </w:t>
      </w:r>
      <w:proofErr w:type="spellStart"/>
      <w:r w:rsidR="00CF5DB4" w:rsidRPr="00E914DC">
        <w:rPr>
          <w:b/>
        </w:rPr>
        <w:t>Kapil</w:t>
      </w:r>
      <w:proofErr w:type="spellEnd"/>
      <w:r w:rsidR="00CF5DB4" w:rsidRPr="00E914DC">
        <w:rPr>
          <w:b/>
        </w:rPr>
        <w:t xml:space="preserve"> dev Singh</w:t>
      </w:r>
      <w:r w:rsidR="00915969" w:rsidRPr="00E914DC">
        <w:rPr>
          <w:b/>
        </w:rPr>
        <w:t>- KB/59721</w:t>
      </w:r>
      <w:r w:rsidR="00CF5DB4" w:rsidRPr="00E914DC">
        <w:rPr>
          <w:b/>
        </w:rPr>
        <w:t xml:space="preserve">, </w:t>
      </w:r>
      <w:r w:rsidR="00915969" w:rsidRPr="00E914DC">
        <w:rPr>
          <w:b/>
        </w:rPr>
        <w:t xml:space="preserve">      </w:t>
      </w:r>
      <w:r w:rsidR="00CF5DB4" w:rsidRPr="00E914DC">
        <w:rPr>
          <w:b/>
        </w:rPr>
        <w:t xml:space="preserve">Case 4: </w:t>
      </w:r>
      <w:proofErr w:type="spellStart"/>
      <w:r w:rsidR="00CF5DB4" w:rsidRPr="00E914DC">
        <w:rPr>
          <w:b/>
        </w:rPr>
        <w:t>Amarnath</w:t>
      </w:r>
      <w:proofErr w:type="spellEnd"/>
      <w:r w:rsidR="00915969" w:rsidRPr="00E914DC">
        <w:rPr>
          <w:b/>
        </w:rPr>
        <w:t>- KC/50861</w:t>
      </w:r>
    </w:p>
    <w:sectPr w:rsidR="00CF5DB4" w:rsidRPr="00E914DC" w:rsidSect="00E32C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20"/>
  <w:characterSpacingControl w:val="doNotCompress"/>
  <w:compat/>
  <w:rsids>
    <w:rsidRoot w:val="006F405D"/>
    <w:rsid w:val="0004344A"/>
    <w:rsid w:val="00050EAB"/>
    <w:rsid w:val="00057764"/>
    <w:rsid w:val="00095DD4"/>
    <w:rsid w:val="001B3DF1"/>
    <w:rsid w:val="001E3606"/>
    <w:rsid w:val="00201409"/>
    <w:rsid w:val="00204E73"/>
    <w:rsid w:val="00211BEC"/>
    <w:rsid w:val="00227A53"/>
    <w:rsid w:val="002850E9"/>
    <w:rsid w:val="002E5C91"/>
    <w:rsid w:val="0031747B"/>
    <w:rsid w:val="00323183"/>
    <w:rsid w:val="00333DB1"/>
    <w:rsid w:val="00346128"/>
    <w:rsid w:val="003853EA"/>
    <w:rsid w:val="00403079"/>
    <w:rsid w:val="004F20EA"/>
    <w:rsid w:val="004F2461"/>
    <w:rsid w:val="0054030C"/>
    <w:rsid w:val="0063348A"/>
    <w:rsid w:val="0063369D"/>
    <w:rsid w:val="006567A2"/>
    <w:rsid w:val="00666F1B"/>
    <w:rsid w:val="006F405D"/>
    <w:rsid w:val="008306CE"/>
    <w:rsid w:val="00915969"/>
    <w:rsid w:val="00965B53"/>
    <w:rsid w:val="00BB06FD"/>
    <w:rsid w:val="00C51430"/>
    <w:rsid w:val="00C809C6"/>
    <w:rsid w:val="00CF5DB4"/>
    <w:rsid w:val="00D255E8"/>
    <w:rsid w:val="00D90CF1"/>
    <w:rsid w:val="00DE1BF4"/>
    <w:rsid w:val="00E32C3B"/>
    <w:rsid w:val="00E914DC"/>
    <w:rsid w:val="00F86A40"/>
    <w:rsid w:val="00FA5A02"/>
    <w:rsid w:val="00FA68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2C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50EA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1B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1B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8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7.jpeg"/><Relationship Id="rId5" Type="http://schemas.openxmlformats.org/officeDocument/2006/relationships/image" Target="media/image2.jpeg"/><Relationship Id="rId10" Type="http://schemas.openxmlformats.org/officeDocument/2006/relationships/image" Target="media/image6.jpeg"/><Relationship Id="rId4" Type="http://schemas.openxmlformats.org/officeDocument/2006/relationships/image" Target="media/image1.jpeg"/><Relationship Id="rId9" Type="http://schemas.microsoft.com/office/2007/relationships/hdphoto" Target="media/hdphoto1.wdp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200138</dc:creator>
  <cp:keywords/>
  <dc:description/>
  <cp:lastModifiedBy>Dr. Somnath Roy</cp:lastModifiedBy>
  <cp:revision>11</cp:revision>
  <dcterms:created xsi:type="dcterms:W3CDTF">2020-08-25T06:10:00Z</dcterms:created>
  <dcterms:modified xsi:type="dcterms:W3CDTF">2020-08-26T13:25:00Z</dcterms:modified>
</cp:coreProperties>
</file>