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 5: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Table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 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Conserved sequence of motifs for 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  <w:lang w:eastAsia="zh-CN"/>
        </w:rPr>
        <w:t>TaHsfs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</w:p>
    <w:p/>
    <w:tbl>
      <w:tblPr>
        <w:tblStyle w:val="3"/>
        <w:tblW w:w="9231" w:type="dxa"/>
        <w:tblCellSpacing w:w="15" w:type="dxa"/>
        <w:tblInd w:w="-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3"/>
        <w:gridCol w:w="5053"/>
        <w:gridCol w:w="1350"/>
        <w:gridCol w:w="640"/>
        <w:gridCol w:w="30"/>
        <w:gridCol w:w="8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tblHeader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4F81BD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 w:eastAsiaTheme="minorEastAsia"/>
                <w:b/>
                <w:i w:val="0"/>
                <w:caps w:val="0"/>
                <w:color w:val="FFFFFF"/>
                <w:spacing w:val="0"/>
                <w:sz w:val="24"/>
                <w:szCs w:val="24"/>
                <w:lang w:val="en-US" w:eastAsia="zh-CN"/>
              </w:rPr>
            </w:pPr>
            <w:bookmarkStart w:id="0" w:name="_GoBack" w:colFirst="4" w:colLast="4"/>
            <w:r>
              <w:rPr>
                <w:rFonts w:hint="default" w:ascii="Times New Roman" w:hAnsi="Times New Roman" w:cs="Times New Roman"/>
                <w:b/>
                <w:i w:val="0"/>
                <w:color w:val="FFFFFF"/>
                <w:spacing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FFFFFF"/>
                <w:spacing w:val="0"/>
                <w:sz w:val="24"/>
                <w:szCs w:val="24"/>
                <w:lang w:val="en-US" w:eastAsia="zh-CN"/>
              </w:rPr>
              <w:t>otif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4F81BD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b/>
                <w:i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Logo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4F81BD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i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E-value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4F81BD"/>
            <w:tcMar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i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Sites</w:t>
            </w:r>
          </w:p>
        </w:tc>
        <w:tc>
          <w:tcPr>
            <w:tcW w:w="810" w:type="dxa"/>
            <w:gridSpan w:val="2"/>
            <w:tcBorders>
              <w:tl2br w:val="nil"/>
              <w:tr2bl w:val="nil"/>
            </w:tcBorders>
            <w:shd w:val="clear" w:color="auto" w:fill="4F81BD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i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Width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1" name="Picture 1" descr="logo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7.2e-2131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2" name="Picture 2" descr="logo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logo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1.9e-965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3" name="Picture 3" descr="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logo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3.9e-578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4" name="Picture 4" descr="log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logo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4.4e-505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5" name="Picture 5" descr="logo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logo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4.7e-316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252855" cy="720090"/>
                  <wp:effectExtent l="0" t="0" r="4445" b="3175"/>
                  <wp:docPr id="6" name="Picture 6" descr="logo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logo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5.8e-191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704465" cy="720090"/>
                  <wp:effectExtent l="0" t="0" r="635" b="3175"/>
                  <wp:docPr id="7" name="Picture 7" descr="logo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logo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46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2.5e-178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8" name="Picture 8" descr="logo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logo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3.8e-169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9" name="Picture 9" descr="logo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logo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8.9e-131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216785" cy="720090"/>
                  <wp:effectExtent l="0" t="0" r="5715" b="3175"/>
                  <wp:docPr id="10" name="Picture 10" descr="logo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logo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78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2.2e-124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11" name="Picture 11" descr="logo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logo1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1.5e-122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891790" cy="720090"/>
                  <wp:effectExtent l="0" t="0" r="3810" b="3175"/>
                  <wp:docPr id="12" name="Picture 12" descr="logo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logo1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1.8e-110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39570" cy="720090"/>
                  <wp:effectExtent l="0" t="0" r="11430" b="3175"/>
                  <wp:docPr id="13" name="Picture 13" descr="logo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logo1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57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4.7e-101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37665" cy="720090"/>
                  <wp:effectExtent l="0" t="0" r="635" b="3175"/>
                  <wp:docPr id="14" name="Picture 14" descr="logo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logo1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3.4e-098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tblCellSpacing w:w="15" w:type="dxa"/>
        </w:trPr>
        <w:tc>
          <w:tcPr>
            <w:tcW w:w="1288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shd w:val="clear" w:color="auto" w:fill="FFFFFF"/>
            <w:tcMar>
              <w:right w:w="10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216785" cy="720090"/>
                  <wp:effectExtent l="0" t="0" r="5715" b="3175"/>
                  <wp:docPr id="15" name="Picture 15" descr="logo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logo1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78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5.9e-083</w:t>
            </w:r>
          </w:p>
        </w:tc>
        <w:tc>
          <w:tcPr>
            <w:tcW w:w="6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FFFFF"/>
            <w:tcMar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95F74"/>
    <w:rsid w:val="3C941D98"/>
    <w:rsid w:val="3D9D1355"/>
    <w:rsid w:val="5B574DC7"/>
    <w:rsid w:val="7A79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2018-12-07T12:42:00Z</dcterms:created>
  <dc:creator>yejia</dc:creator>
  <cp:lastModifiedBy>yejia</cp:lastModifiedBy>
  <dcterms:modified xsi:type="dcterms:W3CDTF">2019-03-22T04:48:14Z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1033-10.2.0.5838</vt:lpwstr>
  </property>
</Properties>
</file>