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7258" w14:textId="46982C1A" w:rsidR="00ED0A43" w:rsidRDefault="0067077F" w:rsidP="00ED0A43">
      <w:pPr>
        <w:pStyle w:val="Heading3"/>
        <w:rPr>
          <w:b/>
        </w:rPr>
      </w:pPr>
      <w:r>
        <w:rPr>
          <w:b/>
        </w:rPr>
        <w:t>Supplemental Material</w:t>
      </w:r>
    </w:p>
    <w:p w14:paraId="4195505E" w14:textId="77777777" w:rsidR="00ED0A43" w:rsidRDefault="00ED0A43" w:rsidP="00ED0A43">
      <w:pPr>
        <w:pStyle w:val="Heading3"/>
      </w:pPr>
      <w:r>
        <w:rPr>
          <w:b/>
        </w:rPr>
        <w:t>S1</w:t>
      </w:r>
      <w:r>
        <w:t>: Sources for Number of specialists in each Medical Specialty</w:t>
      </w:r>
    </w:p>
    <w:p w14:paraId="1838FB0C" w14:textId="77777777" w:rsidR="00ED0A43" w:rsidRDefault="00ED0A43" w:rsidP="00ED0A43"/>
    <w:tbl>
      <w:tblPr>
        <w:tblW w:w="9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650"/>
        <w:gridCol w:w="5130"/>
      </w:tblGrid>
      <w:tr w:rsidR="00ED0A43" w14:paraId="568490E5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3A71E" w14:textId="77777777" w:rsidR="00ED0A43" w:rsidRDefault="00ED0A43" w:rsidP="001778BE">
            <w:pPr>
              <w:widowControl w:val="0"/>
              <w:rPr>
                <w:b/>
              </w:rPr>
            </w:pPr>
            <w:r>
              <w:rPr>
                <w:b/>
              </w:rPr>
              <w:t>Occupation/Medical Specialty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2F06BB" w14:textId="77777777" w:rsidR="00ED0A43" w:rsidRDefault="00ED0A43" w:rsidP="001778BE">
            <w:pPr>
              <w:widowControl w:val="0"/>
              <w:rPr>
                <w:b/>
              </w:rPr>
            </w:pPr>
            <w:r>
              <w:rPr>
                <w:b/>
              </w:rPr>
              <w:t>Specialty size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223628" w14:textId="77777777" w:rsidR="00ED0A43" w:rsidRDefault="00ED0A43" w:rsidP="001778BE">
            <w:pPr>
              <w:widowControl w:val="0"/>
              <w:rPr>
                <w:b/>
              </w:rPr>
            </w:pPr>
            <w:r>
              <w:rPr>
                <w:b/>
              </w:rPr>
              <w:t>Source</w:t>
            </w:r>
          </w:p>
        </w:tc>
      </w:tr>
      <w:tr w:rsidR="00ED0A43" w14:paraId="1BE2FBE2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77E67" w14:textId="77777777" w:rsidR="00ED0A43" w:rsidRDefault="00ED0A43" w:rsidP="001778BE">
            <w:pPr>
              <w:widowControl w:val="0"/>
            </w:pPr>
            <w:r>
              <w:t>Allergists and Immunologists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90DC2" w14:textId="77777777" w:rsidR="00ED0A43" w:rsidRDefault="00ED0A43" w:rsidP="001778BE">
            <w:pPr>
              <w:widowControl w:val="0"/>
              <w:jc w:val="right"/>
            </w:pPr>
            <w:r>
              <w:t>5,090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1AB3D" w14:textId="502DBE94" w:rsidR="00ED0A43" w:rsidRDefault="00ED0A43" w:rsidP="001778BE">
            <w:pPr>
              <w:widowControl w:val="0"/>
            </w:pPr>
            <w:r>
              <w:t>State of the Health Workforce Report (HRSA), 2024</w:t>
            </w:r>
            <w:r w:rsidR="00BA3690">
              <w:rPr>
                <w:vertAlign w:val="superscript"/>
              </w:rPr>
              <w:t>2</w:t>
            </w:r>
          </w:p>
        </w:tc>
      </w:tr>
      <w:tr w:rsidR="00ED0A43" w14:paraId="73B90278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E5D3D5" w14:textId="77777777" w:rsidR="00ED0A43" w:rsidRDefault="00ED0A43" w:rsidP="001778BE">
            <w:pPr>
              <w:widowControl w:val="0"/>
            </w:pPr>
            <w:r>
              <w:t>Anesthesiologists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C7E34" w14:textId="77777777" w:rsidR="00ED0A43" w:rsidRDefault="00ED0A43" w:rsidP="001778BE">
            <w:pPr>
              <w:widowControl w:val="0"/>
              <w:jc w:val="right"/>
            </w:pPr>
            <w:r>
              <w:t>33,470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2530E" w14:textId="79400110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539FEB95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A0B340" w14:textId="77777777" w:rsidR="00ED0A43" w:rsidRDefault="00ED0A43" w:rsidP="001778BE">
            <w:pPr>
              <w:widowControl w:val="0"/>
            </w:pPr>
            <w:r>
              <w:t>Family and General Practitioners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96940" w14:textId="77777777" w:rsidR="00ED0A43" w:rsidRDefault="00ED0A43" w:rsidP="001778BE">
            <w:pPr>
              <w:widowControl w:val="0"/>
              <w:jc w:val="right"/>
            </w:pPr>
            <w:r>
              <w:t>112,010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7B5A3" w14:textId="1477A928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4B38D3E9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D83E7" w14:textId="77777777" w:rsidR="00ED0A43" w:rsidRDefault="00ED0A43" w:rsidP="001778BE">
            <w:pPr>
              <w:widowControl w:val="0"/>
            </w:pPr>
            <w:r>
              <w:t>Hospitalists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5A076A" w14:textId="77777777" w:rsidR="00ED0A43" w:rsidRDefault="00ED0A43" w:rsidP="001778BE">
            <w:pPr>
              <w:widowControl w:val="0"/>
              <w:jc w:val="right"/>
            </w:pPr>
            <w:r>
              <w:t>60,000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B46D2" w14:textId="0938A356" w:rsidR="00ED0A43" w:rsidRDefault="00ED0A43" w:rsidP="001778BE">
            <w:pPr>
              <w:widowControl w:val="0"/>
            </w:pPr>
            <w:r>
              <w:t>Future of Hospital Medicine – The Hospitalist (2020)</w:t>
            </w:r>
            <w:r w:rsidR="00BA3690">
              <w:rPr>
                <w:vertAlign w:val="superscript"/>
              </w:rPr>
              <w:t>3</w:t>
            </w:r>
          </w:p>
        </w:tc>
      </w:tr>
      <w:tr w:rsidR="00ED0A43" w14:paraId="61748A0E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266184" w14:textId="77777777" w:rsidR="00ED0A43" w:rsidRDefault="00ED0A43" w:rsidP="001778BE">
            <w:pPr>
              <w:widowControl w:val="0"/>
            </w:pPr>
            <w:r>
              <w:t>Internists, General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7F6EC" w14:textId="77777777" w:rsidR="00ED0A43" w:rsidRDefault="00ED0A43" w:rsidP="001778BE">
            <w:pPr>
              <w:widowControl w:val="0"/>
              <w:jc w:val="right"/>
            </w:pPr>
            <w:r>
              <w:t>67,210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879C6" w14:textId="2C49FC9C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01B95AD5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E11A52" w14:textId="77777777" w:rsidR="00ED0A43" w:rsidRDefault="00ED0A43" w:rsidP="001778BE">
            <w:pPr>
              <w:widowControl w:val="0"/>
            </w:pPr>
            <w:r>
              <w:t>Neurologists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BB9076" w14:textId="77777777" w:rsidR="00ED0A43" w:rsidRDefault="00ED0A43" w:rsidP="001778BE">
            <w:pPr>
              <w:widowControl w:val="0"/>
              <w:jc w:val="right"/>
            </w:pPr>
            <w:r>
              <w:t>9,350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1BC16" w14:textId="4F3544E4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5337229B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DE51C1" w14:textId="77777777" w:rsidR="00ED0A43" w:rsidRDefault="00ED0A43" w:rsidP="001778BE">
            <w:pPr>
              <w:widowControl w:val="0"/>
            </w:pPr>
            <w:r>
              <w:t>Nuclear Medicine Physicians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331AE" w14:textId="77777777" w:rsidR="00ED0A43" w:rsidRDefault="00ED0A43" w:rsidP="001778BE">
            <w:pPr>
              <w:widowControl w:val="0"/>
              <w:jc w:val="right"/>
            </w:pPr>
            <w:r>
              <w:t>3,733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5C584" w14:textId="7A53759E" w:rsidR="00ED0A43" w:rsidRDefault="00ED0A43" w:rsidP="001778BE">
            <w:pPr>
              <w:widowControl w:val="0"/>
            </w:pPr>
            <w:r>
              <w:t>Journal of Nuclear Medicine (2023)</w:t>
            </w:r>
            <w:r w:rsidR="00BA3690">
              <w:rPr>
                <w:vertAlign w:val="superscript"/>
              </w:rPr>
              <w:t>4</w:t>
            </w:r>
          </w:p>
        </w:tc>
      </w:tr>
      <w:tr w:rsidR="00ED0A43" w14:paraId="74FEBBB9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7835B" w14:textId="77777777" w:rsidR="00ED0A43" w:rsidRDefault="00ED0A43" w:rsidP="001778BE">
            <w:pPr>
              <w:widowControl w:val="0"/>
            </w:pPr>
            <w:r>
              <w:t>Obstetricians and Gynecologists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B6F4E1" w14:textId="77777777" w:rsidR="00ED0A43" w:rsidRDefault="00ED0A43" w:rsidP="001778BE">
            <w:pPr>
              <w:widowControl w:val="0"/>
              <w:jc w:val="right"/>
            </w:pPr>
            <w:r>
              <w:t>19,820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D25C5" w14:textId="29A50829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05D0F9B6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749B25" w14:textId="77777777" w:rsidR="00ED0A43" w:rsidRDefault="00ED0A43" w:rsidP="001778BE">
            <w:pPr>
              <w:widowControl w:val="0"/>
            </w:pPr>
            <w:r>
              <w:t>Ophthalmologists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0CCB4" w14:textId="77777777" w:rsidR="00ED0A43" w:rsidRDefault="00ED0A43" w:rsidP="001778BE">
            <w:pPr>
              <w:widowControl w:val="0"/>
              <w:jc w:val="right"/>
            </w:pPr>
            <w:r>
              <w:t>11,530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A15BE" w14:textId="57C56D77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192AEFE8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086CDF" w14:textId="77777777" w:rsidR="00ED0A43" w:rsidRDefault="00ED0A43" w:rsidP="001778BE">
            <w:pPr>
              <w:widowControl w:val="0"/>
            </w:pPr>
            <w:r>
              <w:t>Pathologists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571DE" w14:textId="77777777" w:rsidR="00ED0A43" w:rsidRDefault="00ED0A43" w:rsidP="001778BE">
            <w:pPr>
              <w:widowControl w:val="0"/>
              <w:jc w:val="right"/>
            </w:pPr>
            <w:r>
              <w:t>11,020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E16BC" w14:textId="6F8FF4DE" w:rsidR="00ED0A43" w:rsidRPr="00BA3690" w:rsidRDefault="00ED0A43" w:rsidP="001778BE">
            <w:pPr>
              <w:widowControl w:val="0"/>
              <w:rPr>
                <w:vertAlign w:val="superscript"/>
              </w:rPr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5B599EA4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2674F" w14:textId="77777777" w:rsidR="00ED0A43" w:rsidRDefault="00ED0A43" w:rsidP="001778BE">
            <w:pPr>
              <w:widowControl w:val="0"/>
            </w:pPr>
            <w:r>
              <w:t>Pediatricians, General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81F4E0" w14:textId="77777777" w:rsidR="00ED0A43" w:rsidRDefault="00ED0A43" w:rsidP="001778BE">
            <w:pPr>
              <w:widowControl w:val="0"/>
              <w:jc w:val="right"/>
            </w:pPr>
            <w:r>
              <w:t>34,870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C118A" w14:textId="0A151ED0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70DBD24B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7ECAC" w14:textId="77777777" w:rsidR="00ED0A43" w:rsidRDefault="00ED0A43" w:rsidP="001778BE">
            <w:pPr>
              <w:widowControl w:val="0"/>
            </w:pPr>
            <w:r>
              <w:t>Physical Medicine and Rehabilitation Physicians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F416C" w14:textId="77777777" w:rsidR="00ED0A43" w:rsidRDefault="00ED0A43" w:rsidP="001778BE">
            <w:pPr>
              <w:widowControl w:val="0"/>
              <w:jc w:val="right"/>
            </w:pPr>
            <w:r>
              <w:t>10,675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DBC41" w14:textId="3AB41B60" w:rsidR="00ED0A43" w:rsidRDefault="00ED0A43" w:rsidP="001778BE">
            <w:pPr>
              <w:widowControl w:val="0"/>
            </w:pPr>
            <w:r>
              <w:t xml:space="preserve">State of the Health Workforce Report (HRSA), 2022 </w:t>
            </w:r>
            <w:r w:rsidR="00BA3690">
              <w:rPr>
                <w:vertAlign w:val="superscript"/>
              </w:rPr>
              <w:t>2</w:t>
            </w:r>
          </w:p>
        </w:tc>
      </w:tr>
      <w:tr w:rsidR="00ED0A43" w14:paraId="45426ECB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1F686E" w14:textId="77777777" w:rsidR="00ED0A43" w:rsidRDefault="00ED0A43" w:rsidP="001778BE">
            <w:pPr>
              <w:widowControl w:val="0"/>
            </w:pPr>
            <w:r>
              <w:t>Preventive Medicine Physicians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60E11" w14:textId="77777777" w:rsidR="00ED0A43" w:rsidRDefault="00ED0A43" w:rsidP="001778BE">
            <w:pPr>
              <w:widowControl w:val="0"/>
              <w:jc w:val="right"/>
            </w:pPr>
            <w:r>
              <w:t>9,720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66E4D" w14:textId="0064CA3F" w:rsidR="00ED0A43" w:rsidRDefault="00ED0A43" w:rsidP="001778BE">
            <w:pPr>
              <w:widowControl w:val="0"/>
            </w:pPr>
            <w:r>
              <w:t>Wolters Kluwer news release “Preventive-Medicine Physician Shortage…” (2018)</w:t>
            </w:r>
            <w:r w:rsidR="00BA3690">
              <w:rPr>
                <w:vertAlign w:val="superscript"/>
              </w:rPr>
              <w:t>5</w:t>
            </w:r>
          </w:p>
        </w:tc>
      </w:tr>
      <w:tr w:rsidR="00ED0A43" w14:paraId="3F8DE0D4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12E06" w14:textId="77777777" w:rsidR="00ED0A43" w:rsidRDefault="00ED0A43" w:rsidP="001778BE">
            <w:pPr>
              <w:widowControl w:val="0"/>
            </w:pPr>
            <w:r>
              <w:t>Psychiatrists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6F7292" w14:textId="77777777" w:rsidR="00ED0A43" w:rsidRDefault="00ED0A43" w:rsidP="001778BE">
            <w:pPr>
              <w:widowControl w:val="0"/>
              <w:jc w:val="right"/>
            </w:pPr>
            <w:r>
              <w:t>24,830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B356F" w14:textId="6C1B8E0B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077817A2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7085F" w14:textId="77777777" w:rsidR="00ED0A43" w:rsidRDefault="00ED0A43" w:rsidP="001778BE">
            <w:pPr>
              <w:widowControl w:val="0"/>
            </w:pPr>
            <w:r>
              <w:t>Radiologists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8F8CE" w14:textId="77777777" w:rsidR="00ED0A43" w:rsidRDefault="00ED0A43" w:rsidP="001778BE">
            <w:pPr>
              <w:widowControl w:val="0"/>
              <w:jc w:val="right"/>
            </w:pPr>
            <w:r>
              <w:t>31,960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DDDF0" w14:textId="1A1E4E74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241F739B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F545B" w14:textId="77777777" w:rsidR="00ED0A43" w:rsidRDefault="00ED0A43" w:rsidP="001778BE">
            <w:pPr>
              <w:widowControl w:val="0"/>
            </w:pPr>
            <w:r>
              <w:t>Sports Medicine Physicians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3EADF" w14:textId="77777777" w:rsidR="00ED0A43" w:rsidRDefault="00ED0A43" w:rsidP="001778BE">
            <w:pPr>
              <w:widowControl w:val="0"/>
              <w:jc w:val="right"/>
            </w:pPr>
            <w:r>
              <w:t>3,647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62F40" w14:textId="414708EC" w:rsidR="00ED0A43" w:rsidRDefault="00ED0A43" w:rsidP="001778BE">
            <w:pPr>
              <w:widowControl w:val="0"/>
            </w:pPr>
            <w:r>
              <w:t>Sports Health (2018)</w:t>
            </w:r>
            <w:r w:rsidR="00BA3690">
              <w:rPr>
                <w:vertAlign w:val="superscript"/>
              </w:rPr>
              <w:t>6</w:t>
            </w:r>
          </w:p>
        </w:tc>
      </w:tr>
      <w:tr w:rsidR="00ED0A43" w14:paraId="505B514C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A2D47A" w14:textId="77777777" w:rsidR="00ED0A43" w:rsidRDefault="00ED0A43" w:rsidP="001778BE">
            <w:pPr>
              <w:widowControl w:val="0"/>
            </w:pPr>
            <w:r>
              <w:t>Surgeons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E3DFD" w14:textId="77777777" w:rsidR="00ED0A43" w:rsidRDefault="00ED0A43" w:rsidP="001778BE">
            <w:pPr>
              <w:widowControl w:val="0"/>
              <w:jc w:val="right"/>
            </w:pPr>
            <w:r>
              <w:t>53,900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CDB71" w14:textId="0E853EE8" w:rsidR="00ED0A43" w:rsidRDefault="00ED0A43" w:rsidP="001778BE">
            <w:pPr>
              <w:widowControl w:val="0"/>
            </w:pPr>
            <w:r>
              <w:t>BLS (2023)</w:t>
            </w:r>
            <w:r w:rsidR="00BA3690">
              <w:rPr>
                <w:vertAlign w:val="superscript"/>
              </w:rPr>
              <w:t>1</w:t>
            </w:r>
          </w:p>
        </w:tc>
      </w:tr>
      <w:tr w:rsidR="00ED0A43" w14:paraId="0279C35F" w14:textId="77777777" w:rsidTr="001778BE">
        <w:trPr>
          <w:trHeight w:val="315"/>
        </w:trPr>
        <w:tc>
          <w:tcPr>
            <w:tcW w:w="27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AA2E1" w14:textId="77777777" w:rsidR="00ED0A43" w:rsidRDefault="00ED0A43" w:rsidP="001778BE">
            <w:pPr>
              <w:widowControl w:val="0"/>
            </w:pPr>
            <w:r>
              <w:t>Urologists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77C82" w14:textId="77777777" w:rsidR="00ED0A43" w:rsidRDefault="00ED0A43" w:rsidP="001778BE">
            <w:pPr>
              <w:widowControl w:val="0"/>
              <w:jc w:val="right"/>
            </w:pPr>
            <w:r>
              <w:t>14,176</w:t>
            </w:r>
          </w:p>
        </w:tc>
        <w:tc>
          <w:tcPr>
            <w:tcW w:w="5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08136" w14:textId="3E7E0A56" w:rsidR="00ED0A43" w:rsidRDefault="00ED0A43" w:rsidP="001778BE">
            <w:pPr>
              <w:widowControl w:val="0"/>
            </w:pPr>
            <w:r>
              <w:t>American Urological Association Census Results (2023)</w:t>
            </w:r>
            <w:r w:rsidR="00BA3690">
              <w:rPr>
                <w:vertAlign w:val="superscript"/>
              </w:rPr>
              <w:t>7</w:t>
            </w:r>
          </w:p>
        </w:tc>
      </w:tr>
    </w:tbl>
    <w:p w14:paraId="3CF733F6" w14:textId="77777777" w:rsidR="00BA3690" w:rsidRDefault="00BA3690" w:rsidP="00BA3690">
      <w:pPr>
        <w:pStyle w:val="Heading4"/>
      </w:pPr>
    </w:p>
    <w:p w14:paraId="1448C352" w14:textId="142A7C82" w:rsidR="00ED0A43" w:rsidRDefault="00BA3690" w:rsidP="00BA3690">
      <w:pPr>
        <w:pStyle w:val="Heading4"/>
      </w:pPr>
      <w:r>
        <w:t>References for S1</w:t>
      </w:r>
    </w:p>
    <w:p w14:paraId="607F83A8" w14:textId="77777777" w:rsidR="00BA3690" w:rsidRDefault="00BA3690" w:rsidP="00BA3690">
      <w:pPr>
        <w:numPr>
          <w:ilvl w:val="0"/>
          <w:numId w:val="1"/>
        </w:numPr>
        <w:spacing w:line="480" w:lineRule="auto"/>
      </w:pPr>
      <w:r>
        <w:t xml:space="preserve">U.S. Bureau of Labor Statistics. May 2023 National Occupational Employment and Wage Estimates [Internet]. Bureau of Labor Statistics. 2023. Available from: </w:t>
      </w:r>
      <w:hyperlink r:id="rId6">
        <w:r>
          <w:rPr>
            <w:color w:val="1155CC"/>
            <w:u w:val="single"/>
          </w:rPr>
          <w:t>https://www.bls.gov/oes/2023/may/oes_nat.htm</w:t>
        </w:r>
      </w:hyperlink>
    </w:p>
    <w:p w14:paraId="16EAB6C0" w14:textId="77777777" w:rsidR="00BA3690" w:rsidRDefault="00BA3690" w:rsidP="00BA3690">
      <w:pPr>
        <w:spacing w:line="480" w:lineRule="auto"/>
        <w:ind w:left="720"/>
      </w:pPr>
    </w:p>
    <w:p w14:paraId="45719ABF" w14:textId="77777777" w:rsidR="00BA3690" w:rsidRDefault="00BA3690" w:rsidP="00BA3690">
      <w:pPr>
        <w:numPr>
          <w:ilvl w:val="0"/>
          <w:numId w:val="1"/>
        </w:numPr>
        <w:spacing w:line="480" w:lineRule="auto"/>
      </w:pPr>
      <w:r>
        <w:t>U.S. Department of Health and Human Services, Health Resources and Services Administration, National Centre for Health Workforce Analysis. State of the U.S. Health Care Workforce, 2024 [Internet]. HRSA; 2024 Nov. Available from: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https://bhw.hrsa.gov/sites/default/files/bureau-health-workforce/state-of-the-health-workforce-report-2024.pdf</w:t>
        </w:r>
      </w:hyperlink>
    </w:p>
    <w:p w14:paraId="324A77AA" w14:textId="77777777" w:rsidR="00BA3690" w:rsidRDefault="00BA3690" w:rsidP="00BA3690">
      <w:pPr>
        <w:spacing w:line="480" w:lineRule="auto"/>
      </w:pPr>
    </w:p>
    <w:p w14:paraId="6DDD8C46" w14:textId="77777777" w:rsidR="00BA3690" w:rsidRDefault="00BA3690" w:rsidP="00BA3690">
      <w:pPr>
        <w:numPr>
          <w:ilvl w:val="0"/>
          <w:numId w:val="1"/>
        </w:numPr>
        <w:spacing w:line="480" w:lineRule="auto"/>
      </w:pPr>
      <w:proofErr w:type="spellStart"/>
      <w:r>
        <w:t>Wellikson</w:t>
      </w:r>
      <w:proofErr w:type="spellEnd"/>
      <w:r>
        <w:t xml:space="preserve"> L. The Future of Hospital Medicine [Internet]. The Hospitalist. 2020 Apr 7. Available from: https://www.the-hospitalist.org/hospitalist/article/220348/leadership-training/future-hospital-medicine</w:t>
      </w:r>
    </w:p>
    <w:p w14:paraId="675B3943" w14:textId="77777777" w:rsidR="00BA3690" w:rsidRDefault="00BA3690" w:rsidP="00BA3690">
      <w:pPr>
        <w:spacing w:line="480" w:lineRule="auto"/>
        <w:ind w:left="720"/>
      </w:pPr>
    </w:p>
    <w:p w14:paraId="31B0A578" w14:textId="77777777" w:rsidR="00BA3690" w:rsidRDefault="00BA3690" w:rsidP="00BA3690">
      <w:pPr>
        <w:numPr>
          <w:ilvl w:val="0"/>
          <w:numId w:val="1"/>
        </w:numPr>
        <w:spacing w:line="480" w:lineRule="auto"/>
      </w:pPr>
      <w:r>
        <w:t>Segall GM, Watts M, Frey KA. The Future of Nuclear Medicine in the United States. Journal of Nuclear Medicine. 2023 Sep;64(9):1354–5.</w:t>
      </w:r>
    </w:p>
    <w:p w14:paraId="60C8B62C" w14:textId="77777777" w:rsidR="00BA3690" w:rsidRDefault="00BA3690" w:rsidP="00BA3690">
      <w:pPr>
        <w:spacing w:line="480" w:lineRule="auto"/>
      </w:pPr>
    </w:p>
    <w:p w14:paraId="0F019E10" w14:textId="77777777" w:rsidR="00BA3690" w:rsidRDefault="00BA3690" w:rsidP="00BA3690">
      <w:pPr>
        <w:numPr>
          <w:ilvl w:val="0"/>
          <w:numId w:val="1"/>
        </w:numPr>
        <w:spacing w:line="480" w:lineRule="auto"/>
      </w:pPr>
      <w:r>
        <w:t>Wolters Kluwer. Preventive medicine physician shortage continues to fall behind population needs in the US [Internet]. Wolters Kluwer. 2021 Mar 31. Available from: https://www.wolterskluwer.com/en/news/preventive-medicine-physician-shortage-continues-to-fall-behind-population-needs-in-the-us</w:t>
      </w:r>
    </w:p>
    <w:p w14:paraId="4C198AC0" w14:textId="77777777" w:rsidR="00BA3690" w:rsidRDefault="00BA3690" w:rsidP="00BA3690">
      <w:pPr>
        <w:spacing w:line="480" w:lineRule="auto"/>
      </w:pPr>
    </w:p>
    <w:p w14:paraId="0AECD7C5" w14:textId="77777777" w:rsidR="00BA3690" w:rsidRDefault="00BA3690" w:rsidP="00BA3690">
      <w:pPr>
        <w:numPr>
          <w:ilvl w:val="0"/>
          <w:numId w:val="1"/>
        </w:numPr>
        <w:spacing w:line="480" w:lineRule="auto"/>
      </w:pPr>
      <w:r>
        <w:t>Asif IM. Celebrating the Advancement of Science in Sports Medicine: A 10-Year Collaboration Between Sports Health and the AMSSM. Sports Health: A Multidisciplinary Approach. 2018 Feb 23;10(2):110–2.</w:t>
      </w:r>
    </w:p>
    <w:p w14:paraId="4679CFEC" w14:textId="684D76C2" w:rsidR="00ED0A43" w:rsidRPr="00BA3690" w:rsidRDefault="00BA3690" w:rsidP="00ED0A43">
      <w:pPr>
        <w:numPr>
          <w:ilvl w:val="0"/>
          <w:numId w:val="1"/>
        </w:numPr>
        <w:spacing w:line="480" w:lineRule="auto"/>
      </w:pPr>
      <w:r>
        <w:lastRenderedPageBreak/>
        <w:t xml:space="preserve">AUA. The American Urological Association Releases 2023 AUA Census Results [Internet]. American Urological Association. Available from: </w:t>
      </w:r>
      <w:hyperlink r:id="rId9">
        <w:r>
          <w:rPr>
            <w:color w:val="1155CC"/>
            <w:u w:val="single"/>
          </w:rPr>
          <w:t>https://www.auanet.org/about-us/media-center/press-center/the-american-urological-association-release</w:t>
        </w:r>
        <w:r>
          <w:rPr>
            <w:color w:val="1155CC"/>
            <w:u w:val="single"/>
          </w:rPr>
          <w:t>s</w:t>
        </w:r>
        <w:r>
          <w:rPr>
            <w:color w:val="1155CC"/>
            <w:u w:val="single"/>
          </w:rPr>
          <w:t>-2023-aua-census-results</w:t>
        </w:r>
      </w:hyperlink>
    </w:p>
    <w:p w14:paraId="4A2A64E1" w14:textId="77777777" w:rsidR="00ED0A43" w:rsidRDefault="00ED0A43" w:rsidP="00ED0A43">
      <w:pPr>
        <w:pStyle w:val="Heading3"/>
        <w:rPr>
          <w:b/>
        </w:rPr>
      </w:pPr>
    </w:p>
    <w:p w14:paraId="576CE4E7" w14:textId="77777777" w:rsidR="00ED0A43" w:rsidRDefault="00ED0A43" w:rsidP="00ED0A43">
      <w:pPr>
        <w:pStyle w:val="Heading3"/>
      </w:pPr>
      <w:r>
        <w:rPr>
          <w:b/>
        </w:rPr>
        <w:t>S2</w:t>
      </w:r>
      <w:r>
        <w:t xml:space="preserve">: Most common tasks by occupation </w:t>
      </w:r>
    </w:p>
    <w:p w14:paraId="0796519B" w14:textId="77777777" w:rsidR="00ED0A43" w:rsidRDefault="00ED0A43" w:rsidP="00ED0A43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5505"/>
        <w:gridCol w:w="1860"/>
      </w:tblGrid>
      <w:tr w:rsidR="00ED0A43" w14:paraId="58C4D4DC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C55910" w14:textId="77777777" w:rsidR="00ED0A43" w:rsidRDefault="00ED0A43" w:rsidP="001778BE">
            <w:pPr>
              <w:widowControl w:val="0"/>
              <w:rPr>
                <w:b/>
              </w:rPr>
            </w:pPr>
            <w:r>
              <w:rPr>
                <w:b/>
              </w:rPr>
              <w:t>Specialty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F685AB" w14:textId="77777777" w:rsidR="00ED0A43" w:rsidRDefault="00ED0A43" w:rsidP="001778BE">
            <w:pPr>
              <w:widowControl w:val="0"/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72B634" w14:textId="77777777" w:rsidR="00ED0A43" w:rsidRDefault="00ED0A43" w:rsidP="001778BE">
            <w:pPr>
              <w:widowControl w:val="0"/>
              <w:rPr>
                <w:b/>
              </w:rPr>
            </w:pPr>
            <w:r>
              <w:rPr>
                <w:b/>
              </w:rPr>
              <w:t>Number of Conversations (%)</w:t>
            </w:r>
          </w:p>
        </w:tc>
      </w:tr>
      <w:tr w:rsidR="00ED0A43" w14:paraId="47886DF1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6F263" w14:textId="77777777" w:rsidR="00ED0A43" w:rsidRDefault="00ED0A43" w:rsidP="001778BE">
            <w:pPr>
              <w:widowControl w:val="0"/>
            </w:pPr>
            <w:r>
              <w:t>Allergists and Immunologists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D7A1B" w14:textId="77777777" w:rsidR="00ED0A43" w:rsidRDefault="00ED0A43" w:rsidP="001778BE">
            <w:pPr>
              <w:widowControl w:val="0"/>
            </w:pPr>
            <w:r>
              <w:t>Educate patients about diagnoses, prognoses, or treatments.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B25C37" w14:textId="77777777" w:rsidR="00ED0A43" w:rsidRDefault="00ED0A43" w:rsidP="001778BE">
            <w:pPr>
              <w:widowControl w:val="0"/>
            </w:pPr>
            <w:r>
              <w:t>441 (7.35%)</w:t>
            </w:r>
          </w:p>
        </w:tc>
      </w:tr>
      <w:tr w:rsidR="00ED0A43" w14:paraId="779BC365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EE86B9" w14:textId="77777777" w:rsidR="00ED0A43" w:rsidRDefault="00ED0A43" w:rsidP="001778BE">
            <w:pPr>
              <w:widowControl w:val="0"/>
            </w:pPr>
            <w:r>
              <w:t>Allergists and Immunologists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B34EAE" w14:textId="77777777" w:rsidR="00ED0A43" w:rsidRDefault="00ED0A43" w:rsidP="001778BE">
            <w:pPr>
              <w:widowControl w:val="0"/>
            </w:pPr>
            <w:r>
              <w:t>Interpret diagnostic test results to make appropriate differential diagnoses.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E637F" w14:textId="77777777" w:rsidR="00ED0A43" w:rsidRDefault="00ED0A43" w:rsidP="001778BE">
            <w:pPr>
              <w:widowControl w:val="0"/>
            </w:pPr>
            <w:r>
              <w:t>365 (6.09%)</w:t>
            </w:r>
          </w:p>
        </w:tc>
      </w:tr>
      <w:tr w:rsidR="00ED0A43" w14:paraId="122ABE88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3E5BD" w14:textId="77777777" w:rsidR="00ED0A43" w:rsidRDefault="00ED0A43" w:rsidP="001778BE">
            <w:pPr>
              <w:widowControl w:val="0"/>
            </w:pPr>
            <w:r>
              <w:t>Allergists and Immunologists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15AA8" w14:textId="77777777" w:rsidR="00ED0A43" w:rsidRDefault="00ED0A43" w:rsidP="001778BE">
            <w:pPr>
              <w:widowControl w:val="0"/>
            </w:pPr>
            <w:r>
              <w:t>Develop individualized treatment plans for patients, considering patient preferences, clinical data, or the risks and benefits of therapies.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F8E16" w14:textId="77777777" w:rsidR="00ED0A43" w:rsidRDefault="00ED0A43" w:rsidP="001778BE">
            <w:pPr>
              <w:widowControl w:val="0"/>
            </w:pPr>
            <w:r>
              <w:t>195 (3.25%)</w:t>
            </w:r>
          </w:p>
        </w:tc>
      </w:tr>
      <w:tr w:rsidR="00ED0A43" w14:paraId="7288A3E0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DC2766" w14:textId="77777777" w:rsidR="00ED0A43" w:rsidRDefault="00ED0A43" w:rsidP="001778BE">
            <w:pPr>
              <w:widowControl w:val="0"/>
            </w:pPr>
            <w:r>
              <w:t>Allergists and Immunologists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02C2C" w14:textId="77777777" w:rsidR="00ED0A43" w:rsidRDefault="00ED0A43" w:rsidP="001778BE">
            <w:pPr>
              <w:widowControl w:val="0"/>
            </w:pPr>
            <w:r>
              <w:t>Document patients' medical histories.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B960F" w14:textId="77777777" w:rsidR="00ED0A43" w:rsidRDefault="00ED0A43" w:rsidP="001778BE">
            <w:pPr>
              <w:widowControl w:val="0"/>
            </w:pPr>
            <w:r>
              <w:t>67 (1.12%)</w:t>
            </w:r>
          </w:p>
        </w:tc>
      </w:tr>
      <w:tr w:rsidR="00ED0A43" w14:paraId="6E86CDF9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3ADD3" w14:textId="77777777" w:rsidR="00ED0A43" w:rsidRDefault="00ED0A43" w:rsidP="001778BE">
            <w:pPr>
              <w:widowControl w:val="0"/>
            </w:pPr>
            <w:r>
              <w:t>Anesthesiologists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0759B" w14:textId="77777777" w:rsidR="00ED0A43" w:rsidRDefault="00ED0A43" w:rsidP="001778BE">
            <w:pPr>
              <w:widowControl w:val="0"/>
            </w:pPr>
            <w:r>
              <w:t>Instruct individuals and groups on ways to preserve health and prevent disease.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1CA230" w14:textId="77777777" w:rsidR="00ED0A43" w:rsidRDefault="00ED0A43" w:rsidP="001778BE">
            <w:pPr>
              <w:widowControl w:val="0"/>
            </w:pPr>
            <w:r>
              <w:t>32 (0.53%)</w:t>
            </w:r>
          </w:p>
        </w:tc>
      </w:tr>
      <w:tr w:rsidR="00ED0A43" w14:paraId="77F5D4CB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98AEAF" w14:textId="77777777" w:rsidR="00ED0A43" w:rsidRDefault="00ED0A43" w:rsidP="001778BE">
            <w:pPr>
              <w:widowControl w:val="0"/>
            </w:pPr>
            <w:r>
              <w:t>Family and General Practitioners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7258B3" w14:textId="77777777" w:rsidR="00ED0A43" w:rsidRDefault="00ED0A43" w:rsidP="001778BE">
            <w:pPr>
              <w:widowControl w:val="0"/>
            </w:pPr>
            <w:r>
              <w:t>Prepare government or organizational reports which include birth, death, and disease statistics, workforce evaluations, or medical status of individuals.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19ECC" w14:textId="77777777" w:rsidR="00ED0A43" w:rsidRDefault="00ED0A43" w:rsidP="001778BE">
            <w:pPr>
              <w:widowControl w:val="0"/>
            </w:pPr>
            <w:r>
              <w:t>127 (2.12%)</w:t>
            </w:r>
          </w:p>
        </w:tc>
      </w:tr>
      <w:tr w:rsidR="00ED0A43" w14:paraId="733D731B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16409" w14:textId="77777777" w:rsidR="00ED0A43" w:rsidRDefault="00ED0A43" w:rsidP="001778BE">
            <w:pPr>
              <w:widowControl w:val="0"/>
            </w:pPr>
            <w:r>
              <w:t>Family and General Practitioners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978383" w14:textId="77777777" w:rsidR="00ED0A43" w:rsidRDefault="00ED0A43" w:rsidP="001778BE">
            <w:pPr>
              <w:widowControl w:val="0"/>
            </w:pPr>
            <w:r>
              <w:t>Explain procedures and discuss test results or prescribed treatments with patients.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9D150E" w14:textId="77777777" w:rsidR="00ED0A43" w:rsidRDefault="00ED0A43" w:rsidP="001778BE">
            <w:pPr>
              <w:widowControl w:val="0"/>
            </w:pPr>
            <w:r>
              <w:t>77 (1.28%)</w:t>
            </w:r>
          </w:p>
        </w:tc>
      </w:tr>
      <w:tr w:rsidR="00ED0A43" w14:paraId="510DF291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5B56B" w14:textId="77777777" w:rsidR="00ED0A43" w:rsidRDefault="00ED0A43" w:rsidP="001778BE">
            <w:pPr>
              <w:widowControl w:val="0"/>
            </w:pPr>
            <w:r>
              <w:t>Family and General Practitioners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D7ED9" w14:textId="77777777" w:rsidR="00ED0A43" w:rsidRDefault="00ED0A43" w:rsidP="001778BE">
            <w:pPr>
              <w:widowControl w:val="0"/>
            </w:pPr>
            <w:r>
              <w:t>Advise patients and community members concerning diet, activity, hygiene, and disease prevention.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B80E6C" w14:textId="77777777" w:rsidR="00ED0A43" w:rsidRDefault="00ED0A43" w:rsidP="001778BE">
            <w:pPr>
              <w:widowControl w:val="0"/>
            </w:pPr>
            <w:r>
              <w:t>53 (0.88%)</w:t>
            </w:r>
          </w:p>
        </w:tc>
      </w:tr>
      <w:tr w:rsidR="00ED0A43" w14:paraId="4E089907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F7A65" w14:textId="77777777" w:rsidR="00ED0A43" w:rsidRDefault="00ED0A43" w:rsidP="001778BE">
            <w:pPr>
              <w:widowControl w:val="0"/>
            </w:pPr>
            <w:r>
              <w:t>Family and General Practitioners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A746BE" w14:textId="77777777" w:rsidR="00ED0A43" w:rsidRDefault="00ED0A43" w:rsidP="001778BE">
            <w:pPr>
              <w:widowControl w:val="0"/>
            </w:pPr>
            <w:r>
              <w:t>Plan, implement, or administer health programs or standards in hospitals, businesses, or communities for prevention or treatment of injury or illness.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519687" w14:textId="77777777" w:rsidR="00ED0A43" w:rsidRDefault="00ED0A43" w:rsidP="001778BE">
            <w:pPr>
              <w:widowControl w:val="0"/>
            </w:pPr>
            <w:r>
              <w:t>48 (0.80%)</w:t>
            </w:r>
          </w:p>
        </w:tc>
      </w:tr>
      <w:tr w:rsidR="00ED0A43" w14:paraId="65322376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36F2B" w14:textId="77777777" w:rsidR="00ED0A43" w:rsidRDefault="00ED0A43" w:rsidP="001778BE">
            <w:pPr>
              <w:widowControl w:val="0"/>
            </w:pPr>
            <w:r>
              <w:t>Family and General Practitioners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CA55B" w14:textId="77777777" w:rsidR="00ED0A43" w:rsidRDefault="00ED0A43" w:rsidP="001778BE">
            <w:pPr>
              <w:widowControl w:val="0"/>
            </w:pPr>
            <w:r>
              <w:t>Refer patients to medical specialists or other practitioners when necessary.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D05AA4" w14:textId="77777777" w:rsidR="00ED0A43" w:rsidRDefault="00ED0A43" w:rsidP="001778BE">
            <w:pPr>
              <w:widowControl w:val="0"/>
            </w:pPr>
            <w:r>
              <w:t>20 (0.33%)</w:t>
            </w:r>
          </w:p>
        </w:tc>
      </w:tr>
      <w:tr w:rsidR="00ED0A43" w14:paraId="79B16FFA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7568F" w14:textId="77777777" w:rsidR="00ED0A43" w:rsidRDefault="00ED0A43" w:rsidP="001778BE">
            <w:pPr>
              <w:widowControl w:val="0"/>
            </w:pPr>
            <w:r>
              <w:t>Hospitalists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08CFC" w14:textId="77777777" w:rsidR="00ED0A43" w:rsidRDefault="00ED0A43" w:rsidP="001778BE">
            <w:pPr>
              <w:widowControl w:val="0"/>
            </w:pPr>
            <w:r>
              <w:t>Refer patients to medical specialists, social services, or other professionals as appropriate.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D5BA4" w14:textId="77777777" w:rsidR="00ED0A43" w:rsidRDefault="00ED0A43" w:rsidP="001778BE">
            <w:pPr>
              <w:widowControl w:val="0"/>
            </w:pPr>
            <w:r>
              <w:t>32 (0.53%)</w:t>
            </w:r>
          </w:p>
        </w:tc>
      </w:tr>
      <w:tr w:rsidR="00ED0A43" w14:paraId="61DE47CC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1BC03" w14:textId="77777777" w:rsidR="00ED0A43" w:rsidRDefault="00ED0A43" w:rsidP="001778BE">
            <w:pPr>
              <w:widowControl w:val="0"/>
            </w:pPr>
            <w:r>
              <w:lastRenderedPageBreak/>
              <w:t>Internists,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69209" w14:textId="77777777" w:rsidR="00ED0A43" w:rsidRDefault="00ED0A43" w:rsidP="001778BE">
            <w:pPr>
              <w:widowControl w:val="0"/>
            </w:pPr>
            <w:r>
              <w:t>Analyze records, reports, test results, or examination information to diagnose medical condition of patient.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8D4008" w14:textId="77777777" w:rsidR="00ED0A43" w:rsidRDefault="00ED0A43" w:rsidP="001778BE">
            <w:pPr>
              <w:widowControl w:val="0"/>
            </w:pPr>
            <w:r>
              <w:t>190 (3.17%)</w:t>
            </w:r>
          </w:p>
        </w:tc>
      </w:tr>
      <w:tr w:rsidR="00ED0A43" w14:paraId="219A4948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55599" w14:textId="77777777" w:rsidR="00ED0A43" w:rsidRDefault="00ED0A43" w:rsidP="001778BE">
            <w:pPr>
              <w:widowControl w:val="0"/>
            </w:pPr>
            <w:r>
              <w:t>Internists,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1850E" w14:textId="77777777" w:rsidR="00ED0A43" w:rsidRDefault="00ED0A43" w:rsidP="001778BE">
            <w:pPr>
              <w:widowControl w:val="0"/>
            </w:pPr>
            <w:r>
              <w:t>Explain procedures and discuss test results or prescribed treatments with patients.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A45F3" w14:textId="77777777" w:rsidR="00ED0A43" w:rsidRDefault="00ED0A43" w:rsidP="001778BE">
            <w:pPr>
              <w:widowControl w:val="0"/>
            </w:pPr>
            <w:r>
              <w:t>46 (0.77%)</w:t>
            </w:r>
          </w:p>
        </w:tc>
      </w:tr>
      <w:tr w:rsidR="00ED0A43" w14:paraId="130DF1E4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A0601" w14:textId="77777777" w:rsidR="00ED0A43" w:rsidRDefault="00ED0A43" w:rsidP="001778BE">
            <w:pPr>
              <w:widowControl w:val="0"/>
            </w:pPr>
            <w:r>
              <w:t>Internists,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C52CB4" w14:textId="77777777" w:rsidR="00ED0A43" w:rsidRDefault="00ED0A43" w:rsidP="001778BE">
            <w:pPr>
              <w:widowControl w:val="0"/>
            </w:pPr>
            <w:r>
              <w:t>Prepare government or organizational reports on birth, death, and disease statistics, workforce evaluations, or the medical status of individuals.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0D527" w14:textId="77777777" w:rsidR="00ED0A43" w:rsidRDefault="00ED0A43" w:rsidP="001778BE">
            <w:pPr>
              <w:widowControl w:val="0"/>
            </w:pPr>
            <w:r>
              <w:t>44 (0.73%)</w:t>
            </w:r>
          </w:p>
        </w:tc>
      </w:tr>
      <w:tr w:rsidR="00ED0A43" w14:paraId="7803C83C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57E90" w14:textId="77777777" w:rsidR="00ED0A43" w:rsidRDefault="00ED0A43" w:rsidP="001778BE">
            <w:pPr>
              <w:widowControl w:val="0"/>
            </w:pPr>
            <w:r>
              <w:t>Internists,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51FC6" w14:textId="77777777" w:rsidR="00ED0A43" w:rsidRDefault="00ED0A43" w:rsidP="001778BE">
            <w:pPr>
              <w:widowControl w:val="0"/>
            </w:pPr>
            <w:r>
              <w:t>Advise patients and community members concerning diet, activity, hygiene, and disease prevention.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30B104" w14:textId="77777777" w:rsidR="00ED0A43" w:rsidRDefault="00ED0A43" w:rsidP="001778BE">
            <w:pPr>
              <w:widowControl w:val="0"/>
            </w:pPr>
            <w:r>
              <w:t>34 (0.57%)</w:t>
            </w:r>
          </w:p>
        </w:tc>
      </w:tr>
      <w:tr w:rsidR="00ED0A43" w14:paraId="76063E2E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259836" w14:textId="77777777" w:rsidR="00ED0A43" w:rsidRDefault="00ED0A43" w:rsidP="001778BE">
            <w:pPr>
              <w:widowControl w:val="0"/>
            </w:pPr>
            <w:r>
              <w:t>Internists,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D378A" w14:textId="77777777" w:rsidR="00ED0A43" w:rsidRDefault="00ED0A43" w:rsidP="001778BE">
            <w:pPr>
              <w:widowControl w:val="0"/>
            </w:pPr>
            <w:r>
              <w:t>Make diagnoses when different illnesses occur together or in situations where the diagnosis may be obscure.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8A6DD" w14:textId="77777777" w:rsidR="00ED0A43" w:rsidRDefault="00ED0A43" w:rsidP="001778BE">
            <w:pPr>
              <w:widowControl w:val="0"/>
            </w:pPr>
            <w:r>
              <w:t>16 (0.27%)</w:t>
            </w:r>
          </w:p>
        </w:tc>
      </w:tr>
      <w:tr w:rsidR="00ED0A43" w14:paraId="171141B6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C5901" w14:textId="77777777" w:rsidR="00ED0A43" w:rsidRDefault="00ED0A43" w:rsidP="001778BE">
            <w:pPr>
              <w:widowControl w:val="0"/>
            </w:pPr>
            <w:r>
              <w:t>Neurologists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F6396" w14:textId="77777777" w:rsidR="00ED0A43" w:rsidRDefault="00ED0A43" w:rsidP="001778BE">
            <w:pPr>
              <w:widowControl w:val="0"/>
            </w:pPr>
            <w:r>
              <w:t>Interpret the results of neuroimaging studies such as MRI, SPECT, and PET scans.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C64BB" w14:textId="77777777" w:rsidR="00ED0A43" w:rsidRDefault="00ED0A43" w:rsidP="001778BE">
            <w:pPr>
              <w:widowControl w:val="0"/>
            </w:pPr>
            <w:r>
              <w:t>44 (0.73%)</w:t>
            </w:r>
          </w:p>
        </w:tc>
      </w:tr>
      <w:tr w:rsidR="00ED0A43" w14:paraId="211D082F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12ACA0" w14:textId="77777777" w:rsidR="00ED0A43" w:rsidRDefault="00ED0A43" w:rsidP="001778BE">
            <w:pPr>
              <w:widowControl w:val="0"/>
            </w:pPr>
            <w:r>
              <w:t>Neurologists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530DE" w14:textId="77777777" w:rsidR="00ED0A43" w:rsidRDefault="00ED0A43" w:rsidP="001778BE">
            <w:pPr>
              <w:widowControl w:val="0"/>
            </w:pPr>
            <w:r>
              <w:t>Develop treatment plans based on diagnoses and on evaluation of factors such as age and general health, or procedural risks and costs.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09E14" w14:textId="77777777" w:rsidR="00ED0A43" w:rsidRDefault="00ED0A43" w:rsidP="001778BE">
            <w:pPr>
              <w:widowControl w:val="0"/>
            </w:pPr>
            <w:r>
              <w:t>26 (0.43%)</w:t>
            </w:r>
          </w:p>
        </w:tc>
      </w:tr>
      <w:tr w:rsidR="00ED0A43" w14:paraId="2A63E393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FBF47" w14:textId="77777777" w:rsidR="00ED0A43" w:rsidRDefault="00ED0A43" w:rsidP="001778BE">
            <w:pPr>
              <w:widowControl w:val="0"/>
            </w:pPr>
            <w:r>
              <w:t>Neurologists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E9ED38" w14:textId="77777777" w:rsidR="00ED0A43" w:rsidRDefault="00ED0A43" w:rsidP="001778BE">
            <w:pPr>
              <w:widowControl w:val="0"/>
            </w:pPr>
            <w:r>
              <w:t>Interview patients to obtain information such as complaints, symptoms, medical histories, and family histories.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3E62DF" w14:textId="77777777" w:rsidR="00ED0A43" w:rsidRDefault="00ED0A43" w:rsidP="001778BE">
            <w:pPr>
              <w:widowControl w:val="0"/>
            </w:pPr>
            <w:r>
              <w:t>22 (0.37%)</w:t>
            </w:r>
          </w:p>
        </w:tc>
      </w:tr>
      <w:tr w:rsidR="00ED0A43" w14:paraId="445BF4EC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1E3AB8" w14:textId="77777777" w:rsidR="00ED0A43" w:rsidRDefault="00ED0A43" w:rsidP="001778BE">
            <w:pPr>
              <w:widowControl w:val="0"/>
            </w:pPr>
            <w:r>
              <w:t>Nuclear Medicine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F8727" w14:textId="77777777" w:rsidR="00ED0A43" w:rsidRDefault="00ED0A43" w:rsidP="001778BE">
            <w:pPr>
              <w:widowControl w:val="0"/>
            </w:pPr>
            <w:r>
              <w:t>Interpret imaging data and confer with other medical specialists to formulate diagnoses.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0A2A1" w14:textId="77777777" w:rsidR="00ED0A43" w:rsidRDefault="00ED0A43" w:rsidP="001778BE">
            <w:pPr>
              <w:widowControl w:val="0"/>
            </w:pPr>
            <w:r>
              <w:t>105 (1.75%)</w:t>
            </w:r>
          </w:p>
        </w:tc>
      </w:tr>
      <w:tr w:rsidR="00ED0A43" w14:paraId="398868CA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FD3EF" w14:textId="77777777" w:rsidR="00ED0A43" w:rsidRDefault="00ED0A43" w:rsidP="001778BE">
            <w:pPr>
              <w:widowControl w:val="0"/>
            </w:pPr>
            <w:r>
              <w:t>Nuclear Medicine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23544" w14:textId="77777777" w:rsidR="00ED0A43" w:rsidRDefault="00ED0A43" w:rsidP="001778BE">
            <w:pPr>
              <w:widowControl w:val="0"/>
            </w:pPr>
            <w:r>
              <w:t>Prepare comprehensive interpretive reports of findings.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C24971" w14:textId="77777777" w:rsidR="00ED0A43" w:rsidRDefault="00ED0A43" w:rsidP="001778BE">
            <w:pPr>
              <w:widowControl w:val="0"/>
            </w:pPr>
            <w:r>
              <w:t>103 (1.72%)</w:t>
            </w:r>
          </w:p>
        </w:tc>
      </w:tr>
      <w:tr w:rsidR="00ED0A43" w14:paraId="4A00A74F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28E712" w14:textId="77777777" w:rsidR="00ED0A43" w:rsidRDefault="00ED0A43" w:rsidP="001778BE">
            <w:pPr>
              <w:widowControl w:val="0"/>
            </w:pPr>
            <w:r>
              <w:t>Nuclear Medicine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3587A3" w14:textId="77777777" w:rsidR="00ED0A43" w:rsidRDefault="00ED0A43" w:rsidP="001778BE">
            <w:pPr>
              <w:widowControl w:val="0"/>
            </w:pPr>
            <w:r>
              <w:t>Consult with patients following radiation treatments to provide information and assess outcomes or to recommend further consultation or treatments as appropriate.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A159D8" w14:textId="77777777" w:rsidR="00ED0A43" w:rsidRDefault="00ED0A43" w:rsidP="001778BE">
            <w:pPr>
              <w:widowControl w:val="0"/>
            </w:pPr>
            <w:r>
              <w:t>78 (1.30%)</w:t>
            </w:r>
          </w:p>
        </w:tc>
      </w:tr>
      <w:tr w:rsidR="00ED0A43" w14:paraId="7906623B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F547F" w14:textId="77777777" w:rsidR="00ED0A43" w:rsidRDefault="00ED0A43" w:rsidP="001778BE">
            <w:pPr>
              <w:widowControl w:val="0"/>
            </w:pPr>
            <w:r>
              <w:t>Obstetricians and Gynecologists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F95AF6" w14:textId="77777777" w:rsidR="00ED0A43" w:rsidRDefault="00ED0A43" w:rsidP="001778BE">
            <w:pPr>
              <w:widowControl w:val="0"/>
            </w:pPr>
            <w:r>
              <w:t>Treat diseases of female organs.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236C80" w14:textId="77777777" w:rsidR="00ED0A43" w:rsidRDefault="00ED0A43" w:rsidP="001778BE">
            <w:pPr>
              <w:widowControl w:val="0"/>
            </w:pPr>
            <w:r>
              <w:t>84 (1.40%)</w:t>
            </w:r>
          </w:p>
        </w:tc>
      </w:tr>
      <w:tr w:rsidR="00ED0A43" w14:paraId="154730D9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F37BAE" w14:textId="77777777" w:rsidR="00ED0A43" w:rsidRDefault="00ED0A43" w:rsidP="001778BE">
            <w:pPr>
              <w:widowControl w:val="0"/>
            </w:pPr>
            <w:r>
              <w:t>Obstetricians and Gynecologists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C7AA3" w14:textId="77777777" w:rsidR="00ED0A43" w:rsidRDefault="00ED0A43" w:rsidP="001778BE">
            <w:pPr>
              <w:widowControl w:val="0"/>
            </w:pPr>
            <w:r>
              <w:t>Explain procedures and discuss test results or prescribed treatments with patients.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96A13" w14:textId="77777777" w:rsidR="00ED0A43" w:rsidRDefault="00ED0A43" w:rsidP="001778BE">
            <w:pPr>
              <w:widowControl w:val="0"/>
            </w:pPr>
            <w:r>
              <w:t>14 (0.23%)</w:t>
            </w:r>
          </w:p>
        </w:tc>
      </w:tr>
      <w:tr w:rsidR="00ED0A43" w14:paraId="13C310A1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9B56B" w14:textId="77777777" w:rsidR="00ED0A43" w:rsidRDefault="00ED0A43" w:rsidP="001778BE">
            <w:pPr>
              <w:widowControl w:val="0"/>
            </w:pPr>
            <w:r>
              <w:t>Obstetricians and Gynecologists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21B9BD" w14:textId="77777777" w:rsidR="00ED0A43" w:rsidRDefault="00ED0A43" w:rsidP="001778BE">
            <w:pPr>
              <w:widowControl w:val="0"/>
            </w:pPr>
            <w:r>
              <w:t>Analyze records, reports, test results, or examination information to diagnose medical condition of patient.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F68C5" w14:textId="77777777" w:rsidR="00ED0A43" w:rsidRDefault="00ED0A43" w:rsidP="001778BE">
            <w:pPr>
              <w:widowControl w:val="0"/>
            </w:pPr>
            <w:r>
              <w:t>12 (0.20%)</w:t>
            </w:r>
          </w:p>
        </w:tc>
      </w:tr>
      <w:tr w:rsidR="00ED0A43" w14:paraId="4982926E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61B9C5" w14:textId="77777777" w:rsidR="00ED0A43" w:rsidRDefault="00ED0A43" w:rsidP="001778BE">
            <w:pPr>
              <w:widowControl w:val="0"/>
            </w:pPr>
            <w:r>
              <w:t>Obstetricians and Gynecologists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2086C4" w14:textId="77777777" w:rsidR="00ED0A43" w:rsidRDefault="00ED0A43" w:rsidP="001778BE">
            <w:pPr>
              <w:widowControl w:val="0"/>
            </w:pPr>
            <w:r>
              <w:t>Advise patients and community members concerning diet, activity, hygiene, and disease prevention.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DF02FE" w14:textId="77777777" w:rsidR="00ED0A43" w:rsidRDefault="00ED0A43" w:rsidP="001778BE">
            <w:pPr>
              <w:widowControl w:val="0"/>
            </w:pPr>
            <w:r>
              <w:t>9 (0.15%)</w:t>
            </w:r>
          </w:p>
        </w:tc>
      </w:tr>
      <w:tr w:rsidR="00ED0A43" w14:paraId="61DD6A4A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385CBB" w14:textId="77777777" w:rsidR="00ED0A43" w:rsidRDefault="00ED0A43" w:rsidP="001778BE">
            <w:pPr>
              <w:widowControl w:val="0"/>
            </w:pPr>
            <w:r>
              <w:t>Obstetricians and Gynecologists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A3272" w14:textId="77777777" w:rsidR="00ED0A43" w:rsidRDefault="00ED0A43" w:rsidP="001778BE">
            <w:pPr>
              <w:widowControl w:val="0"/>
            </w:pPr>
            <w:r>
              <w:t>Collect, record, and maintain patient information, such as medical histories, reports, and examination results.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7E2850" w14:textId="77777777" w:rsidR="00ED0A43" w:rsidRDefault="00ED0A43" w:rsidP="001778BE">
            <w:pPr>
              <w:widowControl w:val="0"/>
            </w:pPr>
            <w:r>
              <w:t>5 (0.08%)</w:t>
            </w:r>
          </w:p>
        </w:tc>
      </w:tr>
      <w:tr w:rsidR="00ED0A43" w14:paraId="0269EA95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438203" w14:textId="77777777" w:rsidR="00ED0A43" w:rsidRDefault="00ED0A43" w:rsidP="001778BE">
            <w:pPr>
              <w:widowControl w:val="0"/>
            </w:pPr>
            <w:r>
              <w:t>Ophthalmologists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DF5A7F" w14:textId="77777777" w:rsidR="00ED0A43" w:rsidRDefault="00ED0A43" w:rsidP="001778BE">
            <w:pPr>
              <w:widowControl w:val="0"/>
            </w:pPr>
            <w:r>
              <w:t>Educate patients about maintenance and promotion of healthy vision.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F96D3" w14:textId="77777777" w:rsidR="00ED0A43" w:rsidRDefault="00ED0A43" w:rsidP="001778BE">
            <w:pPr>
              <w:widowControl w:val="0"/>
            </w:pPr>
            <w:r>
              <w:t>276 (4.60%)</w:t>
            </w:r>
          </w:p>
        </w:tc>
      </w:tr>
      <w:tr w:rsidR="00ED0A43" w14:paraId="7F4FF230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90602" w14:textId="77777777" w:rsidR="00ED0A43" w:rsidRDefault="00ED0A43" w:rsidP="001778BE">
            <w:pPr>
              <w:widowControl w:val="0"/>
            </w:pPr>
            <w:r>
              <w:t>Ophthalmologists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85730" w14:textId="77777777" w:rsidR="00ED0A43" w:rsidRDefault="00ED0A43" w:rsidP="001778BE">
            <w:pPr>
              <w:widowControl w:val="0"/>
            </w:pPr>
            <w:r>
              <w:t>Diagnose or treat injuries, disorders, or diseases of the eye and eye structures including the cornea, sclera, conjunctiva, or eyelids.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5C2D3" w14:textId="77777777" w:rsidR="00ED0A43" w:rsidRDefault="00ED0A43" w:rsidP="001778BE">
            <w:pPr>
              <w:widowControl w:val="0"/>
            </w:pPr>
            <w:r>
              <w:t>86 (1.44%)</w:t>
            </w:r>
          </w:p>
        </w:tc>
      </w:tr>
      <w:tr w:rsidR="00ED0A43" w14:paraId="7F669C16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B1DF7" w14:textId="77777777" w:rsidR="00ED0A43" w:rsidRDefault="00ED0A43" w:rsidP="001778BE">
            <w:pPr>
              <w:widowControl w:val="0"/>
            </w:pPr>
            <w:r>
              <w:lastRenderedPageBreak/>
              <w:t>Ophthalmologists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9503D" w14:textId="77777777" w:rsidR="00ED0A43" w:rsidRDefault="00ED0A43" w:rsidP="001778BE">
            <w:pPr>
              <w:widowControl w:val="0"/>
            </w:pPr>
            <w:r>
              <w:t>Develop treatment plans based on patients' histories and goals, the nature and severity of disorders, and treatment risks and benefits.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82741" w14:textId="77777777" w:rsidR="00ED0A43" w:rsidRDefault="00ED0A43" w:rsidP="001778BE">
            <w:pPr>
              <w:widowControl w:val="0"/>
            </w:pPr>
            <w:r>
              <w:t>70 (1.17%)</w:t>
            </w:r>
          </w:p>
        </w:tc>
      </w:tr>
      <w:tr w:rsidR="00ED0A43" w14:paraId="78A2B1A2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EF008" w14:textId="77777777" w:rsidR="00ED0A43" w:rsidRDefault="00ED0A43" w:rsidP="001778BE">
            <w:pPr>
              <w:widowControl w:val="0"/>
            </w:pPr>
            <w:r>
              <w:t>Ophthalmologists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B217A" w14:textId="77777777" w:rsidR="00ED0A43" w:rsidRDefault="00ED0A43" w:rsidP="001778BE">
            <w:pPr>
              <w:widowControl w:val="0"/>
            </w:pPr>
            <w:r>
              <w:t>Provide ophthalmic consultation to other medical professionals.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FEC22" w14:textId="77777777" w:rsidR="00ED0A43" w:rsidRDefault="00ED0A43" w:rsidP="001778BE">
            <w:pPr>
              <w:widowControl w:val="0"/>
            </w:pPr>
            <w:r>
              <w:t>70 (1.17%)</w:t>
            </w:r>
          </w:p>
        </w:tc>
      </w:tr>
      <w:tr w:rsidR="00ED0A43" w14:paraId="38C0EEAD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59987" w14:textId="77777777" w:rsidR="00ED0A43" w:rsidRDefault="00ED0A43" w:rsidP="001778BE">
            <w:pPr>
              <w:widowControl w:val="0"/>
            </w:pPr>
            <w:r>
              <w:t>Ophthalmologists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F8551" w14:textId="77777777" w:rsidR="00ED0A43" w:rsidRDefault="00ED0A43" w:rsidP="001778BE">
            <w:pPr>
              <w:widowControl w:val="0"/>
            </w:pPr>
            <w:r>
              <w:t>Develop or implement plans and procedures for ophthalmologic services.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8A53E3" w14:textId="77777777" w:rsidR="00ED0A43" w:rsidRDefault="00ED0A43" w:rsidP="001778BE">
            <w:pPr>
              <w:widowControl w:val="0"/>
            </w:pPr>
            <w:r>
              <w:t>16 (0.27%)</w:t>
            </w:r>
          </w:p>
        </w:tc>
      </w:tr>
      <w:tr w:rsidR="00ED0A43" w14:paraId="6E0DF3F0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13A10" w14:textId="77777777" w:rsidR="00ED0A43" w:rsidRDefault="00ED0A43" w:rsidP="001778BE">
            <w:pPr>
              <w:widowControl w:val="0"/>
            </w:pPr>
            <w:r>
              <w:t>Pathologists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D6223" w14:textId="77777777" w:rsidR="00ED0A43" w:rsidRDefault="00ED0A43" w:rsidP="001778BE">
            <w:pPr>
              <w:widowControl w:val="0"/>
            </w:pPr>
            <w:r>
              <w:t>Analyze and interpret results from tests such as microbial or parasite tests, urine analyses, hormonal assays, FNAs, and PCRs.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5AA8E3" w14:textId="77777777" w:rsidR="00ED0A43" w:rsidRDefault="00ED0A43" w:rsidP="001778BE">
            <w:pPr>
              <w:widowControl w:val="0"/>
            </w:pPr>
            <w:r>
              <w:t>387 (6.45%)</w:t>
            </w:r>
          </w:p>
        </w:tc>
      </w:tr>
      <w:tr w:rsidR="00ED0A43" w14:paraId="086FD38A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543879" w14:textId="77777777" w:rsidR="00ED0A43" w:rsidRDefault="00ED0A43" w:rsidP="001778BE">
            <w:pPr>
              <w:widowControl w:val="0"/>
            </w:pPr>
            <w:r>
              <w:t>Pathologists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073E38" w14:textId="77777777" w:rsidR="00ED0A43" w:rsidRDefault="00ED0A43" w:rsidP="001778BE">
            <w:pPr>
              <w:widowControl w:val="0"/>
            </w:pPr>
            <w:r>
              <w:t>Examine microscopic samples to identify diseases or other abnormalities.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AB007" w14:textId="77777777" w:rsidR="00ED0A43" w:rsidRDefault="00ED0A43" w:rsidP="001778BE">
            <w:pPr>
              <w:widowControl w:val="0"/>
            </w:pPr>
            <w:r>
              <w:t>205 (3.42%)</w:t>
            </w:r>
          </w:p>
        </w:tc>
      </w:tr>
      <w:tr w:rsidR="00ED0A43" w14:paraId="3443CAAF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30430" w14:textId="77777777" w:rsidR="00ED0A43" w:rsidRDefault="00ED0A43" w:rsidP="001778BE">
            <w:pPr>
              <w:widowControl w:val="0"/>
            </w:pPr>
            <w:r>
              <w:t>Pathologists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9481FA" w14:textId="77777777" w:rsidR="00ED0A43" w:rsidRDefault="00ED0A43" w:rsidP="001778BE">
            <w:pPr>
              <w:widowControl w:val="0"/>
            </w:pPr>
            <w:r>
              <w:t>Diagnose diseases or study medical conditions using techniques such as gross pathology, histology, cytology, clinical chemistry, immunology, flow cytometry, and molecular biology.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4B13CF" w14:textId="77777777" w:rsidR="00ED0A43" w:rsidRDefault="00ED0A43" w:rsidP="001778BE">
            <w:pPr>
              <w:widowControl w:val="0"/>
            </w:pPr>
            <w:r>
              <w:t>75 (1.25%)</w:t>
            </w:r>
          </w:p>
        </w:tc>
      </w:tr>
      <w:tr w:rsidR="00ED0A43" w14:paraId="618B2BBD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3774A" w14:textId="77777777" w:rsidR="00ED0A43" w:rsidRDefault="00ED0A43" w:rsidP="001778BE">
            <w:pPr>
              <w:widowControl w:val="0"/>
            </w:pPr>
            <w:r>
              <w:t>Pathologists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C411F3" w14:textId="77777777" w:rsidR="00ED0A43" w:rsidRDefault="00ED0A43" w:rsidP="001778BE">
            <w:pPr>
              <w:widowControl w:val="0"/>
            </w:pPr>
            <w:r>
              <w:t>Conduct research and present scientific findings.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F1565E" w14:textId="77777777" w:rsidR="00ED0A43" w:rsidRDefault="00ED0A43" w:rsidP="001778BE">
            <w:pPr>
              <w:widowControl w:val="0"/>
            </w:pPr>
            <w:r>
              <w:t>63 (1.05%)</w:t>
            </w:r>
          </w:p>
        </w:tc>
      </w:tr>
      <w:tr w:rsidR="00ED0A43" w14:paraId="71BC682D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19D876" w14:textId="77777777" w:rsidR="00ED0A43" w:rsidRDefault="00ED0A43" w:rsidP="001778BE">
            <w:pPr>
              <w:widowControl w:val="0"/>
            </w:pPr>
            <w:r>
              <w:t>Pathologists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208CD" w14:textId="77777777" w:rsidR="00ED0A43" w:rsidRDefault="00ED0A43" w:rsidP="001778BE">
            <w:pPr>
              <w:widowControl w:val="0"/>
            </w:pPr>
            <w:r>
              <w:t>Communicate pathologic findings to surgeons or other physicians.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86375" w14:textId="77777777" w:rsidR="00ED0A43" w:rsidRDefault="00ED0A43" w:rsidP="001778BE">
            <w:pPr>
              <w:widowControl w:val="0"/>
            </w:pPr>
            <w:r>
              <w:t>38 (0.63%)</w:t>
            </w:r>
          </w:p>
        </w:tc>
      </w:tr>
      <w:tr w:rsidR="00ED0A43" w14:paraId="61549384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5887F" w14:textId="77777777" w:rsidR="00ED0A43" w:rsidRDefault="00ED0A43" w:rsidP="001778BE">
            <w:pPr>
              <w:widowControl w:val="0"/>
            </w:pPr>
            <w:r>
              <w:t>Pediatricians,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825D9B" w14:textId="77777777" w:rsidR="00ED0A43" w:rsidRDefault="00ED0A43" w:rsidP="001778BE">
            <w:pPr>
              <w:widowControl w:val="0"/>
            </w:pPr>
            <w:r>
              <w:t>Examine children regularly to assess their growth and development.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4DEB9B" w14:textId="77777777" w:rsidR="00ED0A43" w:rsidRDefault="00ED0A43" w:rsidP="001778BE">
            <w:pPr>
              <w:widowControl w:val="0"/>
            </w:pPr>
            <w:r>
              <w:t>108 (1.80%)</w:t>
            </w:r>
          </w:p>
        </w:tc>
      </w:tr>
      <w:tr w:rsidR="00ED0A43" w14:paraId="4B125A54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C12B0" w14:textId="77777777" w:rsidR="00ED0A43" w:rsidRDefault="00ED0A43" w:rsidP="001778BE">
            <w:pPr>
              <w:widowControl w:val="0"/>
            </w:pPr>
            <w:r>
              <w:t>Pediatricians,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559459" w14:textId="77777777" w:rsidR="00ED0A43" w:rsidRDefault="00ED0A43" w:rsidP="001778BE">
            <w:pPr>
              <w:widowControl w:val="0"/>
            </w:pPr>
            <w:r>
              <w:t>Treat children who have minor illnesses, acute and chronic health problems, and growth and development concerns.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28ECD3" w14:textId="77777777" w:rsidR="00ED0A43" w:rsidRDefault="00ED0A43" w:rsidP="001778BE">
            <w:pPr>
              <w:widowControl w:val="0"/>
            </w:pPr>
            <w:r>
              <w:t>92 (1.53%)</w:t>
            </w:r>
          </w:p>
        </w:tc>
      </w:tr>
      <w:tr w:rsidR="00ED0A43" w14:paraId="6F58B4E8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03623" w14:textId="77777777" w:rsidR="00ED0A43" w:rsidRDefault="00ED0A43" w:rsidP="001778BE">
            <w:pPr>
              <w:widowControl w:val="0"/>
            </w:pPr>
            <w:r>
              <w:t>Pediatricians,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C9AC96" w14:textId="77777777" w:rsidR="00ED0A43" w:rsidRDefault="00ED0A43" w:rsidP="001778BE">
            <w:pPr>
              <w:widowControl w:val="0"/>
            </w:pPr>
            <w:r>
              <w:t>Plan, implement, or administer health programs or standards in hospitals, businesses, or communities for prevention or treatment of injury or illness.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EEE876" w14:textId="77777777" w:rsidR="00ED0A43" w:rsidRDefault="00ED0A43" w:rsidP="001778BE">
            <w:pPr>
              <w:widowControl w:val="0"/>
            </w:pPr>
            <w:r>
              <w:t>48 (0.80%)</w:t>
            </w:r>
          </w:p>
        </w:tc>
      </w:tr>
      <w:tr w:rsidR="00ED0A43" w14:paraId="001DD177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11168" w14:textId="77777777" w:rsidR="00ED0A43" w:rsidRDefault="00ED0A43" w:rsidP="001778BE">
            <w:pPr>
              <w:widowControl w:val="0"/>
            </w:pPr>
            <w:r>
              <w:t>Pediatricians,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A596A0" w14:textId="77777777" w:rsidR="00ED0A43" w:rsidRDefault="00ED0A43" w:rsidP="001778BE">
            <w:pPr>
              <w:widowControl w:val="0"/>
            </w:pPr>
            <w:r>
              <w:t>Plan and execute medical care programs to aid in the mental and physical growth and development of children and adolescents.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05BC8" w14:textId="77777777" w:rsidR="00ED0A43" w:rsidRDefault="00ED0A43" w:rsidP="001778BE">
            <w:pPr>
              <w:widowControl w:val="0"/>
            </w:pPr>
            <w:r>
              <w:t>48 (0.80%)</w:t>
            </w:r>
          </w:p>
        </w:tc>
      </w:tr>
      <w:tr w:rsidR="00ED0A43" w14:paraId="0D86A69F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F9727D" w14:textId="77777777" w:rsidR="00ED0A43" w:rsidRDefault="00ED0A43" w:rsidP="001778BE">
            <w:pPr>
              <w:widowControl w:val="0"/>
            </w:pPr>
            <w:r>
              <w:t>Pediatricians, General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A9D7FE" w14:textId="77777777" w:rsidR="00ED0A43" w:rsidRDefault="00ED0A43" w:rsidP="001778BE">
            <w:pPr>
              <w:widowControl w:val="0"/>
            </w:pPr>
            <w:r>
              <w:t>Prescribe or administer treatment, therapy, medication, vaccination, and other specialized medical care to treat or prevent illness, disease, or injury in infants and children.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FDE0E" w14:textId="77777777" w:rsidR="00ED0A43" w:rsidRDefault="00ED0A43" w:rsidP="001778BE">
            <w:pPr>
              <w:widowControl w:val="0"/>
            </w:pPr>
            <w:r>
              <w:t>48 (0.80%)</w:t>
            </w:r>
          </w:p>
        </w:tc>
      </w:tr>
      <w:tr w:rsidR="00ED0A43" w14:paraId="3B036CED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2DE28" w14:textId="77777777" w:rsidR="00ED0A43" w:rsidRDefault="00ED0A43" w:rsidP="001778BE">
            <w:pPr>
              <w:widowControl w:val="0"/>
            </w:pPr>
            <w:r>
              <w:t>Physical Medicine and Rehabilitation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16771" w14:textId="77777777" w:rsidR="00ED0A43" w:rsidRDefault="00ED0A43" w:rsidP="001778BE">
            <w:pPr>
              <w:widowControl w:val="0"/>
            </w:pPr>
            <w:r>
              <w:t>Document examination results, treatment plans, and patients' outcomes.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A3BC3" w14:textId="77777777" w:rsidR="00ED0A43" w:rsidRDefault="00ED0A43" w:rsidP="001778BE">
            <w:pPr>
              <w:widowControl w:val="0"/>
            </w:pPr>
            <w:r>
              <w:t>96 (1.60%)</w:t>
            </w:r>
          </w:p>
        </w:tc>
      </w:tr>
      <w:tr w:rsidR="00ED0A43" w14:paraId="6815268A" w14:textId="77777777" w:rsidTr="001778BE">
        <w:trPr>
          <w:trHeight w:val="750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685B6" w14:textId="77777777" w:rsidR="00ED0A43" w:rsidRDefault="00ED0A43" w:rsidP="001778BE">
            <w:pPr>
              <w:widowControl w:val="0"/>
            </w:pPr>
            <w:r>
              <w:t>Physical Medicine and Rehabilitation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440C8" w14:textId="77777777" w:rsidR="00ED0A43" w:rsidRDefault="00ED0A43" w:rsidP="001778BE">
            <w:pPr>
              <w:widowControl w:val="0"/>
            </w:pPr>
            <w:r>
              <w:t>Develop comprehensive plans for immediate and long-term rehabilitation including therapeutic exercise; speech and occupational therapy; counselling; cognitive retraining; patient, family, or caregiver education; or community reintegration.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65EBD5" w14:textId="77777777" w:rsidR="00ED0A43" w:rsidRDefault="00ED0A43" w:rsidP="001778BE">
            <w:pPr>
              <w:widowControl w:val="0"/>
            </w:pPr>
            <w:r>
              <w:t>20 (0.33%)</w:t>
            </w:r>
          </w:p>
        </w:tc>
      </w:tr>
      <w:tr w:rsidR="00ED0A43" w14:paraId="4BA37CDB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746603" w14:textId="77777777" w:rsidR="00ED0A43" w:rsidRDefault="00ED0A43" w:rsidP="001778BE">
            <w:pPr>
              <w:widowControl w:val="0"/>
            </w:pPr>
            <w:r>
              <w:lastRenderedPageBreak/>
              <w:t>Preventive Medicine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A2775" w14:textId="77777777" w:rsidR="00ED0A43" w:rsidRDefault="00ED0A43" w:rsidP="001778BE">
            <w:pPr>
              <w:widowControl w:val="0"/>
            </w:pPr>
            <w:r>
              <w:t>Document or review comprehensive patients' histories with an emphasis on occupation or environmental risks.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866FB" w14:textId="77777777" w:rsidR="00ED0A43" w:rsidRDefault="00ED0A43" w:rsidP="001778BE">
            <w:pPr>
              <w:widowControl w:val="0"/>
            </w:pPr>
            <w:r>
              <w:t>87 (1.45%)</w:t>
            </w:r>
          </w:p>
        </w:tc>
      </w:tr>
      <w:tr w:rsidR="00ED0A43" w14:paraId="0C9D9F61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F9B6F2" w14:textId="77777777" w:rsidR="00ED0A43" w:rsidRDefault="00ED0A43" w:rsidP="001778BE">
            <w:pPr>
              <w:widowControl w:val="0"/>
            </w:pPr>
            <w:r>
              <w:t>Preventive Medicine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C5680" w14:textId="77777777" w:rsidR="00ED0A43" w:rsidRDefault="00ED0A43" w:rsidP="001778BE">
            <w:pPr>
              <w:widowControl w:val="0"/>
            </w:pPr>
            <w:r>
              <w:t>Provide information about potential health hazards and possible interventions to the media, the public, other health-care professionals, or local, state, and federal health authorities.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BF5E9E" w14:textId="77777777" w:rsidR="00ED0A43" w:rsidRDefault="00ED0A43" w:rsidP="001778BE">
            <w:pPr>
              <w:widowControl w:val="0"/>
            </w:pPr>
            <w:r>
              <w:t>45 (0.75%)</w:t>
            </w:r>
          </w:p>
        </w:tc>
      </w:tr>
      <w:tr w:rsidR="00ED0A43" w14:paraId="11A6A53D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806C3" w14:textId="77777777" w:rsidR="00ED0A43" w:rsidRDefault="00ED0A43" w:rsidP="001778BE">
            <w:pPr>
              <w:widowControl w:val="0"/>
            </w:pPr>
            <w:r>
              <w:t>Preventive Medicine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814FE" w14:textId="77777777" w:rsidR="00ED0A43" w:rsidRDefault="00ED0A43" w:rsidP="001778BE">
            <w:pPr>
              <w:widowControl w:val="0"/>
            </w:pPr>
            <w:r>
              <w:t>Prepare preventive health reports including problem descriptions, analyses, alternative solutions, and recommendations.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BA5049" w14:textId="77777777" w:rsidR="00ED0A43" w:rsidRDefault="00ED0A43" w:rsidP="001778BE">
            <w:pPr>
              <w:widowControl w:val="0"/>
            </w:pPr>
            <w:r>
              <w:t>17 (0.28%)</w:t>
            </w:r>
          </w:p>
        </w:tc>
      </w:tr>
      <w:tr w:rsidR="00ED0A43" w14:paraId="69731F30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1DC8C9" w14:textId="77777777" w:rsidR="00ED0A43" w:rsidRDefault="00ED0A43" w:rsidP="001778BE">
            <w:pPr>
              <w:widowControl w:val="0"/>
            </w:pPr>
            <w:r>
              <w:t>Preventive Medicine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ACA6A1" w14:textId="77777777" w:rsidR="00ED0A43" w:rsidRDefault="00ED0A43" w:rsidP="001778BE">
            <w:pPr>
              <w:widowControl w:val="0"/>
            </w:pPr>
            <w:r>
              <w:t>Design, implement, or evaluate health-service delivery systems to improve the health of targeted populations.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13FA3" w14:textId="77777777" w:rsidR="00ED0A43" w:rsidRDefault="00ED0A43" w:rsidP="001778BE">
            <w:pPr>
              <w:widowControl w:val="0"/>
            </w:pPr>
            <w:r>
              <w:t>15 (0.25%)</w:t>
            </w:r>
          </w:p>
        </w:tc>
      </w:tr>
      <w:tr w:rsidR="00ED0A43" w14:paraId="64EB5516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05F84" w14:textId="77777777" w:rsidR="00ED0A43" w:rsidRDefault="00ED0A43" w:rsidP="001778BE">
            <w:pPr>
              <w:widowControl w:val="0"/>
            </w:pPr>
            <w:r>
              <w:t>Psychiatrists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DCEDB8" w14:textId="77777777" w:rsidR="00ED0A43" w:rsidRDefault="00ED0A43" w:rsidP="001778BE">
            <w:pPr>
              <w:widowControl w:val="0"/>
            </w:pPr>
            <w:r>
              <w:t>Teach, take continuing-education classes, attend conferences or seminars, or conduct research and publish findings to increase understanding of mental, emotional, or behavioral states or disorders.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89079" w14:textId="77777777" w:rsidR="00ED0A43" w:rsidRDefault="00ED0A43" w:rsidP="001778BE">
            <w:pPr>
              <w:widowControl w:val="0"/>
            </w:pPr>
            <w:r>
              <w:t>252 (4.20%)</w:t>
            </w:r>
          </w:p>
        </w:tc>
      </w:tr>
      <w:tr w:rsidR="00ED0A43" w14:paraId="65549600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C12BF" w14:textId="77777777" w:rsidR="00ED0A43" w:rsidRDefault="00ED0A43" w:rsidP="001778BE">
            <w:pPr>
              <w:widowControl w:val="0"/>
            </w:pPr>
            <w:r>
              <w:t>Psychiatrists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7F67D" w14:textId="77777777" w:rsidR="00ED0A43" w:rsidRDefault="00ED0A43" w:rsidP="001778BE">
            <w:pPr>
              <w:widowControl w:val="0"/>
            </w:pPr>
            <w:r>
              <w:t>Design individualized care plans, using a variety of treatments.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17EFBA" w14:textId="77777777" w:rsidR="00ED0A43" w:rsidRDefault="00ED0A43" w:rsidP="001778BE">
            <w:pPr>
              <w:widowControl w:val="0"/>
            </w:pPr>
            <w:r>
              <w:t>83 (1.38%)</w:t>
            </w:r>
          </w:p>
        </w:tc>
      </w:tr>
      <w:tr w:rsidR="00ED0A43" w14:paraId="48E7BE86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B5942" w14:textId="77777777" w:rsidR="00ED0A43" w:rsidRDefault="00ED0A43" w:rsidP="001778BE">
            <w:pPr>
              <w:widowControl w:val="0"/>
            </w:pPr>
            <w:r>
              <w:t>Psychiatrists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C4252" w14:textId="77777777" w:rsidR="00ED0A43" w:rsidRDefault="00ED0A43" w:rsidP="001778BE">
            <w:pPr>
              <w:widowControl w:val="0"/>
            </w:pPr>
            <w:r>
              <w:t>Analyze and evaluate patient data or test findings to diagnose nature or extent of mental disorder.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391BAE" w14:textId="77777777" w:rsidR="00ED0A43" w:rsidRDefault="00ED0A43" w:rsidP="001778BE">
            <w:pPr>
              <w:widowControl w:val="0"/>
            </w:pPr>
            <w:r>
              <w:t>46 (0.77%)</w:t>
            </w:r>
          </w:p>
        </w:tc>
      </w:tr>
      <w:tr w:rsidR="00ED0A43" w14:paraId="7D09D38F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4EC20" w14:textId="77777777" w:rsidR="00ED0A43" w:rsidRDefault="00ED0A43" w:rsidP="001778BE">
            <w:pPr>
              <w:widowControl w:val="0"/>
            </w:pPr>
            <w:r>
              <w:t>Radiologists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637278" w14:textId="77777777" w:rsidR="00ED0A43" w:rsidRDefault="00ED0A43" w:rsidP="001778BE">
            <w:pPr>
              <w:widowControl w:val="0"/>
            </w:pPr>
            <w:r>
              <w:t>Prepare comprehensive interpretive reports of findings.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2B668B" w14:textId="77777777" w:rsidR="00ED0A43" w:rsidRDefault="00ED0A43" w:rsidP="001778BE">
            <w:pPr>
              <w:widowControl w:val="0"/>
            </w:pPr>
            <w:r>
              <w:t>326 (5.43%)</w:t>
            </w:r>
          </w:p>
        </w:tc>
      </w:tr>
      <w:tr w:rsidR="00ED0A43" w14:paraId="6C95573E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618D2" w14:textId="77777777" w:rsidR="00ED0A43" w:rsidRDefault="00ED0A43" w:rsidP="001778BE">
            <w:pPr>
              <w:widowControl w:val="0"/>
            </w:pPr>
            <w:r>
              <w:t>Radiologists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F32480" w14:textId="77777777" w:rsidR="00ED0A43" w:rsidRDefault="00ED0A43" w:rsidP="001778BE">
            <w:pPr>
              <w:widowControl w:val="0"/>
            </w:pPr>
            <w:r>
              <w:t>Communicate examination results or diagnostic information to referring physicians, patients, or families.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C3837" w14:textId="77777777" w:rsidR="00ED0A43" w:rsidRDefault="00ED0A43" w:rsidP="001778BE">
            <w:pPr>
              <w:widowControl w:val="0"/>
            </w:pPr>
            <w:r>
              <w:t>235 (3.92%)</w:t>
            </w:r>
          </w:p>
        </w:tc>
      </w:tr>
      <w:tr w:rsidR="00ED0A43" w14:paraId="7B7E261C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0C761" w14:textId="77777777" w:rsidR="00ED0A43" w:rsidRDefault="00ED0A43" w:rsidP="001778BE">
            <w:pPr>
              <w:widowControl w:val="0"/>
            </w:pPr>
            <w:r>
              <w:t>Radiologists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DB69F" w14:textId="77777777" w:rsidR="00ED0A43" w:rsidRDefault="00ED0A43" w:rsidP="001778BE">
            <w:pPr>
              <w:widowControl w:val="0"/>
            </w:pPr>
            <w:r>
              <w:t>Interpret images using computer-aided detection or diagnosis systems.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C3B831" w14:textId="77777777" w:rsidR="00ED0A43" w:rsidRDefault="00ED0A43" w:rsidP="001778BE">
            <w:pPr>
              <w:widowControl w:val="0"/>
            </w:pPr>
            <w:r>
              <w:t>75 (1.25%)</w:t>
            </w:r>
          </w:p>
        </w:tc>
      </w:tr>
      <w:tr w:rsidR="00ED0A43" w14:paraId="56ED93E6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8F92F" w14:textId="77777777" w:rsidR="00ED0A43" w:rsidRDefault="00ED0A43" w:rsidP="001778BE">
            <w:pPr>
              <w:widowControl w:val="0"/>
            </w:pPr>
            <w:r>
              <w:t>Radiologists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C4109" w14:textId="77777777" w:rsidR="00ED0A43" w:rsidRDefault="00ED0A43" w:rsidP="001778BE">
            <w:pPr>
              <w:widowControl w:val="0"/>
            </w:pPr>
            <w:r>
              <w:t>Document the performance, interpretation, or outcomes of all procedures performed.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7E29E" w14:textId="77777777" w:rsidR="00ED0A43" w:rsidRDefault="00ED0A43" w:rsidP="001778BE">
            <w:pPr>
              <w:widowControl w:val="0"/>
            </w:pPr>
            <w:r>
              <w:t>58 (0.97%)</w:t>
            </w:r>
          </w:p>
        </w:tc>
      </w:tr>
      <w:tr w:rsidR="00ED0A43" w14:paraId="16819CB1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FC9D9" w14:textId="77777777" w:rsidR="00ED0A43" w:rsidRDefault="00ED0A43" w:rsidP="001778BE">
            <w:pPr>
              <w:widowControl w:val="0"/>
            </w:pPr>
            <w:r>
              <w:t>Radiologists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F8E3B" w14:textId="77777777" w:rsidR="00ED0A43" w:rsidRDefault="00ED0A43" w:rsidP="001778BE">
            <w:pPr>
              <w:widowControl w:val="0"/>
            </w:pPr>
            <w:r>
              <w:t>Review or transmit images and information using picture-archiving or communications systems.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045C7" w14:textId="77777777" w:rsidR="00ED0A43" w:rsidRDefault="00ED0A43" w:rsidP="001778BE">
            <w:pPr>
              <w:widowControl w:val="0"/>
            </w:pPr>
            <w:r>
              <w:t>43 (0.72%)</w:t>
            </w:r>
          </w:p>
        </w:tc>
      </w:tr>
      <w:tr w:rsidR="00ED0A43" w14:paraId="628C1EAE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4EB07" w14:textId="77777777" w:rsidR="00ED0A43" w:rsidRDefault="00ED0A43" w:rsidP="001778BE">
            <w:pPr>
              <w:widowControl w:val="0"/>
            </w:pPr>
            <w:r>
              <w:t>Sports Medicine Physicians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990BEA" w14:textId="77777777" w:rsidR="00ED0A43" w:rsidRDefault="00ED0A43" w:rsidP="001778BE">
            <w:pPr>
              <w:widowControl w:val="0"/>
            </w:pPr>
            <w:r>
              <w:t>Diagnose or treat disorders of the musculoskeletal system.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AD578" w14:textId="77777777" w:rsidR="00ED0A43" w:rsidRDefault="00ED0A43" w:rsidP="001778BE">
            <w:pPr>
              <w:widowControl w:val="0"/>
            </w:pPr>
            <w:r>
              <w:t>24 (0.40%)</w:t>
            </w:r>
          </w:p>
        </w:tc>
      </w:tr>
      <w:tr w:rsidR="00ED0A43" w14:paraId="36E8B86C" w14:textId="77777777" w:rsidTr="001778BE">
        <w:trPr>
          <w:trHeight w:val="52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1DAFE" w14:textId="77777777" w:rsidR="00ED0A43" w:rsidRDefault="00ED0A43" w:rsidP="001778BE">
            <w:pPr>
              <w:widowControl w:val="0"/>
            </w:pPr>
            <w:r>
              <w:t>Surgeons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BB1DAF" w14:textId="77777777" w:rsidR="00ED0A43" w:rsidRDefault="00ED0A43" w:rsidP="001778BE">
            <w:pPr>
              <w:widowControl w:val="0"/>
            </w:pPr>
            <w:r>
              <w:t>Analyze patients' medical history, medication allergies, physical condition, and examination results to verify operation necessity and determine best procedure.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EB37E" w14:textId="77777777" w:rsidR="00ED0A43" w:rsidRDefault="00ED0A43" w:rsidP="001778BE">
            <w:pPr>
              <w:widowControl w:val="0"/>
            </w:pPr>
            <w:r>
              <w:t>22 (0.37%)</w:t>
            </w:r>
          </w:p>
        </w:tc>
      </w:tr>
      <w:tr w:rsidR="00ED0A43" w14:paraId="6F55F1B0" w14:textId="77777777" w:rsidTr="001778BE">
        <w:trPr>
          <w:trHeight w:val="315"/>
        </w:trPr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F7E44C" w14:textId="77777777" w:rsidR="00ED0A43" w:rsidRDefault="00ED0A43" w:rsidP="001778BE">
            <w:pPr>
              <w:widowControl w:val="0"/>
            </w:pPr>
            <w:r>
              <w:t>Surgeons</w:t>
            </w:r>
          </w:p>
        </w:tc>
        <w:tc>
          <w:tcPr>
            <w:tcW w:w="55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FE0203" w14:textId="77777777" w:rsidR="00ED0A43" w:rsidRDefault="00ED0A43" w:rsidP="001778BE">
            <w:pPr>
              <w:widowControl w:val="0"/>
            </w:pPr>
            <w:r>
              <w:t>Provide consultation and surgical assistance to other physicians and surgeons.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01517" w14:textId="77777777" w:rsidR="00ED0A43" w:rsidRDefault="00ED0A43" w:rsidP="001778BE">
            <w:pPr>
              <w:widowControl w:val="0"/>
            </w:pPr>
            <w:r>
              <w:t>20 (0.33%)</w:t>
            </w:r>
          </w:p>
        </w:tc>
      </w:tr>
    </w:tbl>
    <w:p w14:paraId="41C9D011" w14:textId="77777777" w:rsidR="003D2CFC" w:rsidRDefault="003D2CFC"/>
    <w:p w14:paraId="57A1F24D" w14:textId="77777777" w:rsidR="00F229FA" w:rsidRDefault="00F229FA" w:rsidP="00C01FFA">
      <w:pPr>
        <w:pStyle w:val="Heading4"/>
      </w:pPr>
      <w:r>
        <w:t>S3a. formula to calculate adjusted conversation percentage for tasks mapped to more than one specialty</w:t>
      </w:r>
    </w:p>
    <w:p w14:paraId="68EB22ED" w14:textId="7E5236C3" w:rsidR="005C1827" w:rsidRDefault="00F229FA">
      <w:r>
        <w:t>Take the example of a task that is mapped onto specialties A, B, and C.</w:t>
      </w:r>
    </w:p>
    <w:p w14:paraId="2776853B" w14:textId="59CB770F" w:rsidR="00F229FA" w:rsidRDefault="00F229FA">
      <w:r>
        <w:t>A: number of employees in specialty A</w:t>
      </w:r>
    </w:p>
    <w:p w14:paraId="130B24EE" w14:textId="5E002C9C" w:rsidR="00F229FA" w:rsidRDefault="00F229FA">
      <w:r>
        <w:lastRenderedPageBreak/>
        <w:t>B: number of employees in specialty B</w:t>
      </w:r>
    </w:p>
    <w:p w14:paraId="14FE372F" w14:textId="341A4CB9" w:rsidR="00F229FA" w:rsidRDefault="00F229FA">
      <w:r>
        <w:t>C: number of employees in specialty C</w:t>
      </w:r>
    </w:p>
    <w:p w14:paraId="141C8924" w14:textId="69DD6238" w:rsidR="00F229FA" w:rsidRDefault="00F229FA">
      <w:r>
        <w:t xml:space="preserve">For data on </w:t>
      </w:r>
      <w:r w:rsidR="00BA067D">
        <w:t>number of employees in each specialty, see S1.</w:t>
      </w:r>
    </w:p>
    <w:p w14:paraId="1AE91558" w14:textId="77777777" w:rsidR="00BA067D" w:rsidRDefault="00BA067D"/>
    <w:p w14:paraId="52C30034" w14:textId="58A05B2B" w:rsidR="00BA067D" w:rsidRDefault="00BA067D">
      <m:oMath>
        <m:r>
          <m:rPr>
            <m:sty m:val="p"/>
          </m:rPr>
          <w:rPr>
            <w:rFonts w:ascii="Cambria Math" w:hAnsi="Cambria Math"/>
          </w:rPr>
          <m:t>Adjusted conversation percentage of specialty A</m:t>
        </m:r>
        <m:r>
          <m:rPr>
            <m:sty m:val="p"/>
          </m:rP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/>
              </w:rPr>
              <m:t>original percentage</m:t>
            </m:r>
          </m:num>
          <m:den>
            <m:r>
              <w:rPr>
                <w:rFonts w:ascii="Cambria Math"/>
              </w:rPr>
              <m:t>A+B+C</m:t>
            </m:r>
          </m:den>
        </m:f>
        <m:r>
          <w:rPr>
            <w:rFonts w:ascii="Cambria Math" w:hAnsi="Cambria Math"/>
          </w:rPr>
          <m:t xml:space="preserve"> × A</m:t>
        </m:r>
      </m:oMath>
      <w:r>
        <w:t xml:space="preserve"> </w:t>
      </w:r>
    </w:p>
    <w:p w14:paraId="13463D17" w14:textId="77777777" w:rsidR="00F229FA" w:rsidRDefault="00F229FA"/>
    <w:p w14:paraId="1C940311" w14:textId="795E0398" w:rsidR="005C1827" w:rsidRDefault="005C1827" w:rsidP="00C01FFA">
      <w:pPr>
        <w:pStyle w:val="Heading4"/>
      </w:pPr>
      <w:r>
        <w:t>S3</w:t>
      </w:r>
      <w:r w:rsidR="00F229FA">
        <w:t>b</w:t>
      </w:r>
      <w:r>
        <w:t>. Worked example of adjusting conversation percentage of tasks mapped to more than one specialty by specialty workforce size</w:t>
      </w:r>
    </w:p>
    <w:p w14:paraId="6B7D8629" w14:textId="77777777" w:rsidR="00BA067D" w:rsidRDefault="00BA067D" w:rsidP="005C1827"/>
    <w:p w14:paraId="75465D05" w14:textId="5C48AF64" w:rsidR="005C1827" w:rsidRDefault="005C1827" w:rsidP="005C1827">
      <w:r>
        <w:t xml:space="preserve">Task: </w:t>
      </w:r>
      <w:r w:rsidRPr="00C06791">
        <w:t>Advise patients and community members concerning diet, activity, hygiene, and disease prevention.</w:t>
      </w:r>
    </w:p>
    <w:p w14:paraId="276B76DA" w14:textId="77777777" w:rsidR="005C1827" w:rsidRDefault="005C1827" w:rsidP="005C1827">
      <w:r>
        <w:t>Specialties that share this task in the AEI database: Family and General Practitioners, Internists, Obstetricians and Gynecologists</w:t>
      </w:r>
    </w:p>
    <w:p w14:paraId="60BB45D0" w14:textId="3823C767" w:rsidR="005C1827" w:rsidRDefault="005C1827" w:rsidP="005C1827">
      <w:r>
        <w:t xml:space="preserve">This task’s percentage share of all conversation: </w:t>
      </w:r>
      <m:oMath>
        <m:r>
          <w:rPr>
            <w:rFonts w:ascii="Cambria Math" w:hAnsi="Cambria Math"/>
          </w:rPr>
          <m:t>0.009346409% ≈0.00935%</m:t>
        </m:r>
      </m:oMath>
    </w:p>
    <w:p w14:paraId="1846BF15" w14:textId="77777777" w:rsidR="00BA067D" w:rsidRDefault="00BA067D" w:rsidP="005C1827"/>
    <w:p w14:paraId="0B721462" w14:textId="0EDB9098" w:rsidR="005C1827" w:rsidRDefault="005C1827" w:rsidP="005C1827">
      <w:r>
        <w:t>Specialty size data see S1.</w:t>
      </w:r>
    </w:p>
    <w:p w14:paraId="53F2135E" w14:textId="77777777" w:rsidR="00F229FA" w:rsidRDefault="00F229FA" w:rsidP="005C1827"/>
    <w:p w14:paraId="255E03B3" w14:textId="62EA5CAC" w:rsidR="005C1827" w:rsidRDefault="005C1827" w:rsidP="005C1827">
      <w:r>
        <w:t>Worked example:</w:t>
      </w:r>
    </w:p>
    <w:p w14:paraId="47BB64F1" w14:textId="0DE8F662" w:rsidR="00BA067D" w:rsidRPr="00C01FFA" w:rsidRDefault="00386E0C" w:rsidP="005C1827">
      <w:pPr>
        <w:rPr>
          <w:rFonts w:ascii="Aptos Narrow" w:eastAsia="Times New Roman" w:hAnsi="Aptos Narrow" w:cs="Times New Roman"/>
          <w:color w:val="000000"/>
        </w:rPr>
      </w:pPr>
      <w:r>
        <w:t xml:space="preserve"> </w:t>
      </w:r>
      <m:oMath>
        <m:r>
          <w:rPr>
            <w:rFonts w:ascii="Cambria Math" w:hAnsi="Cambria Math"/>
          </w:rPr>
          <m:t>Adjusted percentage for Family and General Practitioners</m:t>
        </m:r>
        <m:r>
          <m:rPr>
            <m:sty m:val="p"/>
          </m:rPr>
          <w:rPr>
            <w:rFonts w:ascii="Cambria Math" w:hAnsi="Cambria Math"/>
          </w:rPr>
          <m:t xml:space="preserve"> =</m:t>
        </m:r>
        <m:r>
          <m:rPr>
            <m:sty m:val="p"/>
          </m:rPr>
          <w:rPr>
            <w:rFonts w:asci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0.00935</m:t>
            </m:r>
          </m:num>
          <m:den>
            <m:r>
              <w:rPr>
                <w:rFonts w:ascii="Cambria Math" w:hAnsi="Cambria Math"/>
              </w:rPr>
              <m:t>112010+67210+19820</m:t>
            </m:r>
          </m:den>
        </m:f>
        <m:r>
          <w:rPr>
            <w:rFonts w:ascii="Cambria Math" w:hAnsi="Cambria Math"/>
          </w:rPr>
          <m:t xml:space="preserve"> × 112010=0.00526</m:t>
        </m:r>
      </m:oMath>
    </w:p>
    <w:p w14:paraId="15C3B730" w14:textId="77777777" w:rsidR="00BA067D" w:rsidRPr="00BA067D" w:rsidRDefault="00BA067D" w:rsidP="005C1827"/>
    <w:tbl>
      <w:tblPr>
        <w:tblW w:w="9639" w:type="dxa"/>
        <w:tblLook w:val="04A0" w:firstRow="1" w:lastRow="0" w:firstColumn="1" w:lastColumn="0" w:noHBand="0" w:noVBand="1"/>
      </w:tblPr>
      <w:tblGrid>
        <w:gridCol w:w="2410"/>
        <w:gridCol w:w="1975"/>
        <w:gridCol w:w="2410"/>
        <w:gridCol w:w="2844"/>
      </w:tblGrid>
      <w:tr w:rsidR="005C1827" w:rsidRPr="00C06791" w14:paraId="14B486AA" w14:textId="77777777" w:rsidTr="007F4E5A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552D3" w14:textId="77777777" w:rsidR="005C1827" w:rsidRPr="00C06791" w:rsidRDefault="005C1827" w:rsidP="007F4E5A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Specialty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A747E2" w14:textId="02FAA66F" w:rsidR="005C1827" w:rsidRPr="00C06791" w:rsidRDefault="0067077F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P</w:t>
            </w:r>
            <w:r w:rsidR="005C1827">
              <w:rPr>
                <w:rFonts w:ascii="Aptos Narrow" w:eastAsia="Times New Roman" w:hAnsi="Aptos Narrow" w:cs="Times New Roman"/>
                <w:color w:val="000000"/>
              </w:rPr>
              <w:t>ercentage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(%)</w:t>
            </w:r>
          </w:p>
        </w:tc>
        <w:tc>
          <w:tcPr>
            <w:tcW w:w="2410" w:type="dxa"/>
          </w:tcPr>
          <w:p w14:paraId="387DA422" w14:textId="77777777" w:rsidR="005C1827" w:rsidRPr="00342DEC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  <w:vertAlign w:val="superscript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Specialty size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E8FEE" w14:textId="6F0360EB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Adjusted percentage</w:t>
            </w:r>
            <w:r w:rsidR="0067077F">
              <w:rPr>
                <w:rFonts w:ascii="Aptos Narrow" w:eastAsia="Times New Roman" w:hAnsi="Aptos Narrow" w:cs="Times New Roman"/>
                <w:color w:val="000000"/>
              </w:rPr>
              <w:t xml:space="preserve"> (%)</w:t>
            </w:r>
          </w:p>
        </w:tc>
      </w:tr>
      <w:tr w:rsidR="005C1827" w:rsidRPr="00C06791" w14:paraId="2D44871D" w14:textId="77777777" w:rsidTr="007F4E5A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DC21" w14:textId="77777777" w:rsidR="005C1827" w:rsidRPr="00C06791" w:rsidRDefault="005C1827" w:rsidP="007F4E5A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C067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Family and General Practitioners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DCEB" w14:textId="38E1A211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 w:rsidRPr="00C06791">
              <w:rPr>
                <w:rFonts w:ascii="Aptos Narrow" w:eastAsia="Times New Roman" w:hAnsi="Aptos Narrow" w:cs="Times New Roman"/>
                <w:color w:val="000000"/>
              </w:rPr>
              <w:t>0.0093</w:t>
            </w:r>
            <w:r w:rsidR="00BA067D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2410" w:type="dxa"/>
            <w:vAlign w:val="bottom"/>
          </w:tcPr>
          <w:p w14:paraId="4F7AF1AC" w14:textId="77777777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 w:rsidRPr="00C06791">
              <w:rPr>
                <w:rFonts w:ascii="Aptos Narrow" w:eastAsia="Times New Roman" w:hAnsi="Aptos Narrow" w:cs="Times New Roman"/>
                <w:color w:val="000000"/>
              </w:rPr>
              <w:t>112010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2635" w14:textId="087764CB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 w:rsidRPr="00C06791">
              <w:rPr>
                <w:rFonts w:ascii="Aptos Narrow" w:eastAsia="Times New Roman" w:hAnsi="Aptos Narrow" w:cs="Times New Roman"/>
                <w:color w:val="000000"/>
              </w:rPr>
              <w:t>0.0052</w:t>
            </w:r>
            <w:r w:rsidR="00BA067D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</w:tr>
      <w:tr w:rsidR="005C1827" w:rsidRPr="00C06791" w14:paraId="6CBC96AD" w14:textId="77777777" w:rsidTr="007F4E5A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01E6E" w14:textId="77777777" w:rsidR="005C1827" w:rsidRPr="00C06791" w:rsidRDefault="005C1827" w:rsidP="007F4E5A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C067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Internists, General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32F5" w14:textId="7857B761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 w:rsidRPr="00C06791">
              <w:rPr>
                <w:rFonts w:ascii="Aptos Narrow" w:eastAsia="Times New Roman" w:hAnsi="Aptos Narrow" w:cs="Times New Roman"/>
                <w:color w:val="000000"/>
              </w:rPr>
              <w:t>0.0093</w:t>
            </w:r>
            <w:r w:rsidR="00BA067D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2410" w:type="dxa"/>
            <w:vAlign w:val="bottom"/>
          </w:tcPr>
          <w:p w14:paraId="075BC869" w14:textId="77777777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 w:rsidRPr="00C06791">
              <w:rPr>
                <w:rFonts w:ascii="Aptos Narrow" w:eastAsia="Times New Roman" w:hAnsi="Aptos Narrow" w:cs="Times New Roman"/>
                <w:color w:val="000000"/>
              </w:rPr>
              <w:t>67210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0ABB" w14:textId="59B4022D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 w:rsidRPr="00C06791">
              <w:rPr>
                <w:rFonts w:ascii="Aptos Narrow" w:eastAsia="Times New Roman" w:hAnsi="Aptos Narrow" w:cs="Times New Roman"/>
                <w:color w:val="000000"/>
              </w:rPr>
              <w:t>0.0031</w:t>
            </w:r>
            <w:r w:rsidR="00BA067D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</w:tr>
      <w:tr w:rsidR="005C1827" w:rsidRPr="00C06791" w14:paraId="5C80BC68" w14:textId="77777777" w:rsidTr="007F4E5A">
        <w:trPr>
          <w:trHeight w:val="3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5686" w14:textId="77777777" w:rsidR="005C1827" w:rsidRPr="00C06791" w:rsidRDefault="005C1827" w:rsidP="007F4E5A">
            <w:pPr>
              <w:spacing w:line="240" w:lineRule="auto"/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</w:pPr>
            <w:r w:rsidRPr="00C06791">
              <w:rPr>
                <w:rFonts w:ascii="Helvetica Neue" w:eastAsia="Times New Roman" w:hAnsi="Helvetica Neue" w:cs="Times New Roman"/>
                <w:color w:val="000000"/>
                <w:sz w:val="20"/>
                <w:szCs w:val="20"/>
              </w:rPr>
              <w:t>Obstetricians and Gynecologists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06E8" w14:textId="7C1513BD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 w:rsidRPr="00C06791">
              <w:rPr>
                <w:rFonts w:ascii="Aptos Narrow" w:eastAsia="Times New Roman" w:hAnsi="Aptos Narrow" w:cs="Times New Roman"/>
                <w:color w:val="000000"/>
              </w:rPr>
              <w:t>0.0093</w:t>
            </w:r>
            <w:r w:rsidR="00BA067D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2410" w:type="dxa"/>
            <w:vAlign w:val="bottom"/>
          </w:tcPr>
          <w:p w14:paraId="119EBCEA" w14:textId="77777777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 w:rsidRPr="00C06791">
              <w:rPr>
                <w:rFonts w:ascii="Aptos Narrow" w:eastAsia="Times New Roman" w:hAnsi="Aptos Narrow" w:cs="Times New Roman"/>
                <w:color w:val="000000"/>
              </w:rPr>
              <w:t>19820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0D31" w14:textId="6BB60322" w:rsidR="005C1827" w:rsidRPr="00C06791" w:rsidRDefault="005C1827" w:rsidP="007F4E5A">
            <w:pPr>
              <w:spacing w:line="240" w:lineRule="auto"/>
              <w:ind w:right="480"/>
              <w:rPr>
                <w:rFonts w:ascii="Aptos Narrow" w:eastAsia="Times New Roman" w:hAnsi="Aptos Narrow" w:cs="Times New Roman"/>
                <w:color w:val="000000"/>
              </w:rPr>
            </w:pPr>
            <w:r w:rsidRPr="00C06791">
              <w:rPr>
                <w:rFonts w:ascii="Aptos Narrow" w:eastAsia="Times New Roman" w:hAnsi="Aptos Narrow" w:cs="Times New Roman"/>
                <w:color w:val="000000"/>
              </w:rPr>
              <w:t>0.00093</w:t>
            </w:r>
            <w:r w:rsidR="00BA067D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</w:tr>
    </w:tbl>
    <w:p w14:paraId="51C8D70B" w14:textId="77777777" w:rsidR="005C1827" w:rsidRDefault="005C1827" w:rsidP="005C1827"/>
    <w:p w14:paraId="2171C78B" w14:textId="77777777" w:rsidR="00BA067D" w:rsidRDefault="00BA067D" w:rsidP="005C1827"/>
    <w:p w14:paraId="20EEA51A" w14:textId="7675D4CE" w:rsidR="005C1827" w:rsidRDefault="005C1827" w:rsidP="00C01FFA">
      <w:pPr>
        <w:pStyle w:val="Heading3"/>
      </w:pPr>
      <w:r>
        <w:t>S4. Formula for calculating normalized ratio</w:t>
      </w:r>
    </w:p>
    <w:p w14:paraId="399988D0" w14:textId="77777777" w:rsidR="0057120B" w:rsidRPr="003A0304" w:rsidRDefault="0057120B" w:rsidP="0057120B">
      <m:oMathPara>
        <m:oMath>
          <m:r>
            <w:rPr>
              <w:rFonts w:ascii="Cambria Math" w:hAnsi="Cambria Math"/>
            </w:rPr>
            <m:t xml:space="preserve">total percentage of AI usage of a specialty=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52225EDD" w14:textId="77777777" w:rsidR="0057120B" w:rsidRDefault="0057120B" w:rsidP="0057120B">
      <w:r>
        <w:t>where:</w:t>
      </w:r>
    </w:p>
    <w:p w14:paraId="0B9E332F" w14:textId="77777777" w:rsidR="0057120B" w:rsidRDefault="0057120B" w:rsidP="0057120B">
      <w:r>
        <w:t>a is the conversation percentage of a task performed by the specialty</w:t>
      </w:r>
    </w:p>
    <w:p w14:paraId="4F1E3EF5" w14:textId="77777777" w:rsidR="0057120B" w:rsidRPr="00F64B55" w:rsidRDefault="0057120B" w:rsidP="0057120B">
      <w:r>
        <w:t>n is number of tasks performed by the specialty</w:t>
      </w:r>
    </w:p>
    <w:p w14:paraId="56620F46" w14:textId="77777777" w:rsidR="0057120B" w:rsidRDefault="0057120B" w:rsidP="0057120B">
      <w:pPr>
        <w:rPr>
          <w:lang w:val="en-AU"/>
        </w:rPr>
      </w:pPr>
    </w:p>
    <w:p w14:paraId="0AF0DB35" w14:textId="77777777" w:rsidR="0057120B" w:rsidRPr="00347818" w:rsidRDefault="0057120B" w:rsidP="0057120B">
      <m:oMathPara>
        <m:oMath>
          <m:r>
            <w:rPr>
              <w:rFonts w:ascii="Cambria Math" w:hAnsi="Cambria Math"/>
            </w:rPr>
            <m:t xml:space="preserve">AI usage per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 xml:space="preserve"> specialists=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Total percentage of AI usage of the specialty ×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  <m:r>
                <w:rPr>
                  <w:rFonts w:ascii="Cambria Math" w:hAnsi="Cambria Math"/>
                </w:rPr>
                <m:t xml:space="preserve"> ×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r>
                <w:rPr>
                  <w:rFonts w:ascii="Cambria Math" w:hAnsi="Cambria Math"/>
                </w:rPr>
                <m:t xml:space="preserve"> ×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numbers of employees in the specialty</m:t>
              </m:r>
            </m:den>
          </m:f>
        </m:oMath>
      </m:oMathPara>
    </w:p>
    <w:p w14:paraId="55162D82" w14:textId="77777777" w:rsidR="0057120B" w:rsidRPr="00347818" w:rsidRDefault="0057120B" w:rsidP="0057120B">
      <w:r>
        <w:t>where 10</w:t>
      </w:r>
      <w:r>
        <w:rPr>
          <w:vertAlign w:val="superscript"/>
        </w:rPr>
        <w:t>6</w:t>
      </w:r>
      <w:r>
        <w:t xml:space="preserve"> is the total number of conversations in the dataset</w:t>
      </w:r>
    </w:p>
    <w:p w14:paraId="4EDCC957" w14:textId="77777777" w:rsidR="0057120B" w:rsidRPr="006A027C" w:rsidRDefault="0057120B" w:rsidP="0057120B"/>
    <w:p w14:paraId="0724E4C7" w14:textId="77777777" w:rsidR="0057120B" w:rsidRPr="00BA067D" w:rsidRDefault="0057120B" w:rsidP="0057120B">
      <m:oMathPara>
        <m:oMath>
          <m:r>
            <w:rPr>
              <w:rFonts w:ascii="Cambria Math" w:hAnsi="Cambria Math"/>
            </w:rPr>
            <m:t xml:space="preserve">Normalized ratio=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AI usage per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specialists of a specialty</m:t>
              </m:r>
            </m:num>
            <m:den>
              <m:r>
                <w:rPr>
                  <w:rFonts w:ascii="Cambria Math" w:hAnsi="Cambria Math"/>
                </w:rPr>
                <m:t xml:space="preserve">AI usage per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 xml:space="preserve"> specialists of the reference specialty</m:t>
              </m:r>
            </m:den>
          </m:f>
        </m:oMath>
      </m:oMathPara>
    </w:p>
    <w:p w14:paraId="2D69556D" w14:textId="77777777" w:rsidR="0057120B" w:rsidRDefault="0057120B" w:rsidP="0057120B"/>
    <w:p w14:paraId="108CD712" w14:textId="4840A4F4" w:rsidR="00EF2D34" w:rsidRDefault="0057120B" w:rsidP="0057120B">
      <w:r>
        <w:lastRenderedPageBreak/>
        <w:t>Note that in this analysis, the reference specialty was hospitalists.</w:t>
      </w:r>
    </w:p>
    <w:sectPr w:rsidR="00EF2D34" w:rsidSect="00DC1AC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C2D0D"/>
    <w:multiLevelType w:val="multilevel"/>
    <w:tmpl w:val="00FC21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8177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43"/>
    <w:rsid w:val="00006CF8"/>
    <w:rsid w:val="00010F58"/>
    <w:rsid w:val="00015AE7"/>
    <w:rsid w:val="00023835"/>
    <w:rsid w:val="00027F8F"/>
    <w:rsid w:val="00031C22"/>
    <w:rsid w:val="0003417A"/>
    <w:rsid w:val="00036C5C"/>
    <w:rsid w:val="00052403"/>
    <w:rsid w:val="0007173E"/>
    <w:rsid w:val="00092984"/>
    <w:rsid w:val="00095163"/>
    <w:rsid w:val="000A3551"/>
    <w:rsid w:val="000B1D2E"/>
    <w:rsid w:val="000B4C11"/>
    <w:rsid w:val="000D09B3"/>
    <w:rsid w:val="000D1AFC"/>
    <w:rsid w:val="000F5577"/>
    <w:rsid w:val="00111A46"/>
    <w:rsid w:val="001133B2"/>
    <w:rsid w:val="00130F03"/>
    <w:rsid w:val="0013140A"/>
    <w:rsid w:val="00162D37"/>
    <w:rsid w:val="00171C81"/>
    <w:rsid w:val="00184F48"/>
    <w:rsid w:val="001B52A2"/>
    <w:rsid w:val="001C41C3"/>
    <w:rsid w:val="001C62D4"/>
    <w:rsid w:val="001E1FF8"/>
    <w:rsid w:val="001E39D6"/>
    <w:rsid w:val="001E40D4"/>
    <w:rsid w:val="001E42A6"/>
    <w:rsid w:val="00205248"/>
    <w:rsid w:val="00224EE3"/>
    <w:rsid w:val="00235745"/>
    <w:rsid w:val="00240ABE"/>
    <w:rsid w:val="002478CC"/>
    <w:rsid w:val="0025473B"/>
    <w:rsid w:val="00292043"/>
    <w:rsid w:val="002A5591"/>
    <w:rsid w:val="002C13EA"/>
    <w:rsid w:val="002D0C75"/>
    <w:rsid w:val="002F5A6C"/>
    <w:rsid w:val="00300D37"/>
    <w:rsid w:val="003127B4"/>
    <w:rsid w:val="003138EE"/>
    <w:rsid w:val="00320E78"/>
    <w:rsid w:val="00321389"/>
    <w:rsid w:val="0033358C"/>
    <w:rsid w:val="00344E5B"/>
    <w:rsid w:val="003619C0"/>
    <w:rsid w:val="003705E5"/>
    <w:rsid w:val="00377A11"/>
    <w:rsid w:val="0038373A"/>
    <w:rsid w:val="00386E0C"/>
    <w:rsid w:val="00387DA8"/>
    <w:rsid w:val="003D2CFC"/>
    <w:rsid w:val="003E7EFD"/>
    <w:rsid w:val="003F313C"/>
    <w:rsid w:val="004230DD"/>
    <w:rsid w:val="00424FAE"/>
    <w:rsid w:val="004314C4"/>
    <w:rsid w:val="004553B9"/>
    <w:rsid w:val="00457498"/>
    <w:rsid w:val="0048462E"/>
    <w:rsid w:val="00493803"/>
    <w:rsid w:val="004A4334"/>
    <w:rsid w:val="004A4442"/>
    <w:rsid w:val="004B5DB3"/>
    <w:rsid w:val="004B6790"/>
    <w:rsid w:val="004C216F"/>
    <w:rsid w:val="004C36C6"/>
    <w:rsid w:val="00510914"/>
    <w:rsid w:val="0052003C"/>
    <w:rsid w:val="00526938"/>
    <w:rsid w:val="00527631"/>
    <w:rsid w:val="00540D99"/>
    <w:rsid w:val="00542710"/>
    <w:rsid w:val="0054626A"/>
    <w:rsid w:val="0057120B"/>
    <w:rsid w:val="005A099C"/>
    <w:rsid w:val="005A3D24"/>
    <w:rsid w:val="005C1827"/>
    <w:rsid w:val="005D1C1F"/>
    <w:rsid w:val="005E211C"/>
    <w:rsid w:val="00620C51"/>
    <w:rsid w:val="00632771"/>
    <w:rsid w:val="00636A02"/>
    <w:rsid w:val="00651C76"/>
    <w:rsid w:val="00662944"/>
    <w:rsid w:val="00664E8F"/>
    <w:rsid w:val="0067077F"/>
    <w:rsid w:val="00695464"/>
    <w:rsid w:val="006A7068"/>
    <w:rsid w:val="006B658B"/>
    <w:rsid w:val="006C15ED"/>
    <w:rsid w:val="006E495F"/>
    <w:rsid w:val="0071106A"/>
    <w:rsid w:val="00715CDD"/>
    <w:rsid w:val="0072729C"/>
    <w:rsid w:val="007479E3"/>
    <w:rsid w:val="0077260B"/>
    <w:rsid w:val="007B26C5"/>
    <w:rsid w:val="007C3AE7"/>
    <w:rsid w:val="007D1497"/>
    <w:rsid w:val="007D37FD"/>
    <w:rsid w:val="007D77E2"/>
    <w:rsid w:val="007F32B1"/>
    <w:rsid w:val="00825C29"/>
    <w:rsid w:val="00833F24"/>
    <w:rsid w:val="0086761A"/>
    <w:rsid w:val="0086779F"/>
    <w:rsid w:val="008927F1"/>
    <w:rsid w:val="008B57CD"/>
    <w:rsid w:val="008C6D23"/>
    <w:rsid w:val="008D0ABA"/>
    <w:rsid w:val="008D2261"/>
    <w:rsid w:val="009113AB"/>
    <w:rsid w:val="00944C41"/>
    <w:rsid w:val="00945A09"/>
    <w:rsid w:val="00957357"/>
    <w:rsid w:val="00962940"/>
    <w:rsid w:val="0097366F"/>
    <w:rsid w:val="00974CD2"/>
    <w:rsid w:val="00982C3C"/>
    <w:rsid w:val="00984170"/>
    <w:rsid w:val="009A0A1C"/>
    <w:rsid w:val="009B15B9"/>
    <w:rsid w:val="009B786F"/>
    <w:rsid w:val="009E49D4"/>
    <w:rsid w:val="00A01046"/>
    <w:rsid w:val="00A11F5C"/>
    <w:rsid w:val="00A16B49"/>
    <w:rsid w:val="00A638AD"/>
    <w:rsid w:val="00AA484A"/>
    <w:rsid w:val="00AB4BFA"/>
    <w:rsid w:val="00AC2928"/>
    <w:rsid w:val="00AC4818"/>
    <w:rsid w:val="00AD2034"/>
    <w:rsid w:val="00AD2090"/>
    <w:rsid w:val="00AE049B"/>
    <w:rsid w:val="00AE179A"/>
    <w:rsid w:val="00AE1C0F"/>
    <w:rsid w:val="00AE5634"/>
    <w:rsid w:val="00B0115B"/>
    <w:rsid w:val="00B045E0"/>
    <w:rsid w:val="00B402EF"/>
    <w:rsid w:val="00B46374"/>
    <w:rsid w:val="00B47220"/>
    <w:rsid w:val="00B74B7D"/>
    <w:rsid w:val="00B80E9C"/>
    <w:rsid w:val="00B92719"/>
    <w:rsid w:val="00B94AF7"/>
    <w:rsid w:val="00BA014D"/>
    <w:rsid w:val="00BA067D"/>
    <w:rsid w:val="00BA30DF"/>
    <w:rsid w:val="00BA3690"/>
    <w:rsid w:val="00BB6864"/>
    <w:rsid w:val="00BC0A40"/>
    <w:rsid w:val="00BC1863"/>
    <w:rsid w:val="00BD19FB"/>
    <w:rsid w:val="00BE4F4A"/>
    <w:rsid w:val="00C01FFA"/>
    <w:rsid w:val="00C143AE"/>
    <w:rsid w:val="00C310F9"/>
    <w:rsid w:val="00C54C53"/>
    <w:rsid w:val="00C70C73"/>
    <w:rsid w:val="00C75470"/>
    <w:rsid w:val="00C818AF"/>
    <w:rsid w:val="00CA4677"/>
    <w:rsid w:val="00CA67A4"/>
    <w:rsid w:val="00CE541A"/>
    <w:rsid w:val="00D04A1B"/>
    <w:rsid w:val="00D0660C"/>
    <w:rsid w:val="00D152F0"/>
    <w:rsid w:val="00D1569D"/>
    <w:rsid w:val="00D20F41"/>
    <w:rsid w:val="00D30D4C"/>
    <w:rsid w:val="00D5443D"/>
    <w:rsid w:val="00D55A3E"/>
    <w:rsid w:val="00D62EEC"/>
    <w:rsid w:val="00DA2B74"/>
    <w:rsid w:val="00DC0C9A"/>
    <w:rsid w:val="00DC1AC1"/>
    <w:rsid w:val="00DE10DE"/>
    <w:rsid w:val="00DF2BA2"/>
    <w:rsid w:val="00DF32A5"/>
    <w:rsid w:val="00DF76A9"/>
    <w:rsid w:val="00E53000"/>
    <w:rsid w:val="00E55AED"/>
    <w:rsid w:val="00E704CB"/>
    <w:rsid w:val="00E743F5"/>
    <w:rsid w:val="00E85A82"/>
    <w:rsid w:val="00E9348C"/>
    <w:rsid w:val="00E97544"/>
    <w:rsid w:val="00EB5CE9"/>
    <w:rsid w:val="00EC717D"/>
    <w:rsid w:val="00EC79CB"/>
    <w:rsid w:val="00ED0A43"/>
    <w:rsid w:val="00EE4B3B"/>
    <w:rsid w:val="00EF2D34"/>
    <w:rsid w:val="00F07C50"/>
    <w:rsid w:val="00F112D3"/>
    <w:rsid w:val="00F229FA"/>
    <w:rsid w:val="00F26990"/>
    <w:rsid w:val="00F35906"/>
    <w:rsid w:val="00F40BA6"/>
    <w:rsid w:val="00F438B9"/>
    <w:rsid w:val="00F44390"/>
    <w:rsid w:val="00F519B4"/>
    <w:rsid w:val="00F60F06"/>
    <w:rsid w:val="00F619CA"/>
    <w:rsid w:val="00F82FA8"/>
    <w:rsid w:val="00F83C6D"/>
    <w:rsid w:val="00F94ED6"/>
    <w:rsid w:val="00F95B1C"/>
    <w:rsid w:val="00F9786E"/>
    <w:rsid w:val="00FA22A2"/>
    <w:rsid w:val="00FA77E4"/>
    <w:rsid w:val="00FB3406"/>
    <w:rsid w:val="00FC7701"/>
    <w:rsid w:val="00FD4ECB"/>
    <w:rsid w:val="00FD59B4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8FC55"/>
  <w15:chartTrackingRefBased/>
  <w15:docId w15:val="{3A64F623-B48D-1749-965A-65E7AB69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4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A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A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A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A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A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A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A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A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A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0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A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0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A4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0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A4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0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A4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29FA"/>
    <w:rPr>
      <w:color w:val="666666"/>
    </w:rPr>
  </w:style>
  <w:style w:type="paragraph" w:styleId="Revision">
    <w:name w:val="Revision"/>
    <w:hidden/>
    <w:uiPriority w:val="99"/>
    <w:semiHidden/>
    <w:rsid w:val="00F229FA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hw.hrsa.gov/sites/default/files/bureau-health-workforce/state-of-the-health-workforce-report-20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hw.hrsa.gov/sites/default/files/bureau-health-workforce/state-of-the-health-workforce-report-202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ls.gov/oes/2023/may/oes_nat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uanet.org/about-us/media-center/press-center/the-american-urological-association-releases-2023-aua-census-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F950B5-3EB1-CE4A-8C24-4371ABE9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1809</Words>
  <Characters>11961</Characters>
  <Application>Microsoft Office Word</Application>
  <DocSecurity>0</DocSecurity>
  <Lines>543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Xu</dc:creator>
  <cp:keywords/>
  <dc:description/>
  <cp:lastModifiedBy>Yufei Xu</cp:lastModifiedBy>
  <cp:revision>9</cp:revision>
  <dcterms:created xsi:type="dcterms:W3CDTF">2025-05-22T12:17:00Z</dcterms:created>
  <dcterms:modified xsi:type="dcterms:W3CDTF">2026-02-19T13:44:00Z</dcterms:modified>
</cp:coreProperties>
</file>