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ind w:right="426"/>
        <w:outlineLvl w:val="0"/>
        <w:rPr>
          <w:rFonts w:ascii="Times New Roman" w:hAnsi="Times New Roman" w:cs="Times New Roman"/>
          <w:sz w:val="20"/>
          <w:szCs w:val="20"/>
        </w:rPr>
      </w:pPr>
      <w:r w:rsidRPr="007548F8">
        <w:rPr>
          <w:rFonts w:ascii="Times New Roman" w:hAnsi="Times New Roman" w:cs="Times New Roman"/>
          <w:b/>
          <w:sz w:val="20"/>
          <w:szCs w:val="20"/>
        </w:rPr>
        <w:t>Table 1. Sociodemographic and hand hygiene characteristics of operating room staff (n=190)</w:t>
      </w:r>
    </w:p>
    <w:tbl>
      <w:tblPr>
        <w:tblW w:w="10348" w:type="dxa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/>
      </w:tblPr>
      <w:tblGrid>
        <w:gridCol w:w="2905"/>
        <w:gridCol w:w="1529"/>
        <w:gridCol w:w="997"/>
        <w:gridCol w:w="1529"/>
        <w:gridCol w:w="1619"/>
        <w:gridCol w:w="1769"/>
      </w:tblGrid>
      <w:tr w:rsidR="004A72E2" w:rsidRPr="007548F8" w:rsidTr="00DE3970">
        <w:tc>
          <w:tcPr>
            <w:tcW w:w="4434" w:type="dxa"/>
            <w:gridSpan w:val="2"/>
            <w:shd w:val="clear" w:color="auto" w:fill="FFFFFF"/>
          </w:tcPr>
          <w:p w:rsidR="004A72E2" w:rsidRPr="007548F8" w:rsidRDefault="004A72E2" w:rsidP="00DE3970">
            <w:pPr>
              <w:spacing w:before="10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                                                        Category</w:t>
            </w:r>
          </w:p>
        </w:tc>
        <w:tc>
          <w:tcPr>
            <w:tcW w:w="997" w:type="dxa"/>
            <w:shd w:val="clear" w:color="auto" w:fill="FFFFFF"/>
            <w:vAlign w:val="center"/>
          </w:tcPr>
          <w:p w:rsidR="004A72E2" w:rsidRPr="007548F8" w:rsidRDefault="004A72E2" w:rsidP="00DE3970">
            <w:pPr>
              <w:spacing w:before="10" w:after="10" w:line="240" w:lineRule="auto"/>
              <w:ind w:left="30" w:right="4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n(%)</w:t>
            </w:r>
          </w:p>
        </w:tc>
        <w:tc>
          <w:tcPr>
            <w:tcW w:w="3148" w:type="dxa"/>
            <w:gridSpan w:val="2"/>
            <w:shd w:val="clear" w:color="auto" w:fill="FFFFFF"/>
          </w:tcPr>
          <w:p w:rsidR="004A72E2" w:rsidRPr="007548F8" w:rsidRDefault="004A72E2" w:rsidP="00DE3970">
            <w:pPr>
              <w:spacing w:before="10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                              Category</w:t>
            </w:r>
          </w:p>
        </w:tc>
        <w:tc>
          <w:tcPr>
            <w:tcW w:w="1769" w:type="dxa"/>
            <w:shd w:val="clear" w:color="auto" w:fill="FFFFFF"/>
            <w:vAlign w:val="center"/>
          </w:tcPr>
          <w:p w:rsidR="004A72E2" w:rsidRPr="007548F8" w:rsidRDefault="004A72E2" w:rsidP="00DE3970">
            <w:pPr>
              <w:spacing w:before="10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n (%)</w:t>
            </w:r>
          </w:p>
        </w:tc>
      </w:tr>
      <w:tr w:rsidR="004A72E2" w:rsidRPr="007548F8" w:rsidTr="00DE3970">
        <w:tc>
          <w:tcPr>
            <w:tcW w:w="2905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Female </w:t>
            </w:r>
          </w:p>
        </w:tc>
        <w:tc>
          <w:tcPr>
            <w:tcW w:w="997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105 (55.3)</w:t>
            </w:r>
          </w:p>
        </w:tc>
        <w:tc>
          <w:tcPr>
            <w:tcW w:w="152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Job</w:t>
            </w:r>
            <w:r w:rsidR="00DE3970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category</w:t>
            </w: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Doctor</w:t>
            </w:r>
          </w:p>
        </w:tc>
        <w:tc>
          <w:tcPr>
            <w:tcW w:w="176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108 (56.8)</w:t>
            </w:r>
          </w:p>
        </w:tc>
      </w:tr>
      <w:tr w:rsidR="004A72E2" w:rsidRPr="007548F8" w:rsidTr="00DE3970">
        <w:trPr>
          <w:trHeight w:val="395"/>
        </w:trPr>
        <w:tc>
          <w:tcPr>
            <w:tcW w:w="290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Male </w:t>
            </w:r>
          </w:p>
        </w:tc>
        <w:tc>
          <w:tcPr>
            <w:tcW w:w="997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85 (44.7)</w:t>
            </w: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76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75 (39.5)</w:t>
            </w:r>
          </w:p>
        </w:tc>
      </w:tr>
      <w:tr w:rsidR="004A72E2" w:rsidRPr="007548F8" w:rsidTr="00DE3970">
        <w:tc>
          <w:tcPr>
            <w:tcW w:w="2907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Age(years)</w:t>
            </w: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21-30 age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78 (41.1)</w:t>
            </w: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sz w:val="20"/>
                <w:szCs w:val="20"/>
              </w:rPr>
              <w:t>Cleaning  staffs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7 (3.7)</w:t>
            </w:r>
          </w:p>
        </w:tc>
      </w:tr>
      <w:tr w:rsidR="004A72E2" w:rsidRPr="007548F8" w:rsidTr="00DE3970">
        <w:tc>
          <w:tcPr>
            <w:tcW w:w="2907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31-39 age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49 (25.8)</w:t>
            </w:r>
          </w:p>
        </w:tc>
        <w:tc>
          <w:tcPr>
            <w:tcW w:w="1529" w:type="dxa"/>
            <w:vMerge w:val="restart"/>
            <w:shd w:val="clear" w:color="auto" w:fill="F9F9FB"/>
            <w:vAlign w:val="center"/>
          </w:tcPr>
          <w:p w:rsidR="004A72E2" w:rsidRPr="007548F8" w:rsidRDefault="00DE3970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t>Employment duration</w:t>
            </w:r>
            <w:r w:rsidR="004A72E2" w:rsidRPr="007548F8">
              <w:rPr>
                <w:rFonts w:ascii="Times New Roman" w:hAnsi="Times New Roman" w:cs="Times New Roman"/>
                <w:sz w:val="20"/>
                <w:szCs w:val="20"/>
              </w:rPr>
              <w:br/>
            </w: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0-2 years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51 (26.8)</w:t>
            </w:r>
          </w:p>
        </w:tc>
      </w:tr>
      <w:tr w:rsidR="004A72E2" w:rsidRPr="007548F8" w:rsidTr="00DE3970">
        <w:tc>
          <w:tcPr>
            <w:tcW w:w="2907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40-49 age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43 (22.6)</w:t>
            </w: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3-4 years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72 (37.9)</w:t>
            </w:r>
          </w:p>
        </w:tc>
      </w:tr>
      <w:tr w:rsidR="004A72E2" w:rsidRPr="007548F8" w:rsidTr="00DE3970">
        <w:tc>
          <w:tcPr>
            <w:tcW w:w="2907" w:type="dxa"/>
            <w:vMerge/>
            <w:tcBorders>
              <w:bottom w:val="single" w:sz="4" w:space="0" w:color="auto"/>
            </w:tcBorders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≥50 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20 (10.5)</w:t>
            </w: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  <w:highlight w:val="yellow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≥5 years 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67 (35.3)</w:t>
            </w:r>
          </w:p>
        </w:tc>
      </w:tr>
      <w:tr w:rsidR="004A72E2" w:rsidRPr="007548F8" w:rsidTr="00DE3970">
        <w:tc>
          <w:tcPr>
            <w:tcW w:w="2907" w:type="dxa"/>
            <w:vMerge w:val="restart"/>
            <w:tcBorders>
              <w:bottom w:val="single" w:sz="4" w:space="0" w:color="auto"/>
            </w:tcBorders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b/>
                <w:sz w:val="20"/>
                <w:szCs w:val="20"/>
              </w:rPr>
              <w:t>Education level</w:t>
            </w: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Doctorate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40 (21.1)</w:t>
            </w:r>
          </w:p>
        </w:tc>
        <w:tc>
          <w:tcPr>
            <w:tcW w:w="152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Total Professional working time </w:t>
            </w: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0-11 month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 (4.2)</w:t>
            </w:r>
          </w:p>
        </w:tc>
      </w:tr>
      <w:tr w:rsidR="004A72E2" w:rsidRPr="007548F8" w:rsidTr="00DE3970">
        <w:tc>
          <w:tcPr>
            <w:tcW w:w="2907" w:type="dxa"/>
            <w:vMerge/>
            <w:tcBorders>
              <w:bottom w:val="single" w:sz="4" w:space="0" w:color="auto"/>
            </w:tcBorders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Primary /Secondary school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2 (1.1)</w:t>
            </w:r>
          </w:p>
        </w:tc>
        <w:tc>
          <w:tcPr>
            <w:tcW w:w="1529" w:type="dxa"/>
            <w:vMerge/>
            <w:shd w:val="clear" w:color="auto" w:fill="F9F9FB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1-5 year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65 (34.2)</w:t>
            </w:r>
          </w:p>
        </w:tc>
      </w:tr>
      <w:tr w:rsidR="004A72E2" w:rsidRPr="007548F8" w:rsidTr="00DE3970">
        <w:tc>
          <w:tcPr>
            <w:tcW w:w="2907" w:type="dxa"/>
            <w:vMerge/>
            <w:tcBorders>
              <w:bottom w:val="single" w:sz="4" w:space="0" w:color="auto"/>
            </w:tcBorders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High school 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44(22.7)</w:t>
            </w:r>
          </w:p>
        </w:tc>
        <w:tc>
          <w:tcPr>
            <w:tcW w:w="1529" w:type="dxa"/>
            <w:vMerge/>
            <w:shd w:val="clear" w:color="auto" w:fill="F9F9FB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6-10 years 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31 (16.3)</w:t>
            </w:r>
          </w:p>
        </w:tc>
      </w:tr>
      <w:tr w:rsidR="004A72E2" w:rsidRPr="007548F8" w:rsidTr="00DE3970">
        <w:tc>
          <w:tcPr>
            <w:tcW w:w="2907" w:type="dxa"/>
            <w:vMerge/>
            <w:tcBorders>
              <w:bottom w:val="single" w:sz="4" w:space="0" w:color="auto"/>
            </w:tcBorders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University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34 (17.9)</w:t>
            </w:r>
          </w:p>
        </w:tc>
        <w:tc>
          <w:tcPr>
            <w:tcW w:w="1529" w:type="dxa"/>
            <w:vMerge/>
            <w:shd w:val="clear" w:color="auto" w:fill="F9F9FB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11-15 years 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22(11.6)</w:t>
            </w:r>
          </w:p>
        </w:tc>
      </w:tr>
      <w:tr w:rsidR="004A72E2" w:rsidRPr="007548F8" w:rsidTr="00DE3970">
        <w:tc>
          <w:tcPr>
            <w:tcW w:w="2907" w:type="dxa"/>
            <w:vMerge/>
            <w:tcBorders>
              <w:bottom w:val="single" w:sz="4" w:space="0" w:color="auto"/>
            </w:tcBorders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Master’s degree</w:t>
            </w:r>
          </w:p>
        </w:tc>
        <w:tc>
          <w:tcPr>
            <w:tcW w:w="994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70 (36.8)</w:t>
            </w:r>
          </w:p>
        </w:tc>
        <w:tc>
          <w:tcPr>
            <w:tcW w:w="1529" w:type="dxa"/>
            <w:vMerge/>
            <w:shd w:val="clear" w:color="auto" w:fill="F9F9FB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≥ 16 years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sz w:val="20"/>
                <w:szCs w:val="20"/>
              </w:rPr>
              <w:t>64 (33.7)</w:t>
            </w:r>
          </w:p>
        </w:tc>
      </w:tr>
      <w:tr w:rsidR="004A72E2" w:rsidRPr="007548F8" w:rsidTr="00DE3970">
        <w:tc>
          <w:tcPr>
            <w:tcW w:w="2907" w:type="dxa"/>
            <w:vMerge/>
            <w:tcBorders>
              <w:bottom w:val="single" w:sz="4" w:space="0" w:color="auto"/>
            </w:tcBorders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right="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4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right="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Work Shift </w:t>
            </w: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Day shift 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55 (28.9)</w:t>
            </w:r>
          </w:p>
        </w:tc>
      </w:tr>
      <w:tr w:rsidR="004A72E2" w:rsidRPr="007548F8" w:rsidTr="00DE3970">
        <w:trPr>
          <w:trHeight w:val="332"/>
        </w:trPr>
        <w:tc>
          <w:tcPr>
            <w:tcW w:w="2907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Participation in in-service training program on hand hygiene</w:t>
            </w: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Did not attend 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27 (14.2)</w:t>
            </w: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Alternating day/night shift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135 (71.1)</w:t>
            </w:r>
          </w:p>
        </w:tc>
      </w:tr>
      <w:tr w:rsidR="004A72E2" w:rsidRPr="007548F8" w:rsidTr="00DE3970">
        <w:tc>
          <w:tcPr>
            <w:tcW w:w="2907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İn-house training symposium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50 (26.3)</w:t>
            </w:r>
          </w:p>
        </w:tc>
        <w:tc>
          <w:tcPr>
            <w:tcW w:w="152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</w:p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Frequently used material for hand hygiene</w:t>
            </w: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Alcohol-based hand sanitizer 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39 (20.5)</w:t>
            </w:r>
          </w:p>
        </w:tc>
      </w:tr>
      <w:tr w:rsidR="004A72E2" w:rsidRPr="007548F8" w:rsidTr="00DE3970">
        <w:tc>
          <w:tcPr>
            <w:tcW w:w="2907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Symposium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13 (6.8)</w:t>
            </w: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Chlorhexidine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 (4.2)</w:t>
            </w:r>
          </w:p>
        </w:tc>
      </w:tr>
      <w:tr w:rsidR="004A72E2" w:rsidRPr="007548F8" w:rsidTr="00DE3970">
        <w:tc>
          <w:tcPr>
            <w:tcW w:w="2907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Medical School classes  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7 (3.7)</w:t>
            </w: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Povidone-iodine solutions </w:t>
            </w: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20 (10.5)</w:t>
            </w:r>
          </w:p>
        </w:tc>
      </w:tr>
      <w:tr w:rsidR="004A72E2" w:rsidRPr="007548F8" w:rsidTr="00DE3970">
        <w:tc>
          <w:tcPr>
            <w:tcW w:w="2907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Self- evaluation of hand hygiene knowledge  </w:t>
            </w:r>
          </w:p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I think I need to improve </w:t>
            </w:r>
          </w:p>
        </w:tc>
        <w:tc>
          <w:tcPr>
            <w:tcW w:w="99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26 (13.7)</w:t>
            </w: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Water and soap</w:t>
            </w:r>
          </w:p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123 (64.7)</w:t>
            </w:r>
          </w:p>
        </w:tc>
      </w:tr>
      <w:tr w:rsidR="004A72E2" w:rsidRPr="007548F8" w:rsidTr="00DE3970">
        <w:tc>
          <w:tcPr>
            <w:tcW w:w="290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I think it’s enough. </w:t>
            </w:r>
          </w:p>
        </w:tc>
        <w:tc>
          <w:tcPr>
            <w:tcW w:w="997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163 (85.8)</w:t>
            </w:r>
          </w:p>
        </w:tc>
        <w:tc>
          <w:tcPr>
            <w:tcW w:w="152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 Average time spent washing hands</w:t>
            </w: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&lt; 15 seconds</w:t>
            </w:r>
          </w:p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12 (6.3)</w:t>
            </w:r>
          </w:p>
        </w:tc>
      </w:tr>
      <w:tr w:rsidR="004A72E2" w:rsidRPr="007548F8" w:rsidTr="00DE3970">
        <w:tc>
          <w:tcPr>
            <w:tcW w:w="290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sz w:val="20"/>
                <w:szCs w:val="20"/>
              </w:rPr>
              <w:t>I think it is not enough.</w:t>
            </w:r>
          </w:p>
        </w:tc>
        <w:tc>
          <w:tcPr>
            <w:tcW w:w="997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 (0.5)</w:t>
            </w: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15-30 seconds</w:t>
            </w:r>
          </w:p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115 (60.5)</w:t>
            </w:r>
          </w:p>
        </w:tc>
      </w:tr>
      <w:tr w:rsidR="004A72E2" w:rsidRPr="007548F8" w:rsidTr="00DE3970">
        <w:trPr>
          <w:trHeight w:val="53"/>
        </w:trPr>
        <w:tc>
          <w:tcPr>
            <w:tcW w:w="290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52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1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&gt; 30 seconds</w:t>
            </w:r>
          </w:p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9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63 (33.2)</w:t>
            </w:r>
          </w:p>
        </w:tc>
      </w:tr>
      <w:tr w:rsidR="004A72E2" w:rsidRPr="007548F8" w:rsidTr="00DE3970">
        <w:trPr>
          <w:trHeight w:val="53"/>
        </w:trPr>
        <w:tc>
          <w:tcPr>
            <w:tcW w:w="10348" w:type="dxa"/>
            <w:gridSpan w:val="6"/>
            <w:tcBorders>
              <w:bottom w:val="single" w:sz="4" w:space="0" w:color="auto"/>
            </w:tcBorders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sz w:val="20"/>
                <w:szCs w:val="20"/>
              </w:rPr>
              <w:t>Categorical data are given as n(%).</w:t>
            </w:r>
          </w:p>
        </w:tc>
      </w:tr>
    </w:tbl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hAnsi="Times New Roman" w:cs="Times New Roman"/>
          <w:sz w:val="20"/>
          <w:szCs w:val="20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Default="004A72E2" w:rsidP="004A72E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</w:rPr>
      </w:pPr>
    </w:p>
    <w:p w:rsidR="004A72E2" w:rsidRPr="007548F8" w:rsidRDefault="004A72E2" w:rsidP="004A72E2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bCs/>
        </w:rPr>
      </w:pPr>
      <w:r w:rsidRPr="007548F8">
        <w:rPr>
          <w:rFonts w:ascii="Times New Roman" w:hAnsi="Times New Roman" w:cs="Times New Roman"/>
          <w:b/>
          <w:bCs/>
        </w:rPr>
        <w:lastRenderedPageBreak/>
        <w:t>Table 2. Descriptive statistics of thehand hygiene belief and practice scores among operating room staff</w:t>
      </w:r>
    </w:p>
    <w:tbl>
      <w:tblPr>
        <w:tblStyle w:val="TabloKlavuzu"/>
        <w:tblW w:w="0" w:type="auto"/>
        <w:tblLook w:val="04A0"/>
      </w:tblPr>
      <w:tblGrid>
        <w:gridCol w:w="1653"/>
        <w:gridCol w:w="1653"/>
        <w:gridCol w:w="1654"/>
        <w:gridCol w:w="1654"/>
        <w:gridCol w:w="1654"/>
        <w:gridCol w:w="1654"/>
      </w:tblGrid>
      <w:tr w:rsidR="004A72E2" w:rsidRPr="007548F8" w:rsidTr="00DE3970">
        <w:tc>
          <w:tcPr>
            <w:tcW w:w="1653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 xml:space="preserve">Scale </w:t>
            </w:r>
          </w:p>
        </w:tc>
        <w:tc>
          <w:tcPr>
            <w:tcW w:w="1653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 xml:space="preserve">Meam 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</w:rPr>
              <w:t>Median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</w:rPr>
              <w:t>Std. Deviation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</w:rPr>
              <w:t>Minimum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</w:rPr>
              <w:t>Maximum</w:t>
            </w:r>
          </w:p>
        </w:tc>
      </w:tr>
      <w:tr w:rsidR="004A72E2" w:rsidRPr="007548F8" w:rsidTr="00DE3970">
        <w:tc>
          <w:tcPr>
            <w:tcW w:w="1653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eastAsia="Arial" w:hAnsi="Times New Roman" w:cs="Times New Roman"/>
                <w:b/>
              </w:rPr>
              <w:t>Hand Hygiene Belief Scale(HHBS)</w:t>
            </w:r>
          </w:p>
        </w:tc>
        <w:tc>
          <w:tcPr>
            <w:tcW w:w="1653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>99.59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>98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>8.98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>68.00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>139.00</w:t>
            </w:r>
          </w:p>
        </w:tc>
      </w:tr>
      <w:tr w:rsidR="004A72E2" w:rsidRPr="007548F8" w:rsidTr="00DE3970">
        <w:tc>
          <w:tcPr>
            <w:tcW w:w="1653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</w:rPr>
              <w:t>Hygiene Practices Inventory (HHPI)</w:t>
            </w:r>
          </w:p>
        </w:tc>
        <w:tc>
          <w:tcPr>
            <w:tcW w:w="1653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>84.06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>86.00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>12.99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>40.00</w:t>
            </w:r>
          </w:p>
        </w:tc>
        <w:tc>
          <w:tcPr>
            <w:tcW w:w="1654" w:type="dxa"/>
          </w:tcPr>
          <w:p w:rsidR="004A72E2" w:rsidRPr="007548F8" w:rsidRDefault="004A72E2" w:rsidP="00DE3970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7548F8">
              <w:rPr>
                <w:rFonts w:ascii="Times New Roman" w:hAnsi="Times New Roman" w:cs="Times New Roman"/>
                <w:b/>
                <w:bCs/>
              </w:rPr>
              <w:t>100.00</w:t>
            </w:r>
          </w:p>
        </w:tc>
      </w:tr>
    </w:tbl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FD0388" w:rsidRDefault="004A72E2" w:rsidP="004A72E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72E2" w:rsidRPr="007548F8" w:rsidRDefault="004A72E2" w:rsidP="004A72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7548F8">
        <w:rPr>
          <w:rFonts w:ascii="Times New Roman" w:hAnsi="Times New Roman" w:cs="Times New Roman"/>
          <w:b/>
          <w:bCs/>
          <w:sz w:val="20"/>
          <w:szCs w:val="20"/>
        </w:rPr>
        <w:t>Tablo 3. Comparison of scale scores of operating room staff according to sociodemographic variables.</w:t>
      </w:r>
    </w:p>
    <w:p w:rsidR="004A72E2" w:rsidRPr="007548F8" w:rsidRDefault="004A72E2" w:rsidP="004A72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91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/>
      </w:tblPr>
      <w:tblGrid>
        <w:gridCol w:w="1360"/>
        <w:gridCol w:w="2250"/>
        <w:gridCol w:w="1300"/>
        <w:gridCol w:w="801"/>
        <w:gridCol w:w="779"/>
        <w:gridCol w:w="1114"/>
        <w:gridCol w:w="801"/>
        <w:gridCol w:w="785"/>
      </w:tblGrid>
      <w:tr w:rsidR="004A72E2" w:rsidRPr="007548F8" w:rsidTr="00DE3970">
        <w:tc>
          <w:tcPr>
            <w:tcW w:w="3610" w:type="dxa"/>
            <w:gridSpan w:val="2"/>
            <w:vMerge w:val="restart"/>
            <w:shd w:val="clear" w:color="auto" w:fill="FFFFFF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gridSpan w:val="3"/>
            <w:shd w:val="clear" w:color="auto" w:fill="FFFFFF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                     HHBS</w:t>
            </w:r>
          </w:p>
        </w:tc>
        <w:tc>
          <w:tcPr>
            <w:tcW w:w="2700" w:type="dxa"/>
            <w:gridSpan w:val="3"/>
            <w:shd w:val="clear" w:color="auto" w:fill="FFFFFF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HHPI</w:t>
            </w:r>
          </w:p>
        </w:tc>
      </w:tr>
      <w:tr w:rsidR="004A72E2" w:rsidRPr="007548F8" w:rsidTr="00DE3970">
        <w:tc>
          <w:tcPr>
            <w:tcW w:w="3610" w:type="dxa"/>
            <w:gridSpan w:val="2"/>
            <w:vMerge/>
            <w:shd w:val="clear" w:color="auto" w:fill="FFFFFF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shd w:val="clear" w:color="auto" w:fill="FFFFFF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Mean±SD</w:t>
            </w:r>
          </w:p>
        </w:tc>
        <w:tc>
          <w:tcPr>
            <w:tcW w:w="801" w:type="dxa"/>
            <w:shd w:val="clear" w:color="auto" w:fill="FFFFFF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779" w:type="dxa"/>
            <w:shd w:val="clear" w:color="auto" w:fill="FFFFFF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1114" w:type="dxa"/>
            <w:shd w:val="clear" w:color="auto" w:fill="FFFFFF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Mean±SD</w:t>
            </w:r>
          </w:p>
        </w:tc>
        <w:tc>
          <w:tcPr>
            <w:tcW w:w="801" w:type="dxa"/>
            <w:shd w:val="clear" w:color="auto" w:fill="FFFFFF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Median</w:t>
            </w:r>
          </w:p>
        </w:tc>
        <w:tc>
          <w:tcPr>
            <w:tcW w:w="785" w:type="dxa"/>
            <w:shd w:val="clear" w:color="auto" w:fill="FFFFFF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p-value</w:t>
            </w:r>
          </w:p>
        </w:tc>
      </w:tr>
      <w:tr w:rsidR="004A72E2" w:rsidRPr="007548F8" w:rsidTr="00DE3970">
        <w:tc>
          <w:tcPr>
            <w:tcW w:w="1360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Men 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29" w:right="43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100.41±8.82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29" w:right="43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98</w:t>
            </w:r>
          </w:p>
        </w:tc>
        <w:tc>
          <w:tcPr>
            <w:tcW w:w="77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0.281</w:t>
            </w: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80.24±14.14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83</w:t>
            </w:r>
          </w:p>
        </w:tc>
        <w:tc>
          <w:tcPr>
            <w:tcW w:w="785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&lt;0.001*</w:t>
            </w: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29" w:right="43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98.93±9.10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29" w:right="43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98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87.15±11.12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Age(years)</w:t>
            </w: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21-30  age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102.11±9.74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100.50</w:t>
            </w:r>
          </w:p>
        </w:tc>
        <w:tc>
          <w:tcPr>
            <w:tcW w:w="77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0.009**</w:t>
            </w: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85.69±13.06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785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0.111</w:t>
            </w: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31-39  age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98.04±10.03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97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81.20±12.69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40-49  age 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96.69±5.31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85.76±11.98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50 age and above 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99.80±7.09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81.05±14.66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83.50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 xml:space="preserve">Marital Status </w:t>
            </w:r>
          </w:p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Single 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101.71±8.43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77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0.007**</w:t>
            </w: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84.04±13.81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785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0.896</w:t>
            </w: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Married 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98.51±9.10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84.07±12.61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Education </w:t>
            </w:r>
            <w:r w:rsidR="00DE397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level </w:t>
            </w: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Doctorate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97.97±8.42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77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0.632</w:t>
            </w: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81.15±13.34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83.50</w:t>
            </w:r>
          </w:p>
        </w:tc>
        <w:tc>
          <w:tcPr>
            <w:tcW w:w="785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  <w:vertAlign w:val="superscript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0.014</w:t>
            </w: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  <w:vertAlign w:val="superscript"/>
              </w:rPr>
              <w:t>+</w:t>
            </w: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Primary /Secondary school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115.00±24.04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92.50±10.60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92.50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High school graduate 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104.72±16.70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87.45±13.90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University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98.61±10.42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96.50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87.00±12.30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Master’s degree</w:t>
            </w:r>
          </w:p>
        </w:tc>
        <w:tc>
          <w:tcPr>
            <w:tcW w:w="1300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99.74±6.54</w:t>
            </w:r>
          </w:p>
        </w:tc>
        <w:tc>
          <w:tcPr>
            <w:tcW w:w="801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98.50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81.28±13.20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82.50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801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88.81±10.77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b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b/>
                <w:sz w:val="20"/>
                <w:szCs w:val="20"/>
              </w:rPr>
              <w:t>Work Shift</w:t>
            </w: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Day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101.07±11.48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7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0.666</w:t>
            </w: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83.87±14.82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785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0.759</w:t>
            </w: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Day/Nigth</w:t>
            </w:r>
          </w:p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alternating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98.99±7.71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84.14±12.23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Job</w:t>
            </w:r>
            <w:r w:rsidR="00DE3970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category</w:t>
            </w: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Doctor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99.11±7.35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77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0.224</w:t>
            </w: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81.41±13.24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785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0.001**</w:t>
            </w: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Nurse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99.66±10.46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88.16±11.52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92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before="15" w:after="1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sz w:val="20"/>
                <w:szCs w:val="20"/>
              </w:rPr>
              <w:t>Cleaning  staffs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106.28±13.14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103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81.00±14.30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 w:val="restart"/>
            <w:shd w:val="clear" w:color="auto" w:fill="F9F9FB"/>
            <w:vAlign w:val="center"/>
          </w:tcPr>
          <w:p w:rsidR="004A72E2" w:rsidRPr="007548F8" w:rsidRDefault="00DE3970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>
              <w:t>Employment duration</w:t>
            </w: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0-2 year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104.13±11.14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77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&lt;0.001*</w:t>
            </w: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84.90±14.43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785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0.607</w:t>
            </w: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3-4 year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99.18±7.91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99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83.61±12.33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5 year and above 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96.58±6.66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83.91±12.70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rPr>
          <w:trHeight w:val="215"/>
        </w:trPr>
        <w:tc>
          <w:tcPr>
            <w:tcW w:w="1360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Total Professional Working Time</w:t>
            </w: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0-11 month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107.25±13.82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107.50</w:t>
            </w:r>
          </w:p>
        </w:tc>
        <w:tc>
          <w:tcPr>
            <w:tcW w:w="779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0.006**</w:t>
            </w: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83.50±20.09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95.50</w:t>
            </w:r>
          </w:p>
        </w:tc>
        <w:tc>
          <w:tcPr>
            <w:tcW w:w="785" w:type="dxa"/>
            <w:vMerge w:val="restart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0.307</w:t>
            </w: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1-5 year 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101.73± 9.67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85.90±12.61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785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11-15 year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97.45±8.80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85.81±11.59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88.50</w:t>
            </w:r>
          </w:p>
        </w:tc>
        <w:tc>
          <w:tcPr>
            <w:tcW w:w="785" w:type="dxa"/>
            <w:vMerge/>
            <w:shd w:val="clear" w:color="auto" w:fill="F9F9FB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16 year and above 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97.59±6.26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83.23±13.13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83.50</w:t>
            </w:r>
          </w:p>
        </w:tc>
        <w:tc>
          <w:tcPr>
            <w:tcW w:w="785" w:type="dxa"/>
            <w:vMerge/>
            <w:shd w:val="clear" w:color="auto" w:fill="F9F9FB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c>
          <w:tcPr>
            <w:tcW w:w="1360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6-10 year </w:t>
            </w:r>
          </w:p>
        </w:tc>
        <w:tc>
          <w:tcPr>
            <w:tcW w:w="1300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98.77±9.47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eastAsia="Arial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79" w:type="dxa"/>
            <w:vMerge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114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80.80±12.32</w:t>
            </w:r>
          </w:p>
        </w:tc>
        <w:tc>
          <w:tcPr>
            <w:tcW w:w="801" w:type="dxa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hAnsi="Times New Roman" w:cs="Times New Roman"/>
                <w:color w:val="010205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color w:val="010205"/>
                <w:sz w:val="20"/>
                <w:szCs w:val="20"/>
              </w:rPr>
              <w:t>79.00</w:t>
            </w:r>
          </w:p>
        </w:tc>
        <w:tc>
          <w:tcPr>
            <w:tcW w:w="785" w:type="dxa"/>
            <w:vMerge/>
            <w:shd w:val="clear" w:color="auto" w:fill="F9F9FB"/>
          </w:tcPr>
          <w:p w:rsidR="004A72E2" w:rsidRPr="007548F8" w:rsidRDefault="004A72E2" w:rsidP="00DE3970">
            <w:pPr>
              <w:spacing w:after="0" w:line="240" w:lineRule="auto"/>
              <w:ind w:left="30" w:right="40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</w:tr>
      <w:tr w:rsidR="004A72E2" w:rsidRPr="007548F8" w:rsidTr="00DE3970">
        <w:trPr>
          <w:trHeight w:val="92"/>
        </w:trPr>
        <w:tc>
          <w:tcPr>
            <w:tcW w:w="9190" w:type="dxa"/>
            <w:gridSpan w:val="8"/>
            <w:shd w:val="clear" w:color="auto" w:fill="F9F9FB"/>
            <w:vAlign w:val="center"/>
          </w:tcPr>
          <w:p w:rsidR="004A72E2" w:rsidRPr="007548F8" w:rsidRDefault="004A72E2" w:rsidP="00DE397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548F8">
              <w:rPr>
                <w:rFonts w:ascii="Times New Roman" w:hAnsi="Times New Roman" w:cs="Times New Roman"/>
                <w:sz w:val="20"/>
                <w:szCs w:val="20"/>
              </w:rPr>
              <w:t>Mann Whitney U test was used for binary categories, and Kruskal Wallis test was used for more than two categories*p&lt;0.001,**p&lt;0.01,</w:t>
            </w:r>
            <w:r w:rsidRPr="007548F8">
              <w:rPr>
                <w:rFonts w:ascii="Times New Roman" w:hAnsi="Times New Roman" w:cs="Times New Roman"/>
                <w:b/>
                <w:bCs/>
                <w:color w:val="010205"/>
                <w:sz w:val="20"/>
                <w:szCs w:val="20"/>
                <w:vertAlign w:val="superscript"/>
              </w:rPr>
              <w:t xml:space="preserve"> +</w:t>
            </w:r>
            <w:r w:rsidRPr="007548F8">
              <w:rPr>
                <w:rFonts w:ascii="Times New Roman" w:hAnsi="Times New Roman" w:cs="Times New Roman"/>
                <w:bCs/>
                <w:color w:val="010205"/>
                <w:sz w:val="20"/>
                <w:szCs w:val="20"/>
              </w:rPr>
              <w:t>p&lt;0.05</w:t>
            </w:r>
          </w:p>
        </w:tc>
      </w:tr>
    </w:tbl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7548F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0"/>
          <w:szCs w:val="20"/>
          <w:lang w:eastAsia="tr-TR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4"/>
          <w:szCs w:val="24"/>
          <w:lang w:eastAsia="tr-TR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4"/>
          <w:szCs w:val="24"/>
          <w:lang w:eastAsia="tr-TR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4"/>
          <w:szCs w:val="24"/>
          <w:lang w:eastAsia="tr-TR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4"/>
          <w:szCs w:val="24"/>
          <w:lang w:eastAsia="tr-TR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4"/>
          <w:szCs w:val="24"/>
          <w:lang w:eastAsia="tr-TR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4"/>
          <w:szCs w:val="24"/>
          <w:lang w:eastAsia="tr-TR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4"/>
          <w:szCs w:val="24"/>
          <w:lang w:eastAsia="tr-TR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4"/>
          <w:szCs w:val="24"/>
          <w:lang w:eastAsia="tr-TR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48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4"/>
          <w:szCs w:val="24"/>
          <w:lang w:eastAsia="tr-TR"/>
        </w:rPr>
      </w:pPr>
    </w:p>
    <w:p w:rsidR="004A72E2" w:rsidRPr="00FD0388" w:rsidRDefault="004A72E2" w:rsidP="004A72E2">
      <w:pPr>
        <w:shd w:val="clear" w:color="auto" w:fill="FFFFFF"/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1C1D1E"/>
          <w:kern w:val="36"/>
          <w:sz w:val="24"/>
          <w:szCs w:val="24"/>
          <w:lang w:eastAsia="tr-TR"/>
        </w:rPr>
      </w:pPr>
      <w:r w:rsidRPr="00FD0388">
        <w:rPr>
          <w:rFonts w:ascii="Times New Roman" w:eastAsia="Times New Roman" w:hAnsi="Times New Roman" w:cs="Times New Roman"/>
          <w:b/>
          <w:bCs/>
          <w:color w:val="1C1D1E"/>
          <w:kern w:val="36"/>
          <w:sz w:val="24"/>
          <w:szCs w:val="24"/>
          <w:lang w:eastAsia="tr-TR"/>
        </w:rPr>
        <w:t>Table 4. Multivariate regression analysis of factors associated with HHBS and HHPI scores</w:t>
      </w:r>
    </w:p>
    <w:tbl>
      <w:tblPr>
        <w:tblStyle w:val="TabloKlavuzu"/>
        <w:tblW w:w="0" w:type="auto"/>
        <w:tblLook w:val="04A0"/>
      </w:tblPr>
      <w:tblGrid>
        <w:gridCol w:w="1552"/>
        <w:gridCol w:w="1600"/>
        <w:gridCol w:w="1500"/>
        <w:gridCol w:w="1428"/>
        <w:gridCol w:w="1428"/>
        <w:gridCol w:w="1256"/>
        <w:gridCol w:w="1234"/>
      </w:tblGrid>
      <w:tr w:rsidR="004A72E2" w:rsidRPr="00FD0388" w:rsidTr="00DE3970">
        <w:tc>
          <w:tcPr>
            <w:tcW w:w="1552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Dependent Variable</w:t>
            </w:r>
          </w:p>
        </w:tc>
        <w:tc>
          <w:tcPr>
            <w:tcW w:w="1600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Independent Variables</w:t>
            </w:r>
          </w:p>
        </w:tc>
        <w:tc>
          <w:tcPr>
            <w:tcW w:w="1500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428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Std. Error</w:t>
            </w:r>
          </w:p>
        </w:tc>
        <w:tc>
          <w:tcPr>
            <w:tcW w:w="1428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1256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234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4A72E2" w:rsidRPr="00FD0388" w:rsidTr="00DE3970">
        <w:trPr>
          <w:trHeight w:val="222"/>
        </w:trPr>
        <w:tc>
          <w:tcPr>
            <w:tcW w:w="1552" w:type="dxa"/>
            <w:vMerge w:val="restart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</w:p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HHBS</w:t>
            </w:r>
          </w:p>
        </w:tc>
        <w:tc>
          <w:tcPr>
            <w:tcW w:w="1600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Constant</w:t>
            </w:r>
          </w:p>
        </w:tc>
        <w:tc>
          <w:tcPr>
            <w:tcW w:w="1500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110.646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2.600</w:t>
            </w:r>
          </w:p>
        </w:tc>
        <w:tc>
          <w:tcPr>
            <w:tcW w:w="1428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6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42.553</w:t>
            </w:r>
          </w:p>
        </w:tc>
        <w:tc>
          <w:tcPr>
            <w:tcW w:w="1234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&lt;0.001*</w:t>
            </w:r>
          </w:p>
        </w:tc>
      </w:tr>
      <w:tr w:rsidR="004A72E2" w:rsidRPr="00FD0388" w:rsidTr="00DE3970">
        <w:tc>
          <w:tcPr>
            <w:tcW w:w="1552" w:type="dxa"/>
            <w:vMerge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1500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-2.265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1.319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-0.119</w:t>
            </w:r>
          </w:p>
        </w:tc>
        <w:tc>
          <w:tcPr>
            <w:tcW w:w="1256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-1.717</w:t>
            </w:r>
          </w:p>
        </w:tc>
        <w:tc>
          <w:tcPr>
            <w:tcW w:w="1234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0.088</w:t>
            </w: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++</w:t>
            </w:r>
          </w:p>
        </w:tc>
      </w:tr>
      <w:tr w:rsidR="004A72E2" w:rsidRPr="00FD0388" w:rsidTr="00DE3970">
        <w:trPr>
          <w:trHeight w:val="769"/>
        </w:trPr>
        <w:tc>
          <w:tcPr>
            <w:tcW w:w="1552" w:type="dxa"/>
            <w:vMerge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Working Time in Workplace</w:t>
            </w:r>
          </w:p>
        </w:tc>
        <w:tc>
          <w:tcPr>
            <w:tcW w:w="1500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-3.495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0.796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-0.306</w:t>
            </w:r>
          </w:p>
        </w:tc>
        <w:tc>
          <w:tcPr>
            <w:tcW w:w="1256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-4.394</w:t>
            </w:r>
          </w:p>
        </w:tc>
        <w:tc>
          <w:tcPr>
            <w:tcW w:w="1234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&lt;0.001*</w:t>
            </w:r>
          </w:p>
        </w:tc>
      </w:tr>
      <w:tr w:rsidR="004A72E2" w:rsidRPr="00FD0388" w:rsidTr="00DE3970">
        <w:tc>
          <w:tcPr>
            <w:tcW w:w="9998" w:type="dxa"/>
            <w:gridSpan w:val="7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Age, Marital Status, Working Time in the Workplace, Total Working Time in the Occupation (R</w:t>
            </w: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2</w:t>
            </w: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=0.119)</w:t>
            </w:r>
          </w:p>
        </w:tc>
      </w:tr>
      <w:tr w:rsidR="004A72E2" w:rsidRPr="00FD0388" w:rsidTr="00DE3970">
        <w:tc>
          <w:tcPr>
            <w:tcW w:w="1552" w:type="dxa"/>
            <w:vMerge w:val="restart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</w:p>
          <w:p w:rsidR="004A72E2" w:rsidRPr="00FD0388" w:rsidRDefault="004A72E2" w:rsidP="00DE3970">
            <w:pPr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</w:p>
          <w:p w:rsidR="004A72E2" w:rsidRPr="00FD0388" w:rsidRDefault="004A72E2" w:rsidP="00DE3970">
            <w:pPr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</w:pPr>
          </w:p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244061" w:themeColor="accent1" w:themeShade="80"/>
                <w:sz w:val="24"/>
                <w:szCs w:val="24"/>
              </w:rPr>
              <w:t>HHPI</w:t>
            </w:r>
          </w:p>
        </w:tc>
        <w:tc>
          <w:tcPr>
            <w:tcW w:w="1600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 xml:space="preserve">Constant </w:t>
            </w:r>
          </w:p>
        </w:tc>
        <w:tc>
          <w:tcPr>
            <w:tcW w:w="1500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84.879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4.921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6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17.249</w:t>
            </w:r>
          </w:p>
        </w:tc>
        <w:tc>
          <w:tcPr>
            <w:tcW w:w="1234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&lt;0.001*</w:t>
            </w:r>
          </w:p>
        </w:tc>
      </w:tr>
      <w:tr w:rsidR="004A72E2" w:rsidRPr="00FD0388" w:rsidTr="00DE3970">
        <w:tc>
          <w:tcPr>
            <w:tcW w:w="1552" w:type="dxa"/>
            <w:vMerge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500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-6.600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1.706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-0.253</w:t>
            </w:r>
          </w:p>
        </w:tc>
        <w:tc>
          <w:tcPr>
            <w:tcW w:w="1256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-3.868</w:t>
            </w:r>
          </w:p>
        </w:tc>
        <w:tc>
          <w:tcPr>
            <w:tcW w:w="1234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&lt;0.001*</w:t>
            </w:r>
          </w:p>
        </w:tc>
      </w:tr>
      <w:tr w:rsidR="004A72E2" w:rsidRPr="00FD0388" w:rsidTr="00DE3970">
        <w:tc>
          <w:tcPr>
            <w:tcW w:w="1552" w:type="dxa"/>
            <w:vMerge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 xml:space="preserve">Education Status </w:t>
            </w:r>
          </w:p>
        </w:tc>
        <w:tc>
          <w:tcPr>
            <w:tcW w:w="1500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-2.061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0.694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-0.194</w:t>
            </w:r>
          </w:p>
        </w:tc>
        <w:tc>
          <w:tcPr>
            <w:tcW w:w="1256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-2.971</w:t>
            </w:r>
          </w:p>
        </w:tc>
        <w:tc>
          <w:tcPr>
            <w:tcW w:w="1234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0.003**</w:t>
            </w:r>
          </w:p>
        </w:tc>
      </w:tr>
      <w:tr w:rsidR="004A72E2" w:rsidRPr="00FD0388" w:rsidTr="00DE3970">
        <w:tc>
          <w:tcPr>
            <w:tcW w:w="1552" w:type="dxa"/>
            <w:vMerge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0" w:type="dxa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 xml:space="preserve">Hand Washing Time </w:t>
            </w:r>
          </w:p>
        </w:tc>
        <w:tc>
          <w:tcPr>
            <w:tcW w:w="1500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7.911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1.473</w:t>
            </w:r>
          </w:p>
        </w:tc>
        <w:tc>
          <w:tcPr>
            <w:tcW w:w="1428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0.347</w:t>
            </w:r>
          </w:p>
        </w:tc>
        <w:tc>
          <w:tcPr>
            <w:tcW w:w="1256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5.371</w:t>
            </w:r>
          </w:p>
        </w:tc>
        <w:tc>
          <w:tcPr>
            <w:tcW w:w="1234" w:type="dxa"/>
            <w:vAlign w:val="center"/>
          </w:tcPr>
          <w:p w:rsidR="004A72E2" w:rsidRPr="00FD0388" w:rsidRDefault="004A72E2" w:rsidP="00DE3970">
            <w:pPr>
              <w:autoSpaceDE w:val="0"/>
              <w:autoSpaceDN w:val="0"/>
              <w:adjustRightInd w:val="0"/>
              <w:ind w:left="60" w:right="60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&lt;0.001*</w:t>
            </w:r>
          </w:p>
        </w:tc>
      </w:tr>
      <w:tr w:rsidR="004A72E2" w:rsidRPr="00FD0388" w:rsidTr="00DE3970">
        <w:tc>
          <w:tcPr>
            <w:tcW w:w="9998" w:type="dxa"/>
            <w:gridSpan w:val="7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 xml:space="preserve">Gender, Education Status, Position, Frequently Used Material, Average Hand Washing Tim </w:t>
            </w: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(R</w:t>
            </w: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2</w:t>
            </w:r>
            <w:r w:rsidRPr="00FD038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=0.228)</w:t>
            </w:r>
          </w:p>
        </w:tc>
      </w:tr>
      <w:tr w:rsidR="004A72E2" w:rsidRPr="00FD0388" w:rsidTr="00DE3970">
        <w:tc>
          <w:tcPr>
            <w:tcW w:w="9998" w:type="dxa"/>
            <w:gridSpan w:val="7"/>
          </w:tcPr>
          <w:p w:rsidR="004A72E2" w:rsidRPr="00FD0388" w:rsidRDefault="004A72E2" w:rsidP="00DE39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388">
              <w:rPr>
                <w:rFonts w:ascii="Times New Roman" w:hAnsi="Times New Roman" w:cs="Times New Roman"/>
                <w:sz w:val="24"/>
                <w:szCs w:val="24"/>
              </w:rPr>
              <w:t>p&lt;0.001, **p&lt;0.01,</w:t>
            </w:r>
            <w:r w:rsidRPr="00FD0388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  <w:vertAlign w:val="superscript"/>
              </w:rPr>
              <w:t xml:space="preserve"> ++</w:t>
            </w:r>
            <w:r w:rsidRPr="00FD0388">
              <w:rPr>
                <w:rFonts w:ascii="Times New Roman" w:hAnsi="Times New Roman" w:cs="Times New Roman"/>
                <w:bCs/>
                <w:color w:val="010205"/>
                <w:sz w:val="24"/>
                <w:szCs w:val="24"/>
              </w:rPr>
              <w:t>p&lt;0.10</w:t>
            </w:r>
          </w:p>
        </w:tc>
      </w:tr>
    </w:tbl>
    <w:p w:rsidR="004A72E2" w:rsidRPr="00FD0388" w:rsidRDefault="004A72E2" w:rsidP="004A72E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A72E2" w:rsidRPr="007548F8" w:rsidRDefault="004A72E2" w:rsidP="004A72E2">
      <w:pPr>
        <w:spacing w:line="240" w:lineRule="auto"/>
        <w:rPr>
          <w:rFonts w:ascii="Times New Roman" w:hAnsi="Times New Roman" w:cs="Times New Roman"/>
          <w:b/>
        </w:rPr>
      </w:pPr>
    </w:p>
    <w:p w:rsidR="004A72E2" w:rsidRPr="007548F8" w:rsidRDefault="004A72E2" w:rsidP="004A72E2">
      <w:pPr>
        <w:spacing w:line="240" w:lineRule="auto"/>
        <w:rPr>
          <w:rFonts w:ascii="Times New Roman" w:hAnsi="Times New Roman" w:cs="Times New Roman"/>
          <w:b/>
        </w:rPr>
      </w:pPr>
      <w:r w:rsidRPr="007548F8">
        <w:rPr>
          <w:rFonts w:ascii="Times New Roman" w:hAnsi="Times New Roman" w:cs="Times New Roman"/>
          <w:b/>
        </w:rPr>
        <w:t xml:space="preserve">Table 5. Association between demographic variables and compliance with the five rules of  hand hygiene  </w:t>
      </w:r>
    </w:p>
    <w:tbl>
      <w:tblPr>
        <w:tblStyle w:val="TabloKlavuzu"/>
        <w:tblW w:w="10192" w:type="dxa"/>
        <w:tblInd w:w="-303" w:type="dxa"/>
        <w:tblLayout w:type="fixed"/>
        <w:tblLook w:val="04A0"/>
      </w:tblPr>
      <w:tblGrid>
        <w:gridCol w:w="2202"/>
        <w:gridCol w:w="1435"/>
        <w:gridCol w:w="1027"/>
        <w:gridCol w:w="1559"/>
        <w:gridCol w:w="1290"/>
        <w:gridCol w:w="1545"/>
        <w:gridCol w:w="1134"/>
      </w:tblGrid>
      <w:tr w:rsidR="004A72E2" w:rsidRPr="007548F8" w:rsidTr="00DE3970">
        <w:trPr>
          <w:trHeight w:val="434"/>
        </w:trPr>
        <w:tc>
          <w:tcPr>
            <w:tcW w:w="2202" w:type="dxa"/>
            <w:vMerge w:val="restart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</w:rPr>
              <w:t>Hand hygiene rule</w:t>
            </w:r>
          </w:p>
        </w:tc>
        <w:tc>
          <w:tcPr>
            <w:tcW w:w="2462" w:type="dxa"/>
            <w:gridSpan w:val="2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  <w:b/>
              </w:rPr>
            </w:pPr>
            <w:r w:rsidRPr="007548F8">
              <w:rPr>
                <w:rFonts w:ascii="Times New Roman" w:hAnsi="Times New Roman" w:cs="Times New Roman"/>
                <w:b/>
              </w:rPr>
              <w:t xml:space="preserve">                   Job</w:t>
            </w:r>
          </w:p>
        </w:tc>
        <w:tc>
          <w:tcPr>
            <w:tcW w:w="2849" w:type="dxa"/>
            <w:gridSpan w:val="2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  <w:b/>
              </w:rPr>
            </w:pPr>
            <w:r w:rsidRPr="007548F8">
              <w:rPr>
                <w:rFonts w:ascii="Times New Roman" w:eastAsia="Arial" w:hAnsi="Times New Roman" w:cs="Times New Roman"/>
                <w:b/>
              </w:rPr>
              <w:t>Total Professional working time</w:t>
            </w:r>
          </w:p>
        </w:tc>
        <w:tc>
          <w:tcPr>
            <w:tcW w:w="2679" w:type="dxa"/>
            <w:gridSpan w:val="2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  <w:b/>
              </w:rPr>
            </w:pPr>
            <w:r w:rsidRPr="007548F8">
              <w:rPr>
                <w:rFonts w:ascii="Times New Roman" w:hAnsi="Times New Roman" w:cs="Times New Roman"/>
                <w:b/>
              </w:rPr>
              <w:t xml:space="preserve">                  Gender </w:t>
            </w:r>
          </w:p>
        </w:tc>
      </w:tr>
      <w:tr w:rsidR="004A72E2" w:rsidRPr="007548F8" w:rsidTr="00DE3970">
        <w:trPr>
          <w:trHeight w:val="223"/>
        </w:trPr>
        <w:tc>
          <w:tcPr>
            <w:tcW w:w="2202" w:type="dxa"/>
            <w:vMerge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  <w:b/>
                <w:vertAlign w:val="subscript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Chi-Squar(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bCs/>
                      <w:i/>
                      <w:color w:val="010205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10205"/>
                    </w:rPr>
                    <m:t>χ</m:t>
                  </m:r>
                </m:e>
                <m:sup>
                  <m:r>
                    <w:rPr>
                      <w:rFonts w:ascii="Cambria Math" w:hAnsi="Times New Roman" w:cs="Times New Roman"/>
                      <w:color w:val="010205"/>
                    </w:rPr>
                    <m:t>2</m:t>
                  </m:r>
                </m:sup>
              </m:sSup>
            </m:oMath>
            <w:r w:rsidRPr="007548F8">
              <w:rPr>
                <w:rFonts w:ascii="Times New Roman" w:hAnsi="Times New Roman" w:cs="Times New Roman"/>
                <w:bCs/>
                <w:color w:val="010205"/>
              </w:rPr>
              <w:t>)</w:t>
            </w:r>
            <w:r w:rsidRPr="007548F8">
              <w:rPr>
                <w:rFonts w:ascii="Times New Roman" w:hAnsi="Times New Roman" w:cs="Times New Roman"/>
                <w:b/>
                <w:bCs/>
                <w:color w:val="010205"/>
                <w:vertAlign w:val="subscript"/>
              </w:rPr>
              <w:t xml:space="preserve"> </w:t>
            </w:r>
            <w:r w:rsidRPr="007548F8">
              <w:rPr>
                <w:rFonts w:ascii="Times New Roman" w:hAnsi="Times New Roman" w:cs="Times New Roman"/>
                <w:b/>
                <w:vertAlign w:val="subscript"/>
              </w:rPr>
              <w:t xml:space="preserve"> </w:t>
            </w:r>
          </w:p>
        </w:tc>
        <w:tc>
          <w:tcPr>
            <w:tcW w:w="1027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  <w:b/>
              </w:rPr>
            </w:pPr>
            <w:r w:rsidRPr="007548F8">
              <w:rPr>
                <w:rFonts w:ascii="Times New Roman" w:hAnsi="Times New Roman" w:cs="Times New Roman"/>
                <w:b/>
                <w:bCs/>
                <w:color w:val="010205"/>
              </w:rPr>
              <w:t>p-value</w:t>
            </w:r>
          </w:p>
        </w:tc>
        <w:tc>
          <w:tcPr>
            <w:tcW w:w="1559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Chi-Square(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bCs/>
                      <w:i/>
                      <w:color w:val="010205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10205"/>
                    </w:rPr>
                    <m:t>χ</m:t>
                  </m:r>
                </m:e>
                <m:sup>
                  <m:r>
                    <w:rPr>
                      <w:rFonts w:ascii="Cambria Math" w:hAnsi="Times New Roman" w:cs="Times New Roman"/>
                      <w:color w:val="010205"/>
                    </w:rPr>
                    <m:t>2</m:t>
                  </m:r>
                </m:sup>
              </m:sSup>
            </m:oMath>
            <w:r w:rsidRPr="007548F8">
              <w:rPr>
                <w:rFonts w:ascii="Times New Roman" w:hAnsi="Times New Roman" w:cs="Times New Roman"/>
                <w:bCs/>
                <w:color w:val="010205"/>
              </w:rPr>
              <w:t>)</w:t>
            </w:r>
          </w:p>
        </w:tc>
        <w:tc>
          <w:tcPr>
            <w:tcW w:w="1290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  <w:b/>
              </w:rPr>
            </w:pPr>
            <w:r w:rsidRPr="007548F8">
              <w:rPr>
                <w:rFonts w:ascii="Times New Roman" w:hAnsi="Times New Roman" w:cs="Times New Roman"/>
                <w:b/>
                <w:bCs/>
                <w:color w:val="010205"/>
              </w:rPr>
              <w:t>p-value</w:t>
            </w:r>
          </w:p>
        </w:tc>
        <w:tc>
          <w:tcPr>
            <w:tcW w:w="154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Chi-Square(</w:t>
            </w:r>
            <m:oMath>
              <m:sSup>
                <m:sSupPr>
                  <m:ctrlPr>
                    <w:rPr>
                      <w:rFonts w:ascii="Cambria Math" w:hAnsi="Times New Roman" w:cs="Times New Roman"/>
                      <w:bCs/>
                      <w:i/>
                      <w:color w:val="010205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10205"/>
                    </w:rPr>
                    <m:t>χ</m:t>
                  </m:r>
                </m:e>
                <m:sup>
                  <m:r>
                    <w:rPr>
                      <w:rFonts w:ascii="Cambria Math" w:hAnsi="Times New Roman" w:cs="Times New Roman"/>
                      <w:color w:val="010205"/>
                    </w:rPr>
                    <m:t>2</m:t>
                  </m:r>
                </m:sup>
              </m:sSup>
            </m:oMath>
            <w:r w:rsidRPr="007548F8">
              <w:rPr>
                <w:rFonts w:ascii="Times New Roman" w:hAnsi="Times New Roman" w:cs="Times New Roman"/>
                <w:bCs/>
                <w:color w:val="010205"/>
              </w:rPr>
              <w:t>)</w:t>
            </w:r>
          </w:p>
        </w:tc>
        <w:tc>
          <w:tcPr>
            <w:tcW w:w="1134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  <w:b/>
              </w:rPr>
            </w:pPr>
            <w:r w:rsidRPr="007548F8">
              <w:rPr>
                <w:rFonts w:ascii="Times New Roman" w:hAnsi="Times New Roman" w:cs="Times New Roman"/>
                <w:b/>
                <w:bCs/>
                <w:color w:val="010205"/>
              </w:rPr>
              <w:t>p-value</w:t>
            </w:r>
          </w:p>
        </w:tc>
      </w:tr>
      <w:tr w:rsidR="004A72E2" w:rsidRPr="007548F8" w:rsidTr="00DE3970">
        <w:trPr>
          <w:trHeight w:val="434"/>
        </w:trPr>
        <w:tc>
          <w:tcPr>
            <w:tcW w:w="2202" w:type="dxa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eastAsia="Arial" w:hAnsi="Times New Roman" w:cs="Times New Roman"/>
              </w:rPr>
              <w:t>Before contact with the patient</w:t>
            </w:r>
          </w:p>
        </w:tc>
        <w:tc>
          <w:tcPr>
            <w:tcW w:w="143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29.402</w:t>
            </w:r>
          </w:p>
        </w:tc>
        <w:tc>
          <w:tcPr>
            <w:tcW w:w="1027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&lt;0.001</w:t>
            </w:r>
          </w:p>
        </w:tc>
        <w:tc>
          <w:tcPr>
            <w:tcW w:w="1559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27.689</w:t>
            </w:r>
          </w:p>
        </w:tc>
        <w:tc>
          <w:tcPr>
            <w:tcW w:w="1290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0.034</w:t>
            </w:r>
          </w:p>
        </w:tc>
        <w:tc>
          <w:tcPr>
            <w:tcW w:w="154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13.570</w:t>
            </w:r>
          </w:p>
        </w:tc>
        <w:tc>
          <w:tcPr>
            <w:tcW w:w="1134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0.009**</w:t>
            </w:r>
          </w:p>
        </w:tc>
      </w:tr>
      <w:tr w:rsidR="004A72E2" w:rsidRPr="007548F8" w:rsidTr="00DE3970">
        <w:trPr>
          <w:trHeight w:val="441"/>
        </w:trPr>
        <w:tc>
          <w:tcPr>
            <w:tcW w:w="2202" w:type="dxa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eastAsia="Arial" w:hAnsi="Times New Roman" w:cs="Times New Roman"/>
              </w:rPr>
              <w:t>After contact with the patient</w:t>
            </w:r>
          </w:p>
        </w:tc>
        <w:tc>
          <w:tcPr>
            <w:tcW w:w="143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16.217</w:t>
            </w:r>
          </w:p>
        </w:tc>
        <w:tc>
          <w:tcPr>
            <w:tcW w:w="1027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0.013</w:t>
            </w:r>
          </w:p>
        </w:tc>
        <w:tc>
          <w:tcPr>
            <w:tcW w:w="1559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21.649</w:t>
            </w:r>
          </w:p>
        </w:tc>
        <w:tc>
          <w:tcPr>
            <w:tcW w:w="1290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0.042</w:t>
            </w:r>
          </w:p>
        </w:tc>
        <w:tc>
          <w:tcPr>
            <w:tcW w:w="154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13.289</w:t>
            </w:r>
          </w:p>
        </w:tc>
        <w:tc>
          <w:tcPr>
            <w:tcW w:w="1134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0.004**</w:t>
            </w:r>
          </w:p>
        </w:tc>
      </w:tr>
      <w:tr w:rsidR="004A72E2" w:rsidRPr="007548F8" w:rsidTr="00DE3970">
        <w:trPr>
          <w:trHeight w:val="875"/>
        </w:trPr>
        <w:tc>
          <w:tcPr>
            <w:tcW w:w="2202" w:type="dxa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eastAsia="Arial" w:hAnsi="Times New Roman" w:cs="Times New Roman"/>
              </w:rPr>
              <w:t>After contact with the patient environment</w:t>
            </w:r>
          </w:p>
        </w:tc>
        <w:tc>
          <w:tcPr>
            <w:tcW w:w="143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27.752</w:t>
            </w:r>
          </w:p>
        </w:tc>
        <w:tc>
          <w:tcPr>
            <w:tcW w:w="1027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&lt;0.001</w:t>
            </w:r>
          </w:p>
        </w:tc>
        <w:tc>
          <w:tcPr>
            <w:tcW w:w="1559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19.024</w:t>
            </w:r>
          </w:p>
        </w:tc>
        <w:tc>
          <w:tcPr>
            <w:tcW w:w="1290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0.088</w:t>
            </w:r>
          </w:p>
        </w:tc>
        <w:tc>
          <w:tcPr>
            <w:tcW w:w="154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10.419</w:t>
            </w:r>
          </w:p>
        </w:tc>
        <w:tc>
          <w:tcPr>
            <w:tcW w:w="1134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  <w:vertAlign w:val="superscript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0.015</w:t>
            </w:r>
            <w:r w:rsidRPr="007548F8">
              <w:rPr>
                <w:rFonts w:ascii="Times New Roman" w:hAnsi="Times New Roman" w:cs="Times New Roman"/>
                <w:bCs/>
                <w:vertAlign w:val="superscript"/>
              </w:rPr>
              <w:t>+</w:t>
            </w:r>
          </w:p>
        </w:tc>
      </w:tr>
      <w:tr w:rsidR="004A72E2" w:rsidRPr="007548F8" w:rsidTr="00DE3970">
        <w:trPr>
          <w:trHeight w:val="441"/>
        </w:trPr>
        <w:tc>
          <w:tcPr>
            <w:tcW w:w="2202" w:type="dxa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eastAsia="Arial" w:hAnsi="Times New Roman" w:cs="Times New Roman"/>
              </w:rPr>
              <w:t>Before putting on glove</w:t>
            </w:r>
          </w:p>
        </w:tc>
        <w:tc>
          <w:tcPr>
            <w:tcW w:w="143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12.416</w:t>
            </w:r>
          </w:p>
        </w:tc>
        <w:tc>
          <w:tcPr>
            <w:tcW w:w="1027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0.134</w:t>
            </w:r>
          </w:p>
        </w:tc>
        <w:tc>
          <w:tcPr>
            <w:tcW w:w="1559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17.829</w:t>
            </w:r>
          </w:p>
        </w:tc>
        <w:tc>
          <w:tcPr>
            <w:tcW w:w="1290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0.334</w:t>
            </w:r>
          </w:p>
        </w:tc>
        <w:tc>
          <w:tcPr>
            <w:tcW w:w="154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0.851</w:t>
            </w:r>
          </w:p>
        </w:tc>
        <w:tc>
          <w:tcPr>
            <w:tcW w:w="1134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0.931</w:t>
            </w:r>
          </w:p>
        </w:tc>
      </w:tr>
      <w:tr w:rsidR="004A72E2" w:rsidRPr="007548F8" w:rsidTr="00DE3970">
        <w:trPr>
          <w:trHeight w:val="434"/>
        </w:trPr>
        <w:tc>
          <w:tcPr>
            <w:tcW w:w="2202" w:type="dxa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eastAsia="Arial" w:hAnsi="Times New Roman" w:cs="Times New Roman"/>
              </w:rPr>
              <w:t>After removing gloves</w:t>
            </w:r>
          </w:p>
        </w:tc>
        <w:tc>
          <w:tcPr>
            <w:tcW w:w="143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17.246</w:t>
            </w:r>
          </w:p>
        </w:tc>
        <w:tc>
          <w:tcPr>
            <w:tcW w:w="1027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0.008</w:t>
            </w:r>
          </w:p>
        </w:tc>
        <w:tc>
          <w:tcPr>
            <w:tcW w:w="1559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18.231</w:t>
            </w:r>
          </w:p>
        </w:tc>
        <w:tc>
          <w:tcPr>
            <w:tcW w:w="1290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0.109</w:t>
            </w:r>
          </w:p>
        </w:tc>
        <w:tc>
          <w:tcPr>
            <w:tcW w:w="1545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5.932</w:t>
            </w:r>
          </w:p>
        </w:tc>
        <w:tc>
          <w:tcPr>
            <w:tcW w:w="1134" w:type="dxa"/>
            <w:vAlign w:val="center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</w:rPr>
            </w:pPr>
            <w:r w:rsidRPr="007548F8">
              <w:rPr>
                <w:rFonts w:ascii="Times New Roman" w:hAnsi="Times New Roman" w:cs="Times New Roman"/>
                <w:bCs/>
                <w:color w:val="010205"/>
              </w:rPr>
              <w:t>0.115</w:t>
            </w:r>
          </w:p>
        </w:tc>
      </w:tr>
      <w:tr w:rsidR="004A72E2" w:rsidRPr="007548F8" w:rsidTr="00DE3970">
        <w:trPr>
          <w:trHeight w:val="198"/>
        </w:trPr>
        <w:tc>
          <w:tcPr>
            <w:tcW w:w="10192" w:type="dxa"/>
            <w:gridSpan w:val="7"/>
          </w:tcPr>
          <w:p w:rsidR="004A72E2" w:rsidRPr="007548F8" w:rsidRDefault="004A72E2" w:rsidP="00DE3970">
            <w:pPr>
              <w:rPr>
                <w:rFonts w:ascii="Times New Roman" w:hAnsi="Times New Roman" w:cs="Times New Roman"/>
                <w:bCs/>
                <w:color w:val="010205"/>
              </w:rPr>
            </w:pPr>
            <w:r w:rsidRPr="007548F8">
              <w:rPr>
                <w:rFonts w:ascii="Times New Roman" w:hAnsi="Times New Roman" w:cs="Times New Roman"/>
              </w:rPr>
              <w:t>Chi-square test was used.**p&lt;0.01,</w:t>
            </w:r>
            <w:r w:rsidRPr="007548F8">
              <w:rPr>
                <w:rFonts w:ascii="Times New Roman" w:hAnsi="Times New Roman" w:cs="Times New Roman"/>
                <w:b/>
                <w:bCs/>
                <w:color w:val="010205"/>
                <w:vertAlign w:val="superscript"/>
              </w:rPr>
              <w:t xml:space="preserve"> +</w:t>
            </w:r>
            <w:r w:rsidRPr="007548F8">
              <w:rPr>
                <w:rFonts w:ascii="Times New Roman" w:hAnsi="Times New Roman" w:cs="Times New Roman"/>
                <w:bCs/>
                <w:color w:val="010205"/>
              </w:rPr>
              <w:t>p&lt;0.05</w:t>
            </w:r>
          </w:p>
        </w:tc>
      </w:tr>
    </w:tbl>
    <w:p w:rsidR="004A72E2" w:rsidRPr="007548F8" w:rsidRDefault="004A72E2" w:rsidP="004A72E2">
      <w:pPr>
        <w:spacing w:line="240" w:lineRule="auto"/>
        <w:rPr>
          <w:rFonts w:ascii="Times New Roman" w:hAnsi="Times New Roman" w:cs="Times New Roman"/>
        </w:rPr>
      </w:pPr>
    </w:p>
    <w:p w:rsidR="004A72E2" w:rsidRPr="007548F8" w:rsidRDefault="004A72E2" w:rsidP="004A72E2">
      <w:pPr>
        <w:spacing w:line="240" w:lineRule="auto"/>
        <w:rPr>
          <w:rFonts w:ascii="Times New Roman" w:hAnsi="Times New Roman" w:cs="Times New Roman"/>
          <w:b/>
        </w:rPr>
      </w:pPr>
    </w:p>
    <w:p w:rsidR="004A72E2" w:rsidRPr="007548F8" w:rsidRDefault="004A72E2" w:rsidP="004A72E2">
      <w:pPr>
        <w:spacing w:line="240" w:lineRule="auto"/>
        <w:rPr>
          <w:rFonts w:ascii="Times New Roman" w:hAnsi="Times New Roman" w:cs="Times New Roman"/>
          <w:b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A72E2" w:rsidRPr="00FD0388" w:rsidRDefault="004A72E2" w:rsidP="004A72E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C1254" w:rsidRDefault="000C1254"/>
    <w:sectPr w:rsidR="000C1254" w:rsidSect="00DE3970">
      <w:footerReference w:type="default" r:id="rId6"/>
      <w:pgSz w:w="11906" w:h="16838"/>
      <w:pgMar w:top="1417" w:right="70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4000" w:rsidRDefault="00534000" w:rsidP="002923D9">
      <w:pPr>
        <w:spacing w:after="0" w:line="240" w:lineRule="auto"/>
      </w:pPr>
      <w:r>
        <w:separator/>
      </w:r>
    </w:p>
  </w:endnote>
  <w:endnote w:type="continuationSeparator" w:id="1">
    <w:p w:rsidR="00534000" w:rsidRDefault="00534000" w:rsidP="00292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3610"/>
      <w:docPartObj>
        <w:docPartGallery w:val="Page Numbers (Bottom of Page)"/>
        <w:docPartUnique/>
      </w:docPartObj>
    </w:sdtPr>
    <w:sdtContent>
      <w:p w:rsidR="00DE3970" w:rsidRDefault="00DE3970">
        <w:pPr>
          <w:pStyle w:val="Altbilgi"/>
          <w:jc w:val="right"/>
        </w:pPr>
        <w:fldSimple w:instr=" PAGE   \* MERGEFORMAT ">
          <w:r w:rsidR="00575EBA">
            <w:rPr>
              <w:noProof/>
            </w:rPr>
            <w:t>1</w:t>
          </w:r>
        </w:fldSimple>
      </w:p>
    </w:sdtContent>
  </w:sdt>
  <w:p w:rsidR="00DE3970" w:rsidRDefault="00DE3970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4000" w:rsidRDefault="00534000" w:rsidP="002923D9">
      <w:pPr>
        <w:spacing w:after="0" w:line="240" w:lineRule="auto"/>
      </w:pPr>
      <w:r>
        <w:separator/>
      </w:r>
    </w:p>
  </w:footnote>
  <w:footnote w:type="continuationSeparator" w:id="1">
    <w:p w:rsidR="00534000" w:rsidRDefault="00534000" w:rsidP="002923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A72E2"/>
    <w:rsid w:val="000C1254"/>
    <w:rsid w:val="002923D9"/>
    <w:rsid w:val="004A72E2"/>
    <w:rsid w:val="00534000"/>
    <w:rsid w:val="00575EBA"/>
    <w:rsid w:val="00DE3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2E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A72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ltbilgi">
    <w:name w:val="footer"/>
    <w:basedOn w:val="Normal"/>
    <w:link w:val="AltbilgiChar"/>
    <w:uiPriority w:val="99"/>
    <w:unhideWhenUsed/>
    <w:rsid w:val="004A7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A72E2"/>
  </w:style>
  <w:style w:type="paragraph" w:styleId="BalonMetni">
    <w:name w:val="Balloon Text"/>
    <w:basedOn w:val="Normal"/>
    <w:link w:val="BalonMetniChar"/>
    <w:uiPriority w:val="99"/>
    <w:semiHidden/>
    <w:unhideWhenUsed/>
    <w:rsid w:val="004A7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A72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768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dr_hi</dc:creator>
  <cp:lastModifiedBy>dr_hi</cp:lastModifiedBy>
  <cp:revision>2</cp:revision>
  <dcterms:created xsi:type="dcterms:W3CDTF">2025-08-12T12:39:00Z</dcterms:created>
  <dcterms:modified xsi:type="dcterms:W3CDTF">2025-08-28T11:24:00Z</dcterms:modified>
</cp:coreProperties>
</file>