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DEE7" w14:textId="77777777" w:rsidR="0021275D" w:rsidRPr="0021275D" w:rsidRDefault="0021275D" w:rsidP="0021275D">
      <w:pPr>
        <w:spacing w:after="0" w:line="240" w:lineRule="auto"/>
        <w:rPr>
          <w:rFonts w:ascii="Segoe UI" w:hAnsi="Segoe UI" w:cs="Segoe UI"/>
          <w:b/>
          <w:bCs/>
          <w:sz w:val="26"/>
          <w:szCs w:val="26"/>
        </w:rPr>
      </w:pPr>
      <w:r w:rsidRPr="0021275D">
        <w:rPr>
          <w:rFonts w:ascii="Segoe UI" w:hAnsi="Segoe UI" w:cs="Segoe UI"/>
          <w:b/>
          <w:bCs/>
          <w:sz w:val="26"/>
          <w:szCs w:val="26"/>
        </w:rPr>
        <w:t>Public understanding of net zero: Conflicted perceptions of different mitigation pathways between feasibility and desirability</w:t>
      </w:r>
    </w:p>
    <w:p w14:paraId="0E1111C6" w14:textId="77777777" w:rsidR="0021275D" w:rsidRPr="0021275D" w:rsidRDefault="0021275D" w:rsidP="0021275D">
      <w:pPr>
        <w:spacing w:after="0" w:line="240" w:lineRule="auto"/>
        <w:rPr>
          <w:rFonts w:ascii="Segoe UI" w:hAnsi="Segoe UI" w:cs="Segoe UI"/>
        </w:rPr>
      </w:pPr>
    </w:p>
    <w:p w14:paraId="64CC3997" w14:textId="0E51D374" w:rsidR="00FE4C26" w:rsidRDefault="0021275D" w:rsidP="0021275D">
      <w:pPr>
        <w:spacing w:after="0" w:line="240" w:lineRule="auto"/>
        <w:rPr>
          <w:rFonts w:ascii="Segoe UI" w:hAnsi="Segoe UI" w:cs="Segoe UI"/>
        </w:rPr>
      </w:pPr>
      <w:r w:rsidRPr="0021275D">
        <w:rPr>
          <w:rFonts w:ascii="Segoe UI" w:hAnsi="Segoe UI" w:cs="Segoe UI"/>
        </w:rPr>
        <w:t>Shinichiro Asayama, Shinichiro Fujimori, Ken Oshiro, Tomoko Hasegawa, Hiroto Shiraki, Masahiro Sugiyama</w:t>
      </w:r>
    </w:p>
    <w:p w14:paraId="76533155" w14:textId="77777777" w:rsidR="00A203BC" w:rsidRPr="00A203BC" w:rsidRDefault="00A203BC" w:rsidP="00411983">
      <w:pPr>
        <w:spacing w:after="0" w:line="240" w:lineRule="auto"/>
        <w:rPr>
          <w:rFonts w:ascii="Segoe UI" w:hAnsi="Segoe UI" w:cs="Segoe UI"/>
        </w:rPr>
      </w:pPr>
    </w:p>
    <w:p w14:paraId="1DD2B179" w14:textId="67ABF630" w:rsidR="00A203BC" w:rsidRPr="001D5123" w:rsidRDefault="00A203BC" w:rsidP="001D5123">
      <w:pPr>
        <w:spacing w:after="120" w:line="240" w:lineRule="auto"/>
        <w:rPr>
          <w:rFonts w:ascii="Segoe UI" w:hAnsi="Segoe UI" w:cs="Segoe UI"/>
          <w:b/>
          <w:bCs/>
          <w:sz w:val="24"/>
          <w:szCs w:val="24"/>
        </w:rPr>
      </w:pPr>
      <w:r w:rsidRPr="001D5123">
        <w:rPr>
          <w:rFonts w:ascii="Segoe UI" w:hAnsi="Segoe UI" w:cs="Segoe UI"/>
          <w:b/>
          <w:bCs/>
          <w:sz w:val="24"/>
          <w:szCs w:val="24"/>
        </w:rPr>
        <w:t>Consolidated criteria for reporting qualitative studies (COREQ): 32-item checklist</w:t>
      </w:r>
    </w:p>
    <w:tbl>
      <w:tblPr>
        <w:tblStyle w:val="a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5842"/>
      </w:tblGrid>
      <w:tr w:rsidR="00FD745B" w14:paraId="4AC89761" w14:textId="77777777" w:rsidTr="001D5123">
        <w:trPr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</w:tcBorders>
          </w:tcPr>
          <w:p w14:paraId="0F9E6655" w14:textId="649AB593" w:rsidR="00FD745B" w:rsidRPr="006D2148" w:rsidRDefault="00FD745B" w:rsidP="009E685C">
            <w:pPr>
              <w:snapToGrid w:val="0"/>
              <w:jc w:val="left"/>
              <w:rPr>
                <w:rFonts w:ascii="Segoe UI" w:hAnsi="Segoe UI" w:cs="Segoe UI"/>
                <w:b/>
                <w:bCs/>
              </w:rPr>
            </w:pPr>
            <w:r w:rsidRPr="006D2148">
              <w:rPr>
                <w:rFonts w:ascii="Segoe UI" w:hAnsi="Segoe UI" w:cs="Segoe UI"/>
                <w:b/>
                <w:bCs/>
              </w:rPr>
              <w:t>Domain 1: Research team and reflexivity</w:t>
            </w:r>
          </w:p>
        </w:tc>
      </w:tr>
      <w:tr w:rsidR="00830705" w14:paraId="25606F1A" w14:textId="77777777" w:rsidTr="001D5123">
        <w:trPr>
          <w:jc w:val="center"/>
        </w:trPr>
        <w:tc>
          <w:tcPr>
            <w:tcW w:w="5000" w:type="pct"/>
            <w:gridSpan w:val="2"/>
          </w:tcPr>
          <w:p w14:paraId="7F4C18CD" w14:textId="6DCD59E8" w:rsidR="00830705" w:rsidRDefault="00830705" w:rsidP="009E685C">
            <w:pPr>
              <w:snapToGrid w:val="0"/>
              <w:spacing w:before="120" w:after="120"/>
              <w:jc w:val="left"/>
              <w:rPr>
                <w:rFonts w:ascii="Segoe UI" w:hAnsi="Segoe UI" w:cs="Segoe UI"/>
              </w:rPr>
            </w:pPr>
            <w:r w:rsidRPr="00A203BC">
              <w:rPr>
                <w:rFonts w:ascii="Segoe UI" w:hAnsi="Segoe UI" w:cs="Segoe UI"/>
              </w:rPr>
              <w:t>Personal Characteristics</w:t>
            </w:r>
          </w:p>
        </w:tc>
      </w:tr>
      <w:tr w:rsidR="00FD1E35" w14:paraId="7AF7D6A6" w14:textId="77777777" w:rsidTr="001D5123">
        <w:trPr>
          <w:jc w:val="center"/>
        </w:trPr>
        <w:tc>
          <w:tcPr>
            <w:tcW w:w="2003" w:type="pct"/>
          </w:tcPr>
          <w:p w14:paraId="7F931162" w14:textId="3EFEEBB8" w:rsidR="00FD1E35" w:rsidRPr="007D3E98" w:rsidRDefault="00FD1E35" w:rsidP="007D3E98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7D3E98">
              <w:rPr>
                <w:rFonts w:ascii="Segoe UI" w:hAnsi="Segoe UI" w:cs="Segoe UI"/>
              </w:rPr>
              <w:t>Interviewer/facilitator</w:t>
            </w:r>
          </w:p>
        </w:tc>
        <w:tc>
          <w:tcPr>
            <w:tcW w:w="2997" w:type="pct"/>
          </w:tcPr>
          <w:p w14:paraId="480ECDBE" w14:textId="5EE2C373" w:rsidR="00FD1E35" w:rsidRDefault="002C7986" w:rsidP="009E685C">
            <w:pPr>
              <w:snapToGrid w:val="0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 w:hint="eastAsia"/>
              </w:rPr>
              <w:t>A</w:t>
            </w:r>
            <w:r w:rsidRPr="00895E72">
              <w:rPr>
                <w:rFonts w:ascii="Segoe UI" w:hAnsi="Segoe UI" w:cs="Segoe UI"/>
              </w:rPr>
              <w:t xml:space="preserve"> professional facilitator</w:t>
            </w:r>
            <w:r w:rsidRPr="00EB16FF">
              <w:rPr>
                <w:rFonts w:ascii="Segoe UI" w:hAnsi="Segoe UI" w:cs="Segoe UI"/>
              </w:rPr>
              <w:t xml:space="preserve"> </w:t>
            </w:r>
            <w:r w:rsidR="00050A85">
              <w:rPr>
                <w:rFonts w:ascii="Segoe UI" w:hAnsi="Segoe UI" w:cs="Segoe UI" w:hint="eastAsia"/>
              </w:rPr>
              <w:t>outside the research group</w:t>
            </w:r>
          </w:p>
        </w:tc>
      </w:tr>
      <w:tr w:rsidR="00FD1E35" w14:paraId="1262BBDC" w14:textId="77777777" w:rsidTr="001D5123">
        <w:trPr>
          <w:jc w:val="center"/>
        </w:trPr>
        <w:tc>
          <w:tcPr>
            <w:tcW w:w="2003" w:type="pct"/>
          </w:tcPr>
          <w:p w14:paraId="10F29C56" w14:textId="41FD1A7F" w:rsidR="00FD1E35" w:rsidRPr="007D3E98" w:rsidRDefault="00FD1E35" w:rsidP="007D3E98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7D3E98">
              <w:rPr>
                <w:rFonts w:ascii="Segoe UI" w:hAnsi="Segoe UI" w:cs="Segoe UI"/>
              </w:rPr>
              <w:t>Credentials</w:t>
            </w:r>
          </w:p>
        </w:tc>
        <w:tc>
          <w:tcPr>
            <w:tcW w:w="2997" w:type="pct"/>
          </w:tcPr>
          <w:p w14:paraId="466456CC" w14:textId="61B5719C" w:rsidR="00FD1E35" w:rsidRDefault="00A633CC" w:rsidP="009E685C">
            <w:pPr>
              <w:snapToGrid w:val="0"/>
              <w:jc w:val="left"/>
              <w:rPr>
                <w:rFonts w:ascii="Segoe UI" w:hAnsi="Segoe UI" w:cs="Segoe UI" w:hint="eastAsia"/>
              </w:rPr>
            </w:pPr>
            <w:r>
              <w:rPr>
                <w:rFonts w:ascii="Segoe UI" w:hAnsi="Segoe UI" w:cs="Segoe UI" w:hint="eastAsia"/>
              </w:rPr>
              <w:t>Not available</w:t>
            </w:r>
          </w:p>
        </w:tc>
      </w:tr>
      <w:tr w:rsidR="00FD1E35" w14:paraId="526845CE" w14:textId="77777777" w:rsidTr="001D5123">
        <w:trPr>
          <w:jc w:val="center"/>
        </w:trPr>
        <w:tc>
          <w:tcPr>
            <w:tcW w:w="2003" w:type="pct"/>
          </w:tcPr>
          <w:p w14:paraId="70CDA20A" w14:textId="71D5C153" w:rsidR="00FD1E35" w:rsidRPr="007D3E98" w:rsidRDefault="00FD1E35" w:rsidP="007D3E98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7D3E98">
              <w:rPr>
                <w:rFonts w:ascii="Segoe UI" w:hAnsi="Segoe UI" w:cs="Segoe UI"/>
              </w:rPr>
              <w:t>Occupation</w:t>
            </w:r>
          </w:p>
        </w:tc>
        <w:tc>
          <w:tcPr>
            <w:tcW w:w="2997" w:type="pct"/>
          </w:tcPr>
          <w:p w14:paraId="1BCE3F8A" w14:textId="4910D953" w:rsidR="00FD1E35" w:rsidRDefault="00EF11DA" w:rsidP="009E685C">
            <w:pPr>
              <w:snapToGrid w:val="0"/>
              <w:jc w:val="left"/>
              <w:rPr>
                <w:rFonts w:ascii="Segoe UI" w:hAnsi="Segoe UI" w:cs="Segoe UI" w:hint="eastAsia"/>
              </w:rPr>
            </w:pPr>
            <w:r>
              <w:rPr>
                <w:rFonts w:ascii="Segoe UI" w:hAnsi="Segoe UI" w:cs="Segoe UI" w:hint="eastAsia"/>
              </w:rPr>
              <w:t>Self-employed</w:t>
            </w:r>
            <w:r w:rsidR="00AE3B2B">
              <w:rPr>
                <w:rFonts w:ascii="Segoe UI" w:hAnsi="Segoe UI" w:cs="Segoe UI" w:hint="eastAsia"/>
              </w:rPr>
              <w:t xml:space="preserve"> business on </w:t>
            </w:r>
            <w:r w:rsidR="00A732B3">
              <w:rPr>
                <w:rFonts w:ascii="Segoe UI" w:hAnsi="Segoe UI" w:cs="Segoe UI" w:hint="eastAsia"/>
              </w:rPr>
              <w:t xml:space="preserve">professional </w:t>
            </w:r>
            <w:r w:rsidR="0018241C">
              <w:rPr>
                <w:rFonts w:ascii="Segoe UI" w:hAnsi="Segoe UI" w:cs="Segoe UI" w:hint="eastAsia"/>
              </w:rPr>
              <w:t>facilitation</w:t>
            </w:r>
            <w:r w:rsidR="00266257">
              <w:rPr>
                <w:rFonts w:ascii="Segoe UI" w:hAnsi="Segoe UI" w:cs="Segoe UI" w:hint="eastAsia"/>
              </w:rPr>
              <w:t xml:space="preserve"> and </w:t>
            </w:r>
            <w:r w:rsidR="00870357">
              <w:rPr>
                <w:rFonts w:ascii="Segoe UI" w:hAnsi="Segoe UI" w:cs="Segoe UI"/>
              </w:rPr>
              <w:t>training</w:t>
            </w:r>
            <w:r w:rsidR="00720EA4">
              <w:rPr>
                <w:rFonts w:ascii="Segoe UI" w:hAnsi="Segoe UI" w:cs="Segoe UI" w:hint="eastAsia"/>
              </w:rPr>
              <w:t xml:space="preserve"> for interview skills</w:t>
            </w:r>
            <w:r w:rsidR="0018241C">
              <w:rPr>
                <w:rFonts w:ascii="Segoe UI" w:hAnsi="Segoe UI" w:cs="Segoe UI" w:hint="eastAsia"/>
              </w:rPr>
              <w:t xml:space="preserve"> </w:t>
            </w:r>
          </w:p>
        </w:tc>
      </w:tr>
      <w:tr w:rsidR="00FD1E35" w14:paraId="21A54BF6" w14:textId="77777777" w:rsidTr="001D5123">
        <w:trPr>
          <w:jc w:val="center"/>
        </w:trPr>
        <w:tc>
          <w:tcPr>
            <w:tcW w:w="2003" w:type="pct"/>
          </w:tcPr>
          <w:p w14:paraId="46B9C3CE" w14:textId="1C214AC9" w:rsidR="00FD1E35" w:rsidRPr="007D3E98" w:rsidRDefault="00FD1E35" w:rsidP="007D3E98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7D3E98">
              <w:rPr>
                <w:rFonts w:ascii="Segoe UI" w:hAnsi="Segoe UI" w:cs="Segoe UI"/>
              </w:rPr>
              <w:t>Gender</w:t>
            </w:r>
          </w:p>
        </w:tc>
        <w:tc>
          <w:tcPr>
            <w:tcW w:w="2997" w:type="pct"/>
          </w:tcPr>
          <w:p w14:paraId="5F9992E5" w14:textId="3332E933" w:rsidR="00FD1E35" w:rsidRDefault="00A633CC" w:rsidP="009E685C">
            <w:pPr>
              <w:snapToGrid w:val="0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 w:hint="eastAsia"/>
              </w:rPr>
              <w:t>Female</w:t>
            </w:r>
          </w:p>
        </w:tc>
      </w:tr>
      <w:tr w:rsidR="00FD1E35" w14:paraId="07810079" w14:textId="77777777" w:rsidTr="001D5123">
        <w:trPr>
          <w:jc w:val="center"/>
        </w:trPr>
        <w:tc>
          <w:tcPr>
            <w:tcW w:w="2003" w:type="pct"/>
          </w:tcPr>
          <w:p w14:paraId="7BCA1332" w14:textId="0CD67042" w:rsidR="00FD1E35" w:rsidRPr="007D3E98" w:rsidRDefault="00FD1E35" w:rsidP="007D3E98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7D3E98">
              <w:rPr>
                <w:rFonts w:ascii="Segoe UI" w:hAnsi="Segoe UI" w:cs="Segoe UI"/>
              </w:rPr>
              <w:t>Experience and training</w:t>
            </w:r>
          </w:p>
        </w:tc>
        <w:tc>
          <w:tcPr>
            <w:tcW w:w="2997" w:type="pct"/>
          </w:tcPr>
          <w:p w14:paraId="124F4E71" w14:textId="12651FB6" w:rsidR="00FD1E35" w:rsidRDefault="00050A85" w:rsidP="009E685C">
            <w:pPr>
              <w:snapToGrid w:val="0"/>
              <w:jc w:val="left"/>
              <w:rPr>
                <w:rFonts w:ascii="Segoe UI" w:hAnsi="Segoe UI" w:cs="Segoe UI" w:hint="eastAsia"/>
              </w:rPr>
            </w:pPr>
            <w:r>
              <w:rPr>
                <w:rFonts w:ascii="Segoe UI" w:hAnsi="Segoe UI" w:cs="Segoe UI" w:hint="eastAsia"/>
              </w:rPr>
              <w:t>Long</w:t>
            </w:r>
            <w:r w:rsidR="00EB51C6">
              <w:rPr>
                <w:rFonts w:ascii="Segoe UI" w:hAnsi="Segoe UI" w:cs="Segoe UI" w:hint="eastAsia"/>
              </w:rPr>
              <w:t xml:space="preserve">-time </w:t>
            </w:r>
            <w:r w:rsidR="00780DE6">
              <w:rPr>
                <w:rFonts w:ascii="Segoe UI" w:hAnsi="Segoe UI" w:cs="Segoe UI"/>
              </w:rPr>
              <w:t>experience</w:t>
            </w:r>
            <w:r w:rsidR="00EB51C6">
              <w:rPr>
                <w:rFonts w:ascii="Segoe UI" w:hAnsi="Segoe UI" w:cs="Segoe UI" w:hint="eastAsia"/>
              </w:rPr>
              <w:t xml:space="preserve"> </w:t>
            </w:r>
            <w:r w:rsidR="00780DE6">
              <w:rPr>
                <w:rFonts w:ascii="Segoe UI" w:hAnsi="Segoe UI" w:cs="Segoe UI"/>
              </w:rPr>
              <w:t>in</w:t>
            </w:r>
            <w:r w:rsidR="00EB51C6">
              <w:rPr>
                <w:rFonts w:ascii="Segoe UI" w:hAnsi="Segoe UI" w:cs="Segoe UI" w:hint="eastAsia"/>
              </w:rPr>
              <w:t xml:space="preserve"> conducting focus groups</w:t>
            </w:r>
            <w:r w:rsidR="00780DE6">
              <w:rPr>
                <w:rFonts w:ascii="Segoe UI" w:hAnsi="Segoe UI" w:cs="Segoe UI" w:hint="eastAsia"/>
              </w:rPr>
              <w:t>, mostly for marketing research</w:t>
            </w:r>
          </w:p>
        </w:tc>
      </w:tr>
      <w:tr w:rsidR="00830705" w14:paraId="61BFA129" w14:textId="77777777" w:rsidTr="001D5123">
        <w:trPr>
          <w:jc w:val="center"/>
        </w:trPr>
        <w:tc>
          <w:tcPr>
            <w:tcW w:w="5000" w:type="pct"/>
            <w:gridSpan w:val="2"/>
          </w:tcPr>
          <w:p w14:paraId="4979D3D0" w14:textId="0D517A23" w:rsidR="00830705" w:rsidRDefault="00830705" w:rsidP="009E685C">
            <w:pPr>
              <w:snapToGrid w:val="0"/>
              <w:spacing w:before="120" w:after="120"/>
              <w:jc w:val="left"/>
              <w:rPr>
                <w:rFonts w:ascii="Segoe UI" w:hAnsi="Segoe UI" w:cs="Segoe UI"/>
              </w:rPr>
            </w:pPr>
            <w:r w:rsidRPr="00A203BC">
              <w:rPr>
                <w:rFonts w:ascii="Segoe UI" w:hAnsi="Segoe UI" w:cs="Segoe UI"/>
              </w:rPr>
              <w:t>Relationship with participants</w:t>
            </w:r>
          </w:p>
        </w:tc>
      </w:tr>
      <w:tr w:rsidR="00FD745B" w14:paraId="1FA57205" w14:textId="77777777" w:rsidTr="001D5123">
        <w:trPr>
          <w:jc w:val="center"/>
        </w:trPr>
        <w:tc>
          <w:tcPr>
            <w:tcW w:w="2003" w:type="pct"/>
          </w:tcPr>
          <w:p w14:paraId="36E6F780" w14:textId="3925A931" w:rsidR="00FD745B" w:rsidRPr="007D3E98" w:rsidRDefault="00FD745B" w:rsidP="007D3E98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7D3E98">
              <w:rPr>
                <w:rFonts w:ascii="Segoe UI" w:hAnsi="Segoe UI" w:cs="Segoe UI"/>
              </w:rPr>
              <w:t>Relationship established</w:t>
            </w:r>
          </w:p>
        </w:tc>
        <w:tc>
          <w:tcPr>
            <w:tcW w:w="2997" w:type="pct"/>
          </w:tcPr>
          <w:p w14:paraId="55B1C37D" w14:textId="58C74B47" w:rsidR="00FD745B" w:rsidRDefault="005E48DF" w:rsidP="009E685C">
            <w:pPr>
              <w:snapToGrid w:val="0"/>
              <w:jc w:val="left"/>
              <w:rPr>
                <w:rFonts w:ascii="Segoe UI" w:hAnsi="Segoe UI" w:cs="Segoe UI" w:hint="eastAsia"/>
              </w:rPr>
            </w:pPr>
            <w:r>
              <w:rPr>
                <w:rFonts w:ascii="Segoe UI" w:hAnsi="Segoe UI" w:cs="Segoe UI" w:hint="eastAsia"/>
              </w:rPr>
              <w:t>None</w:t>
            </w:r>
          </w:p>
        </w:tc>
      </w:tr>
      <w:tr w:rsidR="00FD745B" w14:paraId="7CB9F735" w14:textId="77777777" w:rsidTr="001D5123">
        <w:trPr>
          <w:jc w:val="center"/>
        </w:trPr>
        <w:tc>
          <w:tcPr>
            <w:tcW w:w="2003" w:type="pct"/>
          </w:tcPr>
          <w:p w14:paraId="07DCF573" w14:textId="2DA4D9E7" w:rsidR="00FD745B" w:rsidRPr="007D3E98" w:rsidRDefault="00FD745B" w:rsidP="007D3E98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7D3E98">
              <w:rPr>
                <w:rFonts w:ascii="Segoe UI" w:hAnsi="Segoe UI" w:cs="Segoe UI"/>
              </w:rPr>
              <w:t>Participant knowledge of the</w:t>
            </w:r>
            <w:r w:rsidRPr="007D3E98">
              <w:rPr>
                <w:rFonts w:ascii="Segoe UI" w:hAnsi="Segoe UI" w:cs="Segoe UI" w:hint="eastAsia"/>
              </w:rPr>
              <w:t xml:space="preserve"> </w:t>
            </w:r>
            <w:r w:rsidRPr="007D3E98">
              <w:rPr>
                <w:rFonts w:ascii="Segoe UI" w:hAnsi="Segoe UI" w:cs="Segoe UI"/>
              </w:rPr>
              <w:t>interviewer</w:t>
            </w:r>
          </w:p>
        </w:tc>
        <w:tc>
          <w:tcPr>
            <w:tcW w:w="2997" w:type="pct"/>
          </w:tcPr>
          <w:p w14:paraId="42C0E264" w14:textId="69F0466C" w:rsidR="00FD745B" w:rsidRDefault="00A732B3" w:rsidP="009E685C">
            <w:pPr>
              <w:snapToGrid w:val="0"/>
              <w:jc w:val="left"/>
              <w:rPr>
                <w:rFonts w:ascii="Segoe UI" w:hAnsi="Segoe UI" w:cs="Segoe UI" w:hint="eastAsia"/>
              </w:rPr>
            </w:pPr>
            <w:r>
              <w:rPr>
                <w:rFonts w:ascii="Segoe UI" w:hAnsi="Segoe UI" w:cs="Segoe UI" w:hint="eastAsia"/>
              </w:rPr>
              <w:t>None</w:t>
            </w:r>
          </w:p>
        </w:tc>
      </w:tr>
      <w:tr w:rsidR="00FD745B" w14:paraId="03837657" w14:textId="77777777" w:rsidTr="001D5123">
        <w:trPr>
          <w:jc w:val="center"/>
        </w:trPr>
        <w:tc>
          <w:tcPr>
            <w:tcW w:w="2003" w:type="pct"/>
            <w:tcBorders>
              <w:bottom w:val="single" w:sz="4" w:space="0" w:color="auto"/>
            </w:tcBorders>
          </w:tcPr>
          <w:p w14:paraId="1545005B" w14:textId="69EEF06D" w:rsidR="00FD745B" w:rsidRPr="007D3E98" w:rsidRDefault="00FD745B" w:rsidP="007D3E98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7D3E98">
              <w:rPr>
                <w:rFonts w:ascii="Segoe UI" w:hAnsi="Segoe UI" w:cs="Segoe UI"/>
              </w:rPr>
              <w:t>Interviewer characteristics</w:t>
            </w:r>
          </w:p>
        </w:tc>
        <w:tc>
          <w:tcPr>
            <w:tcW w:w="2997" w:type="pct"/>
            <w:tcBorders>
              <w:bottom w:val="single" w:sz="4" w:space="0" w:color="auto"/>
            </w:tcBorders>
          </w:tcPr>
          <w:p w14:paraId="132B69B8" w14:textId="69FC1017" w:rsidR="00FD745B" w:rsidRDefault="00E128B8" w:rsidP="009E685C">
            <w:pPr>
              <w:snapToGrid w:val="0"/>
              <w:jc w:val="left"/>
              <w:rPr>
                <w:rFonts w:ascii="Segoe UI" w:hAnsi="Segoe UI" w:cs="Segoe UI" w:hint="eastAsia"/>
              </w:rPr>
            </w:pPr>
            <w:r>
              <w:rPr>
                <w:rFonts w:ascii="Segoe UI" w:hAnsi="Segoe UI" w:cs="Segoe UI" w:hint="eastAsia"/>
              </w:rPr>
              <w:t>The focus group moderat</w:t>
            </w:r>
            <w:r w:rsidR="00257C0C">
              <w:rPr>
                <w:rFonts w:ascii="Segoe UI" w:hAnsi="Segoe UI" w:cs="Segoe UI" w:hint="eastAsia"/>
              </w:rPr>
              <w:t xml:space="preserve">or </w:t>
            </w:r>
            <w:r w:rsidR="00AB720C">
              <w:rPr>
                <w:rFonts w:ascii="Segoe UI" w:hAnsi="Segoe UI" w:cs="Segoe UI" w:hint="eastAsia"/>
              </w:rPr>
              <w:t xml:space="preserve">had </w:t>
            </w:r>
            <w:r w:rsidR="00AB720C" w:rsidRPr="00740943">
              <w:rPr>
                <w:rFonts w:ascii="Segoe UI" w:hAnsi="Segoe UI" w:cs="Segoe UI"/>
              </w:rPr>
              <w:t xml:space="preserve">no </w:t>
            </w:r>
            <w:r w:rsidR="00AB720C">
              <w:rPr>
                <w:rFonts w:ascii="Segoe UI" w:hAnsi="Segoe UI" w:cs="Segoe UI" w:hint="eastAsia"/>
              </w:rPr>
              <w:t xml:space="preserve">prior </w:t>
            </w:r>
            <w:r w:rsidR="00AB720C" w:rsidRPr="00740943">
              <w:rPr>
                <w:rFonts w:ascii="Segoe UI" w:hAnsi="Segoe UI" w:cs="Segoe UI"/>
              </w:rPr>
              <w:t>expert knowledge of the</w:t>
            </w:r>
            <w:r w:rsidR="00AB720C">
              <w:rPr>
                <w:rFonts w:ascii="Segoe UI" w:hAnsi="Segoe UI" w:cs="Segoe UI" w:hint="eastAsia"/>
              </w:rPr>
              <w:t xml:space="preserve"> research</w:t>
            </w:r>
            <w:r w:rsidR="00AB720C" w:rsidRPr="00740943">
              <w:rPr>
                <w:rFonts w:ascii="Segoe UI" w:hAnsi="Segoe UI" w:cs="Segoe UI"/>
              </w:rPr>
              <w:t xml:space="preserve"> topic</w:t>
            </w:r>
            <w:r w:rsidR="00464255">
              <w:rPr>
                <w:rFonts w:ascii="Segoe UI" w:hAnsi="Segoe UI" w:cs="Segoe UI" w:hint="eastAsia"/>
              </w:rPr>
              <w:t>.</w:t>
            </w:r>
          </w:p>
        </w:tc>
      </w:tr>
      <w:tr w:rsidR="00830705" w14:paraId="7342A57A" w14:textId="77777777" w:rsidTr="001D5123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740EB500" w14:textId="6E419C99" w:rsidR="00830705" w:rsidRPr="006D2148" w:rsidRDefault="00830705" w:rsidP="009E685C">
            <w:pPr>
              <w:snapToGrid w:val="0"/>
              <w:jc w:val="left"/>
              <w:rPr>
                <w:rFonts w:ascii="Segoe UI" w:hAnsi="Segoe UI" w:cs="Segoe UI"/>
                <w:b/>
                <w:bCs/>
              </w:rPr>
            </w:pPr>
            <w:r w:rsidRPr="006D2148">
              <w:rPr>
                <w:rFonts w:ascii="Segoe UI" w:hAnsi="Segoe UI" w:cs="Segoe UI"/>
                <w:b/>
                <w:bCs/>
              </w:rPr>
              <w:t>Domain 2: study design</w:t>
            </w:r>
          </w:p>
        </w:tc>
      </w:tr>
      <w:tr w:rsidR="00830705" w14:paraId="60143F99" w14:textId="77777777" w:rsidTr="001D5123">
        <w:trPr>
          <w:jc w:val="center"/>
        </w:trPr>
        <w:tc>
          <w:tcPr>
            <w:tcW w:w="5000" w:type="pct"/>
            <w:gridSpan w:val="2"/>
          </w:tcPr>
          <w:p w14:paraId="0B97F810" w14:textId="2F80565B" w:rsidR="00830705" w:rsidRDefault="00830705" w:rsidP="009E685C">
            <w:pPr>
              <w:snapToGrid w:val="0"/>
              <w:spacing w:before="120" w:after="120"/>
              <w:jc w:val="left"/>
              <w:rPr>
                <w:rFonts w:ascii="Segoe UI" w:hAnsi="Segoe UI" w:cs="Segoe UI"/>
              </w:rPr>
            </w:pPr>
            <w:r w:rsidRPr="004E210B">
              <w:rPr>
                <w:rFonts w:ascii="Segoe UI" w:hAnsi="Segoe UI" w:cs="Segoe UI"/>
              </w:rPr>
              <w:t>Theoretical framework</w:t>
            </w:r>
          </w:p>
        </w:tc>
      </w:tr>
      <w:tr w:rsidR="001C4D72" w14:paraId="2A6ED7D5" w14:textId="77777777" w:rsidTr="001D5123">
        <w:trPr>
          <w:jc w:val="center"/>
        </w:trPr>
        <w:tc>
          <w:tcPr>
            <w:tcW w:w="2003" w:type="pct"/>
          </w:tcPr>
          <w:p w14:paraId="7B317523" w14:textId="5DB940FD" w:rsidR="001C4D72" w:rsidRPr="007D3E98" w:rsidRDefault="001C4D72" w:rsidP="007D3E98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7D3E98">
              <w:rPr>
                <w:rFonts w:ascii="Segoe UI" w:hAnsi="Segoe UI" w:cs="Segoe UI"/>
              </w:rPr>
              <w:t>Methodological orientation and</w:t>
            </w:r>
            <w:r w:rsidRPr="007D3E98">
              <w:rPr>
                <w:rFonts w:ascii="Segoe UI" w:hAnsi="Segoe UI" w:cs="Segoe UI" w:hint="eastAsia"/>
              </w:rPr>
              <w:t xml:space="preserve"> </w:t>
            </w:r>
            <w:r w:rsidRPr="007D3E98">
              <w:rPr>
                <w:rFonts w:ascii="Segoe UI" w:hAnsi="Segoe UI" w:cs="Segoe UI"/>
              </w:rPr>
              <w:t>Theory</w:t>
            </w:r>
          </w:p>
        </w:tc>
        <w:tc>
          <w:tcPr>
            <w:tcW w:w="2997" w:type="pct"/>
          </w:tcPr>
          <w:p w14:paraId="3367A698" w14:textId="5E2A0606" w:rsidR="001C4D72" w:rsidRDefault="00D3419A" w:rsidP="009E685C">
            <w:pPr>
              <w:snapToGrid w:val="0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 w:hint="eastAsia"/>
              </w:rPr>
              <w:t>Frame</w:t>
            </w:r>
            <w:r w:rsidR="001C4D72" w:rsidRPr="00DF5078">
              <w:rPr>
                <w:rFonts w:ascii="Segoe UI" w:hAnsi="Segoe UI" w:cs="Segoe UI"/>
              </w:rPr>
              <w:t xml:space="preserve"> analysis</w:t>
            </w:r>
          </w:p>
        </w:tc>
      </w:tr>
      <w:tr w:rsidR="00830705" w14:paraId="255BF63C" w14:textId="77777777" w:rsidTr="001D5123">
        <w:trPr>
          <w:jc w:val="center"/>
        </w:trPr>
        <w:tc>
          <w:tcPr>
            <w:tcW w:w="5000" w:type="pct"/>
            <w:gridSpan w:val="2"/>
          </w:tcPr>
          <w:p w14:paraId="1862E79B" w14:textId="029C39A8" w:rsidR="00830705" w:rsidRDefault="00830705" w:rsidP="009E685C">
            <w:pPr>
              <w:snapToGrid w:val="0"/>
              <w:spacing w:before="120" w:after="120"/>
              <w:jc w:val="left"/>
              <w:rPr>
                <w:rFonts w:ascii="Segoe UI" w:hAnsi="Segoe UI" w:cs="Segoe UI"/>
              </w:rPr>
            </w:pPr>
            <w:r w:rsidRPr="00A203BC">
              <w:rPr>
                <w:rFonts w:ascii="Segoe UI" w:hAnsi="Segoe UI" w:cs="Segoe UI"/>
              </w:rPr>
              <w:t>Participant selection</w:t>
            </w:r>
          </w:p>
        </w:tc>
      </w:tr>
      <w:tr w:rsidR="001C4D72" w14:paraId="78373AC4" w14:textId="77777777" w:rsidTr="001D5123">
        <w:trPr>
          <w:jc w:val="center"/>
        </w:trPr>
        <w:tc>
          <w:tcPr>
            <w:tcW w:w="2003" w:type="pct"/>
          </w:tcPr>
          <w:p w14:paraId="54B4A228" w14:textId="06A6CF44" w:rsidR="001C4D72" w:rsidRPr="007D3E98" w:rsidRDefault="001C4D72" w:rsidP="007D3E98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7D3E98">
              <w:rPr>
                <w:rFonts w:ascii="Segoe UI" w:hAnsi="Segoe UI" w:cs="Segoe UI"/>
              </w:rPr>
              <w:t>Sampling</w:t>
            </w:r>
          </w:p>
        </w:tc>
        <w:tc>
          <w:tcPr>
            <w:tcW w:w="2997" w:type="pct"/>
          </w:tcPr>
          <w:p w14:paraId="30BDB0DF" w14:textId="6E016552" w:rsidR="001C4D72" w:rsidRDefault="00D3419A" w:rsidP="009E685C">
            <w:pPr>
              <w:snapToGrid w:val="0"/>
              <w:jc w:val="left"/>
              <w:rPr>
                <w:rFonts w:ascii="Segoe UI" w:hAnsi="Segoe UI" w:cs="Segoe UI" w:hint="eastAsia"/>
              </w:rPr>
            </w:pPr>
            <w:r>
              <w:rPr>
                <w:rFonts w:ascii="Segoe UI" w:hAnsi="Segoe UI" w:cs="Segoe UI" w:hint="eastAsia"/>
              </w:rPr>
              <w:t>P</w:t>
            </w:r>
            <w:r w:rsidR="001C4D72" w:rsidRPr="00F44798">
              <w:rPr>
                <w:rFonts w:ascii="Segoe UI" w:hAnsi="Segoe UI" w:cs="Segoe UI"/>
              </w:rPr>
              <w:t>urposive</w:t>
            </w:r>
            <w:r>
              <w:rPr>
                <w:rFonts w:ascii="Segoe UI" w:hAnsi="Segoe UI" w:cs="Segoe UI" w:hint="eastAsia"/>
              </w:rPr>
              <w:t xml:space="preserve"> sampling</w:t>
            </w:r>
          </w:p>
        </w:tc>
      </w:tr>
      <w:tr w:rsidR="001C4D72" w14:paraId="33456C49" w14:textId="77777777" w:rsidTr="001D5123">
        <w:trPr>
          <w:jc w:val="center"/>
        </w:trPr>
        <w:tc>
          <w:tcPr>
            <w:tcW w:w="2003" w:type="pct"/>
          </w:tcPr>
          <w:p w14:paraId="5EBEF6AF" w14:textId="7CD0D029" w:rsidR="001C4D72" w:rsidRPr="007D3E98" w:rsidRDefault="001C4D72" w:rsidP="007D3E98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7D3E98">
              <w:rPr>
                <w:rFonts w:ascii="Segoe UI" w:hAnsi="Segoe UI" w:cs="Segoe UI"/>
              </w:rPr>
              <w:t>Method of approach</w:t>
            </w:r>
          </w:p>
        </w:tc>
        <w:tc>
          <w:tcPr>
            <w:tcW w:w="2997" w:type="pct"/>
          </w:tcPr>
          <w:p w14:paraId="5F0A900F" w14:textId="154E513E" w:rsidR="001C4D72" w:rsidRDefault="00AF0897" w:rsidP="009E685C">
            <w:pPr>
              <w:snapToGrid w:val="0"/>
              <w:jc w:val="left"/>
              <w:rPr>
                <w:rFonts w:ascii="Segoe UI" w:hAnsi="Segoe UI" w:cs="Segoe UI" w:hint="eastAsia"/>
              </w:rPr>
            </w:pPr>
            <w:r w:rsidRPr="00AF0897">
              <w:rPr>
                <w:rFonts w:ascii="Segoe UI" w:hAnsi="Segoe UI" w:cs="Segoe UI"/>
              </w:rPr>
              <w:t>Participants were recruited from survey panellists of a marketing research firm</w:t>
            </w:r>
            <w:r w:rsidR="00F20272">
              <w:rPr>
                <w:rFonts w:ascii="Segoe UI" w:hAnsi="Segoe UI" w:cs="Segoe UI" w:hint="eastAsia"/>
              </w:rPr>
              <w:t>.</w:t>
            </w:r>
          </w:p>
        </w:tc>
      </w:tr>
      <w:tr w:rsidR="001C4D72" w14:paraId="289693CA" w14:textId="77777777" w:rsidTr="001D5123">
        <w:trPr>
          <w:jc w:val="center"/>
        </w:trPr>
        <w:tc>
          <w:tcPr>
            <w:tcW w:w="2003" w:type="pct"/>
          </w:tcPr>
          <w:p w14:paraId="1658CCB3" w14:textId="49C6AD7C" w:rsidR="001C4D72" w:rsidRPr="007D3E98" w:rsidRDefault="001C4D72" w:rsidP="007D3E98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7D3E98">
              <w:rPr>
                <w:rFonts w:ascii="Segoe UI" w:hAnsi="Segoe UI" w:cs="Segoe UI"/>
              </w:rPr>
              <w:t>Sample size</w:t>
            </w:r>
          </w:p>
        </w:tc>
        <w:tc>
          <w:tcPr>
            <w:tcW w:w="2997" w:type="pct"/>
          </w:tcPr>
          <w:p w14:paraId="67B1BC6D" w14:textId="7AA23334" w:rsidR="001C4D72" w:rsidRDefault="00322DEF" w:rsidP="009E685C">
            <w:pPr>
              <w:snapToGrid w:val="0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 w:hint="eastAsia"/>
              </w:rPr>
              <w:t>36 (6 focus groups, each with 6 participants)</w:t>
            </w:r>
          </w:p>
        </w:tc>
      </w:tr>
      <w:tr w:rsidR="001C4D72" w14:paraId="63CA2879" w14:textId="77777777" w:rsidTr="001D5123">
        <w:trPr>
          <w:jc w:val="center"/>
        </w:trPr>
        <w:tc>
          <w:tcPr>
            <w:tcW w:w="2003" w:type="pct"/>
          </w:tcPr>
          <w:p w14:paraId="13F3C7C6" w14:textId="7A44F634" w:rsidR="001C4D72" w:rsidRPr="007D3E98" w:rsidRDefault="001C4D72" w:rsidP="007D3E98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7D3E98">
              <w:rPr>
                <w:rFonts w:ascii="Segoe UI" w:hAnsi="Segoe UI" w:cs="Segoe UI"/>
              </w:rPr>
              <w:t>Non-participation</w:t>
            </w:r>
          </w:p>
        </w:tc>
        <w:tc>
          <w:tcPr>
            <w:tcW w:w="2997" w:type="pct"/>
          </w:tcPr>
          <w:p w14:paraId="0A43BD84" w14:textId="283C4CC1" w:rsidR="001C4D72" w:rsidRDefault="00322DEF" w:rsidP="009E685C">
            <w:pPr>
              <w:snapToGrid w:val="0"/>
              <w:jc w:val="left"/>
              <w:rPr>
                <w:rFonts w:ascii="Segoe UI" w:hAnsi="Segoe UI" w:cs="Segoe UI" w:hint="eastAsia"/>
              </w:rPr>
            </w:pPr>
            <w:r>
              <w:rPr>
                <w:rFonts w:ascii="Segoe UI" w:hAnsi="Segoe UI" w:cs="Segoe UI" w:hint="eastAsia"/>
              </w:rPr>
              <w:t>None</w:t>
            </w:r>
          </w:p>
        </w:tc>
      </w:tr>
      <w:tr w:rsidR="00830705" w14:paraId="4085F74A" w14:textId="77777777" w:rsidTr="001D5123">
        <w:trPr>
          <w:jc w:val="center"/>
        </w:trPr>
        <w:tc>
          <w:tcPr>
            <w:tcW w:w="5000" w:type="pct"/>
            <w:gridSpan w:val="2"/>
          </w:tcPr>
          <w:p w14:paraId="71E38583" w14:textId="1663F69D" w:rsidR="00830705" w:rsidRDefault="00830705" w:rsidP="009E685C">
            <w:pPr>
              <w:snapToGrid w:val="0"/>
              <w:spacing w:before="120" w:after="120"/>
              <w:jc w:val="left"/>
              <w:rPr>
                <w:rFonts w:ascii="Segoe UI" w:hAnsi="Segoe UI" w:cs="Segoe UI"/>
              </w:rPr>
            </w:pPr>
            <w:r w:rsidRPr="00A203BC">
              <w:rPr>
                <w:rFonts w:ascii="Segoe UI" w:hAnsi="Segoe UI" w:cs="Segoe UI"/>
              </w:rPr>
              <w:t>Setting</w:t>
            </w:r>
          </w:p>
        </w:tc>
      </w:tr>
      <w:tr w:rsidR="001C4D72" w14:paraId="4CB033B2" w14:textId="77777777" w:rsidTr="001D5123">
        <w:trPr>
          <w:jc w:val="center"/>
        </w:trPr>
        <w:tc>
          <w:tcPr>
            <w:tcW w:w="2003" w:type="pct"/>
          </w:tcPr>
          <w:p w14:paraId="62D253A3" w14:textId="2C97EFEE" w:rsidR="001C4D72" w:rsidRPr="007D3E98" w:rsidRDefault="001C4D72" w:rsidP="007D3E98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7D3E98">
              <w:rPr>
                <w:rFonts w:ascii="Segoe UI" w:hAnsi="Segoe UI" w:cs="Segoe UI"/>
              </w:rPr>
              <w:t>Setting of data collection</w:t>
            </w:r>
          </w:p>
        </w:tc>
        <w:tc>
          <w:tcPr>
            <w:tcW w:w="2997" w:type="pct"/>
          </w:tcPr>
          <w:p w14:paraId="39DF759F" w14:textId="4748B0CA" w:rsidR="001C4D72" w:rsidRDefault="0084314B" w:rsidP="009E685C">
            <w:pPr>
              <w:snapToGrid w:val="0"/>
              <w:jc w:val="left"/>
              <w:rPr>
                <w:rFonts w:ascii="Segoe UI" w:hAnsi="Segoe UI" w:cs="Segoe UI" w:hint="eastAsia"/>
              </w:rPr>
            </w:pPr>
            <w:r>
              <w:rPr>
                <w:rFonts w:ascii="Segoe UI" w:hAnsi="Segoe UI" w:cs="Segoe UI" w:hint="eastAsia"/>
              </w:rPr>
              <w:t>A meeting room of the marketing research firm</w:t>
            </w:r>
            <w:r w:rsidR="00B83076">
              <w:rPr>
                <w:rFonts w:ascii="Segoe UI" w:hAnsi="Segoe UI" w:cs="Segoe UI" w:hint="eastAsia"/>
              </w:rPr>
              <w:t xml:space="preserve"> in downtown Tokyo, Japan</w:t>
            </w:r>
          </w:p>
        </w:tc>
      </w:tr>
      <w:tr w:rsidR="001C4D72" w14:paraId="06B742CB" w14:textId="77777777" w:rsidTr="001D5123">
        <w:trPr>
          <w:jc w:val="center"/>
        </w:trPr>
        <w:tc>
          <w:tcPr>
            <w:tcW w:w="2003" w:type="pct"/>
          </w:tcPr>
          <w:p w14:paraId="2273D06D" w14:textId="1A283C8D" w:rsidR="001C4D72" w:rsidRPr="007D3E98" w:rsidRDefault="001C4D72" w:rsidP="007D3E98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7D3E98">
              <w:rPr>
                <w:rFonts w:ascii="Segoe UI" w:hAnsi="Segoe UI" w:cs="Segoe UI"/>
              </w:rPr>
              <w:t>Presence of non-participants</w:t>
            </w:r>
          </w:p>
        </w:tc>
        <w:tc>
          <w:tcPr>
            <w:tcW w:w="2997" w:type="pct"/>
          </w:tcPr>
          <w:p w14:paraId="500FBC4A" w14:textId="6E224BF9" w:rsidR="001C4D72" w:rsidRDefault="0084314B" w:rsidP="009E685C">
            <w:pPr>
              <w:snapToGrid w:val="0"/>
              <w:jc w:val="left"/>
              <w:rPr>
                <w:rFonts w:ascii="Segoe UI" w:hAnsi="Segoe UI" w:cs="Segoe UI" w:hint="eastAsia"/>
              </w:rPr>
            </w:pPr>
            <w:r>
              <w:rPr>
                <w:rFonts w:ascii="Segoe UI" w:hAnsi="Segoe UI" w:cs="Segoe UI" w:hint="eastAsia"/>
              </w:rPr>
              <w:t xml:space="preserve">A transcriber was present </w:t>
            </w:r>
            <w:r w:rsidR="00917FA9">
              <w:rPr>
                <w:rFonts w:ascii="Segoe UI" w:hAnsi="Segoe UI" w:cs="Segoe UI" w:hint="eastAsia"/>
              </w:rPr>
              <w:t>in</w:t>
            </w:r>
            <w:r>
              <w:rPr>
                <w:rFonts w:ascii="Segoe UI" w:hAnsi="Segoe UI" w:cs="Segoe UI" w:hint="eastAsia"/>
              </w:rPr>
              <w:t xml:space="preserve"> the corner of the room </w:t>
            </w:r>
            <w:r w:rsidR="001C4D72" w:rsidRPr="00436A45">
              <w:rPr>
                <w:rFonts w:ascii="Segoe UI" w:hAnsi="Segoe UI" w:cs="Segoe UI"/>
              </w:rPr>
              <w:t xml:space="preserve">besides the participants and </w:t>
            </w:r>
            <w:r w:rsidR="009058D4">
              <w:rPr>
                <w:rFonts w:ascii="Segoe UI" w:hAnsi="Segoe UI" w:cs="Segoe UI" w:hint="eastAsia"/>
              </w:rPr>
              <w:t>the moderator</w:t>
            </w:r>
            <w:r w:rsidR="001B6CD3">
              <w:rPr>
                <w:rFonts w:ascii="Segoe UI" w:hAnsi="Segoe UI" w:cs="Segoe UI" w:hint="eastAsia"/>
              </w:rPr>
              <w:t xml:space="preserve">; </w:t>
            </w:r>
            <w:r w:rsidR="00F863F4">
              <w:rPr>
                <w:rFonts w:ascii="Segoe UI" w:hAnsi="Segoe UI" w:cs="Segoe UI"/>
              </w:rPr>
              <w:t>researchers</w:t>
            </w:r>
            <w:r w:rsidR="001B6CD3" w:rsidRPr="001B6CD3">
              <w:rPr>
                <w:rFonts w:ascii="Segoe UI" w:hAnsi="Segoe UI" w:cs="Segoe UI"/>
              </w:rPr>
              <w:t xml:space="preserve"> hid in a separate monitoring room and observed discussions from there</w:t>
            </w:r>
            <w:r w:rsidR="00F20272">
              <w:rPr>
                <w:rFonts w:ascii="Segoe UI" w:hAnsi="Segoe UI" w:cs="Segoe UI" w:hint="eastAsia"/>
              </w:rPr>
              <w:t>.</w:t>
            </w:r>
          </w:p>
        </w:tc>
      </w:tr>
      <w:tr w:rsidR="001C4D72" w14:paraId="0DD87A16" w14:textId="77777777" w:rsidTr="001D5123">
        <w:trPr>
          <w:jc w:val="center"/>
        </w:trPr>
        <w:tc>
          <w:tcPr>
            <w:tcW w:w="2003" w:type="pct"/>
          </w:tcPr>
          <w:p w14:paraId="6CA2C26F" w14:textId="26F6991B" w:rsidR="001C4D72" w:rsidRPr="007D3E98" w:rsidRDefault="001C4D72" w:rsidP="007D3E98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7D3E98">
              <w:rPr>
                <w:rFonts w:ascii="Segoe UI" w:hAnsi="Segoe UI" w:cs="Segoe UI"/>
              </w:rPr>
              <w:t>Description of sample</w:t>
            </w:r>
          </w:p>
        </w:tc>
        <w:tc>
          <w:tcPr>
            <w:tcW w:w="2997" w:type="pct"/>
          </w:tcPr>
          <w:p w14:paraId="3B0A1BC7" w14:textId="28F0E200" w:rsidR="001C4D72" w:rsidRDefault="00E01259" w:rsidP="009E685C">
            <w:pPr>
              <w:snapToGrid w:val="0"/>
              <w:jc w:val="left"/>
              <w:rPr>
                <w:rFonts w:ascii="Segoe UI" w:hAnsi="Segoe UI" w:cs="Segoe UI" w:hint="eastAsia"/>
              </w:rPr>
            </w:pPr>
            <w:r>
              <w:rPr>
                <w:rFonts w:ascii="Segoe UI" w:hAnsi="Segoe UI" w:cs="Segoe UI" w:hint="eastAsia"/>
              </w:rPr>
              <w:t>Par</w:t>
            </w:r>
            <w:r w:rsidR="00670DB9">
              <w:rPr>
                <w:rFonts w:ascii="Segoe UI" w:hAnsi="Segoe UI" w:cs="Segoe UI" w:hint="eastAsia"/>
              </w:rPr>
              <w:t xml:space="preserve">ticipants were people </w:t>
            </w:r>
            <w:r w:rsidRPr="00E01259">
              <w:rPr>
                <w:rFonts w:ascii="Segoe UI" w:hAnsi="Segoe UI" w:cs="Segoe UI"/>
              </w:rPr>
              <w:t>living in the Greater Tokyo area</w:t>
            </w:r>
            <w:r w:rsidR="00670DB9">
              <w:rPr>
                <w:rFonts w:ascii="Segoe UI" w:hAnsi="Segoe UI" w:cs="Segoe UI" w:hint="eastAsia"/>
              </w:rPr>
              <w:t xml:space="preserve">. </w:t>
            </w:r>
            <w:r w:rsidR="00B83076" w:rsidRPr="00B83076">
              <w:rPr>
                <w:rFonts w:ascii="Segoe UI" w:hAnsi="Segoe UI" w:cs="Segoe UI"/>
              </w:rPr>
              <w:t xml:space="preserve">Sampling was designed to include participants from a range of different social backgrounds across age, gender, </w:t>
            </w:r>
            <w:r w:rsidR="00B83076" w:rsidRPr="00B83076">
              <w:rPr>
                <w:rFonts w:ascii="Segoe UI" w:hAnsi="Segoe UI" w:cs="Segoe UI"/>
              </w:rPr>
              <w:lastRenderedPageBreak/>
              <w:t xml:space="preserve">education level, marital status, family composition, household income </w:t>
            </w:r>
            <w:r w:rsidR="00B83076">
              <w:rPr>
                <w:rFonts w:ascii="Segoe UI" w:hAnsi="Segoe UI" w:cs="Segoe UI"/>
              </w:rPr>
              <w:t xml:space="preserve">and </w:t>
            </w:r>
            <w:r w:rsidR="00B83076" w:rsidRPr="00B83076">
              <w:rPr>
                <w:rFonts w:ascii="Segoe UI" w:hAnsi="Segoe UI" w:cs="Segoe UI"/>
              </w:rPr>
              <w:t>occupation type</w:t>
            </w:r>
            <w:r w:rsidR="00B83076">
              <w:rPr>
                <w:rFonts w:ascii="Segoe UI" w:hAnsi="Segoe UI" w:cs="Segoe UI" w:hint="eastAsia"/>
              </w:rPr>
              <w:t>.</w:t>
            </w:r>
          </w:p>
        </w:tc>
      </w:tr>
      <w:tr w:rsidR="00830705" w14:paraId="2B41AEC9" w14:textId="77777777" w:rsidTr="001D5123">
        <w:trPr>
          <w:jc w:val="center"/>
        </w:trPr>
        <w:tc>
          <w:tcPr>
            <w:tcW w:w="5000" w:type="pct"/>
            <w:gridSpan w:val="2"/>
          </w:tcPr>
          <w:p w14:paraId="31B2966D" w14:textId="2F83FD74" w:rsidR="00830705" w:rsidRDefault="00830705" w:rsidP="009E685C">
            <w:pPr>
              <w:snapToGrid w:val="0"/>
              <w:spacing w:before="120" w:after="120"/>
              <w:jc w:val="left"/>
              <w:rPr>
                <w:rFonts w:ascii="Segoe UI" w:hAnsi="Segoe UI" w:cs="Segoe UI"/>
              </w:rPr>
            </w:pPr>
            <w:r w:rsidRPr="00F20C7E">
              <w:rPr>
                <w:rFonts w:ascii="Segoe UI" w:hAnsi="Segoe UI" w:cs="Segoe UI"/>
              </w:rPr>
              <w:lastRenderedPageBreak/>
              <w:t>Data collection</w:t>
            </w:r>
          </w:p>
        </w:tc>
      </w:tr>
      <w:tr w:rsidR="003D0EA8" w14:paraId="4DC3D4A4" w14:textId="77777777" w:rsidTr="001D5123">
        <w:trPr>
          <w:jc w:val="center"/>
        </w:trPr>
        <w:tc>
          <w:tcPr>
            <w:tcW w:w="2003" w:type="pct"/>
          </w:tcPr>
          <w:p w14:paraId="04B7C3CE" w14:textId="610B486E" w:rsidR="003D0EA8" w:rsidRPr="00C3044F" w:rsidRDefault="003D0EA8" w:rsidP="00C3044F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C3044F">
              <w:rPr>
                <w:rFonts w:ascii="Segoe UI" w:hAnsi="Segoe UI" w:cs="Segoe UI"/>
              </w:rPr>
              <w:t>Interview guide</w:t>
            </w:r>
          </w:p>
        </w:tc>
        <w:tc>
          <w:tcPr>
            <w:tcW w:w="2997" w:type="pct"/>
          </w:tcPr>
          <w:p w14:paraId="18DF68CA" w14:textId="17C22166" w:rsidR="003D0EA8" w:rsidRDefault="00C66915" w:rsidP="009E685C">
            <w:pPr>
              <w:snapToGrid w:val="0"/>
              <w:jc w:val="left"/>
              <w:rPr>
                <w:rFonts w:ascii="Segoe UI" w:hAnsi="Segoe UI" w:cs="Segoe UI" w:hint="eastAsia"/>
              </w:rPr>
            </w:pPr>
            <w:r>
              <w:rPr>
                <w:rFonts w:ascii="Segoe UI" w:hAnsi="Segoe UI" w:cs="Segoe UI" w:hint="eastAsia"/>
              </w:rPr>
              <w:t>I</w:t>
            </w:r>
            <w:r w:rsidRPr="00740943">
              <w:rPr>
                <w:rFonts w:ascii="Segoe UI" w:hAnsi="Segoe UI" w:cs="Segoe UI"/>
              </w:rPr>
              <w:t xml:space="preserve">nformation materials (vignettes with text and pictures) explaining the </w:t>
            </w:r>
            <w:r>
              <w:rPr>
                <w:rFonts w:ascii="Segoe UI" w:hAnsi="Segoe UI" w:cs="Segoe UI" w:hint="eastAsia"/>
              </w:rPr>
              <w:t>research topic</w:t>
            </w:r>
            <w:r w:rsidRPr="00740943">
              <w:rPr>
                <w:rFonts w:ascii="Segoe UI" w:hAnsi="Segoe UI" w:cs="Segoe UI"/>
              </w:rPr>
              <w:t xml:space="preserve"> were provided to help participants understand the topic and stimulate conversation</w:t>
            </w:r>
            <w:r w:rsidR="00EF306F">
              <w:rPr>
                <w:rFonts w:ascii="Segoe UI" w:hAnsi="Segoe UI" w:cs="Segoe UI" w:hint="eastAsia"/>
              </w:rPr>
              <w:t>.</w:t>
            </w:r>
          </w:p>
        </w:tc>
      </w:tr>
      <w:tr w:rsidR="003D0EA8" w14:paraId="175F462D" w14:textId="77777777" w:rsidTr="001D5123">
        <w:trPr>
          <w:jc w:val="center"/>
        </w:trPr>
        <w:tc>
          <w:tcPr>
            <w:tcW w:w="2003" w:type="pct"/>
          </w:tcPr>
          <w:p w14:paraId="2C3787C1" w14:textId="36568C8D" w:rsidR="003D0EA8" w:rsidRPr="00C3044F" w:rsidRDefault="003D0EA8" w:rsidP="00C3044F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C3044F">
              <w:rPr>
                <w:rFonts w:ascii="Segoe UI" w:hAnsi="Segoe UI" w:cs="Segoe UI"/>
              </w:rPr>
              <w:t>Repeat interviews</w:t>
            </w:r>
          </w:p>
        </w:tc>
        <w:tc>
          <w:tcPr>
            <w:tcW w:w="2997" w:type="pct"/>
          </w:tcPr>
          <w:p w14:paraId="695FB2E7" w14:textId="502F4501" w:rsidR="003D0EA8" w:rsidRDefault="007C2EB4" w:rsidP="009E685C">
            <w:pPr>
              <w:snapToGrid w:val="0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 w:hint="eastAsia"/>
              </w:rPr>
              <w:t>No</w:t>
            </w:r>
          </w:p>
        </w:tc>
      </w:tr>
      <w:tr w:rsidR="003D0EA8" w14:paraId="5B527ADB" w14:textId="77777777" w:rsidTr="001D5123">
        <w:trPr>
          <w:jc w:val="center"/>
        </w:trPr>
        <w:tc>
          <w:tcPr>
            <w:tcW w:w="2003" w:type="pct"/>
          </w:tcPr>
          <w:p w14:paraId="51021762" w14:textId="54846863" w:rsidR="003D0EA8" w:rsidRPr="00C3044F" w:rsidRDefault="003D0EA8" w:rsidP="00C3044F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C3044F">
              <w:rPr>
                <w:rFonts w:ascii="Segoe UI" w:hAnsi="Segoe UI" w:cs="Segoe UI"/>
              </w:rPr>
              <w:t>Audio/visual recording</w:t>
            </w:r>
          </w:p>
        </w:tc>
        <w:tc>
          <w:tcPr>
            <w:tcW w:w="2997" w:type="pct"/>
          </w:tcPr>
          <w:p w14:paraId="5847F36D" w14:textId="39AC3976" w:rsidR="003D0EA8" w:rsidRDefault="007C2EB4" w:rsidP="009E685C">
            <w:pPr>
              <w:snapToGrid w:val="0"/>
              <w:jc w:val="left"/>
              <w:rPr>
                <w:rFonts w:ascii="Segoe UI" w:hAnsi="Segoe UI" w:cs="Segoe UI" w:hint="eastAsia"/>
              </w:rPr>
            </w:pPr>
            <w:r>
              <w:rPr>
                <w:rFonts w:ascii="Segoe UI" w:hAnsi="Segoe UI" w:cs="Segoe UI" w:hint="eastAsia"/>
              </w:rPr>
              <w:t>Focus groups were</w:t>
            </w:r>
            <w:r w:rsidR="003D0EA8" w:rsidRPr="00F20C7E">
              <w:rPr>
                <w:rFonts w:ascii="Segoe UI" w:hAnsi="Segoe UI" w:cs="Segoe UI"/>
              </w:rPr>
              <w:t xml:space="preserve"> audio record</w:t>
            </w:r>
            <w:r>
              <w:rPr>
                <w:rFonts w:ascii="Segoe UI" w:hAnsi="Segoe UI" w:cs="Segoe UI" w:hint="eastAsia"/>
              </w:rPr>
              <w:t>ed</w:t>
            </w:r>
            <w:r w:rsidR="00A91709">
              <w:rPr>
                <w:rFonts w:ascii="Segoe UI" w:hAnsi="Segoe UI" w:cs="Segoe UI" w:hint="eastAsia"/>
              </w:rPr>
              <w:t xml:space="preserve"> and transcribed by the marketing research firm</w:t>
            </w:r>
            <w:r w:rsidR="001020B7">
              <w:rPr>
                <w:rFonts w:ascii="Segoe UI" w:hAnsi="Segoe UI" w:cs="Segoe UI" w:hint="eastAsia"/>
              </w:rPr>
              <w:t>.</w:t>
            </w:r>
          </w:p>
        </w:tc>
      </w:tr>
      <w:tr w:rsidR="003D0EA8" w14:paraId="5F6AF64B" w14:textId="77777777" w:rsidTr="001D5123">
        <w:trPr>
          <w:jc w:val="center"/>
        </w:trPr>
        <w:tc>
          <w:tcPr>
            <w:tcW w:w="2003" w:type="pct"/>
          </w:tcPr>
          <w:p w14:paraId="1B0759F5" w14:textId="45A67873" w:rsidR="003D0EA8" w:rsidRPr="00C3044F" w:rsidRDefault="003D0EA8" w:rsidP="00C3044F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C3044F">
              <w:rPr>
                <w:rFonts w:ascii="Segoe UI" w:hAnsi="Segoe UI" w:cs="Segoe UI"/>
              </w:rPr>
              <w:t>Field notes</w:t>
            </w:r>
          </w:p>
        </w:tc>
        <w:tc>
          <w:tcPr>
            <w:tcW w:w="2997" w:type="pct"/>
          </w:tcPr>
          <w:p w14:paraId="0412C70D" w14:textId="50111054" w:rsidR="003D0EA8" w:rsidRDefault="00A91709" w:rsidP="009E685C">
            <w:pPr>
              <w:snapToGrid w:val="0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 w:hint="eastAsia"/>
              </w:rPr>
              <w:t>Focus groups were</w:t>
            </w:r>
            <w:r w:rsidRPr="00F20C7E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 w:hint="eastAsia"/>
              </w:rPr>
              <w:t>transcribed by the marketing research firm</w:t>
            </w:r>
            <w:r w:rsidR="001020B7">
              <w:rPr>
                <w:rFonts w:ascii="Segoe UI" w:hAnsi="Segoe UI" w:cs="Segoe UI" w:hint="eastAsia"/>
              </w:rPr>
              <w:t>.</w:t>
            </w:r>
          </w:p>
        </w:tc>
      </w:tr>
      <w:tr w:rsidR="003D0EA8" w14:paraId="589455A7" w14:textId="77777777" w:rsidTr="001D5123">
        <w:trPr>
          <w:jc w:val="center"/>
        </w:trPr>
        <w:tc>
          <w:tcPr>
            <w:tcW w:w="2003" w:type="pct"/>
          </w:tcPr>
          <w:p w14:paraId="26005BF6" w14:textId="7B01E0AE" w:rsidR="003D0EA8" w:rsidRPr="00C3044F" w:rsidRDefault="003D0EA8" w:rsidP="00C3044F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C3044F">
              <w:rPr>
                <w:rFonts w:ascii="Segoe UI" w:hAnsi="Segoe UI" w:cs="Segoe UI"/>
              </w:rPr>
              <w:t>Duration</w:t>
            </w:r>
          </w:p>
        </w:tc>
        <w:tc>
          <w:tcPr>
            <w:tcW w:w="2997" w:type="pct"/>
          </w:tcPr>
          <w:p w14:paraId="76D4B0EC" w14:textId="6439C438" w:rsidR="003D0EA8" w:rsidRDefault="00A91709" w:rsidP="009E685C">
            <w:pPr>
              <w:snapToGrid w:val="0"/>
              <w:jc w:val="left"/>
              <w:rPr>
                <w:rFonts w:ascii="Segoe UI" w:hAnsi="Segoe UI" w:cs="Segoe UI" w:hint="eastAsia"/>
              </w:rPr>
            </w:pPr>
            <w:r>
              <w:rPr>
                <w:rFonts w:ascii="Segoe UI" w:hAnsi="Segoe UI" w:cs="Segoe UI" w:hint="eastAsia"/>
              </w:rPr>
              <w:t>2 hours</w:t>
            </w:r>
          </w:p>
        </w:tc>
      </w:tr>
      <w:tr w:rsidR="003D0EA8" w14:paraId="7BBD13D6" w14:textId="77777777" w:rsidTr="001D5123">
        <w:trPr>
          <w:jc w:val="center"/>
        </w:trPr>
        <w:tc>
          <w:tcPr>
            <w:tcW w:w="2003" w:type="pct"/>
          </w:tcPr>
          <w:p w14:paraId="1478369E" w14:textId="365C3B5B" w:rsidR="003D0EA8" w:rsidRPr="00C3044F" w:rsidRDefault="003D0EA8" w:rsidP="00C3044F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C3044F">
              <w:rPr>
                <w:rFonts w:ascii="Segoe UI" w:hAnsi="Segoe UI" w:cs="Segoe UI"/>
              </w:rPr>
              <w:t>Data saturation</w:t>
            </w:r>
          </w:p>
        </w:tc>
        <w:tc>
          <w:tcPr>
            <w:tcW w:w="2997" w:type="pct"/>
          </w:tcPr>
          <w:p w14:paraId="62D40B29" w14:textId="4627DEBC" w:rsidR="003D0EA8" w:rsidRDefault="00A91709" w:rsidP="009E685C">
            <w:pPr>
              <w:snapToGrid w:val="0"/>
              <w:jc w:val="left"/>
              <w:rPr>
                <w:rFonts w:ascii="Segoe UI" w:hAnsi="Segoe UI" w:cs="Segoe UI" w:hint="eastAsia"/>
              </w:rPr>
            </w:pPr>
            <w:r>
              <w:rPr>
                <w:rFonts w:ascii="Segoe UI" w:hAnsi="Segoe UI" w:cs="Segoe UI" w:hint="eastAsia"/>
              </w:rPr>
              <w:t>No</w:t>
            </w:r>
          </w:p>
        </w:tc>
      </w:tr>
      <w:tr w:rsidR="003D0EA8" w14:paraId="0206DFEA" w14:textId="77777777" w:rsidTr="001D5123">
        <w:trPr>
          <w:jc w:val="center"/>
        </w:trPr>
        <w:tc>
          <w:tcPr>
            <w:tcW w:w="2003" w:type="pct"/>
            <w:tcBorders>
              <w:bottom w:val="single" w:sz="4" w:space="0" w:color="auto"/>
            </w:tcBorders>
          </w:tcPr>
          <w:p w14:paraId="445B4506" w14:textId="0083DDB7" w:rsidR="003D0EA8" w:rsidRPr="00C3044F" w:rsidRDefault="003D0EA8" w:rsidP="00C3044F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C3044F">
              <w:rPr>
                <w:rFonts w:ascii="Segoe UI" w:hAnsi="Segoe UI" w:cs="Segoe UI"/>
              </w:rPr>
              <w:t>Transcripts returned</w:t>
            </w:r>
          </w:p>
        </w:tc>
        <w:tc>
          <w:tcPr>
            <w:tcW w:w="2997" w:type="pct"/>
            <w:tcBorders>
              <w:bottom w:val="single" w:sz="4" w:space="0" w:color="auto"/>
            </w:tcBorders>
          </w:tcPr>
          <w:p w14:paraId="7C73D031" w14:textId="28818D73" w:rsidR="003D0EA8" w:rsidRDefault="00A91709" w:rsidP="009E685C">
            <w:pPr>
              <w:snapToGrid w:val="0"/>
              <w:jc w:val="left"/>
              <w:rPr>
                <w:rFonts w:ascii="Segoe UI" w:hAnsi="Segoe UI" w:cs="Segoe UI" w:hint="eastAsia"/>
              </w:rPr>
            </w:pPr>
            <w:r>
              <w:rPr>
                <w:rFonts w:ascii="Segoe UI" w:hAnsi="Segoe UI" w:cs="Segoe UI" w:hint="eastAsia"/>
              </w:rPr>
              <w:t>No</w:t>
            </w:r>
          </w:p>
        </w:tc>
      </w:tr>
      <w:tr w:rsidR="00830705" w14:paraId="4024F805" w14:textId="77777777" w:rsidTr="001D5123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0E96897B" w14:textId="362895DB" w:rsidR="00830705" w:rsidRPr="006D2148" w:rsidRDefault="00830705" w:rsidP="009E685C">
            <w:pPr>
              <w:snapToGrid w:val="0"/>
              <w:jc w:val="left"/>
              <w:rPr>
                <w:rFonts w:ascii="Segoe UI" w:hAnsi="Segoe UI" w:cs="Segoe UI"/>
                <w:b/>
                <w:bCs/>
              </w:rPr>
            </w:pPr>
            <w:r w:rsidRPr="006D2148">
              <w:rPr>
                <w:rFonts w:ascii="Segoe UI" w:hAnsi="Segoe UI" w:cs="Segoe UI"/>
                <w:b/>
                <w:bCs/>
              </w:rPr>
              <w:t>Domain 3: analysis and findings</w:t>
            </w:r>
          </w:p>
        </w:tc>
      </w:tr>
      <w:tr w:rsidR="00830705" w14:paraId="4C6ADF1B" w14:textId="77777777" w:rsidTr="001D5123">
        <w:trPr>
          <w:jc w:val="center"/>
        </w:trPr>
        <w:tc>
          <w:tcPr>
            <w:tcW w:w="5000" w:type="pct"/>
            <w:gridSpan w:val="2"/>
          </w:tcPr>
          <w:p w14:paraId="58478FF7" w14:textId="1596A326" w:rsidR="00830705" w:rsidRDefault="00830705" w:rsidP="009E685C">
            <w:pPr>
              <w:snapToGrid w:val="0"/>
              <w:spacing w:before="120" w:after="120"/>
              <w:jc w:val="left"/>
              <w:rPr>
                <w:rFonts w:ascii="Segoe UI" w:hAnsi="Segoe UI" w:cs="Segoe UI"/>
              </w:rPr>
            </w:pPr>
            <w:r w:rsidRPr="0071331C">
              <w:rPr>
                <w:rFonts w:ascii="Segoe UI" w:hAnsi="Segoe UI" w:cs="Segoe UI"/>
              </w:rPr>
              <w:t>Data analysis</w:t>
            </w:r>
          </w:p>
        </w:tc>
      </w:tr>
      <w:tr w:rsidR="00D25C86" w14:paraId="3EDE6927" w14:textId="77777777" w:rsidTr="001D5123">
        <w:trPr>
          <w:jc w:val="center"/>
        </w:trPr>
        <w:tc>
          <w:tcPr>
            <w:tcW w:w="2003" w:type="pct"/>
          </w:tcPr>
          <w:p w14:paraId="4961655A" w14:textId="1992731A" w:rsidR="00D25C86" w:rsidRPr="00C3044F" w:rsidRDefault="00D25C86" w:rsidP="00C3044F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C3044F">
              <w:rPr>
                <w:rFonts w:ascii="Segoe UI" w:hAnsi="Segoe UI" w:cs="Segoe UI"/>
              </w:rPr>
              <w:t>Number of data coders</w:t>
            </w:r>
          </w:p>
        </w:tc>
        <w:tc>
          <w:tcPr>
            <w:tcW w:w="2997" w:type="pct"/>
          </w:tcPr>
          <w:p w14:paraId="387A1758" w14:textId="732D3561" w:rsidR="00D25C86" w:rsidRDefault="001020B7" w:rsidP="009E685C">
            <w:pPr>
              <w:snapToGrid w:val="0"/>
              <w:jc w:val="left"/>
              <w:rPr>
                <w:rFonts w:ascii="Segoe UI" w:hAnsi="Segoe UI" w:cs="Segoe UI" w:hint="eastAsia"/>
              </w:rPr>
            </w:pPr>
            <w:r>
              <w:rPr>
                <w:rFonts w:ascii="Segoe UI" w:hAnsi="Segoe UI" w:cs="Segoe UI" w:hint="eastAsia"/>
              </w:rPr>
              <w:t>1</w:t>
            </w:r>
          </w:p>
        </w:tc>
      </w:tr>
      <w:tr w:rsidR="00D25C86" w14:paraId="3D600853" w14:textId="77777777" w:rsidTr="001D5123">
        <w:trPr>
          <w:jc w:val="center"/>
        </w:trPr>
        <w:tc>
          <w:tcPr>
            <w:tcW w:w="2003" w:type="pct"/>
          </w:tcPr>
          <w:p w14:paraId="12B0EC9E" w14:textId="2CCF0C3A" w:rsidR="00D25C86" w:rsidRPr="00C3044F" w:rsidRDefault="00D25C86" w:rsidP="00C3044F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C3044F">
              <w:rPr>
                <w:rFonts w:ascii="Segoe UI" w:hAnsi="Segoe UI" w:cs="Segoe UI"/>
              </w:rPr>
              <w:t>Description of the coding tree</w:t>
            </w:r>
          </w:p>
        </w:tc>
        <w:tc>
          <w:tcPr>
            <w:tcW w:w="2997" w:type="pct"/>
          </w:tcPr>
          <w:p w14:paraId="287220C6" w14:textId="02721B6F" w:rsidR="00D25C86" w:rsidRDefault="003F017A" w:rsidP="009E685C">
            <w:pPr>
              <w:snapToGrid w:val="0"/>
              <w:jc w:val="left"/>
              <w:rPr>
                <w:rFonts w:ascii="Segoe UI" w:hAnsi="Segoe UI" w:cs="Segoe UI" w:hint="eastAsia"/>
              </w:rPr>
            </w:pPr>
            <w:r>
              <w:rPr>
                <w:rFonts w:ascii="Segoe UI" w:hAnsi="Segoe UI" w:cs="Segoe UI" w:hint="eastAsia"/>
              </w:rPr>
              <w:t>No</w:t>
            </w:r>
          </w:p>
        </w:tc>
      </w:tr>
      <w:tr w:rsidR="00D25C86" w14:paraId="5E43FAF3" w14:textId="77777777" w:rsidTr="001D5123">
        <w:trPr>
          <w:jc w:val="center"/>
        </w:trPr>
        <w:tc>
          <w:tcPr>
            <w:tcW w:w="2003" w:type="pct"/>
          </w:tcPr>
          <w:p w14:paraId="7F4B520C" w14:textId="0BEE4062" w:rsidR="00D25C86" w:rsidRPr="00C3044F" w:rsidRDefault="00D25C86" w:rsidP="00C3044F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C3044F">
              <w:rPr>
                <w:rFonts w:ascii="Segoe UI" w:hAnsi="Segoe UI" w:cs="Segoe UI"/>
              </w:rPr>
              <w:t>Derivation of themes</w:t>
            </w:r>
          </w:p>
        </w:tc>
        <w:tc>
          <w:tcPr>
            <w:tcW w:w="2997" w:type="pct"/>
          </w:tcPr>
          <w:p w14:paraId="07979BE3" w14:textId="4197D162" w:rsidR="00D25C86" w:rsidRDefault="00BD7E4D" w:rsidP="009E685C">
            <w:pPr>
              <w:snapToGrid w:val="0"/>
              <w:jc w:val="left"/>
              <w:rPr>
                <w:rFonts w:ascii="Segoe UI" w:hAnsi="Segoe UI" w:cs="Segoe UI" w:hint="eastAsia"/>
              </w:rPr>
            </w:pPr>
            <w:r>
              <w:rPr>
                <w:rFonts w:ascii="Segoe UI" w:hAnsi="Segoe UI" w:cs="Segoe UI" w:hint="eastAsia"/>
              </w:rPr>
              <w:t>Main</w:t>
            </w:r>
            <w:r w:rsidR="00D25C86" w:rsidRPr="00604DC9">
              <w:rPr>
                <w:rFonts w:ascii="Segoe UI" w:hAnsi="Segoe UI" w:cs="Segoe UI"/>
              </w:rPr>
              <w:t xml:space="preserve"> themes</w:t>
            </w:r>
            <w:r w:rsidR="004F43BA">
              <w:rPr>
                <w:rFonts w:ascii="Segoe UI" w:hAnsi="Segoe UI" w:cs="Segoe UI" w:hint="eastAsia"/>
              </w:rPr>
              <w:t xml:space="preserve"> and frames</w:t>
            </w:r>
            <w:r w:rsidR="00D25C86" w:rsidRPr="00604DC9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 w:hint="eastAsia"/>
              </w:rPr>
              <w:t xml:space="preserve">were </w:t>
            </w:r>
            <w:r w:rsidR="00D25C86" w:rsidRPr="00604DC9">
              <w:rPr>
                <w:rFonts w:ascii="Segoe UI" w:hAnsi="Segoe UI" w:cs="Segoe UI"/>
              </w:rPr>
              <w:t>derived from the data</w:t>
            </w:r>
            <w:r w:rsidR="00D2236D">
              <w:rPr>
                <w:rFonts w:ascii="Segoe UI" w:hAnsi="Segoe UI" w:cs="Segoe UI" w:hint="eastAsia"/>
              </w:rPr>
              <w:t xml:space="preserve"> and inductively identified </w:t>
            </w:r>
            <w:r w:rsidR="006525B1" w:rsidRPr="00740943">
              <w:rPr>
                <w:rFonts w:ascii="Segoe UI" w:hAnsi="Segoe UI" w:cs="Segoe UI" w:hint="eastAsia"/>
              </w:rPr>
              <w:t>t</w:t>
            </w:r>
            <w:r w:rsidR="006525B1" w:rsidRPr="00740943">
              <w:rPr>
                <w:rFonts w:ascii="Segoe UI" w:hAnsi="Segoe UI" w:cs="Segoe UI"/>
              </w:rPr>
              <w:t>hrough an iterative process of close reading and thematic coding</w:t>
            </w:r>
            <w:r w:rsidR="006525B1">
              <w:rPr>
                <w:rFonts w:ascii="Segoe UI" w:hAnsi="Segoe UI" w:cs="Segoe UI" w:hint="eastAsia"/>
              </w:rPr>
              <w:t>.</w:t>
            </w:r>
          </w:p>
        </w:tc>
      </w:tr>
      <w:tr w:rsidR="00D25C86" w14:paraId="4D02BDAE" w14:textId="77777777" w:rsidTr="001D5123">
        <w:trPr>
          <w:jc w:val="center"/>
        </w:trPr>
        <w:tc>
          <w:tcPr>
            <w:tcW w:w="2003" w:type="pct"/>
          </w:tcPr>
          <w:p w14:paraId="6C05F799" w14:textId="22BC3933" w:rsidR="00D25C86" w:rsidRPr="00C3044F" w:rsidRDefault="00D25C86" w:rsidP="00C3044F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C3044F">
              <w:rPr>
                <w:rFonts w:ascii="Segoe UI" w:hAnsi="Segoe UI" w:cs="Segoe UI"/>
              </w:rPr>
              <w:t>Software</w:t>
            </w:r>
          </w:p>
        </w:tc>
        <w:tc>
          <w:tcPr>
            <w:tcW w:w="2997" w:type="pct"/>
          </w:tcPr>
          <w:p w14:paraId="3BF8A5F0" w14:textId="5295561A" w:rsidR="00D25C86" w:rsidRDefault="003F017A" w:rsidP="009E685C">
            <w:pPr>
              <w:snapToGrid w:val="0"/>
              <w:jc w:val="left"/>
              <w:rPr>
                <w:rFonts w:ascii="Segoe UI" w:hAnsi="Segoe UI" w:cs="Segoe UI" w:hint="eastAsia"/>
              </w:rPr>
            </w:pPr>
            <w:r>
              <w:rPr>
                <w:rFonts w:ascii="Segoe UI" w:hAnsi="Segoe UI" w:cs="Segoe UI" w:hint="eastAsia"/>
              </w:rPr>
              <w:t>Not applicable</w:t>
            </w:r>
          </w:p>
        </w:tc>
      </w:tr>
      <w:tr w:rsidR="00D25C86" w14:paraId="58DE0655" w14:textId="77777777" w:rsidTr="001D5123">
        <w:trPr>
          <w:jc w:val="center"/>
        </w:trPr>
        <w:tc>
          <w:tcPr>
            <w:tcW w:w="2003" w:type="pct"/>
          </w:tcPr>
          <w:p w14:paraId="1719C4A2" w14:textId="7A4029FB" w:rsidR="00D25C86" w:rsidRPr="00C3044F" w:rsidRDefault="00D25C86" w:rsidP="00C3044F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C3044F">
              <w:rPr>
                <w:rFonts w:ascii="Segoe UI" w:hAnsi="Segoe UI" w:cs="Segoe UI"/>
              </w:rPr>
              <w:t>Participant checking</w:t>
            </w:r>
          </w:p>
        </w:tc>
        <w:tc>
          <w:tcPr>
            <w:tcW w:w="2997" w:type="pct"/>
          </w:tcPr>
          <w:p w14:paraId="5299299B" w14:textId="675D9AAF" w:rsidR="00D25C86" w:rsidRDefault="003F017A" w:rsidP="009E685C">
            <w:pPr>
              <w:snapToGrid w:val="0"/>
              <w:jc w:val="left"/>
              <w:rPr>
                <w:rFonts w:ascii="Segoe UI" w:hAnsi="Segoe UI" w:cs="Segoe UI" w:hint="eastAsia"/>
              </w:rPr>
            </w:pPr>
            <w:r>
              <w:rPr>
                <w:rFonts w:ascii="Segoe UI" w:hAnsi="Segoe UI" w:cs="Segoe UI" w:hint="eastAsia"/>
              </w:rPr>
              <w:t>No</w:t>
            </w:r>
          </w:p>
        </w:tc>
      </w:tr>
      <w:tr w:rsidR="00830705" w14:paraId="49FC97B1" w14:textId="77777777" w:rsidTr="001D5123">
        <w:trPr>
          <w:jc w:val="center"/>
        </w:trPr>
        <w:tc>
          <w:tcPr>
            <w:tcW w:w="5000" w:type="pct"/>
            <w:gridSpan w:val="2"/>
          </w:tcPr>
          <w:p w14:paraId="3D358A04" w14:textId="5D796049" w:rsidR="00830705" w:rsidRDefault="00830705" w:rsidP="009E685C">
            <w:pPr>
              <w:snapToGrid w:val="0"/>
              <w:spacing w:before="120" w:after="120"/>
              <w:jc w:val="left"/>
              <w:rPr>
                <w:rFonts w:ascii="Segoe UI" w:hAnsi="Segoe UI" w:cs="Segoe UI"/>
              </w:rPr>
            </w:pPr>
            <w:r w:rsidRPr="00A203BC">
              <w:rPr>
                <w:rFonts w:ascii="Segoe UI" w:hAnsi="Segoe UI" w:cs="Segoe UI"/>
              </w:rPr>
              <w:t>Reporting</w:t>
            </w:r>
          </w:p>
        </w:tc>
      </w:tr>
      <w:tr w:rsidR="00D25C86" w14:paraId="5DFCDFA6" w14:textId="77777777" w:rsidTr="001D5123">
        <w:trPr>
          <w:jc w:val="center"/>
        </w:trPr>
        <w:tc>
          <w:tcPr>
            <w:tcW w:w="2003" w:type="pct"/>
          </w:tcPr>
          <w:p w14:paraId="71F89489" w14:textId="33E8B03A" w:rsidR="00D25C86" w:rsidRPr="00C3044F" w:rsidRDefault="00D25C86" w:rsidP="00C3044F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C3044F">
              <w:rPr>
                <w:rFonts w:ascii="Segoe UI" w:hAnsi="Segoe UI" w:cs="Segoe UI"/>
              </w:rPr>
              <w:t>Quotations presented</w:t>
            </w:r>
          </w:p>
        </w:tc>
        <w:tc>
          <w:tcPr>
            <w:tcW w:w="2997" w:type="pct"/>
          </w:tcPr>
          <w:p w14:paraId="68674CDE" w14:textId="1961D56E" w:rsidR="00D25C86" w:rsidRDefault="007276FF" w:rsidP="009E685C">
            <w:pPr>
              <w:snapToGrid w:val="0"/>
              <w:jc w:val="left"/>
              <w:rPr>
                <w:rFonts w:ascii="Segoe UI" w:hAnsi="Segoe UI" w:cs="Segoe UI" w:hint="eastAsia"/>
              </w:rPr>
            </w:pPr>
            <w:r>
              <w:rPr>
                <w:rFonts w:ascii="Segoe UI" w:hAnsi="Segoe UI" w:cs="Segoe UI" w:hint="eastAsia"/>
              </w:rPr>
              <w:t>Representative</w:t>
            </w:r>
            <w:r w:rsidR="00D25C86" w:rsidRPr="00E94CCB">
              <w:rPr>
                <w:rFonts w:ascii="Segoe UI" w:hAnsi="Segoe UI" w:cs="Segoe UI"/>
              </w:rPr>
              <w:t xml:space="preserve"> participant quotations </w:t>
            </w:r>
            <w:r w:rsidR="0050796F">
              <w:rPr>
                <w:rFonts w:ascii="Segoe UI" w:hAnsi="Segoe UI" w:cs="Segoe UI" w:hint="eastAsia"/>
              </w:rPr>
              <w:t xml:space="preserve">were </w:t>
            </w:r>
            <w:r w:rsidR="00D25C86" w:rsidRPr="00E94CCB">
              <w:rPr>
                <w:rFonts w:ascii="Segoe UI" w:hAnsi="Segoe UI" w:cs="Segoe UI"/>
              </w:rPr>
              <w:t>presented to illustrate the findings</w:t>
            </w:r>
            <w:r w:rsidR="0050796F">
              <w:rPr>
                <w:rFonts w:ascii="Segoe UI" w:hAnsi="Segoe UI" w:cs="Segoe UI" w:hint="eastAsia"/>
              </w:rPr>
              <w:t xml:space="preserve"> with </w:t>
            </w:r>
            <w:r w:rsidR="009B042B">
              <w:rPr>
                <w:rFonts w:ascii="Segoe UI" w:hAnsi="Segoe UI" w:cs="Segoe UI" w:hint="eastAsia"/>
              </w:rPr>
              <w:t xml:space="preserve">group and </w:t>
            </w:r>
            <w:r w:rsidR="00D25C86" w:rsidRPr="00E94CCB">
              <w:rPr>
                <w:rFonts w:ascii="Segoe UI" w:hAnsi="Segoe UI" w:cs="Segoe UI"/>
              </w:rPr>
              <w:t xml:space="preserve">participant </w:t>
            </w:r>
            <w:r w:rsidR="001374CE">
              <w:rPr>
                <w:rFonts w:ascii="Segoe UI" w:hAnsi="Segoe UI" w:cs="Segoe UI"/>
              </w:rPr>
              <w:t>numbers</w:t>
            </w:r>
            <w:r w:rsidR="009B042B">
              <w:rPr>
                <w:rFonts w:ascii="Segoe UI" w:hAnsi="Segoe UI" w:cs="Segoe UI" w:hint="eastAsia"/>
              </w:rPr>
              <w:t>.</w:t>
            </w:r>
          </w:p>
        </w:tc>
      </w:tr>
      <w:tr w:rsidR="00D25C86" w14:paraId="7D9BBA79" w14:textId="77777777" w:rsidTr="001D5123">
        <w:trPr>
          <w:jc w:val="center"/>
        </w:trPr>
        <w:tc>
          <w:tcPr>
            <w:tcW w:w="2003" w:type="pct"/>
          </w:tcPr>
          <w:p w14:paraId="3BC4A8E7" w14:textId="0B7424A4" w:rsidR="00D25C86" w:rsidRPr="00C3044F" w:rsidRDefault="00D25C86" w:rsidP="00C3044F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C3044F">
              <w:rPr>
                <w:rFonts w:ascii="Segoe UI" w:hAnsi="Segoe UI" w:cs="Segoe UI"/>
              </w:rPr>
              <w:t>Data and findings consistent</w:t>
            </w:r>
          </w:p>
        </w:tc>
        <w:tc>
          <w:tcPr>
            <w:tcW w:w="2997" w:type="pct"/>
          </w:tcPr>
          <w:p w14:paraId="0290871B" w14:textId="044E7CF5" w:rsidR="00D25C86" w:rsidRDefault="001F656F" w:rsidP="009E685C">
            <w:pPr>
              <w:snapToGrid w:val="0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 w:hint="eastAsia"/>
              </w:rPr>
              <w:t>T</w:t>
            </w:r>
            <w:r w:rsidRPr="00E94CCB">
              <w:rPr>
                <w:rFonts w:ascii="Segoe UI" w:hAnsi="Segoe UI" w:cs="Segoe UI"/>
              </w:rPr>
              <w:t xml:space="preserve">he </w:t>
            </w:r>
            <w:r>
              <w:rPr>
                <w:rFonts w:ascii="Segoe UI" w:hAnsi="Segoe UI" w:cs="Segoe UI" w:hint="eastAsia"/>
              </w:rPr>
              <w:t xml:space="preserve">main </w:t>
            </w:r>
            <w:r w:rsidRPr="00E94CCB">
              <w:rPr>
                <w:rFonts w:ascii="Segoe UI" w:hAnsi="Segoe UI" w:cs="Segoe UI"/>
              </w:rPr>
              <w:t>findings</w:t>
            </w:r>
            <w:r w:rsidR="0069622C">
              <w:rPr>
                <w:rFonts w:ascii="Segoe UI" w:hAnsi="Segoe UI" w:cs="Segoe UI" w:hint="eastAsia"/>
              </w:rPr>
              <w:t xml:space="preserve"> (fram</w:t>
            </w:r>
            <w:r w:rsidR="009871BE">
              <w:rPr>
                <w:rFonts w:ascii="Segoe UI" w:hAnsi="Segoe UI" w:cs="Segoe UI" w:hint="eastAsia"/>
              </w:rPr>
              <w:t>es</w:t>
            </w:r>
            <w:r w:rsidR="0069622C">
              <w:rPr>
                <w:rFonts w:ascii="Segoe UI" w:hAnsi="Segoe UI" w:cs="Segoe UI" w:hint="eastAsia"/>
              </w:rPr>
              <w:t>)</w:t>
            </w:r>
            <w:r w:rsidRPr="00E94CCB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 w:hint="eastAsia"/>
              </w:rPr>
              <w:t>and the supporting data</w:t>
            </w:r>
            <w:r w:rsidR="0069622C">
              <w:rPr>
                <w:rFonts w:ascii="Segoe UI" w:hAnsi="Segoe UI" w:cs="Segoe UI" w:hint="eastAsia"/>
              </w:rPr>
              <w:t xml:space="preserve"> (participant quotations) were pre</w:t>
            </w:r>
            <w:r w:rsidR="00FF2A4B">
              <w:rPr>
                <w:rFonts w:ascii="Segoe UI" w:hAnsi="Segoe UI" w:cs="Segoe UI" w:hint="eastAsia"/>
              </w:rPr>
              <w:t xml:space="preserve">sented </w:t>
            </w:r>
            <w:r w:rsidR="00FF2A4B">
              <w:rPr>
                <w:rFonts w:ascii="Segoe UI" w:hAnsi="Segoe UI" w:cs="Segoe UI"/>
              </w:rPr>
              <w:t>consistently</w:t>
            </w:r>
            <w:r w:rsidR="00FF2A4B">
              <w:rPr>
                <w:rFonts w:ascii="Segoe UI" w:hAnsi="Segoe UI" w:cs="Segoe UI" w:hint="eastAsia"/>
              </w:rPr>
              <w:t>.</w:t>
            </w:r>
          </w:p>
        </w:tc>
      </w:tr>
      <w:tr w:rsidR="00D25C86" w14:paraId="689916B4" w14:textId="77777777" w:rsidTr="001D5123">
        <w:trPr>
          <w:jc w:val="center"/>
        </w:trPr>
        <w:tc>
          <w:tcPr>
            <w:tcW w:w="2003" w:type="pct"/>
          </w:tcPr>
          <w:p w14:paraId="5841DEC9" w14:textId="5386C293" w:rsidR="00D25C86" w:rsidRPr="00C3044F" w:rsidRDefault="00D25C86" w:rsidP="00C3044F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C3044F">
              <w:rPr>
                <w:rFonts w:ascii="Segoe UI" w:hAnsi="Segoe UI" w:cs="Segoe UI"/>
              </w:rPr>
              <w:t>Clarity of major themes</w:t>
            </w:r>
          </w:p>
        </w:tc>
        <w:tc>
          <w:tcPr>
            <w:tcW w:w="2997" w:type="pct"/>
          </w:tcPr>
          <w:p w14:paraId="720C9ABC" w14:textId="14F32871" w:rsidR="00D25C86" w:rsidRDefault="00EB1763" w:rsidP="009E685C">
            <w:pPr>
              <w:snapToGrid w:val="0"/>
              <w:jc w:val="left"/>
              <w:rPr>
                <w:rFonts w:ascii="Segoe UI" w:hAnsi="Segoe UI" w:cs="Segoe UI" w:hint="eastAsia"/>
              </w:rPr>
            </w:pPr>
            <w:r>
              <w:rPr>
                <w:rFonts w:ascii="Segoe UI" w:hAnsi="Segoe UI" w:cs="Segoe UI" w:hint="eastAsia"/>
              </w:rPr>
              <w:t>The summar</w:t>
            </w:r>
            <w:r w:rsidR="00FF2A4B">
              <w:rPr>
                <w:rFonts w:ascii="Segoe UI" w:hAnsi="Segoe UI" w:cs="Segoe UI" w:hint="eastAsia"/>
              </w:rPr>
              <w:t>ies</w:t>
            </w:r>
            <w:r>
              <w:rPr>
                <w:rFonts w:ascii="Segoe UI" w:hAnsi="Segoe UI" w:cs="Segoe UI" w:hint="eastAsia"/>
              </w:rPr>
              <w:t xml:space="preserve"> of </w:t>
            </w:r>
            <w:r w:rsidR="00C05620">
              <w:rPr>
                <w:rFonts w:ascii="Segoe UI" w:hAnsi="Segoe UI" w:cs="Segoe UI" w:hint="eastAsia"/>
              </w:rPr>
              <w:t>m</w:t>
            </w:r>
            <w:r w:rsidR="00D25C86" w:rsidRPr="00E94CCB">
              <w:rPr>
                <w:rFonts w:ascii="Segoe UI" w:hAnsi="Segoe UI" w:cs="Segoe UI"/>
              </w:rPr>
              <w:t xml:space="preserve">ajor themes </w:t>
            </w:r>
            <w:r>
              <w:rPr>
                <w:rFonts w:ascii="Segoe UI" w:hAnsi="Segoe UI" w:cs="Segoe UI" w:hint="eastAsia"/>
              </w:rPr>
              <w:t xml:space="preserve">were </w:t>
            </w:r>
            <w:r w:rsidR="00D25C86" w:rsidRPr="00E94CCB">
              <w:rPr>
                <w:rFonts w:ascii="Segoe UI" w:hAnsi="Segoe UI" w:cs="Segoe UI"/>
              </w:rPr>
              <w:t xml:space="preserve">presented in </w:t>
            </w:r>
            <w:r w:rsidR="00C05620">
              <w:rPr>
                <w:rFonts w:ascii="Segoe UI" w:hAnsi="Segoe UI" w:cs="Segoe UI" w:hint="eastAsia"/>
              </w:rPr>
              <w:t xml:space="preserve">Tables </w:t>
            </w:r>
            <w:r w:rsidR="00CB3C4B">
              <w:rPr>
                <w:rFonts w:ascii="Segoe UI" w:hAnsi="Segoe UI" w:cs="Segoe UI" w:hint="eastAsia"/>
              </w:rPr>
              <w:t>2-5 and Figure 2</w:t>
            </w:r>
            <w:r>
              <w:rPr>
                <w:rFonts w:ascii="Segoe UI" w:hAnsi="Segoe UI" w:cs="Segoe UI" w:hint="eastAsia"/>
              </w:rPr>
              <w:t>.</w:t>
            </w:r>
          </w:p>
        </w:tc>
      </w:tr>
      <w:tr w:rsidR="00D25C86" w14:paraId="10A1AF9E" w14:textId="77777777" w:rsidTr="001D5123">
        <w:trPr>
          <w:jc w:val="center"/>
        </w:trPr>
        <w:tc>
          <w:tcPr>
            <w:tcW w:w="2003" w:type="pct"/>
            <w:tcBorders>
              <w:bottom w:val="single" w:sz="12" w:space="0" w:color="auto"/>
            </w:tcBorders>
          </w:tcPr>
          <w:p w14:paraId="198FEC52" w14:textId="7507CC8C" w:rsidR="00D25C86" w:rsidRPr="00C3044F" w:rsidRDefault="00D25C86" w:rsidP="00C3044F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Segoe UI" w:hAnsi="Segoe UI" w:cs="Segoe UI"/>
              </w:rPr>
            </w:pPr>
            <w:r w:rsidRPr="00C3044F">
              <w:rPr>
                <w:rFonts w:ascii="Segoe UI" w:hAnsi="Segoe UI" w:cs="Segoe UI"/>
              </w:rPr>
              <w:t>Clarity of minor themes</w:t>
            </w:r>
          </w:p>
        </w:tc>
        <w:tc>
          <w:tcPr>
            <w:tcW w:w="2997" w:type="pct"/>
            <w:tcBorders>
              <w:bottom w:val="single" w:sz="12" w:space="0" w:color="auto"/>
            </w:tcBorders>
          </w:tcPr>
          <w:p w14:paraId="4169BDC3" w14:textId="009A44C0" w:rsidR="00D25C86" w:rsidRDefault="0007797C" w:rsidP="009E685C">
            <w:pPr>
              <w:snapToGrid w:val="0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 w:hint="eastAsia"/>
              </w:rPr>
              <w:t>The</w:t>
            </w:r>
            <w:r w:rsidR="00D25C86" w:rsidRPr="00E94CCB">
              <w:rPr>
                <w:rFonts w:ascii="Segoe UI" w:hAnsi="Segoe UI" w:cs="Segoe UI"/>
              </w:rPr>
              <w:t xml:space="preserve"> description of minor themes</w:t>
            </w:r>
            <w:r w:rsidR="00B94223">
              <w:rPr>
                <w:rFonts w:ascii="Segoe UI" w:hAnsi="Segoe UI" w:cs="Segoe UI" w:hint="eastAsia"/>
              </w:rPr>
              <w:t xml:space="preserve"> </w:t>
            </w:r>
            <w:r w:rsidR="0076380B">
              <w:rPr>
                <w:rFonts w:ascii="Segoe UI" w:hAnsi="Segoe UI" w:cs="Segoe UI"/>
              </w:rPr>
              <w:t>was</w:t>
            </w:r>
            <w:r w:rsidR="00B94223">
              <w:rPr>
                <w:rFonts w:ascii="Segoe UI" w:hAnsi="Segoe UI" w:cs="Segoe UI" w:hint="eastAsia"/>
              </w:rPr>
              <w:t xml:space="preserve"> </w:t>
            </w:r>
            <w:proofErr w:type="gramStart"/>
            <w:r w:rsidR="00B94223">
              <w:rPr>
                <w:rFonts w:ascii="Segoe UI" w:hAnsi="Segoe UI" w:cs="Segoe UI" w:hint="eastAsia"/>
              </w:rPr>
              <w:t>discussed</w:t>
            </w:r>
            <w:proofErr w:type="gramEnd"/>
            <w:r w:rsidR="00B94223">
              <w:rPr>
                <w:rFonts w:ascii="Segoe UI" w:hAnsi="Segoe UI" w:cs="Segoe UI" w:hint="eastAsia"/>
              </w:rPr>
              <w:t xml:space="preserve"> and the supporting data were presented in supplementary information.</w:t>
            </w:r>
          </w:p>
        </w:tc>
      </w:tr>
    </w:tbl>
    <w:p w14:paraId="46BDB518" w14:textId="77777777" w:rsidR="00A203BC" w:rsidRPr="00A203BC" w:rsidRDefault="00A203BC" w:rsidP="00411983">
      <w:pPr>
        <w:spacing w:after="0" w:line="240" w:lineRule="auto"/>
        <w:rPr>
          <w:rFonts w:ascii="Segoe UI" w:hAnsi="Segoe UI" w:cs="Segoe UI"/>
        </w:rPr>
      </w:pPr>
    </w:p>
    <w:sectPr w:rsidR="00A203BC" w:rsidRPr="00A203BC" w:rsidSect="001D5123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2CDCE" w14:textId="77777777" w:rsidR="0080348E" w:rsidRDefault="0080348E" w:rsidP="00A203BC">
      <w:pPr>
        <w:spacing w:after="0" w:line="240" w:lineRule="auto"/>
      </w:pPr>
      <w:r>
        <w:separator/>
      </w:r>
    </w:p>
  </w:endnote>
  <w:endnote w:type="continuationSeparator" w:id="0">
    <w:p w14:paraId="7E7E59CC" w14:textId="77777777" w:rsidR="0080348E" w:rsidRDefault="0080348E" w:rsidP="00A2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135C" w14:textId="77777777" w:rsidR="0080348E" w:rsidRDefault="0080348E" w:rsidP="00A203BC">
      <w:pPr>
        <w:spacing w:after="0" w:line="240" w:lineRule="auto"/>
      </w:pPr>
      <w:r>
        <w:separator/>
      </w:r>
    </w:p>
  </w:footnote>
  <w:footnote w:type="continuationSeparator" w:id="0">
    <w:p w14:paraId="6181735A" w14:textId="77777777" w:rsidR="0080348E" w:rsidRDefault="0080348E" w:rsidP="00A2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E2E72"/>
    <w:multiLevelType w:val="hybridMultilevel"/>
    <w:tmpl w:val="A5F426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66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06"/>
    <w:rsid w:val="00041C77"/>
    <w:rsid w:val="00050A85"/>
    <w:rsid w:val="0007797C"/>
    <w:rsid w:val="00090702"/>
    <w:rsid w:val="000C2A42"/>
    <w:rsid w:val="001020B7"/>
    <w:rsid w:val="001374CE"/>
    <w:rsid w:val="00145427"/>
    <w:rsid w:val="0018241C"/>
    <w:rsid w:val="001B6CD3"/>
    <w:rsid w:val="001C4D72"/>
    <w:rsid w:val="001D5123"/>
    <w:rsid w:val="001F656F"/>
    <w:rsid w:val="0021275D"/>
    <w:rsid w:val="00212F83"/>
    <w:rsid w:val="00232C5B"/>
    <w:rsid w:val="00257C0C"/>
    <w:rsid w:val="00266257"/>
    <w:rsid w:val="002C7986"/>
    <w:rsid w:val="00322DEF"/>
    <w:rsid w:val="003D0EA8"/>
    <w:rsid w:val="003F017A"/>
    <w:rsid w:val="00411983"/>
    <w:rsid w:val="00464255"/>
    <w:rsid w:val="004F43BA"/>
    <w:rsid w:val="0050796F"/>
    <w:rsid w:val="005E48DF"/>
    <w:rsid w:val="0060021A"/>
    <w:rsid w:val="006525B1"/>
    <w:rsid w:val="00670DB9"/>
    <w:rsid w:val="0069622C"/>
    <w:rsid w:val="006C2161"/>
    <w:rsid w:val="006D2148"/>
    <w:rsid w:val="00720EA4"/>
    <w:rsid w:val="007276FF"/>
    <w:rsid w:val="0076380B"/>
    <w:rsid w:val="00780DE6"/>
    <w:rsid w:val="007C2EB4"/>
    <w:rsid w:val="007D3E98"/>
    <w:rsid w:val="0080348E"/>
    <w:rsid w:val="00830705"/>
    <w:rsid w:val="0084314B"/>
    <w:rsid w:val="00851F57"/>
    <w:rsid w:val="00867242"/>
    <w:rsid w:val="00870357"/>
    <w:rsid w:val="00895E72"/>
    <w:rsid w:val="009058D4"/>
    <w:rsid w:val="00917FA9"/>
    <w:rsid w:val="009871BE"/>
    <w:rsid w:val="009B042B"/>
    <w:rsid w:val="009E685C"/>
    <w:rsid w:val="00A203BC"/>
    <w:rsid w:val="00A633CC"/>
    <w:rsid w:val="00A732B3"/>
    <w:rsid w:val="00A91709"/>
    <w:rsid w:val="00AB720C"/>
    <w:rsid w:val="00AE3B2B"/>
    <w:rsid w:val="00AF0897"/>
    <w:rsid w:val="00B83076"/>
    <w:rsid w:val="00B94223"/>
    <w:rsid w:val="00BD7E4D"/>
    <w:rsid w:val="00C05620"/>
    <w:rsid w:val="00C3044F"/>
    <w:rsid w:val="00C64E84"/>
    <w:rsid w:val="00C66915"/>
    <w:rsid w:val="00CA3106"/>
    <w:rsid w:val="00CB3C4B"/>
    <w:rsid w:val="00D2236D"/>
    <w:rsid w:val="00D25C86"/>
    <w:rsid w:val="00D3419A"/>
    <w:rsid w:val="00E01259"/>
    <w:rsid w:val="00E128B8"/>
    <w:rsid w:val="00EB1763"/>
    <w:rsid w:val="00EB51C6"/>
    <w:rsid w:val="00EF11DA"/>
    <w:rsid w:val="00EF306F"/>
    <w:rsid w:val="00F01521"/>
    <w:rsid w:val="00F20272"/>
    <w:rsid w:val="00F43A7A"/>
    <w:rsid w:val="00F71937"/>
    <w:rsid w:val="00F863F4"/>
    <w:rsid w:val="00FD1E35"/>
    <w:rsid w:val="00FD745B"/>
    <w:rsid w:val="00FE4C26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E58DCB"/>
  <w15:chartTrackingRefBased/>
  <w15:docId w15:val="{70E1A99D-592C-416E-A788-794D4ADA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3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3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A3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A3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A31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A3106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A31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A3106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A31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A31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3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3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3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1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31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3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31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310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20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b">
    <w:name w:val="ヘッダー (文字)"/>
    <w:basedOn w:val="a0"/>
    <w:link w:val="aa"/>
    <w:uiPriority w:val="99"/>
    <w:rsid w:val="00A203BC"/>
  </w:style>
  <w:style w:type="paragraph" w:styleId="ac">
    <w:name w:val="footer"/>
    <w:basedOn w:val="a"/>
    <w:link w:val="ad"/>
    <w:uiPriority w:val="99"/>
    <w:unhideWhenUsed/>
    <w:rsid w:val="00A20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d">
    <w:name w:val="フッター (文字)"/>
    <w:basedOn w:val="a0"/>
    <w:link w:val="ac"/>
    <w:uiPriority w:val="99"/>
    <w:rsid w:val="00A203BC"/>
  </w:style>
  <w:style w:type="table" w:styleId="ae">
    <w:name w:val="Table Grid"/>
    <w:basedOn w:val="a1"/>
    <w:uiPriority w:val="39"/>
    <w:rsid w:val="0004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442</Words>
  <Characters>2738</Characters>
  <Application>Microsoft Office Word</Application>
  <DocSecurity>0</DocSecurity>
  <Lines>109</Lines>
  <Paragraphs>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Shinichiro ASAYAMA</dc:creator>
  <cp:keywords/>
  <dc:description/>
  <cp:lastModifiedBy>Shinichiro ASAYAMA</cp:lastModifiedBy>
  <cp:revision>77</cp:revision>
  <dcterms:created xsi:type="dcterms:W3CDTF">2025-05-27T04:35:00Z</dcterms:created>
  <dcterms:modified xsi:type="dcterms:W3CDTF">2025-05-27T06:03:00Z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395b1a94-86f2-442b-8999-b7ded6e1b7de</vt:lpwstr>
  </property>
</Properties>
</file>