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233E" w14:textId="77777777" w:rsidR="00E5596F" w:rsidRPr="00B96BFD" w:rsidRDefault="00E5596F" w:rsidP="00E5596F">
      <w:pPr>
        <w:rPr>
          <w:sz w:val="22"/>
          <w:szCs w:val="22"/>
        </w:rPr>
      </w:pPr>
      <w:r w:rsidRPr="00B96BFD">
        <w:rPr>
          <w:b/>
          <w:bCs/>
          <w:sz w:val="22"/>
          <w:szCs w:val="22"/>
        </w:rPr>
        <w:t>Table 1</w:t>
      </w:r>
      <w:r w:rsidRPr="001E5209">
        <w:rPr>
          <w:b/>
          <w:bCs/>
          <w:sz w:val="22"/>
          <w:szCs w:val="22"/>
        </w:rPr>
        <w:t>. Participant Demographic Data</w:t>
      </w:r>
    </w:p>
    <w:p w14:paraId="2CF2FD9B" w14:textId="77777777" w:rsidR="00E5596F" w:rsidRPr="00E80409" w:rsidRDefault="00E5596F" w:rsidP="00E5596F">
      <w:pPr>
        <w:rPr>
          <w:i/>
          <w:iCs/>
          <w:sz w:val="22"/>
          <w:szCs w:val="22"/>
          <w:u w:val="single"/>
        </w:rPr>
      </w:pPr>
      <w:r w:rsidRPr="00E80409">
        <w:rPr>
          <w:i/>
          <w:iCs/>
          <w:sz w:val="22"/>
          <w:szCs w:val="22"/>
          <w:u w:val="single"/>
        </w:rPr>
        <w:t>GP registrars</w:t>
      </w:r>
    </w:p>
    <w:p w14:paraId="00F7F55C" w14:textId="77777777" w:rsidR="00E5596F" w:rsidRPr="00B96BFD" w:rsidRDefault="00E5596F" w:rsidP="00E5596F">
      <w:pPr>
        <w:ind w:firstLine="720"/>
        <w:rPr>
          <w:i/>
          <w:iCs/>
          <w:sz w:val="22"/>
          <w:szCs w:val="22"/>
        </w:rPr>
      </w:pPr>
      <w:r w:rsidRPr="00B96BFD">
        <w:rPr>
          <w:i/>
          <w:iCs/>
          <w:sz w:val="22"/>
          <w:szCs w:val="22"/>
        </w:rPr>
        <w:t>Phase 1</w:t>
      </w:r>
    </w:p>
    <w:tbl>
      <w:tblPr>
        <w:tblStyle w:val="PlainTable2"/>
        <w:tblW w:w="7427" w:type="dxa"/>
        <w:tblLook w:val="04A0" w:firstRow="1" w:lastRow="0" w:firstColumn="1" w:lastColumn="0" w:noHBand="0" w:noVBand="1"/>
      </w:tblPr>
      <w:tblGrid>
        <w:gridCol w:w="3765"/>
        <w:gridCol w:w="1785"/>
        <w:gridCol w:w="1877"/>
      </w:tblGrid>
      <w:tr w:rsidR="00E5596F" w:rsidRPr="00B96BFD" w14:paraId="49C492A2" w14:textId="77777777" w:rsidTr="00316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ADADAD" w:themeFill="background2" w:themeFillShade="BF"/>
            <w:hideMark/>
          </w:tcPr>
          <w:p w14:paraId="438C79ED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 </w:t>
            </w:r>
          </w:p>
        </w:tc>
        <w:tc>
          <w:tcPr>
            <w:tcW w:w="1785" w:type="dxa"/>
            <w:shd w:val="clear" w:color="auto" w:fill="ADADAD" w:themeFill="background2" w:themeFillShade="BF"/>
            <w:hideMark/>
          </w:tcPr>
          <w:p w14:paraId="7F2E5914" w14:textId="77777777" w:rsidR="00E5596F" w:rsidRPr="00B96BFD" w:rsidRDefault="00E5596F" w:rsidP="0031668C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N</w:t>
            </w:r>
          </w:p>
        </w:tc>
        <w:tc>
          <w:tcPr>
            <w:tcW w:w="1877" w:type="dxa"/>
            <w:shd w:val="clear" w:color="auto" w:fill="ADADAD" w:themeFill="background2" w:themeFillShade="BF"/>
            <w:hideMark/>
          </w:tcPr>
          <w:p w14:paraId="301C53B8" w14:textId="77777777" w:rsidR="00E5596F" w:rsidRPr="00B96BFD" w:rsidRDefault="00E5596F" w:rsidP="0031668C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%</w:t>
            </w:r>
          </w:p>
        </w:tc>
      </w:tr>
      <w:tr w:rsidR="00E5596F" w:rsidRPr="00B96BFD" w14:paraId="49D0828D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153A340F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Gender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74EBE9CE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1975732F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</w:tr>
      <w:tr w:rsidR="00E5596F" w:rsidRPr="00B96BFD" w14:paraId="704B6B0C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5F2D4911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Female </w:t>
            </w:r>
          </w:p>
        </w:tc>
        <w:tc>
          <w:tcPr>
            <w:tcW w:w="1785" w:type="dxa"/>
            <w:hideMark/>
          </w:tcPr>
          <w:p w14:paraId="6758F5F4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5</w:t>
            </w:r>
          </w:p>
        </w:tc>
        <w:tc>
          <w:tcPr>
            <w:tcW w:w="1877" w:type="dxa"/>
            <w:hideMark/>
          </w:tcPr>
          <w:p w14:paraId="5AE0773E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71.43%</w:t>
            </w:r>
          </w:p>
        </w:tc>
      </w:tr>
      <w:tr w:rsidR="00E5596F" w:rsidRPr="00B96BFD" w14:paraId="59EBA5F8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1856B049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Male </w:t>
            </w:r>
          </w:p>
        </w:tc>
        <w:tc>
          <w:tcPr>
            <w:tcW w:w="1785" w:type="dxa"/>
            <w:hideMark/>
          </w:tcPr>
          <w:p w14:paraId="50B59CFC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877" w:type="dxa"/>
            <w:hideMark/>
          </w:tcPr>
          <w:p w14:paraId="62545FCA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14.29%</w:t>
            </w:r>
          </w:p>
        </w:tc>
      </w:tr>
      <w:tr w:rsidR="00E5596F" w:rsidRPr="00B96BFD" w14:paraId="5F02BEAE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</w:tcPr>
          <w:p w14:paraId="404AEFEA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Non-binary</w:t>
            </w:r>
          </w:p>
        </w:tc>
        <w:tc>
          <w:tcPr>
            <w:tcW w:w="1785" w:type="dxa"/>
          </w:tcPr>
          <w:p w14:paraId="15E2AF2A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877" w:type="dxa"/>
          </w:tcPr>
          <w:p w14:paraId="346698DA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14.29%</w:t>
            </w:r>
          </w:p>
        </w:tc>
      </w:tr>
      <w:tr w:rsidR="00E5596F" w:rsidRPr="00B96BFD" w14:paraId="5B11C429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</w:tcPr>
          <w:p w14:paraId="075A111A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Total</w:t>
            </w:r>
          </w:p>
        </w:tc>
        <w:tc>
          <w:tcPr>
            <w:tcW w:w="1785" w:type="dxa"/>
          </w:tcPr>
          <w:p w14:paraId="254EB789" w14:textId="77777777" w:rsidR="00E5596F" w:rsidRPr="00D91AF3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</w:rPr>
            </w:pPr>
            <w:r w:rsidRPr="00D91AF3">
              <w:rPr>
                <w:rFonts w:ascii="Aptos Narrow" w:eastAsia="Aptos Narrow" w:hAnsi="Aptos Narrow" w:cs="Aptos Narrow"/>
                <w:b/>
                <w:bCs/>
              </w:rPr>
              <w:t>7</w:t>
            </w:r>
          </w:p>
        </w:tc>
        <w:tc>
          <w:tcPr>
            <w:tcW w:w="1877" w:type="dxa"/>
          </w:tcPr>
          <w:p w14:paraId="57E3D93C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</w:tr>
      <w:tr w:rsidR="00E5596F" w:rsidRPr="00B96BFD" w14:paraId="655FFEA2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539F5247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Age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22245186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66585273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</w:p>
        </w:tc>
      </w:tr>
      <w:tr w:rsidR="00E5596F" w:rsidRPr="00B96BFD" w14:paraId="416EBB9B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2EB88C88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21-30 years old </w:t>
            </w:r>
          </w:p>
        </w:tc>
        <w:tc>
          <w:tcPr>
            <w:tcW w:w="1785" w:type="dxa"/>
            <w:hideMark/>
          </w:tcPr>
          <w:p w14:paraId="78F404A9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2</w:t>
            </w:r>
          </w:p>
        </w:tc>
        <w:tc>
          <w:tcPr>
            <w:tcW w:w="1877" w:type="dxa"/>
            <w:hideMark/>
          </w:tcPr>
          <w:p w14:paraId="4463BDA2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28.57%</w:t>
            </w:r>
          </w:p>
        </w:tc>
      </w:tr>
      <w:tr w:rsidR="00E5596F" w:rsidRPr="00B96BFD" w14:paraId="676F05D4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501FF549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30-35 years old </w:t>
            </w:r>
          </w:p>
        </w:tc>
        <w:tc>
          <w:tcPr>
            <w:tcW w:w="1785" w:type="dxa"/>
            <w:hideMark/>
          </w:tcPr>
          <w:p w14:paraId="7511D266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5</w:t>
            </w:r>
          </w:p>
        </w:tc>
        <w:tc>
          <w:tcPr>
            <w:tcW w:w="1877" w:type="dxa"/>
            <w:hideMark/>
          </w:tcPr>
          <w:p w14:paraId="47C18DF0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71.43%</w:t>
            </w:r>
          </w:p>
        </w:tc>
      </w:tr>
      <w:tr w:rsidR="00E5596F" w:rsidRPr="00B96BFD" w14:paraId="383532C0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293F8775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GP Registrar Training Stage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053C6D7F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7A415A61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</w:p>
        </w:tc>
      </w:tr>
      <w:tr w:rsidR="00E5596F" w:rsidRPr="00B96BFD" w14:paraId="2FC4C618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6BE8BECC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GPT1 </w:t>
            </w:r>
          </w:p>
        </w:tc>
        <w:tc>
          <w:tcPr>
            <w:tcW w:w="1785" w:type="dxa"/>
            <w:hideMark/>
          </w:tcPr>
          <w:p w14:paraId="5AEC8A26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2</w:t>
            </w:r>
          </w:p>
        </w:tc>
        <w:tc>
          <w:tcPr>
            <w:tcW w:w="1877" w:type="dxa"/>
            <w:hideMark/>
          </w:tcPr>
          <w:p w14:paraId="3F7CBF54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28.57%</w:t>
            </w:r>
          </w:p>
        </w:tc>
      </w:tr>
      <w:tr w:rsidR="00E5596F" w:rsidRPr="00B96BFD" w14:paraId="5CB990AD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2AF0529F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GPT2 </w:t>
            </w:r>
          </w:p>
        </w:tc>
        <w:tc>
          <w:tcPr>
            <w:tcW w:w="1785" w:type="dxa"/>
            <w:hideMark/>
          </w:tcPr>
          <w:p w14:paraId="609E77AD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0</w:t>
            </w:r>
          </w:p>
        </w:tc>
        <w:tc>
          <w:tcPr>
            <w:tcW w:w="1877" w:type="dxa"/>
            <w:hideMark/>
          </w:tcPr>
          <w:p w14:paraId="3A62007D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0.00%</w:t>
            </w:r>
          </w:p>
        </w:tc>
      </w:tr>
      <w:tr w:rsidR="00E5596F" w:rsidRPr="00B96BFD" w14:paraId="32909684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55F031CF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GPT3 </w:t>
            </w:r>
          </w:p>
        </w:tc>
        <w:tc>
          <w:tcPr>
            <w:tcW w:w="1785" w:type="dxa"/>
            <w:hideMark/>
          </w:tcPr>
          <w:p w14:paraId="7AB3C0CA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4</w:t>
            </w:r>
          </w:p>
        </w:tc>
        <w:tc>
          <w:tcPr>
            <w:tcW w:w="1877" w:type="dxa"/>
            <w:hideMark/>
          </w:tcPr>
          <w:p w14:paraId="5CF8097B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57.14%</w:t>
            </w:r>
          </w:p>
        </w:tc>
      </w:tr>
      <w:tr w:rsidR="00E5596F" w:rsidRPr="00B96BFD" w14:paraId="3070973F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6FEB0FD4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GPT4/Extended skills </w:t>
            </w:r>
          </w:p>
        </w:tc>
        <w:tc>
          <w:tcPr>
            <w:tcW w:w="1785" w:type="dxa"/>
            <w:hideMark/>
          </w:tcPr>
          <w:p w14:paraId="27CB3BF7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877" w:type="dxa"/>
            <w:hideMark/>
          </w:tcPr>
          <w:p w14:paraId="3AC847A0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14.29%</w:t>
            </w:r>
          </w:p>
        </w:tc>
      </w:tr>
    </w:tbl>
    <w:p w14:paraId="6A6728B8" w14:textId="77777777" w:rsidR="00E5596F" w:rsidRPr="00B96BFD" w:rsidRDefault="00E5596F" w:rsidP="00E5596F">
      <w:pPr>
        <w:rPr>
          <w:i/>
          <w:iCs/>
          <w:sz w:val="22"/>
          <w:szCs w:val="22"/>
        </w:rPr>
      </w:pPr>
    </w:p>
    <w:p w14:paraId="12921D12" w14:textId="77777777" w:rsidR="00E5596F" w:rsidRPr="00B96BFD" w:rsidRDefault="00E5596F" w:rsidP="00E5596F">
      <w:pPr>
        <w:ind w:firstLine="720"/>
        <w:rPr>
          <w:i/>
          <w:iCs/>
          <w:sz w:val="22"/>
          <w:szCs w:val="22"/>
        </w:rPr>
      </w:pPr>
      <w:r w:rsidRPr="00B96BFD">
        <w:rPr>
          <w:i/>
          <w:iCs/>
          <w:sz w:val="22"/>
          <w:szCs w:val="22"/>
        </w:rPr>
        <w:t>Phase 2</w:t>
      </w:r>
    </w:p>
    <w:tbl>
      <w:tblPr>
        <w:tblStyle w:val="PlainTable2"/>
        <w:tblW w:w="7427" w:type="dxa"/>
        <w:tblLook w:val="04A0" w:firstRow="1" w:lastRow="0" w:firstColumn="1" w:lastColumn="0" w:noHBand="0" w:noVBand="1"/>
      </w:tblPr>
      <w:tblGrid>
        <w:gridCol w:w="3765"/>
        <w:gridCol w:w="1785"/>
        <w:gridCol w:w="1877"/>
      </w:tblGrid>
      <w:tr w:rsidR="00E5596F" w:rsidRPr="00B96BFD" w14:paraId="4CF4EE75" w14:textId="77777777" w:rsidTr="00316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ADADAD" w:themeFill="background2" w:themeFillShade="BF"/>
            <w:hideMark/>
          </w:tcPr>
          <w:p w14:paraId="0A72098B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785" w:type="dxa"/>
            <w:shd w:val="clear" w:color="auto" w:fill="ADADAD" w:themeFill="background2" w:themeFillShade="BF"/>
            <w:hideMark/>
          </w:tcPr>
          <w:p w14:paraId="53E4D058" w14:textId="77777777" w:rsidR="00E5596F" w:rsidRPr="00B96BFD" w:rsidRDefault="00E5596F" w:rsidP="0031668C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N</w:t>
            </w:r>
          </w:p>
        </w:tc>
        <w:tc>
          <w:tcPr>
            <w:tcW w:w="1877" w:type="dxa"/>
            <w:shd w:val="clear" w:color="auto" w:fill="ADADAD" w:themeFill="background2" w:themeFillShade="BF"/>
            <w:hideMark/>
          </w:tcPr>
          <w:p w14:paraId="0C199850" w14:textId="77777777" w:rsidR="00E5596F" w:rsidRPr="00B96BFD" w:rsidRDefault="00E5596F" w:rsidP="0031668C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%</w:t>
            </w:r>
          </w:p>
        </w:tc>
      </w:tr>
      <w:tr w:rsidR="00E5596F" w:rsidRPr="00B96BFD" w14:paraId="4FB82383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6B6CDD96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Gender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4A7DB096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52EC5650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</w:tr>
      <w:tr w:rsidR="00E5596F" w:rsidRPr="00B96BFD" w14:paraId="0AEA5D52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66373A5F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Female </w:t>
            </w:r>
          </w:p>
        </w:tc>
        <w:tc>
          <w:tcPr>
            <w:tcW w:w="1785" w:type="dxa"/>
            <w:hideMark/>
          </w:tcPr>
          <w:p w14:paraId="6FC729EC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15</w:t>
            </w:r>
          </w:p>
        </w:tc>
        <w:tc>
          <w:tcPr>
            <w:tcW w:w="1877" w:type="dxa"/>
            <w:hideMark/>
          </w:tcPr>
          <w:p w14:paraId="46A033A7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83.33%</w:t>
            </w:r>
          </w:p>
        </w:tc>
      </w:tr>
      <w:tr w:rsidR="00E5596F" w:rsidRPr="00B96BFD" w14:paraId="3525B3A6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5C0AC97C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Male </w:t>
            </w:r>
          </w:p>
        </w:tc>
        <w:tc>
          <w:tcPr>
            <w:tcW w:w="1785" w:type="dxa"/>
            <w:hideMark/>
          </w:tcPr>
          <w:p w14:paraId="24E08AD1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3</w:t>
            </w:r>
          </w:p>
        </w:tc>
        <w:tc>
          <w:tcPr>
            <w:tcW w:w="1877" w:type="dxa"/>
            <w:hideMark/>
          </w:tcPr>
          <w:p w14:paraId="553A3590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16.67%</w:t>
            </w:r>
          </w:p>
        </w:tc>
      </w:tr>
      <w:tr w:rsidR="00E5596F" w:rsidRPr="00B96BFD" w14:paraId="5BA38FAE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</w:tcPr>
          <w:p w14:paraId="0269B516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Total</w:t>
            </w:r>
          </w:p>
        </w:tc>
        <w:tc>
          <w:tcPr>
            <w:tcW w:w="1785" w:type="dxa"/>
          </w:tcPr>
          <w:p w14:paraId="2C54AEF0" w14:textId="77777777" w:rsidR="00E5596F" w:rsidRPr="00D91AF3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</w:rPr>
            </w:pPr>
            <w:r w:rsidRPr="00D91AF3">
              <w:rPr>
                <w:rFonts w:ascii="Aptos Narrow" w:eastAsia="Aptos Narrow" w:hAnsi="Aptos Narrow" w:cs="Aptos Narrow"/>
                <w:b/>
                <w:bCs/>
              </w:rPr>
              <w:t>18</w:t>
            </w:r>
          </w:p>
        </w:tc>
        <w:tc>
          <w:tcPr>
            <w:tcW w:w="1877" w:type="dxa"/>
          </w:tcPr>
          <w:p w14:paraId="47C7EB88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</w:tr>
      <w:tr w:rsidR="00E5596F" w:rsidRPr="00B96BFD" w14:paraId="6CBDF61A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2CCBE6CC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Age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2561D8C2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35C54A3E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</w:p>
        </w:tc>
      </w:tr>
      <w:tr w:rsidR="00E5596F" w:rsidRPr="00B96BFD" w14:paraId="5E16C671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4E972B85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21-30 years old </w:t>
            </w:r>
          </w:p>
        </w:tc>
        <w:tc>
          <w:tcPr>
            <w:tcW w:w="1785" w:type="dxa"/>
            <w:hideMark/>
          </w:tcPr>
          <w:p w14:paraId="186D72B2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15</w:t>
            </w:r>
          </w:p>
        </w:tc>
        <w:tc>
          <w:tcPr>
            <w:tcW w:w="1877" w:type="dxa"/>
            <w:hideMark/>
          </w:tcPr>
          <w:p w14:paraId="39D5E74A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83.33%</w:t>
            </w:r>
          </w:p>
        </w:tc>
      </w:tr>
      <w:tr w:rsidR="00E5596F" w:rsidRPr="00B96BFD" w14:paraId="749632EF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2AC7BE9C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31-40 years old </w:t>
            </w:r>
          </w:p>
        </w:tc>
        <w:tc>
          <w:tcPr>
            <w:tcW w:w="1785" w:type="dxa"/>
            <w:hideMark/>
          </w:tcPr>
          <w:p w14:paraId="4BE82D2E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3</w:t>
            </w:r>
          </w:p>
        </w:tc>
        <w:tc>
          <w:tcPr>
            <w:tcW w:w="1877" w:type="dxa"/>
            <w:hideMark/>
          </w:tcPr>
          <w:p w14:paraId="251A14A1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16.67%</w:t>
            </w:r>
          </w:p>
        </w:tc>
      </w:tr>
      <w:tr w:rsidR="00E5596F" w:rsidRPr="00B96BFD" w14:paraId="039DF120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412D01D8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GP Registrar Training Stage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76ACA198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57C03429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</w:p>
        </w:tc>
      </w:tr>
      <w:tr w:rsidR="00E5596F" w:rsidRPr="00B96BFD" w14:paraId="68959507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5D37FF23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GPT1 </w:t>
            </w:r>
          </w:p>
        </w:tc>
        <w:tc>
          <w:tcPr>
            <w:tcW w:w="1785" w:type="dxa"/>
            <w:hideMark/>
          </w:tcPr>
          <w:p w14:paraId="4843C97E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877" w:type="dxa"/>
            <w:hideMark/>
          </w:tcPr>
          <w:p w14:paraId="6B95B033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5.56%</w:t>
            </w:r>
          </w:p>
        </w:tc>
      </w:tr>
      <w:tr w:rsidR="00E5596F" w:rsidRPr="00B96BFD" w14:paraId="4BF9A60B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4D831B2A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GPT2 </w:t>
            </w:r>
          </w:p>
        </w:tc>
        <w:tc>
          <w:tcPr>
            <w:tcW w:w="1785" w:type="dxa"/>
            <w:hideMark/>
          </w:tcPr>
          <w:p w14:paraId="39B5EA22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8</w:t>
            </w:r>
          </w:p>
        </w:tc>
        <w:tc>
          <w:tcPr>
            <w:tcW w:w="1877" w:type="dxa"/>
            <w:hideMark/>
          </w:tcPr>
          <w:p w14:paraId="12E3E5F5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44.44%</w:t>
            </w:r>
          </w:p>
        </w:tc>
      </w:tr>
      <w:tr w:rsidR="00E5596F" w:rsidRPr="00B96BFD" w14:paraId="70215A24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4363DD1F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GPT3 </w:t>
            </w:r>
          </w:p>
        </w:tc>
        <w:tc>
          <w:tcPr>
            <w:tcW w:w="1785" w:type="dxa"/>
            <w:hideMark/>
          </w:tcPr>
          <w:p w14:paraId="6926C208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2</w:t>
            </w:r>
          </w:p>
        </w:tc>
        <w:tc>
          <w:tcPr>
            <w:tcW w:w="1877" w:type="dxa"/>
            <w:hideMark/>
          </w:tcPr>
          <w:p w14:paraId="0EEE8999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11.11%</w:t>
            </w:r>
          </w:p>
        </w:tc>
      </w:tr>
      <w:tr w:rsidR="00E5596F" w:rsidRPr="00B96BFD" w14:paraId="1D695051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4A8C13AF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GPT4/Extended skills </w:t>
            </w:r>
          </w:p>
        </w:tc>
        <w:tc>
          <w:tcPr>
            <w:tcW w:w="1785" w:type="dxa"/>
            <w:hideMark/>
          </w:tcPr>
          <w:p w14:paraId="7ADBFD1B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7</w:t>
            </w:r>
          </w:p>
        </w:tc>
        <w:tc>
          <w:tcPr>
            <w:tcW w:w="1877" w:type="dxa"/>
            <w:hideMark/>
          </w:tcPr>
          <w:p w14:paraId="648A0186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38.89%</w:t>
            </w:r>
          </w:p>
        </w:tc>
      </w:tr>
      <w:tr w:rsidR="00E5596F" w:rsidRPr="00B96BFD" w14:paraId="540630C4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D1D1D1" w:themeFill="background2" w:themeFillShade="E6"/>
            <w:hideMark/>
          </w:tcPr>
          <w:p w14:paraId="6C3AF6B6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  <w:i/>
                <w:iCs/>
              </w:rPr>
              <w:t>Teaching </w:t>
            </w:r>
            <w:r w:rsidRPr="00B96BFD">
              <w:rPr>
                <w:rFonts w:ascii="Aptos Narrow" w:eastAsia="Aptos Narrow" w:hAnsi="Aptos Narrow" w:cs="Aptos Narrow"/>
              </w:rPr>
              <w:t> </w:t>
            </w:r>
          </w:p>
        </w:tc>
        <w:tc>
          <w:tcPr>
            <w:tcW w:w="1785" w:type="dxa"/>
            <w:shd w:val="clear" w:color="auto" w:fill="D1D1D1" w:themeFill="background2" w:themeFillShade="E6"/>
            <w:hideMark/>
          </w:tcPr>
          <w:p w14:paraId="2D17824E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D1D1D1" w:themeFill="background2" w:themeFillShade="E6"/>
            <w:hideMark/>
          </w:tcPr>
          <w:p w14:paraId="79EEAA3F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</w:p>
        </w:tc>
      </w:tr>
      <w:tr w:rsidR="00E5596F" w:rsidRPr="00B96BFD" w14:paraId="00D8310A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0C89AF0A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Teaching Experience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190CD253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1BED7CC4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</w:p>
        </w:tc>
      </w:tr>
      <w:tr w:rsidR="00E5596F" w:rsidRPr="00B96BFD" w14:paraId="1B849F58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00DE0B34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Yes </w:t>
            </w:r>
          </w:p>
        </w:tc>
        <w:tc>
          <w:tcPr>
            <w:tcW w:w="1785" w:type="dxa"/>
            <w:hideMark/>
          </w:tcPr>
          <w:p w14:paraId="616070B4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11</w:t>
            </w:r>
          </w:p>
        </w:tc>
        <w:tc>
          <w:tcPr>
            <w:tcW w:w="1877" w:type="dxa"/>
            <w:hideMark/>
          </w:tcPr>
          <w:p w14:paraId="4BD0922D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61.11%</w:t>
            </w:r>
          </w:p>
        </w:tc>
      </w:tr>
      <w:tr w:rsidR="00E5596F" w:rsidRPr="00B96BFD" w14:paraId="56FE1003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49E1A206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No </w:t>
            </w:r>
          </w:p>
        </w:tc>
        <w:tc>
          <w:tcPr>
            <w:tcW w:w="1785" w:type="dxa"/>
            <w:hideMark/>
          </w:tcPr>
          <w:p w14:paraId="70119CB7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7</w:t>
            </w:r>
          </w:p>
        </w:tc>
        <w:tc>
          <w:tcPr>
            <w:tcW w:w="1877" w:type="dxa"/>
            <w:hideMark/>
          </w:tcPr>
          <w:p w14:paraId="6EB5FED4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38.89%</w:t>
            </w:r>
          </w:p>
        </w:tc>
      </w:tr>
      <w:tr w:rsidR="00E5596F" w:rsidRPr="00B96BFD" w14:paraId="4AC6E6FA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shd w:val="clear" w:color="auto" w:fill="E8E8E8" w:themeFill="background2"/>
            <w:hideMark/>
          </w:tcPr>
          <w:p w14:paraId="6BB92CD0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Type of Teaching Experience* </w:t>
            </w:r>
          </w:p>
        </w:tc>
        <w:tc>
          <w:tcPr>
            <w:tcW w:w="1785" w:type="dxa"/>
            <w:shd w:val="clear" w:color="auto" w:fill="E8E8E8" w:themeFill="background2"/>
            <w:hideMark/>
          </w:tcPr>
          <w:p w14:paraId="39F90CB7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877" w:type="dxa"/>
            <w:shd w:val="clear" w:color="auto" w:fill="E8E8E8" w:themeFill="background2"/>
            <w:hideMark/>
          </w:tcPr>
          <w:p w14:paraId="2269AAB7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 </w:t>
            </w:r>
          </w:p>
        </w:tc>
      </w:tr>
      <w:tr w:rsidR="00E5596F" w:rsidRPr="00B96BFD" w14:paraId="1ED4B871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4B97DD03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Tutoring </w:t>
            </w:r>
          </w:p>
        </w:tc>
        <w:tc>
          <w:tcPr>
            <w:tcW w:w="1785" w:type="dxa"/>
            <w:hideMark/>
          </w:tcPr>
          <w:p w14:paraId="1C068DEA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7</w:t>
            </w:r>
          </w:p>
        </w:tc>
        <w:tc>
          <w:tcPr>
            <w:tcW w:w="1877" w:type="dxa"/>
            <w:hideMark/>
          </w:tcPr>
          <w:p w14:paraId="427F0AF9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38.89%</w:t>
            </w:r>
          </w:p>
        </w:tc>
      </w:tr>
      <w:tr w:rsidR="00E5596F" w:rsidRPr="00B96BFD" w14:paraId="5D42BBF6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61B4938D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Mentoring </w:t>
            </w:r>
          </w:p>
        </w:tc>
        <w:tc>
          <w:tcPr>
            <w:tcW w:w="1785" w:type="dxa"/>
            <w:hideMark/>
          </w:tcPr>
          <w:p w14:paraId="678D7385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2</w:t>
            </w:r>
          </w:p>
        </w:tc>
        <w:tc>
          <w:tcPr>
            <w:tcW w:w="1877" w:type="dxa"/>
            <w:hideMark/>
          </w:tcPr>
          <w:p w14:paraId="3895935A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11.11%</w:t>
            </w:r>
          </w:p>
        </w:tc>
      </w:tr>
      <w:tr w:rsidR="00E5596F" w:rsidRPr="00B96BFD" w14:paraId="60817FCB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6431A528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Clinical teaching </w:t>
            </w:r>
          </w:p>
        </w:tc>
        <w:tc>
          <w:tcPr>
            <w:tcW w:w="1785" w:type="dxa"/>
            <w:hideMark/>
          </w:tcPr>
          <w:p w14:paraId="5F99D2BC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3</w:t>
            </w:r>
          </w:p>
        </w:tc>
        <w:tc>
          <w:tcPr>
            <w:tcW w:w="1877" w:type="dxa"/>
            <w:hideMark/>
          </w:tcPr>
          <w:p w14:paraId="2B366305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16.67%</w:t>
            </w:r>
          </w:p>
        </w:tc>
      </w:tr>
      <w:tr w:rsidR="00E5596F" w:rsidRPr="00B96BFD" w14:paraId="60F1B5D4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63108BCD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lastRenderedPageBreak/>
              <w:t xml:space="preserve">     Student Supervision </w:t>
            </w:r>
          </w:p>
        </w:tc>
        <w:tc>
          <w:tcPr>
            <w:tcW w:w="1785" w:type="dxa"/>
            <w:hideMark/>
          </w:tcPr>
          <w:p w14:paraId="0CD01762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2</w:t>
            </w:r>
          </w:p>
        </w:tc>
        <w:tc>
          <w:tcPr>
            <w:tcW w:w="1877" w:type="dxa"/>
            <w:hideMark/>
          </w:tcPr>
          <w:p w14:paraId="261DD143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11.11%</w:t>
            </w:r>
          </w:p>
        </w:tc>
      </w:tr>
      <w:tr w:rsidR="00E5596F" w:rsidRPr="00B96BFD" w14:paraId="2A568592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33D97296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Facilitating workshops </w:t>
            </w:r>
          </w:p>
        </w:tc>
        <w:tc>
          <w:tcPr>
            <w:tcW w:w="1785" w:type="dxa"/>
            <w:hideMark/>
          </w:tcPr>
          <w:p w14:paraId="380DC5E6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877" w:type="dxa"/>
            <w:hideMark/>
          </w:tcPr>
          <w:p w14:paraId="036DE77E" w14:textId="77777777" w:rsidR="00E5596F" w:rsidRPr="00B96BFD" w:rsidRDefault="00E5596F" w:rsidP="0031668C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5.56%</w:t>
            </w:r>
          </w:p>
        </w:tc>
      </w:tr>
      <w:tr w:rsidR="00E5596F" w:rsidRPr="00B96BFD" w14:paraId="7D287E38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5" w:type="dxa"/>
            <w:hideMark/>
          </w:tcPr>
          <w:p w14:paraId="544EFFBD" w14:textId="77777777" w:rsidR="00E5596F" w:rsidRPr="00B96BFD" w:rsidRDefault="00E5596F" w:rsidP="0031668C">
            <w:pPr>
              <w:spacing w:line="259" w:lineRule="auto"/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Demonstrator </w:t>
            </w:r>
          </w:p>
        </w:tc>
        <w:tc>
          <w:tcPr>
            <w:tcW w:w="1785" w:type="dxa"/>
            <w:hideMark/>
          </w:tcPr>
          <w:p w14:paraId="75B5DD5C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877" w:type="dxa"/>
            <w:hideMark/>
          </w:tcPr>
          <w:p w14:paraId="5CF9FB3F" w14:textId="77777777" w:rsidR="00E5596F" w:rsidRPr="00B96BFD" w:rsidRDefault="00E5596F" w:rsidP="0031668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5.56%</w:t>
            </w:r>
          </w:p>
        </w:tc>
      </w:tr>
    </w:tbl>
    <w:p w14:paraId="157F1E7C" w14:textId="77777777" w:rsidR="00E5596F" w:rsidRPr="00B96BFD" w:rsidRDefault="00E5596F" w:rsidP="00E5596F">
      <w:pPr>
        <w:rPr>
          <w:sz w:val="22"/>
          <w:szCs w:val="22"/>
        </w:rPr>
      </w:pPr>
    </w:p>
    <w:p w14:paraId="48C14381" w14:textId="77777777" w:rsidR="00E5596F" w:rsidRPr="00E80409" w:rsidRDefault="00E5596F" w:rsidP="00E5596F">
      <w:pPr>
        <w:rPr>
          <w:i/>
          <w:iCs/>
          <w:sz w:val="22"/>
          <w:szCs w:val="22"/>
          <w:u w:val="single"/>
        </w:rPr>
      </w:pPr>
      <w:r w:rsidRPr="00E80409">
        <w:rPr>
          <w:i/>
          <w:iCs/>
          <w:sz w:val="22"/>
          <w:szCs w:val="22"/>
          <w:u w:val="single"/>
        </w:rPr>
        <w:t>Learners (Phase 1 and 2)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5284"/>
        <w:gridCol w:w="1124"/>
        <w:gridCol w:w="1029"/>
      </w:tblGrid>
      <w:tr w:rsidR="00E5596F" w:rsidRPr="00B96BFD" w14:paraId="236EC36B" w14:textId="77777777" w:rsidTr="0031668C">
        <w:trPr>
          <w:trHeight w:val="323"/>
        </w:trPr>
        <w:tc>
          <w:tcPr>
            <w:tcW w:w="5284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shd w:val="clear" w:color="auto" w:fill="ADADAD" w:themeFill="background2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39477824" w14:textId="77777777" w:rsidR="00E5596F" w:rsidRPr="00C97152" w:rsidRDefault="00E5596F" w:rsidP="0031668C">
            <w:pPr>
              <w:spacing w:after="0" w:line="259" w:lineRule="auto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shd w:val="clear" w:color="auto" w:fill="ADADAD" w:themeFill="background2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5D8D379" w14:textId="77777777" w:rsidR="00E5596F" w:rsidRPr="00C97152" w:rsidRDefault="00E5596F" w:rsidP="0031668C">
            <w:pPr>
              <w:spacing w:after="0" w:line="259" w:lineRule="auto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C97152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shd w:val="clear" w:color="auto" w:fill="ADADAD" w:themeFill="background2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6A358CFD" w14:textId="77777777" w:rsidR="00E5596F" w:rsidRPr="00C97152" w:rsidRDefault="00E5596F" w:rsidP="0031668C">
            <w:pPr>
              <w:spacing w:after="0" w:line="259" w:lineRule="auto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C97152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%</w:t>
            </w:r>
          </w:p>
        </w:tc>
      </w:tr>
      <w:tr w:rsidR="00E5596F" w:rsidRPr="00B96BFD" w14:paraId="3AFE4DF6" w14:textId="77777777" w:rsidTr="0031668C">
        <w:trPr>
          <w:trHeight w:val="323"/>
        </w:trPr>
        <w:tc>
          <w:tcPr>
            <w:tcW w:w="528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6B4B9CDC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 xml:space="preserve">Student Training Stage </w:t>
            </w:r>
          </w:p>
        </w:tc>
        <w:tc>
          <w:tcPr>
            <w:tcW w:w="11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4ECD9E94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2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41497AF1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596F" w:rsidRPr="00B96BFD" w14:paraId="6C48C6D8" w14:textId="77777777" w:rsidTr="0031668C">
        <w:trPr>
          <w:trHeight w:val="323"/>
        </w:trPr>
        <w:tc>
          <w:tcPr>
            <w:tcW w:w="528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1AB1C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MD1</w:t>
            </w:r>
          </w:p>
        </w:tc>
        <w:tc>
          <w:tcPr>
            <w:tcW w:w="11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E3BB8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2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5E6ED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53.33%</w:t>
            </w:r>
          </w:p>
        </w:tc>
      </w:tr>
      <w:tr w:rsidR="00E5596F" w:rsidRPr="00B96BFD" w14:paraId="721077DF" w14:textId="77777777" w:rsidTr="0031668C">
        <w:trPr>
          <w:trHeight w:val="323"/>
        </w:trPr>
        <w:tc>
          <w:tcPr>
            <w:tcW w:w="5284" w:type="dxa"/>
            <w:tcBorders>
              <w:top w:val="single" w:sz="8" w:space="0" w:color="7F7F7F" w:themeColor="text1" w:themeTint="8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147E0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MD2</w:t>
            </w:r>
          </w:p>
        </w:tc>
        <w:tc>
          <w:tcPr>
            <w:tcW w:w="1124" w:type="dxa"/>
            <w:tcBorders>
              <w:top w:val="single" w:sz="8" w:space="0" w:color="7F7F7F" w:themeColor="text1" w:themeTint="8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2F3C82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8" w:space="0" w:color="7F7F7F" w:themeColor="text1" w:themeTint="8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3122CA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04E0F077" w14:textId="77777777" w:rsidTr="0031668C">
        <w:trPr>
          <w:trHeight w:val="323"/>
        </w:trPr>
        <w:tc>
          <w:tcPr>
            <w:tcW w:w="5284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393B4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MD3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65D98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17E23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13.33%</w:t>
            </w:r>
          </w:p>
        </w:tc>
      </w:tr>
      <w:tr w:rsidR="00E5596F" w:rsidRPr="00B96BFD" w14:paraId="2E5E33E5" w14:textId="77777777" w:rsidTr="0031668C">
        <w:trPr>
          <w:trHeight w:val="323"/>
        </w:trPr>
        <w:tc>
          <w:tcPr>
            <w:tcW w:w="528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5C059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MD4</w:t>
            </w:r>
          </w:p>
        </w:tc>
        <w:tc>
          <w:tcPr>
            <w:tcW w:w="11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0FC3B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964D6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13.33%</w:t>
            </w:r>
          </w:p>
        </w:tc>
      </w:tr>
      <w:tr w:rsidR="00E5596F" w:rsidRPr="00B96BFD" w14:paraId="11FACCBA" w14:textId="77777777" w:rsidTr="0031668C">
        <w:trPr>
          <w:trHeight w:val="323"/>
        </w:trPr>
        <w:tc>
          <w:tcPr>
            <w:tcW w:w="528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99CF9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Non-medical student</w:t>
            </w:r>
          </w:p>
        </w:tc>
        <w:tc>
          <w:tcPr>
            <w:tcW w:w="11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7F2EA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F01F4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392E8B19" w14:textId="77777777" w:rsidTr="0031668C">
        <w:trPr>
          <w:trHeight w:val="339"/>
        </w:trPr>
        <w:tc>
          <w:tcPr>
            <w:tcW w:w="528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CC24D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GP Registrar </w:t>
            </w:r>
          </w:p>
        </w:tc>
        <w:tc>
          <w:tcPr>
            <w:tcW w:w="112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6EFCB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A2733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4A7D855E" w14:textId="77777777" w:rsidTr="0031668C">
        <w:trPr>
          <w:trHeight w:val="406"/>
        </w:trPr>
        <w:tc>
          <w:tcPr>
            <w:tcW w:w="5284" w:type="dxa"/>
            <w:tcBorders>
              <w:top w:val="single" w:sz="8" w:space="0" w:color="7F7F7F" w:themeColor="text1" w:themeTint="8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9B0111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124" w:type="dxa"/>
            <w:tcBorders>
              <w:top w:val="single" w:sz="8" w:space="0" w:color="7F7F7F" w:themeColor="text1" w:themeTint="8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4D1D9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029" w:type="dxa"/>
            <w:tcBorders>
              <w:top w:val="single" w:sz="8" w:space="0" w:color="7F7F7F" w:themeColor="text1" w:themeTint="8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736885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4C7232D3" w14:textId="77777777" w:rsidR="00E5596F" w:rsidRPr="00B96BFD" w:rsidRDefault="00E5596F" w:rsidP="00E5596F">
      <w:pPr>
        <w:rPr>
          <w:sz w:val="22"/>
          <w:szCs w:val="22"/>
        </w:rPr>
      </w:pPr>
    </w:p>
    <w:p w14:paraId="5414B406" w14:textId="77777777" w:rsidR="00E5596F" w:rsidRPr="001E5209" w:rsidRDefault="00E5596F" w:rsidP="00E5596F">
      <w:pPr>
        <w:rPr>
          <w:sz w:val="22"/>
          <w:szCs w:val="22"/>
        </w:rPr>
      </w:pPr>
      <w:r w:rsidRPr="001E5209">
        <w:rPr>
          <w:b/>
          <w:bCs/>
          <w:sz w:val="22"/>
          <w:szCs w:val="22"/>
        </w:rPr>
        <w:t>Table 2. Description of teaching activity performed by GP registrar in phase 2</w:t>
      </w:r>
    </w:p>
    <w:tbl>
      <w:tblPr>
        <w:tblStyle w:val="PlainTable2"/>
        <w:tblW w:w="7349" w:type="dxa"/>
        <w:tblLook w:val="04A0" w:firstRow="1" w:lastRow="0" w:firstColumn="1" w:lastColumn="0" w:noHBand="0" w:noVBand="1"/>
      </w:tblPr>
      <w:tblGrid>
        <w:gridCol w:w="4140"/>
        <w:gridCol w:w="1597"/>
        <w:gridCol w:w="1612"/>
      </w:tblGrid>
      <w:tr w:rsidR="00E5596F" w:rsidRPr="00B96BFD" w14:paraId="005285EA" w14:textId="77777777" w:rsidTr="00316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E8E8E8" w:themeFill="background2"/>
          </w:tcPr>
          <w:p w14:paraId="394B2F2F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Teaching Preparation Time</w:t>
            </w:r>
          </w:p>
        </w:tc>
        <w:tc>
          <w:tcPr>
            <w:tcW w:w="1597" w:type="dxa"/>
            <w:shd w:val="clear" w:color="auto" w:fill="E8E8E8" w:themeFill="background2"/>
          </w:tcPr>
          <w:p w14:paraId="145DF239" w14:textId="77777777" w:rsidR="00E5596F" w:rsidRPr="00B96BFD" w:rsidRDefault="00E5596F" w:rsidP="003166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612" w:type="dxa"/>
            <w:shd w:val="clear" w:color="auto" w:fill="E8E8E8" w:themeFill="background2"/>
            <w:vAlign w:val="center"/>
          </w:tcPr>
          <w:p w14:paraId="73222781" w14:textId="77777777" w:rsidR="00E5596F" w:rsidRPr="00B96BFD" w:rsidRDefault="00E5596F" w:rsidP="003166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</w:tr>
      <w:tr w:rsidR="00E5596F" w:rsidRPr="00B96BFD" w14:paraId="424B89CE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8E813D5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Less than 1 hour</w:t>
            </w:r>
          </w:p>
        </w:tc>
        <w:tc>
          <w:tcPr>
            <w:tcW w:w="1597" w:type="dxa"/>
          </w:tcPr>
          <w:p w14:paraId="7A4DCA90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8</w:t>
            </w:r>
          </w:p>
        </w:tc>
        <w:tc>
          <w:tcPr>
            <w:tcW w:w="1612" w:type="dxa"/>
            <w:vAlign w:val="center"/>
          </w:tcPr>
          <w:p w14:paraId="1560EC07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53.33%</w:t>
            </w:r>
          </w:p>
        </w:tc>
      </w:tr>
      <w:tr w:rsidR="00E5596F" w:rsidRPr="00B96BFD" w14:paraId="5D955DAD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6F285B1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1 to 2 hours     </w:t>
            </w:r>
          </w:p>
        </w:tc>
        <w:tc>
          <w:tcPr>
            <w:tcW w:w="1597" w:type="dxa"/>
          </w:tcPr>
          <w:p w14:paraId="00FFB9B0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5</w:t>
            </w:r>
          </w:p>
        </w:tc>
        <w:tc>
          <w:tcPr>
            <w:tcW w:w="1612" w:type="dxa"/>
            <w:vAlign w:val="center"/>
          </w:tcPr>
          <w:p w14:paraId="6D833501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33.33%</w:t>
            </w:r>
          </w:p>
        </w:tc>
      </w:tr>
      <w:tr w:rsidR="00E5596F" w:rsidRPr="00B96BFD" w14:paraId="0ADEB5CD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6379408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2 to 3 hours</w:t>
            </w:r>
          </w:p>
        </w:tc>
        <w:tc>
          <w:tcPr>
            <w:tcW w:w="1597" w:type="dxa"/>
          </w:tcPr>
          <w:p w14:paraId="5D36DD1B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612" w:type="dxa"/>
            <w:vAlign w:val="center"/>
          </w:tcPr>
          <w:p w14:paraId="1CCD4BB9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6.67%</w:t>
            </w:r>
          </w:p>
        </w:tc>
      </w:tr>
      <w:tr w:rsidR="00E5596F" w:rsidRPr="00B96BFD" w14:paraId="4B637475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CF138CA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More than 3 hours</w:t>
            </w:r>
          </w:p>
        </w:tc>
        <w:tc>
          <w:tcPr>
            <w:tcW w:w="1597" w:type="dxa"/>
          </w:tcPr>
          <w:p w14:paraId="6D1C6383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612" w:type="dxa"/>
            <w:vAlign w:val="center"/>
          </w:tcPr>
          <w:p w14:paraId="75229963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6.67%</w:t>
            </w:r>
          </w:p>
        </w:tc>
      </w:tr>
      <w:tr w:rsidR="00E5596F" w:rsidRPr="00B96BFD" w14:paraId="68B1BBC2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E8E8E8" w:themeFill="background2"/>
          </w:tcPr>
          <w:p w14:paraId="41779255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Teaching Activity Duration</w:t>
            </w:r>
          </w:p>
        </w:tc>
        <w:tc>
          <w:tcPr>
            <w:tcW w:w="1597" w:type="dxa"/>
            <w:shd w:val="clear" w:color="auto" w:fill="E8E8E8" w:themeFill="background2"/>
          </w:tcPr>
          <w:p w14:paraId="23359AF3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612" w:type="dxa"/>
            <w:shd w:val="clear" w:color="auto" w:fill="E8E8E8" w:themeFill="background2"/>
            <w:vAlign w:val="center"/>
          </w:tcPr>
          <w:p w14:paraId="5A862E79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</w:tr>
      <w:tr w:rsidR="00E5596F" w:rsidRPr="00B96BFD" w14:paraId="48FF6E52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57CFF96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Less than 1 hour</w:t>
            </w:r>
          </w:p>
        </w:tc>
        <w:tc>
          <w:tcPr>
            <w:tcW w:w="1597" w:type="dxa"/>
          </w:tcPr>
          <w:p w14:paraId="2765C581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5</w:t>
            </w:r>
          </w:p>
        </w:tc>
        <w:tc>
          <w:tcPr>
            <w:tcW w:w="1612" w:type="dxa"/>
            <w:vAlign w:val="center"/>
          </w:tcPr>
          <w:p w14:paraId="0656BF8E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33.33%</w:t>
            </w:r>
          </w:p>
        </w:tc>
      </w:tr>
      <w:tr w:rsidR="00E5596F" w:rsidRPr="00B96BFD" w14:paraId="5FFF18D5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A38216D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1 to 3 hours</w:t>
            </w:r>
          </w:p>
        </w:tc>
        <w:tc>
          <w:tcPr>
            <w:tcW w:w="1597" w:type="dxa"/>
          </w:tcPr>
          <w:p w14:paraId="2666F9B6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8</w:t>
            </w:r>
          </w:p>
        </w:tc>
        <w:tc>
          <w:tcPr>
            <w:tcW w:w="1612" w:type="dxa"/>
            <w:vAlign w:val="center"/>
          </w:tcPr>
          <w:p w14:paraId="57868DE9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53.33%</w:t>
            </w:r>
          </w:p>
        </w:tc>
      </w:tr>
      <w:tr w:rsidR="00E5596F" w:rsidRPr="00B96BFD" w14:paraId="1851369E" w14:textId="77777777" w:rsidTr="003166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8688083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More than 5 hours</w:t>
            </w:r>
          </w:p>
        </w:tc>
        <w:tc>
          <w:tcPr>
            <w:tcW w:w="1597" w:type="dxa"/>
          </w:tcPr>
          <w:p w14:paraId="3C171953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2</w:t>
            </w:r>
          </w:p>
        </w:tc>
        <w:tc>
          <w:tcPr>
            <w:tcW w:w="1612" w:type="dxa"/>
            <w:vAlign w:val="center"/>
          </w:tcPr>
          <w:p w14:paraId="5D336908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13.33%</w:t>
            </w:r>
          </w:p>
        </w:tc>
      </w:tr>
      <w:tr w:rsidR="00E5596F" w:rsidRPr="00B96BFD" w14:paraId="53DE335B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E8E8E8" w:themeFill="background2"/>
          </w:tcPr>
          <w:p w14:paraId="7EA915A6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Teaching Strategies Used</w:t>
            </w:r>
          </w:p>
        </w:tc>
        <w:tc>
          <w:tcPr>
            <w:tcW w:w="1597" w:type="dxa"/>
            <w:shd w:val="clear" w:color="auto" w:fill="E8E8E8" w:themeFill="background2"/>
          </w:tcPr>
          <w:p w14:paraId="37B081BC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  <w:tc>
          <w:tcPr>
            <w:tcW w:w="1612" w:type="dxa"/>
            <w:shd w:val="clear" w:color="auto" w:fill="E8E8E8" w:themeFill="background2"/>
            <w:vAlign w:val="center"/>
          </w:tcPr>
          <w:p w14:paraId="096DC9AA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</w:p>
        </w:tc>
      </w:tr>
      <w:tr w:rsidR="00E5596F" w:rsidRPr="00B96BFD" w14:paraId="67DE1437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E651788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Structure in Teaching Method</w:t>
            </w:r>
          </w:p>
        </w:tc>
        <w:tc>
          <w:tcPr>
            <w:tcW w:w="1597" w:type="dxa"/>
          </w:tcPr>
          <w:p w14:paraId="57447E58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10</w:t>
            </w:r>
          </w:p>
        </w:tc>
        <w:tc>
          <w:tcPr>
            <w:tcW w:w="1612" w:type="dxa"/>
            <w:vAlign w:val="center"/>
          </w:tcPr>
          <w:p w14:paraId="79AFC9CF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66.67%</w:t>
            </w:r>
          </w:p>
        </w:tc>
      </w:tr>
      <w:tr w:rsidR="00E5596F" w:rsidRPr="00B96BFD" w14:paraId="56111388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DBA724C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Questioning Techniques</w:t>
            </w:r>
          </w:p>
        </w:tc>
        <w:tc>
          <w:tcPr>
            <w:tcW w:w="1597" w:type="dxa"/>
          </w:tcPr>
          <w:p w14:paraId="04BFB22B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13</w:t>
            </w:r>
          </w:p>
        </w:tc>
        <w:tc>
          <w:tcPr>
            <w:tcW w:w="1612" w:type="dxa"/>
            <w:vAlign w:val="center"/>
          </w:tcPr>
          <w:p w14:paraId="4922C5F5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86.67%</w:t>
            </w:r>
          </w:p>
        </w:tc>
      </w:tr>
      <w:tr w:rsidR="00E5596F" w:rsidRPr="00B96BFD" w14:paraId="3DEE2890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82725D7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Pendleton Feedback Model</w:t>
            </w:r>
          </w:p>
        </w:tc>
        <w:tc>
          <w:tcPr>
            <w:tcW w:w="1597" w:type="dxa"/>
          </w:tcPr>
          <w:p w14:paraId="40E3965A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6</w:t>
            </w:r>
          </w:p>
        </w:tc>
        <w:tc>
          <w:tcPr>
            <w:tcW w:w="1612" w:type="dxa"/>
            <w:vAlign w:val="center"/>
          </w:tcPr>
          <w:p w14:paraId="760BCE16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40.00%</w:t>
            </w:r>
          </w:p>
        </w:tc>
      </w:tr>
      <w:tr w:rsidR="00E5596F" w:rsidRPr="00B96BFD" w14:paraId="422D99A0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96FED7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Delta Feedback Model</w:t>
            </w:r>
          </w:p>
        </w:tc>
        <w:tc>
          <w:tcPr>
            <w:tcW w:w="1597" w:type="dxa"/>
          </w:tcPr>
          <w:p w14:paraId="5FBB78D6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3</w:t>
            </w:r>
          </w:p>
        </w:tc>
        <w:tc>
          <w:tcPr>
            <w:tcW w:w="1612" w:type="dxa"/>
            <w:vAlign w:val="center"/>
          </w:tcPr>
          <w:p w14:paraId="361797F6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20.00%</w:t>
            </w:r>
          </w:p>
        </w:tc>
      </w:tr>
      <w:tr w:rsidR="00E5596F" w:rsidRPr="00B96BFD" w14:paraId="66AF487F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A6B601F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AERO Feedback Model</w:t>
            </w:r>
          </w:p>
        </w:tc>
        <w:tc>
          <w:tcPr>
            <w:tcW w:w="1597" w:type="dxa"/>
          </w:tcPr>
          <w:p w14:paraId="34536CAA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0</w:t>
            </w:r>
          </w:p>
        </w:tc>
        <w:tc>
          <w:tcPr>
            <w:tcW w:w="1612" w:type="dxa"/>
            <w:vAlign w:val="center"/>
          </w:tcPr>
          <w:p w14:paraId="7F7C82B5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0.00%</w:t>
            </w:r>
          </w:p>
        </w:tc>
      </w:tr>
      <w:tr w:rsidR="00E5596F" w:rsidRPr="00B96BFD" w14:paraId="3208ADF7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D7D1BF5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Teaching Practical Skills (Peyton)</w:t>
            </w:r>
          </w:p>
        </w:tc>
        <w:tc>
          <w:tcPr>
            <w:tcW w:w="1597" w:type="dxa"/>
          </w:tcPr>
          <w:p w14:paraId="73A66E73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612" w:type="dxa"/>
            <w:vAlign w:val="center"/>
          </w:tcPr>
          <w:p w14:paraId="52E83A12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6.67%</w:t>
            </w:r>
          </w:p>
        </w:tc>
      </w:tr>
      <w:tr w:rsidR="00E5596F" w:rsidRPr="00B96BFD" w14:paraId="68659FA3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206A603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1-minute Preceptor Technique</w:t>
            </w:r>
          </w:p>
        </w:tc>
        <w:tc>
          <w:tcPr>
            <w:tcW w:w="1597" w:type="dxa"/>
          </w:tcPr>
          <w:p w14:paraId="241B8D4B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612" w:type="dxa"/>
            <w:vAlign w:val="center"/>
          </w:tcPr>
          <w:p w14:paraId="500845AB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6.67%</w:t>
            </w:r>
          </w:p>
        </w:tc>
      </w:tr>
      <w:tr w:rsidR="00E5596F" w:rsidRPr="00B96BFD" w14:paraId="454BED60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DAA2D59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Intentional Role Modelling</w:t>
            </w:r>
          </w:p>
        </w:tc>
        <w:tc>
          <w:tcPr>
            <w:tcW w:w="1597" w:type="dxa"/>
          </w:tcPr>
          <w:p w14:paraId="249A6FD9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4</w:t>
            </w:r>
          </w:p>
        </w:tc>
        <w:tc>
          <w:tcPr>
            <w:tcW w:w="1612" w:type="dxa"/>
            <w:vAlign w:val="center"/>
          </w:tcPr>
          <w:p w14:paraId="53C19A5E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26.67%</w:t>
            </w:r>
          </w:p>
        </w:tc>
      </w:tr>
      <w:tr w:rsidR="00E5596F" w:rsidRPr="00B96BFD" w14:paraId="20D47957" w14:textId="77777777" w:rsidTr="0031668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CDE64EE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Active Observation WHO Method</w:t>
            </w:r>
          </w:p>
        </w:tc>
        <w:tc>
          <w:tcPr>
            <w:tcW w:w="1597" w:type="dxa"/>
          </w:tcPr>
          <w:p w14:paraId="4AD2A4E6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0</w:t>
            </w:r>
          </w:p>
        </w:tc>
        <w:tc>
          <w:tcPr>
            <w:tcW w:w="1612" w:type="dxa"/>
            <w:vAlign w:val="center"/>
          </w:tcPr>
          <w:p w14:paraId="0E0CEC5E" w14:textId="77777777" w:rsidR="00E5596F" w:rsidRPr="00B96BFD" w:rsidRDefault="00E5596F" w:rsidP="0031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0.00%</w:t>
            </w:r>
          </w:p>
        </w:tc>
      </w:tr>
      <w:tr w:rsidR="00E5596F" w:rsidRPr="00B96BFD" w14:paraId="348ECDCF" w14:textId="77777777" w:rsidTr="0031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23FB202" w14:textId="77777777" w:rsidR="00E5596F" w:rsidRPr="00B96BFD" w:rsidRDefault="00E5596F" w:rsidP="0031668C">
            <w:pPr>
              <w:rPr>
                <w:rFonts w:ascii="Aptos Narrow" w:eastAsia="Aptos Narrow" w:hAnsi="Aptos Narrow" w:cs="Aptos Narrow"/>
                <w:b w:val="0"/>
                <w:bCs w:val="0"/>
              </w:rPr>
            </w:pPr>
            <w:r w:rsidRPr="00B96BFD">
              <w:rPr>
                <w:rFonts w:ascii="Aptos Narrow" w:eastAsia="Aptos Narrow" w:hAnsi="Aptos Narrow" w:cs="Aptos Narrow"/>
                <w:b w:val="0"/>
                <w:bCs w:val="0"/>
              </w:rPr>
              <w:t xml:space="preserve">     Wave Consulting</w:t>
            </w:r>
          </w:p>
        </w:tc>
        <w:tc>
          <w:tcPr>
            <w:tcW w:w="1597" w:type="dxa"/>
          </w:tcPr>
          <w:p w14:paraId="309CC16E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00B96BFD">
              <w:rPr>
                <w:rFonts w:ascii="Aptos Narrow" w:eastAsia="Aptos Narrow" w:hAnsi="Aptos Narrow" w:cs="Aptos Narrow"/>
              </w:rPr>
              <w:t>1</w:t>
            </w:r>
          </w:p>
        </w:tc>
        <w:tc>
          <w:tcPr>
            <w:tcW w:w="1612" w:type="dxa"/>
            <w:vAlign w:val="center"/>
          </w:tcPr>
          <w:p w14:paraId="08B5767A" w14:textId="77777777" w:rsidR="00E5596F" w:rsidRPr="00B96BFD" w:rsidRDefault="00E5596F" w:rsidP="0031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</w:rPr>
              <w:t>6.67%</w:t>
            </w:r>
          </w:p>
        </w:tc>
      </w:tr>
    </w:tbl>
    <w:p w14:paraId="657A4D79" w14:textId="77777777" w:rsidR="00E5596F" w:rsidRPr="00B96BFD" w:rsidRDefault="00E5596F" w:rsidP="00E5596F">
      <w:pPr>
        <w:rPr>
          <w:sz w:val="22"/>
          <w:szCs w:val="22"/>
        </w:rPr>
      </w:pPr>
    </w:p>
    <w:p w14:paraId="1FFAFB8B" w14:textId="77777777" w:rsidR="00E5596F" w:rsidRPr="00B96BFD" w:rsidRDefault="00E5596F" w:rsidP="00E5596F">
      <w:pPr>
        <w:rPr>
          <w:sz w:val="22"/>
          <w:szCs w:val="22"/>
        </w:rPr>
      </w:pPr>
      <w:r w:rsidRPr="00B96BFD">
        <w:rPr>
          <w:b/>
          <w:bCs/>
          <w:sz w:val="22"/>
          <w:szCs w:val="22"/>
        </w:rPr>
        <w:t>Table 3.</w:t>
      </w:r>
      <w:r w:rsidRPr="00B96BFD">
        <w:rPr>
          <w:sz w:val="22"/>
          <w:szCs w:val="22"/>
        </w:rPr>
        <w:t xml:space="preserve"> </w:t>
      </w:r>
      <w:r w:rsidRPr="00EA0D24">
        <w:rPr>
          <w:b/>
          <w:bCs/>
          <w:sz w:val="22"/>
          <w:szCs w:val="22"/>
        </w:rPr>
        <w:t>Perceptions of pre and post GP registrar teaching training and teaching activities</w:t>
      </w:r>
      <w:r w:rsidRPr="00B96BFD">
        <w:rPr>
          <w:sz w:val="22"/>
          <w:szCs w:val="22"/>
        </w:rPr>
        <w:t xml:space="preserve"> 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6"/>
        <w:gridCol w:w="1319"/>
        <w:gridCol w:w="1173"/>
        <w:gridCol w:w="1223"/>
        <w:gridCol w:w="1169"/>
      </w:tblGrid>
      <w:tr w:rsidR="00E5596F" w:rsidRPr="00B96BFD" w14:paraId="28C2D454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D9D9D9" w:themeFill="background1" w:themeFillShade="D9"/>
          </w:tcPr>
          <w:p w14:paraId="7A90BC2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D9D9D9" w:themeFill="background1" w:themeFillShade="D9"/>
          </w:tcPr>
          <w:p w14:paraId="1D8E973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Pre-Intervention</w:t>
            </w:r>
          </w:p>
        </w:tc>
        <w:tc>
          <w:tcPr>
            <w:tcW w:w="2392" w:type="dxa"/>
            <w:gridSpan w:val="2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D9D9D9" w:themeFill="background1" w:themeFillShade="D9"/>
          </w:tcPr>
          <w:p w14:paraId="024B95E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Post-Intervention</w:t>
            </w:r>
          </w:p>
        </w:tc>
      </w:tr>
      <w:tr w:rsidR="00E5596F" w:rsidRPr="00B96BFD" w14:paraId="640E9444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  <w:hideMark/>
          </w:tcPr>
          <w:p w14:paraId="55585556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  <w:hideMark/>
          </w:tcPr>
          <w:p w14:paraId="38CEA54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173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  <w:hideMark/>
          </w:tcPr>
          <w:p w14:paraId="6AA750E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223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</w:tcPr>
          <w:p w14:paraId="2FD6E1D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169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</w:tcPr>
          <w:p w14:paraId="61A3CD7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%</w:t>
            </w:r>
          </w:p>
        </w:tc>
      </w:tr>
      <w:tr w:rsidR="00E5596F" w:rsidRPr="00B96BFD" w14:paraId="5C29710A" w14:textId="77777777" w:rsidTr="0031668C">
        <w:trPr>
          <w:trHeight w:val="285"/>
        </w:trPr>
        <w:tc>
          <w:tcPr>
            <w:tcW w:w="4476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1E5AD177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Confidence in Teaching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1D22972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530C78B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2081143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12F1AA9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177051B0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CE269D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55035BC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7CE5F3F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CCCDD1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5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A4A822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33.33%</w:t>
            </w:r>
          </w:p>
        </w:tc>
      </w:tr>
      <w:tr w:rsidR="00E5596F" w:rsidRPr="00B96BFD" w14:paraId="078B460B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AFA8AE7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8AFA21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4E98AC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16.67%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E7E6A0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8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2B792E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53.33%</w:t>
            </w:r>
          </w:p>
        </w:tc>
      </w:tr>
      <w:tr w:rsidR="00E5596F" w:rsidRPr="00B96BFD" w14:paraId="24DC9EE7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50AC86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Neither agree nor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9B5BD1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13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C23769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72.22%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7886B6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78CEFE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1CE4E2A6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EC8D4EA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99CFC6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568C151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11.11%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712287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EA7228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1BDF2AF4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3D7BDF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disagree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69F876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119FF4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D638C4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F0A5EA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44B2E5C9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5B7FA22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Interest in Teaching as GP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4A7C0E3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  <w:hideMark/>
          </w:tcPr>
          <w:p w14:paraId="1439B38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04A9760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7421833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1809DC6C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1E263AF2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BB0111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6C8D25A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33.33%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7DEB5B2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8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913CF7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53.33%</w:t>
            </w:r>
          </w:p>
        </w:tc>
      </w:tr>
      <w:tr w:rsidR="00E5596F" w:rsidRPr="00B96BFD" w14:paraId="40E18083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D59E1D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C38ECD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12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7EE1B1E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66.67%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337258D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5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4C7D27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33.33%</w:t>
            </w:r>
          </w:p>
        </w:tc>
      </w:tr>
      <w:tr w:rsidR="00E5596F" w:rsidRPr="00B96BFD" w14:paraId="4531427B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60BE94C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Neither agree nor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3201DBE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C5F12B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365D43A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2FA3E3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00311579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DD0509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BB1480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B25798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7B41E5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3FCB17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407AE14C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7611845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disagree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90FF9F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4F47B1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22270A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E488DF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506FADDE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452203B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Importance of Teaching as a GP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44F64F6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  <w:hideMark/>
          </w:tcPr>
          <w:p w14:paraId="3851629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2540D0F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429E5D5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580E3A9C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676E00A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21AF84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FB49DA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F11F1C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E7560C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20.00%</w:t>
            </w:r>
          </w:p>
        </w:tc>
      </w:tr>
      <w:tr w:rsidR="00E5596F" w:rsidRPr="00B96BFD" w14:paraId="64968F76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4EB52BB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2D1A48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13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7FA1ABA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72.22%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784312F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7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03C4E5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46.67%</w:t>
            </w:r>
          </w:p>
        </w:tc>
      </w:tr>
      <w:tr w:rsidR="00E5596F" w:rsidRPr="00B96BFD" w14:paraId="31BF45E6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7F0A879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Neither agree nor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5201ABD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252B13A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22.22%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09EBE4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4F54E0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20.00%</w:t>
            </w:r>
          </w:p>
        </w:tc>
      </w:tr>
      <w:tr w:rsidR="00E5596F" w:rsidRPr="00B96BFD" w14:paraId="33E2DE1E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11E9685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253A42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DCD0C8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5.56%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E66CF9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936BC4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22F71304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170005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disagree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60C8C79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19EC7F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36A718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592FCB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6D831488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7BA13C05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Teaching Readiness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7388752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  <w:hideMark/>
          </w:tcPr>
          <w:p w14:paraId="5503B51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0A46C4F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57FF058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3E6CEBC3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8B78A1C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43A32C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7BBF27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0525D3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6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2CF86A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40.00%</w:t>
            </w:r>
          </w:p>
        </w:tc>
      </w:tr>
      <w:tr w:rsidR="00E5596F" w:rsidRPr="00B96BFD" w14:paraId="175DFD8E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739D7BCB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7BA3006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37541BC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16.67%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30BB8F5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9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675FC5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60.00%</w:t>
            </w:r>
          </w:p>
        </w:tc>
      </w:tr>
      <w:tr w:rsidR="00E5596F" w:rsidRPr="00B96BFD" w14:paraId="219D9F9B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BD4FEAA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Neither agree nor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53A7D9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13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2FF044A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72.22%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F8567E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BEF97C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6E4C945E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700C4A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3849E6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01BE5CB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11.11%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7EF7BD4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124729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297CE6E1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AE4DCFA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disagree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8FE276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93995C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134799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52A795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36DFD969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37B20009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Teaching Interference with GP Work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42B818E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  <w:hideMark/>
          </w:tcPr>
          <w:p w14:paraId="2B9F781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1FCF942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7972742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0DCCD1F9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4A45CB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7086EFC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3AA018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C08AC1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3BE123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4FA2494A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59FEDB7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636F380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3CC6623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16.67%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1B32F8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233FDF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20.00%</w:t>
            </w:r>
          </w:p>
        </w:tc>
      </w:tr>
      <w:tr w:rsidR="00E5596F" w:rsidRPr="00B96BFD" w14:paraId="1EC84D29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1FE27905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Neither agree nor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E49863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75ADC35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44.44%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62AD92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6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4D8DDF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40.00%</w:t>
            </w:r>
          </w:p>
        </w:tc>
      </w:tr>
      <w:tr w:rsidR="00E5596F" w:rsidRPr="00B96BFD" w14:paraId="494DFC0C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544DE1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E09A53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31364E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33.33%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6A11CCE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5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7EF7AF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33.33%</w:t>
            </w:r>
          </w:p>
        </w:tc>
      </w:tr>
      <w:tr w:rsidR="00E5596F" w:rsidRPr="00B96BFD" w14:paraId="2A11B305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FCB44C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41A802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7B232C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5.56%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A53C0E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A1B72D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6.67%</w:t>
            </w:r>
          </w:p>
        </w:tc>
      </w:tr>
      <w:tr w:rsidR="00E5596F" w:rsidRPr="00B96BFD" w14:paraId="198A7468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040D8589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Impact of Teaching in Workload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15C88D8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  <w:hideMark/>
          </w:tcPr>
          <w:p w14:paraId="49E9FC5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3083357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34A7844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06B49115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6FA080BC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7B77AD0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39359B6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898226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F6D7F2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77F558FF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82E7ACA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A297F0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4FA519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44.44%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218A38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6459F1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20.00%</w:t>
            </w:r>
          </w:p>
        </w:tc>
      </w:tr>
      <w:tr w:rsidR="00E5596F" w:rsidRPr="00B96BFD" w14:paraId="558C53A3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1A64237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Neither agree nor disagree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EB0D38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30AF0F2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27.78%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6E5E8D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6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D237D5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40.00%</w:t>
            </w:r>
          </w:p>
        </w:tc>
      </w:tr>
      <w:tr w:rsidR="00E5596F" w:rsidRPr="00B96BFD" w14:paraId="040B711E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037176C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2E551C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227E472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27.78%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617DA96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6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CD860E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40.00%</w:t>
            </w:r>
          </w:p>
        </w:tc>
      </w:tr>
      <w:tr w:rsidR="00E5596F" w:rsidRPr="00B96BFD" w14:paraId="6F922811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5FF398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disagree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6B4EE1A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4C32EBC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88C08B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F37ED2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38B7BB47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5517FCC6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Teaching Compensation Pre-Teaching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144927A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vAlign w:val="center"/>
            <w:hideMark/>
          </w:tcPr>
          <w:p w14:paraId="5582DE7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189DB9A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75E6F7A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7001FCBD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7B98652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lastRenderedPageBreak/>
              <w:t xml:space="preserve">     Strongly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206CE17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0C12152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55.56%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CC2563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3672DFD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</w:tr>
      <w:tr w:rsidR="00E5596F" w:rsidRPr="00B96BFD" w14:paraId="4238195C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749E35C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8A40E4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8C462B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22.22%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10B73F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6F6CF67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</w:tr>
      <w:tr w:rsidR="00E5596F" w:rsidRPr="00B96BFD" w14:paraId="66D55589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7D31A81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Neither agree nor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7509CFF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47B584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16.67%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AF540E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DC8AE5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</w:tr>
      <w:tr w:rsidR="00E5596F" w:rsidRPr="00B96BFD" w14:paraId="028E0021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213F545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Disagree</w:t>
            </w: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15946DB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7A410D7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5.56%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CADA8B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D2DD69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</w:tr>
      <w:tr w:rsidR="00E5596F" w:rsidRPr="00B96BFD" w14:paraId="3C92AB43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CA797FB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Strongly disagree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647E2F2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7E4F4F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59782B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07ED3D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</w:tr>
      <w:tr w:rsidR="00E5596F" w:rsidRPr="00B96BFD" w14:paraId="46302B64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61C10B5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Actual Teaching Compensation Post-Teaching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45DD1F4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4F06181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37D6619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366B1C7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77BCB294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0FD889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Yes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596D42C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FA86C5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0B5041F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8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0FF286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53.33%</w:t>
            </w:r>
          </w:p>
        </w:tc>
      </w:tr>
      <w:tr w:rsidR="00E5596F" w:rsidRPr="00B96BFD" w14:paraId="6A8C48BC" w14:textId="77777777" w:rsidTr="0031668C">
        <w:trPr>
          <w:trHeight w:val="285"/>
        </w:trPr>
        <w:tc>
          <w:tcPr>
            <w:tcW w:w="4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1D1BD17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 xml:space="preserve">     No</w:t>
            </w:r>
          </w:p>
        </w:tc>
        <w:tc>
          <w:tcPr>
            <w:tcW w:w="131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4F3F020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17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hideMark/>
          </w:tcPr>
          <w:p w14:paraId="3F3D3A1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-</w:t>
            </w:r>
          </w:p>
        </w:tc>
        <w:tc>
          <w:tcPr>
            <w:tcW w:w="12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AEAF1C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sz w:val="22"/>
                <w:szCs w:val="22"/>
              </w:rPr>
              <w:t>7</w:t>
            </w:r>
          </w:p>
        </w:tc>
        <w:tc>
          <w:tcPr>
            <w:tcW w:w="1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24B371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46.67%</w:t>
            </w:r>
          </w:p>
        </w:tc>
      </w:tr>
    </w:tbl>
    <w:p w14:paraId="22CF5207" w14:textId="77777777" w:rsidR="00E5596F" w:rsidRPr="00B96BFD" w:rsidRDefault="00E5596F" w:rsidP="00E5596F">
      <w:pPr>
        <w:rPr>
          <w:sz w:val="22"/>
          <w:szCs w:val="22"/>
        </w:rPr>
      </w:pPr>
    </w:p>
    <w:p w14:paraId="068AA872" w14:textId="77777777" w:rsidR="00E5596F" w:rsidRPr="00EA0D24" w:rsidRDefault="00E5596F" w:rsidP="00E5596F">
      <w:pPr>
        <w:rPr>
          <w:sz w:val="22"/>
          <w:szCs w:val="22"/>
        </w:rPr>
      </w:pPr>
    </w:p>
    <w:p w14:paraId="106CBEFC" w14:textId="77777777" w:rsidR="00E5596F" w:rsidRPr="00B96BFD" w:rsidRDefault="00E5596F" w:rsidP="00E5596F">
      <w:pPr>
        <w:rPr>
          <w:i/>
          <w:iCs/>
          <w:sz w:val="22"/>
          <w:szCs w:val="22"/>
        </w:rPr>
      </w:pPr>
      <w:r w:rsidRPr="00B96BFD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4</w:t>
      </w:r>
      <w:r w:rsidRPr="00B96BFD">
        <w:rPr>
          <w:b/>
          <w:bCs/>
          <w:sz w:val="22"/>
          <w:szCs w:val="22"/>
        </w:rPr>
        <w:t>.</w:t>
      </w:r>
      <w:r w:rsidRPr="00B96BFD">
        <w:rPr>
          <w:sz w:val="22"/>
          <w:szCs w:val="22"/>
        </w:rPr>
        <w:t xml:space="preserve"> </w:t>
      </w:r>
      <w:r w:rsidRPr="00EA0D24">
        <w:rPr>
          <w:b/>
          <w:bCs/>
          <w:sz w:val="22"/>
          <w:szCs w:val="22"/>
        </w:rPr>
        <w:t xml:space="preserve">Perceptions of GP supervisors </w:t>
      </w:r>
    </w:p>
    <w:tbl>
      <w:tblPr>
        <w:tblW w:w="91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9"/>
        <w:gridCol w:w="1293"/>
        <w:gridCol w:w="1150"/>
        <w:gridCol w:w="398"/>
        <w:gridCol w:w="300"/>
        <w:gridCol w:w="501"/>
        <w:gridCol w:w="1069"/>
        <w:gridCol w:w="77"/>
      </w:tblGrid>
      <w:tr w:rsidR="00E5596F" w:rsidRPr="00B96BFD" w14:paraId="0F8D83BA" w14:textId="77777777" w:rsidTr="0031668C">
        <w:trPr>
          <w:trHeight w:val="332"/>
        </w:trPr>
        <w:tc>
          <w:tcPr>
            <w:tcW w:w="4389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D9D9D9" w:themeFill="background1" w:themeFillShade="D9"/>
          </w:tcPr>
          <w:p w14:paraId="36E78B69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</w:p>
        </w:tc>
        <w:tc>
          <w:tcPr>
            <w:tcW w:w="2443" w:type="dxa"/>
            <w:gridSpan w:val="2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D9D9D9" w:themeFill="background1" w:themeFillShade="D9"/>
          </w:tcPr>
          <w:p w14:paraId="6BDC080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Pre-Intervention</w:t>
            </w:r>
          </w:p>
        </w:tc>
        <w:tc>
          <w:tcPr>
            <w:tcW w:w="2345" w:type="dxa"/>
            <w:gridSpan w:val="5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D9D9D9" w:themeFill="background1" w:themeFillShade="D9"/>
          </w:tcPr>
          <w:p w14:paraId="732C8F9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Post-Intervention</w:t>
            </w:r>
          </w:p>
        </w:tc>
      </w:tr>
      <w:tr w:rsidR="00E5596F" w:rsidRPr="00B96BFD" w14:paraId="7FBEB8D5" w14:textId="77777777" w:rsidTr="0031668C">
        <w:trPr>
          <w:trHeight w:val="332"/>
        </w:trPr>
        <w:tc>
          <w:tcPr>
            <w:tcW w:w="4389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  <w:hideMark/>
          </w:tcPr>
          <w:p w14:paraId="4303316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  <w:hideMark/>
          </w:tcPr>
          <w:p w14:paraId="6C8A935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149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  <w:hideMark/>
          </w:tcPr>
          <w:p w14:paraId="1B43F59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99" w:type="dxa"/>
            <w:gridSpan w:val="3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</w:tcPr>
          <w:p w14:paraId="193121C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146" w:type="dxa"/>
            <w:gridSpan w:val="2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BFBFBF" w:themeFill="background1" w:themeFillShade="BF"/>
          </w:tcPr>
          <w:p w14:paraId="0CE9C88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%</w:t>
            </w:r>
          </w:p>
        </w:tc>
      </w:tr>
      <w:tr w:rsidR="00E5596F" w:rsidRPr="00B96BFD" w14:paraId="61F771D8" w14:textId="77777777" w:rsidTr="0031668C">
        <w:trPr>
          <w:trHeight w:val="332"/>
        </w:trPr>
        <w:tc>
          <w:tcPr>
            <w:tcW w:w="4389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52C5C2C2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Supports GP registrars as teachers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07CD5E3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  <w:hideMark/>
          </w:tcPr>
          <w:p w14:paraId="6CA4911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005E034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E8E8E8" w:themeFill="background2"/>
          </w:tcPr>
          <w:p w14:paraId="31B0AD5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</w:p>
        </w:tc>
      </w:tr>
      <w:tr w:rsidR="00E5596F" w:rsidRPr="00B96BFD" w14:paraId="43CA13C3" w14:textId="77777777" w:rsidTr="0031668C">
        <w:trPr>
          <w:trHeight w:val="332"/>
        </w:trPr>
        <w:tc>
          <w:tcPr>
            <w:tcW w:w="438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bottom"/>
          </w:tcPr>
          <w:p w14:paraId="6CD7685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Extremely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ECBFCD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4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2AFDFE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12.50%</w:t>
            </w:r>
          </w:p>
        </w:tc>
        <w:tc>
          <w:tcPr>
            <w:tcW w:w="1199" w:type="dxa"/>
            <w:gridSpan w:val="3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02CACC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CED39A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12.50%</w:t>
            </w:r>
          </w:p>
        </w:tc>
      </w:tr>
      <w:tr w:rsidR="00E5596F" w:rsidRPr="00B96BFD" w14:paraId="44CD343D" w14:textId="77777777" w:rsidTr="0031668C">
        <w:trPr>
          <w:trHeight w:val="332"/>
        </w:trPr>
        <w:tc>
          <w:tcPr>
            <w:tcW w:w="438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bottom"/>
            <w:hideMark/>
          </w:tcPr>
          <w:p w14:paraId="3A65025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5018CAE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622C07C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  <w:tc>
          <w:tcPr>
            <w:tcW w:w="1199" w:type="dxa"/>
            <w:gridSpan w:val="3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E34638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6" w:type="dxa"/>
            <w:gridSpan w:val="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ADABE8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</w:tr>
      <w:tr w:rsidR="00E5596F" w:rsidRPr="00B96BFD" w14:paraId="2261CC4E" w14:textId="77777777" w:rsidTr="0031668C">
        <w:trPr>
          <w:trHeight w:val="332"/>
        </w:trPr>
        <w:tc>
          <w:tcPr>
            <w:tcW w:w="438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bottom"/>
            <w:hideMark/>
          </w:tcPr>
          <w:p w14:paraId="0F59DC2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Moderately 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055FB5C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4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43CCBB6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25.00%</w:t>
            </w:r>
          </w:p>
        </w:tc>
        <w:tc>
          <w:tcPr>
            <w:tcW w:w="1199" w:type="dxa"/>
            <w:gridSpan w:val="3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03E35C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6" w:type="dxa"/>
            <w:gridSpan w:val="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DA231E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37.50%</w:t>
            </w:r>
          </w:p>
        </w:tc>
      </w:tr>
      <w:tr w:rsidR="00E5596F" w:rsidRPr="00B96BFD" w14:paraId="0BE2A07F" w14:textId="77777777" w:rsidTr="0031668C">
        <w:trPr>
          <w:trHeight w:val="332"/>
        </w:trPr>
        <w:tc>
          <w:tcPr>
            <w:tcW w:w="438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bottom"/>
            <w:hideMark/>
          </w:tcPr>
          <w:p w14:paraId="1CE78E3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Somewhat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7A47076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4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1F3E23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12.50%</w:t>
            </w:r>
          </w:p>
        </w:tc>
        <w:tc>
          <w:tcPr>
            <w:tcW w:w="1199" w:type="dxa"/>
            <w:gridSpan w:val="3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43961A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6" w:type="dxa"/>
            <w:gridSpan w:val="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864BE3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48E958AC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1033F16B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Perception of Readiness GP Registrars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33C16213" w14:textId="77777777" w:rsidR="00E5596F" w:rsidRPr="00B96BFD" w:rsidRDefault="00E5596F" w:rsidP="003166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1CDC425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596F" w:rsidRPr="00B96BFD" w14:paraId="754834E8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FB954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Extremely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999F2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A778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37.50%</w:t>
            </w:r>
          </w:p>
        </w:tc>
      </w:tr>
      <w:tr w:rsidR="00E5596F" w:rsidRPr="00B96BFD" w14:paraId="19F12A67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22915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E4238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AF3E2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</w:tr>
      <w:tr w:rsidR="00E5596F" w:rsidRPr="00B96BFD" w14:paraId="6E55056F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F4742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Moderately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9DC7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C375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12.50%</w:t>
            </w:r>
          </w:p>
        </w:tc>
      </w:tr>
      <w:tr w:rsidR="00E5596F" w:rsidRPr="00B96BFD" w14:paraId="0663558C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BE6FE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Slightly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8D9F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FF1F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7068A344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D59F39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Not at all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A0C7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E4637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61F4F6FE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794C4822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INTERACT2 Impact on Time Management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7E7837DC" w14:textId="77777777" w:rsidR="00E5596F" w:rsidRPr="00B96BFD" w:rsidRDefault="00E5596F" w:rsidP="003166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6503E85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596F" w:rsidRPr="00B96BFD" w14:paraId="756ABE78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B4609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B47E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32D6E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2213A6BC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19F31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905A3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15F5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</w:tr>
      <w:tr w:rsidR="00E5596F" w:rsidRPr="00B96BFD" w14:paraId="2EB4A25E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F0461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Neutral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BF0C9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219C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</w:tr>
      <w:tr w:rsidR="00E5596F" w:rsidRPr="00B96BFD" w14:paraId="50F6E0DC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C5C25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Negatively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D8DC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4BCA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18BFEC02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1D319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negatively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517C5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DC23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5711158E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15CDB529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INTERACT2 Impact on Workflow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0FABB4B9" w14:textId="77777777" w:rsidR="00E5596F" w:rsidRPr="00B96BFD" w:rsidRDefault="00E5596F" w:rsidP="003166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4940D3F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596F" w:rsidRPr="00B96BFD" w14:paraId="7F232AE5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74CC77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4CFF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A1AC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7F176857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31A049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DEC53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3FDD3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</w:tr>
      <w:tr w:rsidR="00E5596F" w:rsidRPr="00B96BFD" w14:paraId="13C30EF2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0AC31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Neutral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C5D4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3E8B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</w:tr>
      <w:tr w:rsidR="00E5596F" w:rsidRPr="00B96BFD" w14:paraId="10684E5B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210D5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Negatively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8A721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07A80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7BB875AF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92A1F9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lastRenderedPageBreak/>
              <w:t xml:space="preserve">     Very negatively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5C87A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CDD6D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5FA41123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6E87AA8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INTERACT2 Impact on Stress Levels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65A5722D" w14:textId="77777777" w:rsidR="00E5596F" w:rsidRPr="00B96BFD" w:rsidRDefault="00E5596F" w:rsidP="003166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171A1BA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596F" w:rsidRPr="00B96BFD" w14:paraId="2E7C17A2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32576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F4B7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0F715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731977C0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A37372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90D53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FD7D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50.00%</w:t>
            </w:r>
          </w:p>
        </w:tc>
      </w:tr>
      <w:tr w:rsidR="00E5596F" w:rsidRPr="00B96BFD" w14:paraId="568F0E46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13F69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Neutral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8B43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73B69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37.50%</w:t>
            </w:r>
          </w:p>
        </w:tc>
      </w:tr>
      <w:tr w:rsidR="00E5596F" w:rsidRPr="00B96BFD" w14:paraId="49811630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285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23792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Negatively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ECCD2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80DA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12.50%</w:t>
            </w:r>
          </w:p>
        </w:tc>
      </w:tr>
      <w:tr w:rsidR="00E5596F" w:rsidRPr="00B96BFD" w14:paraId="16CFB5B7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285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3D0AB2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negatively</w:t>
            </w:r>
          </w:p>
        </w:tc>
        <w:tc>
          <w:tcPr>
            <w:tcW w:w="300" w:type="dxa"/>
            <w:tcBorders>
              <w:top w:val="single" w:sz="6" w:space="0" w:color="000000" w:themeColor="text1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05802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CD1C9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69DEF1AC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285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397AD89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Impact on Learning Environment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38D2F729" w14:textId="77777777" w:rsidR="00E5596F" w:rsidRPr="00B96BFD" w:rsidRDefault="00E5596F" w:rsidP="003166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center"/>
          </w:tcPr>
          <w:p w14:paraId="1060BA7C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596F" w:rsidRPr="00B96BFD" w14:paraId="5D14951D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285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EA506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ADE4D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EFEDF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12.50%</w:t>
            </w:r>
          </w:p>
        </w:tc>
      </w:tr>
      <w:tr w:rsidR="00E5596F" w:rsidRPr="00B96BFD" w14:paraId="2650620C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285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A96D25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Positively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D2F0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32DCA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87.50%</w:t>
            </w:r>
          </w:p>
        </w:tc>
      </w:tr>
      <w:tr w:rsidR="00E5596F" w:rsidRPr="00B96BFD" w14:paraId="1A0F3EE2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285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CE1AA8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Neutral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E196FE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6A60C4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3BE40706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EC2B5B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Negatively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48384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48736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27BF1C3F" w14:textId="77777777" w:rsidTr="00316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6A0" w:firstRow="1" w:lastRow="0" w:firstColumn="1" w:lastColumn="0" w:noHBand="1" w:noVBand="1"/>
        </w:tblPrEx>
        <w:trPr>
          <w:gridAfter w:val="1"/>
          <w:wAfter w:w="77" w:type="dxa"/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EE33F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negatively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4B7853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3BE7B" w14:textId="77777777" w:rsidR="00E5596F" w:rsidRPr="00B96BFD" w:rsidRDefault="00E5596F" w:rsidP="0031668C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</w:tbl>
    <w:p w14:paraId="69AB7321" w14:textId="77777777" w:rsidR="00E5596F" w:rsidRPr="00B96BFD" w:rsidRDefault="00E5596F" w:rsidP="00E5596F">
      <w:pPr>
        <w:rPr>
          <w:sz w:val="22"/>
          <w:szCs w:val="22"/>
        </w:rPr>
      </w:pPr>
    </w:p>
    <w:p w14:paraId="716CA3D5" w14:textId="77777777" w:rsidR="00E5596F" w:rsidRPr="00536137" w:rsidRDefault="00E5596F" w:rsidP="00E5596F">
      <w:pPr>
        <w:rPr>
          <w:b/>
          <w:bCs/>
          <w:sz w:val="22"/>
          <w:szCs w:val="22"/>
        </w:rPr>
      </w:pPr>
      <w:r w:rsidRPr="00536137">
        <w:rPr>
          <w:b/>
          <w:bCs/>
          <w:sz w:val="22"/>
          <w:szCs w:val="22"/>
        </w:rPr>
        <w:t xml:space="preserve">Table 5. </w:t>
      </w:r>
      <w:r>
        <w:rPr>
          <w:b/>
          <w:bCs/>
          <w:sz w:val="22"/>
          <w:szCs w:val="22"/>
        </w:rPr>
        <w:t>Learners</w:t>
      </w:r>
      <w:r w:rsidRPr="00536137">
        <w:rPr>
          <w:b/>
          <w:bCs/>
          <w:sz w:val="22"/>
          <w:szCs w:val="22"/>
        </w:rPr>
        <w:t>’ perceptions of the impact of INTERACT2</w:t>
      </w:r>
    </w:p>
    <w:tbl>
      <w:tblPr>
        <w:tblW w:w="0" w:type="auto"/>
        <w:tblInd w:w="-108" w:type="dxa"/>
        <w:tblLayout w:type="fixed"/>
        <w:tblLook w:val="06A0" w:firstRow="1" w:lastRow="0" w:firstColumn="1" w:lastColumn="0" w:noHBand="1" w:noVBand="1"/>
      </w:tblPr>
      <w:tblGrid>
        <w:gridCol w:w="108"/>
        <w:gridCol w:w="7052"/>
        <w:gridCol w:w="611"/>
        <w:gridCol w:w="1068"/>
      </w:tblGrid>
      <w:tr w:rsidR="00E5596F" w:rsidRPr="00B96BFD" w14:paraId="5C73BC4C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62354" w14:textId="77777777" w:rsidR="00E5596F" w:rsidRPr="00B96BFD" w:rsidRDefault="00E5596F" w:rsidP="0031668C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163E96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8" w:space="0" w:color="7F7F7F" w:themeColor="text1" w:themeTint="8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BB7B7" w14:textId="77777777" w:rsidR="00E5596F" w:rsidRPr="00B96BFD" w:rsidRDefault="00E5596F" w:rsidP="0031668C">
            <w:pPr>
              <w:spacing w:after="0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%</w:t>
            </w:r>
          </w:p>
        </w:tc>
      </w:tr>
      <w:tr w:rsidR="00E5596F" w:rsidRPr="00B96BFD" w14:paraId="74C4C2EB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5F0BA12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INTERACT2 Impact on Learning Environment</w:t>
            </w:r>
          </w:p>
        </w:tc>
        <w:tc>
          <w:tcPr>
            <w:tcW w:w="61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5C312995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6515149D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</w:tr>
      <w:tr w:rsidR="00E5596F" w:rsidRPr="00B96BFD" w14:paraId="6F6CCE6E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76A33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positively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5F3EFB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FF528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55.56%</w:t>
            </w:r>
          </w:p>
        </w:tc>
      </w:tr>
      <w:tr w:rsidR="00E5596F" w:rsidRPr="00B96BFD" w14:paraId="5F4C2A62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6" w:space="0" w:color="000000" w:themeColor="text1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38361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Positively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7EF76D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E6F4DA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44.44%</w:t>
            </w:r>
          </w:p>
        </w:tc>
      </w:tr>
      <w:tr w:rsidR="00E5596F" w:rsidRPr="00B96BFD" w14:paraId="06F392D7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02CD9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Neutral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96DBF8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81B46D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3E7B022F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550265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Negatively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49B0AF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0C1B2A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63F61FAE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0F9C85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 negatively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F44CD1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33D819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0A528ECF" w14:textId="77777777" w:rsidTr="0031668C">
        <w:trPr>
          <w:gridBefore w:val="1"/>
          <w:wBefore w:w="108" w:type="dxa"/>
          <w:trHeight w:val="315"/>
        </w:trPr>
        <w:tc>
          <w:tcPr>
            <w:tcW w:w="7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742A45E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INTERACT2 Impact on Making GP More Appealing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14C98EA2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1371A84F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</w:tr>
      <w:tr w:rsidR="00E5596F" w:rsidRPr="00B96BFD" w14:paraId="3067E4E8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3D3FD7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Extremely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C6EE20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AA255C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44.44%</w:t>
            </w:r>
          </w:p>
        </w:tc>
      </w:tr>
      <w:tr w:rsidR="00E5596F" w:rsidRPr="00B96BFD" w14:paraId="1A401D32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C571C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A98194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DCF8C3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44.44%</w:t>
            </w:r>
          </w:p>
        </w:tc>
      </w:tr>
      <w:tr w:rsidR="00E5596F" w:rsidRPr="00B96BFD" w14:paraId="338BBA56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ACBE2A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Moderately 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08112D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879C7F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5EE12872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783502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Somewhat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96574F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A0336A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5C6CD3B4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D98D6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Not at all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13A400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879BB2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48A15328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028AA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Unsure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8D7EC9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45AA40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11.11%</w:t>
            </w:r>
          </w:p>
        </w:tc>
      </w:tr>
      <w:tr w:rsidR="00E5596F" w:rsidRPr="00B96BFD" w14:paraId="72C83746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700013AC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Perception of Supporting GP Reg Teaching Prior INTERACT2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4DFFAE23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64C849E8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</w:tr>
      <w:tr w:rsidR="00E5596F" w:rsidRPr="00B96BFD" w14:paraId="1C832C29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FD6B26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Extremely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0447E0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46499F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55.56%</w:t>
            </w:r>
          </w:p>
        </w:tc>
      </w:tr>
      <w:tr w:rsidR="00E5596F" w:rsidRPr="00B96BFD" w14:paraId="07071A91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41DAB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716731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90973F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22.22%</w:t>
            </w:r>
          </w:p>
        </w:tc>
      </w:tr>
      <w:tr w:rsidR="00E5596F" w:rsidRPr="00B96BFD" w14:paraId="65FA9791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92D58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Moderately 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15DC34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AD9A05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5D8F4EEE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95894A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Somewhat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C0C023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97D9E6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13AC6CC9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D3DC65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Not at all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BB0A07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7C6145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1DE5C292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D610E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lastRenderedPageBreak/>
              <w:t xml:space="preserve">     Unsure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52EBAC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27EE17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22.22%</w:t>
            </w:r>
          </w:p>
        </w:tc>
      </w:tr>
      <w:tr w:rsidR="00E5596F" w:rsidRPr="00B96BFD" w14:paraId="2A6E2C71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1266293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Perception of Supporting GP Reg Teaching Post INTERACT2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74470195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6314A797" w14:textId="77777777" w:rsidR="00E5596F" w:rsidRPr="00B96BFD" w:rsidRDefault="00E5596F" w:rsidP="0031668C">
            <w:pPr>
              <w:rPr>
                <w:sz w:val="22"/>
                <w:szCs w:val="22"/>
              </w:rPr>
            </w:pPr>
          </w:p>
        </w:tc>
      </w:tr>
      <w:tr w:rsidR="00E5596F" w:rsidRPr="00B96BFD" w14:paraId="29376A3B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BA3B2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Extremely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B3C9CA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513A53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77.78%</w:t>
            </w:r>
          </w:p>
        </w:tc>
      </w:tr>
      <w:tr w:rsidR="00E5596F" w:rsidRPr="00B96BFD" w14:paraId="46A9732D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3185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FAE489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1DFE17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22.22%</w:t>
            </w:r>
          </w:p>
        </w:tc>
      </w:tr>
      <w:tr w:rsidR="00E5596F" w:rsidRPr="00B96BFD" w14:paraId="56446ABE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B4666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Moderately 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C879B2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F16F36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0861CB42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BFEC3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Somewhat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D6CB9B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4DE548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7E986DE9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BF5D1F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Not at all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4464E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E9E239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4DC32F14" w14:textId="77777777" w:rsidTr="0031668C">
        <w:trPr>
          <w:gridBefore w:val="1"/>
          <w:wBefore w:w="108" w:type="dxa"/>
          <w:trHeight w:val="300"/>
        </w:trPr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BD6F3E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Unsure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17111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3B8751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0C218390" w14:textId="77777777" w:rsidTr="0031668C">
        <w:trPr>
          <w:trHeight w:val="465"/>
        </w:trPr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53F1E775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Effectiveness of Teaching Provided by GP Registrar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02496181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right w:w="15" w:type="dxa"/>
            </w:tcMar>
            <w:vAlign w:val="bottom"/>
          </w:tcPr>
          <w:p w14:paraId="542E37DA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596F" w:rsidRPr="00B96BFD" w14:paraId="0BE00D83" w14:textId="77777777" w:rsidTr="0031668C">
        <w:trPr>
          <w:trHeight w:val="300"/>
        </w:trPr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C0DBD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Extremely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BFA21A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BA79D1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66.67%</w:t>
            </w:r>
          </w:p>
        </w:tc>
      </w:tr>
      <w:tr w:rsidR="00E5596F" w:rsidRPr="00B96BFD" w14:paraId="3285B4E2" w14:textId="77777777" w:rsidTr="0031668C">
        <w:trPr>
          <w:trHeight w:val="300"/>
        </w:trPr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73121D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Very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8AACDD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67B52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22.22%</w:t>
            </w:r>
          </w:p>
        </w:tc>
      </w:tr>
      <w:tr w:rsidR="00E5596F" w:rsidRPr="00B96BFD" w14:paraId="2C860DA6" w14:textId="77777777" w:rsidTr="0031668C">
        <w:trPr>
          <w:trHeight w:val="285"/>
        </w:trPr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790F80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Moderately 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5493B2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2C03F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11.11%</w:t>
            </w:r>
          </w:p>
        </w:tc>
      </w:tr>
      <w:tr w:rsidR="00E5596F" w:rsidRPr="00B96BFD" w14:paraId="0ED4B5F2" w14:textId="77777777" w:rsidTr="0031668C">
        <w:trPr>
          <w:trHeight w:val="285"/>
        </w:trPr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C66E33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Somewhat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7E6CA6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1AF923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E5596F" w:rsidRPr="00B96BFD" w14:paraId="04CE1600" w14:textId="77777777" w:rsidTr="0031668C">
        <w:trPr>
          <w:trHeight w:val="285"/>
        </w:trPr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54ACB4" w14:textId="77777777" w:rsidR="00E5596F" w:rsidRPr="00B96BFD" w:rsidRDefault="00E5596F" w:rsidP="0031668C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Not at all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723A2C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2EA072" w14:textId="77777777" w:rsidR="00E5596F" w:rsidRPr="00B96BFD" w:rsidRDefault="00E5596F" w:rsidP="0031668C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00B96B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0.00%</w:t>
            </w:r>
          </w:p>
        </w:tc>
      </w:tr>
    </w:tbl>
    <w:p w14:paraId="712EB6A5" w14:textId="77777777" w:rsidR="00E5596F" w:rsidRDefault="00E5596F" w:rsidP="00E5596F">
      <w:pPr>
        <w:rPr>
          <w:b/>
          <w:bCs/>
          <w:sz w:val="22"/>
          <w:szCs w:val="22"/>
        </w:rPr>
      </w:pPr>
    </w:p>
    <w:p w14:paraId="2821BE12" w14:textId="77777777" w:rsidR="00E5596F" w:rsidRDefault="00E5596F" w:rsidP="00E5596F">
      <w:pPr>
        <w:rPr>
          <w:b/>
          <w:bCs/>
          <w:sz w:val="22"/>
          <w:szCs w:val="22"/>
        </w:rPr>
      </w:pPr>
    </w:p>
    <w:p w14:paraId="31858232" w14:textId="77777777" w:rsidR="00E5596F" w:rsidRDefault="00E5596F" w:rsidP="00E5596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8D5DC3C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6F"/>
    <w:rsid w:val="001542E9"/>
    <w:rsid w:val="00195413"/>
    <w:rsid w:val="003D0186"/>
    <w:rsid w:val="007278E4"/>
    <w:rsid w:val="00A3738C"/>
    <w:rsid w:val="00BC6C35"/>
    <w:rsid w:val="00CB270D"/>
    <w:rsid w:val="00CF7583"/>
    <w:rsid w:val="00DE6AE2"/>
    <w:rsid w:val="00E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7EE8"/>
  <w15:chartTrackingRefBased/>
  <w15:docId w15:val="{D6C91F4E-164E-4F80-AD94-CCAE4F9A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96F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55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55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96F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E55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96F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E55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96F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E5596F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864</Words>
  <Characters>5016</Characters>
  <Application>Microsoft Office Word</Application>
  <DocSecurity>0</DocSecurity>
  <Lines>156</Lines>
  <Paragraphs>96</Paragraphs>
  <ScaleCrop>false</ScaleCrop>
  <Company>Springer Nature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2025-11-06T10:53:00Z</dcterms:created>
  <dcterms:modified xsi:type="dcterms:W3CDTF">2025-11-06T10:54:00Z</dcterms:modified>
</cp:coreProperties>
</file>