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BF5D1" w14:textId="2441F6CA" w:rsidR="00525E0B" w:rsidRDefault="00A344C7" w:rsidP="00A344C7">
      <w:pPr>
        <w:jc w:val="center"/>
        <w:rPr>
          <w:b/>
          <w:bCs/>
          <w:lang w:val="en-US"/>
        </w:rPr>
      </w:pPr>
      <w:r w:rsidRPr="00A344C7">
        <w:rPr>
          <w:b/>
          <w:bCs/>
          <w:lang w:val="en-US"/>
        </w:rPr>
        <w:t>SUPPLEMENTARY MATERIALS</w:t>
      </w:r>
    </w:p>
    <w:p w14:paraId="2E39DC6E" w14:textId="1D768001" w:rsidR="00A344C7" w:rsidRDefault="00A344C7" w:rsidP="00A344C7">
      <w:pPr>
        <w:rPr>
          <w:b/>
          <w:bCs/>
          <w:lang w:val="en-US"/>
        </w:rPr>
      </w:pPr>
      <w:r>
        <w:rPr>
          <w:b/>
          <w:bCs/>
          <w:lang w:val="en-US"/>
        </w:rPr>
        <w:t>Dataset Used</w:t>
      </w:r>
    </w:p>
    <w:p w14:paraId="29F80A0A" w14:textId="2C7B5359" w:rsidR="00A239BF" w:rsidRDefault="00A239BF" w:rsidP="00A344C7">
      <w:pPr>
        <w:rPr>
          <w:b/>
          <w:bCs/>
          <w:lang w:val="en-US"/>
        </w:rPr>
      </w:pPr>
      <w:r w:rsidRPr="00A239BF">
        <w:rPr>
          <w:b/>
          <w:bCs/>
          <w:lang w:val="en-US"/>
        </w:rPr>
        <w:drawing>
          <wp:inline distT="0" distB="0" distL="0" distR="0" wp14:anchorId="1239469D" wp14:editId="60057FE1">
            <wp:extent cx="5731510" cy="3896995"/>
            <wp:effectExtent l="19050" t="19050" r="21590" b="27305"/>
            <wp:docPr id="19178627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86277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969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51FA18E" w14:textId="11636C2E" w:rsidR="00A344C7" w:rsidRDefault="00A344C7" w:rsidP="00A344C7">
      <w:pPr>
        <w:rPr>
          <w:b/>
          <w:bCs/>
          <w:lang w:val="en-US"/>
        </w:rPr>
      </w:pPr>
      <w:r>
        <w:rPr>
          <w:b/>
          <w:bCs/>
          <w:lang w:val="en-US"/>
        </w:rPr>
        <w:t>Formulas Used in Modeling</w:t>
      </w:r>
    </w:p>
    <w:p w14:paraId="710D1A17" w14:textId="77777777" w:rsidR="00A344C7" w:rsidRPr="00A344C7" w:rsidRDefault="00000000" w:rsidP="00A344C7">
      <w:pPr>
        <w:widowControl w:val="0"/>
        <w:autoSpaceDE w:val="0"/>
        <w:autoSpaceDN w:val="0"/>
        <w:spacing w:before="158" w:after="0" w:line="235" w:lineRule="auto"/>
        <w:ind w:left="301" w:right="795"/>
        <w:jc w:val="left"/>
        <w:rPr>
          <w:rFonts w:eastAsia="Calibri"/>
          <w:w w:val="105"/>
          <w:kern w:val="0"/>
          <w14:ligatures w14:val="none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w w:val="105"/>
                  <w:kern w:val="0"/>
                  <w14:ligatures w14:val="none"/>
                </w:rPr>
              </m:ctrlPr>
            </m:sSubPr>
            <m:e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x</m:t>
              </m:r>
            </m:e>
            <m: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scaled</m:t>
              </m:r>
            </m:sub>
          </m:sSub>
          <m:r>
            <w:rPr>
              <w:rFonts w:ascii="Cambria Math" w:eastAsia="Calibri" w:hAnsi="Cambria Math"/>
              <w:w w:val="105"/>
              <w:kern w:val="0"/>
              <w14:ligatures w14:val="none"/>
            </w:rPr>
            <m:t xml:space="preserve">= </m:t>
          </m:r>
          <m:f>
            <m:fPr>
              <m:ctrlPr>
                <w:rPr>
                  <w:rFonts w:ascii="Cambria Math" w:eastAsia="Calibri" w:hAnsi="Cambria Math"/>
                  <w:i/>
                  <w:w w:val="105"/>
                  <w:kern w:val="0"/>
                  <w14:ligatures w14:val="none"/>
                </w:rPr>
              </m:ctrlPr>
            </m:fPr>
            <m:num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x- μ​</m:t>
              </m:r>
            </m:num>
            <m:den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σ</m:t>
              </m:r>
            </m:den>
          </m:f>
        </m:oMath>
      </m:oMathPara>
    </w:p>
    <w:p w14:paraId="1EAEDA4C" w14:textId="77777777" w:rsidR="00A344C7" w:rsidRPr="00A344C7" w:rsidRDefault="00A344C7" w:rsidP="00A344C7">
      <w:pPr>
        <w:widowControl w:val="0"/>
        <w:autoSpaceDE w:val="0"/>
        <w:autoSpaceDN w:val="0"/>
        <w:spacing w:before="158" w:line="235" w:lineRule="auto"/>
        <w:ind w:right="795"/>
        <w:jc w:val="left"/>
        <w:rPr>
          <w:rFonts w:eastAsia="Calibri"/>
          <w:w w:val="105"/>
          <w:kern w:val="0"/>
          <w14:ligatures w14:val="none"/>
        </w:rPr>
      </w:pPr>
      <w:r w:rsidRPr="00A344C7">
        <w:rPr>
          <w:rFonts w:eastAsia="Calibri"/>
          <w:w w:val="105"/>
          <w:kern w:val="0"/>
          <w14:ligatures w14:val="none"/>
        </w:rPr>
        <w:t>where μ is the mean and σ is the standard deviation of the feature.</w:t>
      </w:r>
    </w:p>
    <w:p w14:paraId="1DFD129A" w14:textId="77777777" w:rsidR="00A344C7" w:rsidRPr="00A344C7" w:rsidRDefault="00000000" w:rsidP="00A344C7">
      <w:pPr>
        <w:widowControl w:val="0"/>
        <w:autoSpaceDE w:val="0"/>
        <w:autoSpaceDN w:val="0"/>
        <w:spacing w:before="158" w:after="0" w:line="235" w:lineRule="auto"/>
        <w:ind w:left="301" w:right="795"/>
        <w:jc w:val="left"/>
        <w:rPr>
          <w:rFonts w:eastAsia="Calibri"/>
          <w:w w:val="105"/>
          <w:kern w:val="0"/>
          <w14:ligatures w14:val="none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w w:val="105"/>
                  <w:kern w:val="0"/>
                  <w14:ligatures w14:val="none"/>
                </w:rPr>
              </m:ctrlPr>
            </m:sSubPr>
            <m:e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w</m:t>
              </m:r>
            </m:e>
            <m: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i</m:t>
              </m:r>
            </m:sub>
          </m:sSub>
          <m:r>
            <w:rPr>
              <w:rFonts w:ascii="Cambria Math" w:eastAsia="Calibri" w:hAnsi="Cambria Math"/>
              <w:w w:val="105"/>
              <w:kern w:val="0"/>
              <w14:ligatures w14:val="none"/>
            </w:rPr>
            <m:t xml:space="preserve">= </m:t>
          </m:r>
          <m:f>
            <m:fPr>
              <m:ctrlPr>
                <w:rPr>
                  <w:rFonts w:ascii="Cambria Math" w:eastAsia="Calibri" w:hAnsi="Cambria Math"/>
                  <w:i/>
                  <w:w w:val="105"/>
                  <w:kern w:val="0"/>
                  <w14:ligatures w14:val="none"/>
                </w:rPr>
              </m:ctrlPr>
            </m:fPr>
            <m:num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RMSE</m:t>
                  </m:r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i</m:t>
                  </m:r>
                </m:sub>
              </m:sSub>
            </m:den>
          </m:f>
          <m:r>
            <w:rPr>
              <w:rFonts w:ascii="Cambria Math" w:eastAsia="Calibri" w:hAnsi="Cambria Math"/>
              <w:w w:val="105"/>
              <w:kern w:val="0"/>
              <w14:ligatures w14:val="none"/>
            </w:rPr>
            <m:t xml:space="preserve">             and             </m:t>
          </m:r>
          <m:sSub>
            <m:sSubPr>
              <m:ctrlPr>
                <w:rPr>
                  <w:rFonts w:ascii="Cambria Math" w:eastAsia="Calibri" w:hAnsi="Cambria Math"/>
                  <w:i/>
                  <w:w w:val="105"/>
                  <w:kern w:val="0"/>
                  <w14:ligatures w14:val="none"/>
                </w:rPr>
              </m:ctrlPr>
            </m:sSubPr>
            <m:e>
              <m:acc>
                <m:acc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accPr>
                <m:e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y</m:t>
                  </m:r>
                </m:e>
              </m:acc>
            </m:e>
            <m: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>hyd</m:t>
              </m:r>
            </m:sub>
          </m:sSub>
          <m:r>
            <w:rPr>
              <w:rFonts w:ascii="Cambria Math" w:eastAsia="Calibri" w:hAnsi="Cambria Math"/>
              <w:w w:val="105"/>
              <w:kern w:val="0"/>
              <w14:ligatures w14:val="none"/>
            </w:rPr>
            <m:t xml:space="preserve">= </m:t>
          </m:r>
          <m:f>
            <m:fPr>
              <m:ctrlPr>
                <w:rPr>
                  <w:rFonts w:ascii="Cambria Math" w:eastAsia="Calibri" w:hAnsi="Cambria Math"/>
                  <w:i/>
                  <w:w w:val="105"/>
                  <w:kern w:val="0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w</m:t>
                  </m:r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ANN</m:t>
                  </m:r>
                </m:sub>
              </m:s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 xml:space="preserve"> .  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eastAsia="Calibri" w:hAnsi="Cambria Math"/>
                          <w:i/>
                          <w:w w:val="105"/>
                          <w:kern w:val="0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="Calibri" w:hAnsi="Cambria Math"/>
                          <w:w w:val="105"/>
                          <w:kern w:val="0"/>
                          <w14:ligatures w14:val="none"/>
                        </w:rPr>
                        <m:t>y</m:t>
                      </m:r>
                    </m:e>
                  </m:acc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ANN</m:t>
                  </m:r>
                </m:sub>
              </m:s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 xml:space="preserve"> .  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w</m:t>
                  </m:r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SVM</m:t>
                  </m:r>
                </m:sub>
              </m:s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 xml:space="preserve"> .  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eastAsia="Calibri" w:hAnsi="Cambria Math"/>
                          <w:i/>
                          <w:w w:val="105"/>
                          <w:kern w:val="0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="Calibri" w:hAnsi="Cambria Math"/>
                          <w:w w:val="105"/>
                          <w:kern w:val="0"/>
                          <w14:ligatures w14:val="none"/>
                        </w:rPr>
                        <m:t>y</m:t>
                      </m:r>
                    </m:e>
                  </m:acc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SVM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w</m:t>
                  </m:r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ANN</m:t>
                  </m:r>
                </m:sub>
              </m:sSub>
              <m:r>
                <w:rPr>
                  <w:rFonts w:ascii="Cambria Math" w:eastAsia="Calibri" w:hAnsi="Cambria Math"/>
                  <w:w w:val="105"/>
                  <w:kern w:val="0"/>
                  <w14:ligatures w14:val="none"/>
                </w:rPr>
                <m:t xml:space="preserve"> .  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w w:val="105"/>
                      <w:kern w:val="0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w</m:t>
                  </m:r>
                </m:e>
                <m:sub>
                  <m:r>
                    <w:rPr>
                      <w:rFonts w:ascii="Cambria Math" w:eastAsia="Calibri" w:hAnsi="Cambria Math"/>
                      <w:w w:val="105"/>
                      <w:kern w:val="0"/>
                      <w14:ligatures w14:val="none"/>
                    </w:rPr>
                    <m:t>SVM</m:t>
                  </m:r>
                </m:sub>
              </m:sSub>
            </m:den>
          </m:f>
        </m:oMath>
      </m:oMathPara>
    </w:p>
    <w:p w14:paraId="79F96C56" w14:textId="6BF884A1" w:rsidR="00A344C7" w:rsidRDefault="00A344C7" w:rsidP="00A344C7">
      <w:pPr>
        <w:spacing w:before="240"/>
        <w:rPr>
          <w:b/>
          <w:bCs/>
        </w:rPr>
      </w:pPr>
      <w:r w:rsidRPr="00A344C7">
        <w:rPr>
          <w:b/>
          <w:bCs/>
        </w:rPr>
        <w:t>ANN Model Configuration</w:t>
      </w:r>
    </w:p>
    <w:p w14:paraId="2A0E9C22" w14:textId="77777777" w:rsidR="00A344C7" w:rsidRDefault="00A344C7" w:rsidP="00A344C7">
      <w:pPr>
        <w:spacing w:before="240"/>
      </w:pPr>
      <w:r w:rsidRPr="00A344C7">
        <w:rPr>
          <w:u w:val="single"/>
        </w:rPr>
        <w:t>Model Type:</w:t>
      </w:r>
      <w:r w:rsidRPr="00A344C7">
        <w:t xml:space="preserve"> Multi-output Regression Neural Network</w:t>
      </w:r>
    </w:p>
    <w:p w14:paraId="3F755DFB" w14:textId="0D888E9C" w:rsidR="00A344C7" w:rsidRPr="00A344C7" w:rsidRDefault="00A344C7" w:rsidP="00A344C7">
      <w:pPr>
        <w:spacing w:before="240"/>
      </w:pPr>
      <w:r w:rsidRPr="00A344C7">
        <w:rPr>
          <w:u w:val="single"/>
        </w:rPr>
        <w:t>Framework:</w:t>
      </w:r>
      <w:r w:rsidRPr="00A344C7">
        <w:t xml:space="preserve"> TensorFlow</w:t>
      </w:r>
    </w:p>
    <w:p w14:paraId="14A338C2" w14:textId="2399C4B8" w:rsidR="00A344C7" w:rsidRPr="00A344C7" w:rsidRDefault="00A344C7" w:rsidP="00A344C7">
      <w:pPr>
        <w:spacing w:before="240"/>
        <w:rPr>
          <w:u w:val="single"/>
        </w:rPr>
      </w:pPr>
      <w:r w:rsidRPr="00A344C7">
        <w:rPr>
          <w:u w:val="single"/>
        </w:rPr>
        <w:t>Architecture Details:</w:t>
      </w:r>
    </w:p>
    <w:p w14:paraId="54C52465" w14:textId="77777777" w:rsidR="00A344C7" w:rsidRPr="00A344C7" w:rsidRDefault="00A344C7" w:rsidP="00A344C7">
      <w:pPr>
        <w:numPr>
          <w:ilvl w:val="0"/>
          <w:numId w:val="7"/>
        </w:numPr>
        <w:spacing w:before="240"/>
      </w:pPr>
      <w:r w:rsidRPr="00A344C7">
        <w:rPr>
          <w:b/>
          <w:bCs/>
        </w:rPr>
        <w:t>Input Layer</w:t>
      </w:r>
      <w:r w:rsidRPr="00A344C7">
        <w:t>:</w:t>
      </w:r>
    </w:p>
    <w:p w14:paraId="2A122031" w14:textId="77777777" w:rsidR="00A344C7" w:rsidRPr="00A344C7" w:rsidRDefault="00A344C7" w:rsidP="00A344C7">
      <w:pPr>
        <w:numPr>
          <w:ilvl w:val="1"/>
          <w:numId w:val="7"/>
        </w:numPr>
        <w:spacing w:before="240"/>
      </w:pPr>
      <w:r w:rsidRPr="00A344C7">
        <w:t>3 Neurons for input features:</w:t>
      </w:r>
    </w:p>
    <w:p w14:paraId="1469C80D" w14:textId="77777777" w:rsidR="00A344C7" w:rsidRPr="00A344C7" w:rsidRDefault="00A344C7" w:rsidP="00A344C7">
      <w:pPr>
        <w:numPr>
          <w:ilvl w:val="2"/>
          <w:numId w:val="7"/>
        </w:numPr>
        <w:spacing w:before="240"/>
      </w:pPr>
      <w:r w:rsidRPr="00A344C7">
        <w:lastRenderedPageBreak/>
        <w:t>Cutting Speed (Vc)</w:t>
      </w:r>
    </w:p>
    <w:p w14:paraId="392C62CE" w14:textId="77777777" w:rsidR="00A344C7" w:rsidRPr="00A344C7" w:rsidRDefault="00A344C7" w:rsidP="00A344C7">
      <w:pPr>
        <w:numPr>
          <w:ilvl w:val="2"/>
          <w:numId w:val="7"/>
        </w:numPr>
        <w:spacing w:before="240"/>
      </w:pPr>
      <w:r w:rsidRPr="00A344C7">
        <w:t>Feed Rate (f)</w:t>
      </w:r>
    </w:p>
    <w:p w14:paraId="76D748A2" w14:textId="77777777" w:rsidR="00A344C7" w:rsidRPr="00A344C7" w:rsidRDefault="00A344C7" w:rsidP="00A344C7">
      <w:pPr>
        <w:numPr>
          <w:ilvl w:val="2"/>
          <w:numId w:val="7"/>
        </w:numPr>
        <w:spacing w:before="240"/>
      </w:pPr>
      <w:r w:rsidRPr="00A344C7">
        <w:t>Depth of Cut (d)</w:t>
      </w:r>
    </w:p>
    <w:p w14:paraId="3C0A59DA" w14:textId="77777777" w:rsidR="00A344C7" w:rsidRPr="00A344C7" w:rsidRDefault="00A344C7" w:rsidP="00A344C7">
      <w:pPr>
        <w:numPr>
          <w:ilvl w:val="0"/>
          <w:numId w:val="7"/>
        </w:numPr>
        <w:spacing w:before="240"/>
      </w:pPr>
      <w:r w:rsidRPr="00A344C7">
        <w:rPr>
          <w:b/>
          <w:bCs/>
        </w:rPr>
        <w:t>Hidden Layers</w:t>
      </w:r>
      <w:r w:rsidRPr="00A344C7">
        <w:t>:</w:t>
      </w:r>
    </w:p>
    <w:p w14:paraId="7425C25B" w14:textId="77777777" w:rsidR="00A344C7" w:rsidRPr="00A344C7" w:rsidRDefault="00A344C7" w:rsidP="00A344C7">
      <w:pPr>
        <w:numPr>
          <w:ilvl w:val="1"/>
          <w:numId w:val="7"/>
        </w:numPr>
        <w:spacing w:before="240"/>
      </w:pPr>
      <w:r w:rsidRPr="00A344C7">
        <w:rPr>
          <w:b/>
          <w:bCs/>
        </w:rPr>
        <w:t>Hidden Layer 1</w:t>
      </w:r>
      <w:r w:rsidRPr="00A344C7">
        <w:t>: 100 neurons, ReLU activation</w:t>
      </w:r>
    </w:p>
    <w:p w14:paraId="679E05CE" w14:textId="77777777" w:rsidR="00A344C7" w:rsidRPr="00A344C7" w:rsidRDefault="00A344C7" w:rsidP="00A344C7">
      <w:pPr>
        <w:numPr>
          <w:ilvl w:val="1"/>
          <w:numId w:val="7"/>
        </w:numPr>
        <w:spacing w:before="240"/>
      </w:pPr>
      <w:r w:rsidRPr="00A344C7">
        <w:rPr>
          <w:b/>
          <w:bCs/>
        </w:rPr>
        <w:t>Hidden Layer 2</w:t>
      </w:r>
      <w:r w:rsidRPr="00A344C7">
        <w:t>: 100 neurons, ReLU activation</w:t>
      </w:r>
    </w:p>
    <w:p w14:paraId="3451ADA4" w14:textId="77777777" w:rsidR="00A344C7" w:rsidRPr="00A344C7" w:rsidRDefault="00A344C7" w:rsidP="00A344C7">
      <w:pPr>
        <w:numPr>
          <w:ilvl w:val="1"/>
          <w:numId w:val="7"/>
        </w:numPr>
        <w:spacing w:before="240"/>
      </w:pPr>
      <w:r w:rsidRPr="00A344C7">
        <w:rPr>
          <w:b/>
          <w:bCs/>
        </w:rPr>
        <w:t>Hidden Layer 3</w:t>
      </w:r>
      <w:r w:rsidRPr="00A344C7">
        <w:t>: 50 neurons, ReLU activation</w:t>
      </w:r>
    </w:p>
    <w:p w14:paraId="3C7F4572" w14:textId="77777777" w:rsidR="00A344C7" w:rsidRPr="00A344C7" w:rsidRDefault="00A344C7" w:rsidP="00A344C7">
      <w:pPr>
        <w:numPr>
          <w:ilvl w:val="0"/>
          <w:numId w:val="7"/>
        </w:numPr>
        <w:spacing w:before="240"/>
      </w:pPr>
      <w:r w:rsidRPr="00A344C7">
        <w:rPr>
          <w:b/>
          <w:bCs/>
        </w:rPr>
        <w:t>Output Layer</w:t>
      </w:r>
      <w:r w:rsidRPr="00A344C7">
        <w:t>:</w:t>
      </w:r>
    </w:p>
    <w:p w14:paraId="7997EA39" w14:textId="77777777" w:rsidR="00A344C7" w:rsidRPr="00A344C7" w:rsidRDefault="00A344C7" w:rsidP="00A344C7">
      <w:pPr>
        <w:numPr>
          <w:ilvl w:val="1"/>
          <w:numId w:val="7"/>
        </w:numPr>
        <w:spacing w:before="240"/>
      </w:pPr>
      <w:r w:rsidRPr="00A344C7">
        <w:t>3 Neurons for predicted outputs:</w:t>
      </w:r>
    </w:p>
    <w:p w14:paraId="5401754E" w14:textId="77777777" w:rsidR="00A344C7" w:rsidRPr="00A344C7" w:rsidRDefault="00A344C7" w:rsidP="00A344C7">
      <w:pPr>
        <w:numPr>
          <w:ilvl w:val="2"/>
          <w:numId w:val="7"/>
        </w:numPr>
        <w:spacing w:before="240"/>
      </w:pPr>
      <w:r w:rsidRPr="00A344C7">
        <w:t>Surface Roughness (Ra)</w:t>
      </w:r>
    </w:p>
    <w:p w14:paraId="56FE210E" w14:textId="77777777" w:rsidR="00A344C7" w:rsidRPr="00A344C7" w:rsidRDefault="00A344C7" w:rsidP="00A344C7">
      <w:pPr>
        <w:numPr>
          <w:ilvl w:val="2"/>
          <w:numId w:val="7"/>
        </w:numPr>
        <w:spacing w:before="240"/>
      </w:pPr>
      <w:r w:rsidRPr="00A344C7">
        <w:t>Cutting Force (Fc)</w:t>
      </w:r>
    </w:p>
    <w:p w14:paraId="6E46E941" w14:textId="77777777" w:rsidR="00A344C7" w:rsidRPr="00A344C7" w:rsidRDefault="00A344C7" w:rsidP="00A344C7">
      <w:pPr>
        <w:numPr>
          <w:ilvl w:val="2"/>
          <w:numId w:val="7"/>
        </w:numPr>
        <w:spacing w:before="240"/>
      </w:pPr>
      <w:r w:rsidRPr="00A344C7">
        <w:t>Material Removal Rate (MRR)</w:t>
      </w:r>
    </w:p>
    <w:p w14:paraId="316F5448" w14:textId="77777777" w:rsidR="00A344C7" w:rsidRPr="00A344C7" w:rsidRDefault="00A344C7" w:rsidP="00A344C7">
      <w:pPr>
        <w:numPr>
          <w:ilvl w:val="1"/>
          <w:numId w:val="7"/>
        </w:numPr>
        <w:spacing w:before="240"/>
      </w:pPr>
      <w:r w:rsidRPr="00A344C7">
        <w:rPr>
          <w:b/>
          <w:bCs/>
        </w:rPr>
        <w:t>Activation</w:t>
      </w:r>
      <w:r w:rsidRPr="00A344C7">
        <w:t>: Linear (default for regression)</w:t>
      </w:r>
    </w:p>
    <w:p w14:paraId="170116C4" w14:textId="66EA4B19" w:rsidR="00A344C7" w:rsidRPr="00A344C7" w:rsidRDefault="00A344C7" w:rsidP="00A344C7">
      <w:pPr>
        <w:spacing w:before="240"/>
        <w:rPr>
          <w:u w:val="single"/>
        </w:rPr>
      </w:pPr>
      <w:r w:rsidRPr="00A344C7">
        <w:rPr>
          <w:u w:val="single"/>
        </w:rPr>
        <w:t>Hyperparameters:</w:t>
      </w:r>
    </w:p>
    <w:p w14:paraId="1FD3110E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Loss Function</w:t>
      </w:r>
      <w:r w:rsidRPr="00A344C7">
        <w:t>: Mean Squared Error (MSE)</w:t>
      </w:r>
    </w:p>
    <w:p w14:paraId="7F42143C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Optimizer</w:t>
      </w:r>
      <w:r w:rsidRPr="00A344C7">
        <w:t>: Adam</w:t>
      </w:r>
    </w:p>
    <w:p w14:paraId="250F2CF2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Batch Size</w:t>
      </w:r>
      <w:r w:rsidRPr="00A344C7">
        <w:t>: 32</w:t>
      </w:r>
    </w:p>
    <w:p w14:paraId="523C1029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Epochs</w:t>
      </w:r>
      <w:r w:rsidRPr="00A344C7">
        <w:t>: 300</w:t>
      </w:r>
    </w:p>
    <w:p w14:paraId="6544E356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Validation Split</w:t>
      </w:r>
      <w:r w:rsidRPr="00A344C7">
        <w:t>: 15%</w:t>
      </w:r>
    </w:p>
    <w:p w14:paraId="1ED25068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Normalization</w:t>
      </w:r>
      <w:r w:rsidRPr="00A344C7">
        <w:t>: Z-score standardization applied to input features</w:t>
      </w:r>
    </w:p>
    <w:p w14:paraId="05636A6B" w14:textId="77777777" w:rsidR="00A344C7" w:rsidRPr="00A344C7" w:rsidRDefault="00A344C7" w:rsidP="00A344C7">
      <w:pPr>
        <w:numPr>
          <w:ilvl w:val="0"/>
          <w:numId w:val="8"/>
        </w:numPr>
        <w:spacing w:before="240"/>
      </w:pPr>
      <w:r w:rsidRPr="00A344C7">
        <w:rPr>
          <w:b/>
          <w:bCs/>
        </w:rPr>
        <w:t>Early Stopping</w:t>
      </w:r>
      <w:r w:rsidRPr="00A344C7">
        <w:t>: Enabled (to prevent overfitting)</w:t>
      </w:r>
    </w:p>
    <w:p w14:paraId="01BA1235" w14:textId="249FD85E" w:rsidR="00A344C7" w:rsidRDefault="00A344C7" w:rsidP="00A344C7">
      <w:pPr>
        <w:spacing w:before="240"/>
        <w:rPr>
          <w:b/>
          <w:bCs/>
        </w:rPr>
      </w:pPr>
      <w:r w:rsidRPr="00A344C7">
        <w:rPr>
          <w:b/>
          <w:bCs/>
        </w:rPr>
        <w:lastRenderedPageBreak/>
        <w:t>SVM Model Configuration</w:t>
      </w:r>
    </w:p>
    <w:p w14:paraId="4B0C5FCA" w14:textId="77777777" w:rsidR="00A344C7" w:rsidRDefault="00A344C7" w:rsidP="00A344C7">
      <w:pPr>
        <w:spacing w:before="240"/>
      </w:pPr>
      <w:r w:rsidRPr="00A344C7">
        <w:rPr>
          <w:u w:val="single"/>
        </w:rPr>
        <w:t xml:space="preserve">Model Type: </w:t>
      </w:r>
      <w:r w:rsidRPr="00A344C7">
        <w:t>Support Vector Regression (SVR)</w:t>
      </w:r>
    </w:p>
    <w:p w14:paraId="4E1A6E1A" w14:textId="77777777" w:rsidR="00A344C7" w:rsidRDefault="00A344C7" w:rsidP="00A344C7">
      <w:pPr>
        <w:spacing w:before="240"/>
      </w:pPr>
      <w:r w:rsidRPr="00A344C7">
        <w:rPr>
          <w:u w:val="single"/>
        </w:rPr>
        <w:t>Framework:</w:t>
      </w:r>
      <w:r w:rsidRPr="00A344C7">
        <w:t xml:space="preserve"> Scikit-learn</w:t>
      </w:r>
    </w:p>
    <w:p w14:paraId="5B567284" w14:textId="4575AA7E" w:rsidR="00A344C7" w:rsidRPr="00A344C7" w:rsidRDefault="00A344C7" w:rsidP="00A344C7">
      <w:pPr>
        <w:spacing w:before="240"/>
        <w:rPr>
          <w:u w:val="single"/>
        </w:rPr>
      </w:pPr>
      <w:r w:rsidRPr="00A344C7">
        <w:rPr>
          <w:u w:val="single"/>
        </w:rPr>
        <w:t>Modeling Approach:</w:t>
      </w:r>
    </w:p>
    <w:p w14:paraId="1E740F8A" w14:textId="77777777" w:rsidR="00A344C7" w:rsidRPr="00A344C7" w:rsidRDefault="00A344C7" w:rsidP="00A344C7">
      <w:pPr>
        <w:numPr>
          <w:ilvl w:val="0"/>
          <w:numId w:val="9"/>
        </w:numPr>
        <w:spacing w:before="240"/>
      </w:pPr>
      <w:r w:rsidRPr="00A344C7">
        <w:t>Separate SVR models were trained individually for each output:</w:t>
      </w:r>
    </w:p>
    <w:p w14:paraId="6584F5F3" w14:textId="77777777" w:rsidR="00A344C7" w:rsidRPr="00A344C7" w:rsidRDefault="00A344C7" w:rsidP="00A344C7">
      <w:pPr>
        <w:numPr>
          <w:ilvl w:val="1"/>
          <w:numId w:val="9"/>
        </w:numPr>
        <w:spacing w:before="240"/>
      </w:pPr>
      <w:r w:rsidRPr="00A344C7">
        <w:t>Surface Roughness (Ra)</w:t>
      </w:r>
    </w:p>
    <w:p w14:paraId="38DC5CCB" w14:textId="77777777" w:rsidR="00A344C7" w:rsidRPr="00A344C7" w:rsidRDefault="00A344C7" w:rsidP="00A344C7">
      <w:pPr>
        <w:numPr>
          <w:ilvl w:val="1"/>
          <w:numId w:val="9"/>
        </w:numPr>
        <w:spacing w:before="240"/>
      </w:pPr>
      <w:r w:rsidRPr="00A344C7">
        <w:t>Cutting Force (Fc)</w:t>
      </w:r>
    </w:p>
    <w:p w14:paraId="37D481C3" w14:textId="77777777" w:rsidR="00A344C7" w:rsidRPr="00A344C7" w:rsidRDefault="00A344C7" w:rsidP="00A344C7">
      <w:pPr>
        <w:numPr>
          <w:ilvl w:val="1"/>
          <w:numId w:val="9"/>
        </w:numPr>
        <w:spacing w:before="240"/>
      </w:pPr>
      <w:r w:rsidRPr="00A344C7">
        <w:t>Material Removal Rate (MRR)</w:t>
      </w:r>
    </w:p>
    <w:p w14:paraId="601AACE0" w14:textId="6E82F598" w:rsidR="00A344C7" w:rsidRPr="00A344C7" w:rsidRDefault="00A344C7" w:rsidP="00A344C7">
      <w:pPr>
        <w:spacing w:before="240"/>
        <w:rPr>
          <w:u w:val="single"/>
        </w:rPr>
      </w:pPr>
      <w:r w:rsidRPr="00A344C7">
        <w:rPr>
          <w:u w:val="single"/>
        </w:rPr>
        <w:t>Kernel &amp; Parameters:</w:t>
      </w:r>
    </w:p>
    <w:p w14:paraId="7A670555" w14:textId="77777777" w:rsidR="00A344C7" w:rsidRPr="00A344C7" w:rsidRDefault="00A344C7" w:rsidP="00A344C7">
      <w:pPr>
        <w:numPr>
          <w:ilvl w:val="0"/>
          <w:numId w:val="10"/>
        </w:numPr>
        <w:spacing w:before="240"/>
      </w:pPr>
      <w:r w:rsidRPr="00A344C7">
        <w:t>Kernel Function: Radial Basis Function (RBF)</w:t>
      </w:r>
    </w:p>
    <w:p w14:paraId="5D4486A9" w14:textId="77777777" w:rsidR="00A344C7" w:rsidRPr="00A344C7" w:rsidRDefault="00A344C7" w:rsidP="00A344C7">
      <w:pPr>
        <w:numPr>
          <w:ilvl w:val="0"/>
          <w:numId w:val="10"/>
        </w:numPr>
        <w:spacing w:before="240"/>
      </w:pPr>
      <w:r w:rsidRPr="00A344C7">
        <w:t>Regularization Parameter (C): 100</w:t>
      </w:r>
    </w:p>
    <w:p w14:paraId="28EEFA1B" w14:textId="77777777" w:rsidR="00A344C7" w:rsidRPr="00A344C7" w:rsidRDefault="00A344C7" w:rsidP="00A344C7">
      <w:pPr>
        <w:numPr>
          <w:ilvl w:val="0"/>
          <w:numId w:val="10"/>
        </w:numPr>
        <w:spacing w:before="240"/>
      </w:pPr>
      <w:r w:rsidRPr="00A344C7">
        <w:t>Epsilon (ε-insensitive loss): 0.1</w:t>
      </w:r>
    </w:p>
    <w:p w14:paraId="72FDA92F" w14:textId="77777777" w:rsidR="00A344C7" w:rsidRPr="00A344C7" w:rsidRDefault="00A344C7" w:rsidP="00A344C7">
      <w:pPr>
        <w:numPr>
          <w:ilvl w:val="0"/>
          <w:numId w:val="10"/>
        </w:numPr>
        <w:spacing w:before="240"/>
      </w:pPr>
      <w:r w:rsidRPr="00A344C7">
        <w:t>Gamma: ‘scale’ (i.e., 1 / (n_features × variance))</w:t>
      </w:r>
    </w:p>
    <w:p w14:paraId="085065F1" w14:textId="77777777" w:rsidR="00A344C7" w:rsidRPr="00A344C7" w:rsidRDefault="00A344C7" w:rsidP="00A344C7">
      <w:pPr>
        <w:numPr>
          <w:ilvl w:val="0"/>
          <w:numId w:val="10"/>
        </w:numPr>
        <w:spacing w:before="240"/>
      </w:pPr>
      <w:r w:rsidRPr="00A344C7">
        <w:t>Hyperparameter Tuning: Grid Search with Cross-validation</w:t>
      </w:r>
    </w:p>
    <w:p w14:paraId="353BE517" w14:textId="0895AF6F" w:rsidR="00A344C7" w:rsidRDefault="00A344C7" w:rsidP="00A344C7">
      <w:pPr>
        <w:spacing w:before="240"/>
        <w:rPr>
          <w:b/>
          <w:bCs/>
        </w:rPr>
      </w:pPr>
      <w:r w:rsidRPr="00A344C7">
        <w:rPr>
          <w:b/>
          <w:bCs/>
        </w:rPr>
        <w:t>Code snippets</w:t>
      </w:r>
    </w:p>
    <w:p w14:paraId="7C004468" w14:textId="5C16A89A" w:rsidR="00A239BF" w:rsidRDefault="00A239BF" w:rsidP="00A344C7">
      <w:pPr>
        <w:spacing w:before="240"/>
        <w:rPr>
          <w:b/>
          <w:bCs/>
        </w:rPr>
      </w:pPr>
      <w:r w:rsidRPr="00A239BF">
        <w:rPr>
          <w:b/>
          <w:bCs/>
        </w:rPr>
        <w:lastRenderedPageBreak/>
        <w:drawing>
          <wp:inline distT="0" distB="0" distL="0" distR="0" wp14:anchorId="6C4EF5EF" wp14:editId="72AC043C">
            <wp:extent cx="5657850" cy="2921697"/>
            <wp:effectExtent l="19050" t="19050" r="19050" b="12065"/>
            <wp:docPr id="6224976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49764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9730" cy="292266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E2B7BE" w14:textId="62DDE24B" w:rsidR="00A239BF" w:rsidRDefault="00A239BF" w:rsidP="00A344C7">
      <w:pPr>
        <w:spacing w:before="240"/>
        <w:rPr>
          <w:b/>
          <w:bCs/>
        </w:rPr>
      </w:pPr>
      <w:r w:rsidRPr="00A239BF">
        <w:rPr>
          <w:b/>
          <w:bCs/>
        </w:rPr>
        <w:drawing>
          <wp:inline distT="0" distB="0" distL="0" distR="0" wp14:anchorId="753F5460" wp14:editId="6CE1689A">
            <wp:extent cx="5731510" cy="3540125"/>
            <wp:effectExtent l="19050" t="19050" r="21590" b="22225"/>
            <wp:docPr id="270369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36918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0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8267F9" w14:textId="46970D70" w:rsidR="00A239BF" w:rsidRDefault="00A239BF" w:rsidP="00A344C7">
      <w:pPr>
        <w:spacing w:before="240"/>
        <w:rPr>
          <w:b/>
          <w:bCs/>
        </w:rPr>
      </w:pPr>
      <w:r w:rsidRPr="00A239BF">
        <w:rPr>
          <w:b/>
          <w:bCs/>
        </w:rPr>
        <w:lastRenderedPageBreak/>
        <w:drawing>
          <wp:inline distT="0" distB="0" distL="0" distR="0" wp14:anchorId="2BEB6412" wp14:editId="395CA033">
            <wp:extent cx="5731510" cy="3959860"/>
            <wp:effectExtent l="19050" t="19050" r="21590" b="21590"/>
            <wp:docPr id="9943708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37084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98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5DA5C8" w14:textId="1AA38FA5" w:rsidR="00A239BF" w:rsidRDefault="00A239BF" w:rsidP="00A344C7">
      <w:pPr>
        <w:spacing w:before="240"/>
        <w:rPr>
          <w:b/>
          <w:bCs/>
        </w:rPr>
      </w:pPr>
      <w:r w:rsidRPr="00A239BF">
        <w:rPr>
          <w:b/>
          <w:bCs/>
        </w:rPr>
        <w:drawing>
          <wp:inline distT="0" distB="0" distL="0" distR="0" wp14:anchorId="0FCA625F" wp14:editId="46A77E81">
            <wp:extent cx="5731510" cy="3585845"/>
            <wp:effectExtent l="19050" t="19050" r="21590" b="14605"/>
            <wp:docPr id="346986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98617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58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1A44E93" w14:textId="660C1B63" w:rsidR="00A239BF" w:rsidRDefault="00A239BF" w:rsidP="00A344C7">
      <w:pPr>
        <w:spacing w:before="240"/>
        <w:rPr>
          <w:b/>
          <w:bCs/>
        </w:rPr>
      </w:pPr>
      <w:r w:rsidRPr="00A239BF">
        <w:rPr>
          <w:b/>
          <w:bCs/>
        </w:rPr>
        <w:lastRenderedPageBreak/>
        <w:drawing>
          <wp:inline distT="0" distB="0" distL="0" distR="0" wp14:anchorId="7983852B" wp14:editId="5F515947">
            <wp:extent cx="5731510" cy="2970530"/>
            <wp:effectExtent l="19050" t="19050" r="21590" b="20320"/>
            <wp:docPr id="5269107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91073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05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F75D3BF" w14:textId="19A61691" w:rsidR="00A239BF" w:rsidRPr="00A344C7" w:rsidRDefault="00A239BF" w:rsidP="00A344C7">
      <w:pPr>
        <w:spacing w:before="240"/>
        <w:rPr>
          <w:b/>
          <w:bCs/>
        </w:rPr>
      </w:pPr>
      <w:r w:rsidRPr="00A239BF">
        <w:rPr>
          <w:b/>
          <w:bCs/>
        </w:rPr>
        <w:drawing>
          <wp:inline distT="0" distB="0" distL="0" distR="0" wp14:anchorId="13BC797E" wp14:editId="3E89E319">
            <wp:extent cx="5731510" cy="4029710"/>
            <wp:effectExtent l="19050" t="19050" r="21590" b="27940"/>
            <wp:docPr id="180084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407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97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A239BF" w:rsidRPr="00A344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636A4"/>
    <w:multiLevelType w:val="hybridMultilevel"/>
    <w:tmpl w:val="BAA255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20372"/>
    <w:multiLevelType w:val="multilevel"/>
    <w:tmpl w:val="A0566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864C16"/>
    <w:multiLevelType w:val="multilevel"/>
    <w:tmpl w:val="5FEC5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084065"/>
    <w:multiLevelType w:val="hybridMultilevel"/>
    <w:tmpl w:val="6DFE26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81F93"/>
    <w:multiLevelType w:val="multilevel"/>
    <w:tmpl w:val="E12E5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7A6B69"/>
    <w:multiLevelType w:val="multilevel"/>
    <w:tmpl w:val="BE8EE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926960"/>
    <w:multiLevelType w:val="multilevel"/>
    <w:tmpl w:val="9078D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AE3579"/>
    <w:multiLevelType w:val="multilevel"/>
    <w:tmpl w:val="49E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7341A4"/>
    <w:multiLevelType w:val="multilevel"/>
    <w:tmpl w:val="01FC9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8D0FFA"/>
    <w:multiLevelType w:val="hybridMultilevel"/>
    <w:tmpl w:val="591C22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4399664">
    <w:abstractNumId w:val="1"/>
  </w:num>
  <w:num w:numId="2" w16cid:durableId="1028022078">
    <w:abstractNumId w:val="7"/>
  </w:num>
  <w:num w:numId="3" w16cid:durableId="74860001">
    <w:abstractNumId w:val="3"/>
  </w:num>
  <w:num w:numId="4" w16cid:durableId="115950105">
    <w:abstractNumId w:val="0"/>
  </w:num>
  <w:num w:numId="5" w16cid:durableId="1604722064">
    <w:abstractNumId w:val="5"/>
  </w:num>
  <w:num w:numId="6" w16cid:durableId="1241870289">
    <w:abstractNumId w:val="9"/>
  </w:num>
  <w:num w:numId="7" w16cid:durableId="1150827110">
    <w:abstractNumId w:val="4"/>
  </w:num>
  <w:num w:numId="8" w16cid:durableId="1427388764">
    <w:abstractNumId w:val="2"/>
  </w:num>
  <w:num w:numId="9" w16cid:durableId="159930859">
    <w:abstractNumId w:val="6"/>
  </w:num>
  <w:num w:numId="10" w16cid:durableId="20637533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E0B"/>
    <w:rsid w:val="00383F08"/>
    <w:rsid w:val="00423183"/>
    <w:rsid w:val="00476B0C"/>
    <w:rsid w:val="004E4300"/>
    <w:rsid w:val="004E473F"/>
    <w:rsid w:val="00525E0B"/>
    <w:rsid w:val="006F6526"/>
    <w:rsid w:val="007616DE"/>
    <w:rsid w:val="00804A3B"/>
    <w:rsid w:val="00A239BF"/>
    <w:rsid w:val="00A344C7"/>
    <w:rsid w:val="00D55D45"/>
    <w:rsid w:val="00ED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9C5DC"/>
  <w15:chartTrackingRefBased/>
  <w15:docId w15:val="{AC2585EA-EA8D-4169-A73F-3CD5EB657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E0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E0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E0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E0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E0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E0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E0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E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E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E0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E0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E0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E0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E0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E0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E0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E0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E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E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E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E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E0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E473F"/>
    <w:pPr>
      <w:spacing w:before="100" w:beforeAutospacing="1" w:after="100" w:afterAutospacing="1" w:line="240" w:lineRule="auto"/>
      <w:jc w:val="left"/>
    </w:pPr>
    <w:rPr>
      <w:rFonts w:eastAsia="Times New Roman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Harsh Singhal</cp:lastModifiedBy>
  <cp:revision>2</cp:revision>
  <dcterms:created xsi:type="dcterms:W3CDTF">2025-08-04T05:05:00Z</dcterms:created>
  <dcterms:modified xsi:type="dcterms:W3CDTF">2025-08-04T08:16:00Z</dcterms:modified>
</cp:coreProperties>
</file>