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5200" w14:textId="558D37D4" w:rsidR="00F75CFE" w:rsidRDefault="00F75CFE">
      <w:r w:rsidRPr="0011714A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25A3ABEA" wp14:editId="1306F911">
            <wp:simplePos x="0" y="0"/>
            <wp:positionH relativeFrom="column">
              <wp:posOffset>0</wp:posOffset>
            </wp:positionH>
            <wp:positionV relativeFrom="paragraph">
              <wp:posOffset>286385</wp:posOffset>
            </wp:positionV>
            <wp:extent cx="5760720" cy="3222625"/>
            <wp:effectExtent l="0" t="0" r="0" b="0"/>
            <wp:wrapSquare wrapText="bothSides"/>
            <wp:docPr id="1037476287" name="Obraz 2" descr="Obraz zawierający tekst, diagram, Rysunek techniczny,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, diagram, Rysunek techniczny,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2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C650EC" w14:textId="77777777" w:rsidR="00F75CFE" w:rsidRDefault="00F75CFE"/>
    <w:p w14:paraId="403223C5" w14:textId="1502A96B" w:rsidR="00F75CFE" w:rsidRPr="00031768" w:rsidRDefault="00F75CFE" w:rsidP="00F75CFE">
      <w:pPr>
        <w:spacing w:beforeLines="100" w:before="240" w:after="20" w:line="480" w:lineRule="auto"/>
        <w:rPr>
          <w:rFonts w:ascii="Times New Roman" w:hAnsi="Times New Roman" w:cs="Times New Roman"/>
          <w:lang w:val="en-US" w:bidi="en-US"/>
        </w:rPr>
        <w:sectPr w:rsidR="00F75CFE" w:rsidRPr="00031768" w:rsidSect="00F75CF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32004">
        <w:rPr>
          <w:rFonts w:ascii="Times New Roman" w:hAnsi="Times New Roman" w:cs="Times New Roman"/>
          <w:b/>
          <w:bCs/>
          <w:lang w:val="en-US" w:bidi="en-US"/>
        </w:rPr>
        <w:t xml:space="preserve">Supplementary Figure S1. </w:t>
      </w:r>
      <w:r w:rsidRPr="00C32004">
        <w:rPr>
          <w:rFonts w:ascii="Times New Roman" w:hAnsi="Times New Roman" w:cs="Times New Roman"/>
          <w:lang w:val="en-US" w:bidi="en-US"/>
        </w:rPr>
        <w:t>Expression of</w:t>
      </w:r>
      <w:r w:rsidRPr="00C32004">
        <w:rPr>
          <w:rFonts w:ascii="Times New Roman" w:hAnsi="Times New Roman" w:cs="Times New Roman"/>
          <w:b/>
          <w:bCs/>
          <w:lang w:val="en-US" w:bidi="en-US"/>
        </w:rPr>
        <w:t xml:space="preserve"> </w:t>
      </w:r>
      <w:r w:rsidRPr="00C32004">
        <w:rPr>
          <w:rFonts w:ascii="Times New Roman" w:hAnsi="Times New Roman" w:cs="Times New Roman"/>
          <w:i/>
          <w:iCs/>
          <w:lang w:val="en-US" w:bidi="en-US"/>
        </w:rPr>
        <w:t>hsa-miR-142-3p</w:t>
      </w:r>
      <w:r w:rsidRPr="00C32004">
        <w:rPr>
          <w:rFonts w:ascii="Times New Roman" w:hAnsi="Times New Roman" w:cs="Times New Roman"/>
          <w:lang w:val="en-US" w:bidi="en-US"/>
        </w:rPr>
        <w:t xml:space="preserve"> (</w:t>
      </w:r>
      <w:r w:rsidRPr="00C32004">
        <w:rPr>
          <w:rFonts w:ascii="Times New Roman" w:hAnsi="Times New Roman" w:cs="Times New Roman"/>
          <w:b/>
          <w:bCs/>
          <w:lang w:val="en-US" w:bidi="en-US"/>
        </w:rPr>
        <w:t>A</w:t>
      </w:r>
      <w:r w:rsidRPr="00C32004">
        <w:rPr>
          <w:rFonts w:ascii="Times New Roman" w:hAnsi="Times New Roman" w:cs="Times New Roman"/>
          <w:lang w:val="en-US" w:bidi="en-US"/>
        </w:rPr>
        <w:t>),</w:t>
      </w:r>
      <w:r w:rsidRPr="00C32004">
        <w:rPr>
          <w:rFonts w:ascii="Times New Roman" w:hAnsi="Times New Roman" w:cs="Times New Roman"/>
          <w:b/>
          <w:bCs/>
          <w:lang w:val="en-US" w:bidi="en-US"/>
        </w:rPr>
        <w:t xml:space="preserve"> </w:t>
      </w:r>
      <w:r w:rsidRPr="00C32004">
        <w:rPr>
          <w:rFonts w:ascii="Times New Roman" w:hAnsi="Times New Roman" w:cs="Times New Roman"/>
          <w:i/>
          <w:iCs/>
          <w:lang w:val="en-US" w:bidi="en-US"/>
        </w:rPr>
        <w:t>hsa-miR-561-3p</w:t>
      </w:r>
      <w:r w:rsidRPr="00C32004">
        <w:rPr>
          <w:rFonts w:ascii="Times New Roman" w:hAnsi="Times New Roman" w:cs="Times New Roman"/>
          <w:b/>
          <w:bCs/>
          <w:lang w:val="en-US" w:bidi="en-US"/>
        </w:rPr>
        <w:t xml:space="preserve"> </w:t>
      </w:r>
      <w:r w:rsidRPr="00C32004">
        <w:rPr>
          <w:rFonts w:ascii="Times New Roman" w:hAnsi="Times New Roman" w:cs="Times New Roman"/>
          <w:lang w:val="en-US" w:bidi="en-US"/>
        </w:rPr>
        <w:t>(</w:t>
      </w:r>
      <w:r w:rsidRPr="00C32004">
        <w:rPr>
          <w:rFonts w:ascii="Times New Roman" w:hAnsi="Times New Roman" w:cs="Times New Roman"/>
          <w:b/>
          <w:bCs/>
          <w:lang w:val="en-US" w:bidi="en-US"/>
        </w:rPr>
        <w:t>B</w:t>
      </w:r>
      <w:r w:rsidRPr="00C32004">
        <w:rPr>
          <w:rFonts w:ascii="Times New Roman" w:hAnsi="Times New Roman" w:cs="Times New Roman"/>
          <w:lang w:val="en-US" w:bidi="en-US"/>
        </w:rPr>
        <w:t xml:space="preserve">), </w:t>
      </w:r>
      <w:r w:rsidRPr="00C32004">
        <w:rPr>
          <w:rFonts w:ascii="Times New Roman" w:hAnsi="Times New Roman" w:cs="Times New Roman"/>
          <w:i/>
          <w:iCs/>
          <w:lang w:val="en-US" w:bidi="en-US"/>
        </w:rPr>
        <w:t>hsa-miR-561-5p</w:t>
      </w:r>
      <w:r w:rsidRPr="00C32004">
        <w:rPr>
          <w:rFonts w:ascii="Times New Roman" w:hAnsi="Times New Roman" w:cs="Times New Roman"/>
          <w:b/>
          <w:bCs/>
          <w:lang w:val="en-US" w:bidi="en-US"/>
        </w:rPr>
        <w:t xml:space="preserve"> </w:t>
      </w:r>
      <w:r w:rsidRPr="00C32004">
        <w:rPr>
          <w:rFonts w:ascii="Times New Roman" w:hAnsi="Times New Roman" w:cs="Times New Roman"/>
          <w:lang w:val="en-US" w:bidi="en-US"/>
        </w:rPr>
        <w:t>(</w:t>
      </w:r>
      <w:r w:rsidRPr="00C32004">
        <w:rPr>
          <w:rFonts w:ascii="Times New Roman" w:hAnsi="Times New Roman" w:cs="Times New Roman"/>
          <w:b/>
          <w:bCs/>
          <w:lang w:val="en-US" w:bidi="en-US"/>
        </w:rPr>
        <w:t>C</w:t>
      </w:r>
      <w:r w:rsidRPr="00C32004">
        <w:rPr>
          <w:rFonts w:ascii="Times New Roman" w:hAnsi="Times New Roman" w:cs="Times New Roman"/>
          <w:lang w:val="en-US" w:bidi="en-US"/>
        </w:rPr>
        <w:t xml:space="preserve">), </w:t>
      </w:r>
      <w:r w:rsidRPr="00C32004">
        <w:rPr>
          <w:rFonts w:ascii="Times New Roman" w:hAnsi="Times New Roman" w:cs="Times New Roman"/>
          <w:i/>
          <w:iCs/>
          <w:lang w:val="en-US" w:bidi="en-US"/>
        </w:rPr>
        <w:t>hsa-miR-579-3p</w:t>
      </w:r>
      <w:r w:rsidRPr="00C32004">
        <w:rPr>
          <w:rFonts w:ascii="Times New Roman" w:hAnsi="Times New Roman" w:cs="Times New Roman"/>
          <w:b/>
          <w:bCs/>
          <w:lang w:val="en-US" w:bidi="en-US"/>
        </w:rPr>
        <w:t xml:space="preserve"> </w:t>
      </w:r>
      <w:r w:rsidRPr="00C32004">
        <w:rPr>
          <w:rFonts w:ascii="Times New Roman" w:hAnsi="Times New Roman" w:cs="Times New Roman"/>
          <w:lang w:val="en-US" w:bidi="en-US"/>
        </w:rPr>
        <w:t>(</w:t>
      </w:r>
      <w:r w:rsidRPr="00C32004">
        <w:rPr>
          <w:rFonts w:ascii="Times New Roman" w:hAnsi="Times New Roman" w:cs="Times New Roman"/>
          <w:b/>
          <w:bCs/>
          <w:lang w:val="en-US" w:bidi="en-US"/>
        </w:rPr>
        <w:t>D</w:t>
      </w:r>
      <w:r w:rsidRPr="00C32004">
        <w:rPr>
          <w:rFonts w:ascii="Times New Roman" w:hAnsi="Times New Roman" w:cs="Times New Roman"/>
          <w:lang w:val="en-US" w:bidi="en-US"/>
        </w:rPr>
        <w:t xml:space="preserve">) and </w:t>
      </w:r>
      <w:r w:rsidRPr="00C32004">
        <w:rPr>
          <w:rFonts w:ascii="Times New Roman" w:hAnsi="Times New Roman" w:cs="Times New Roman"/>
          <w:i/>
          <w:iCs/>
          <w:lang w:val="en-US" w:bidi="en-US"/>
        </w:rPr>
        <w:t>hsa-miR-579-5p</w:t>
      </w:r>
      <w:r w:rsidRPr="00C32004">
        <w:rPr>
          <w:rFonts w:ascii="Times New Roman" w:hAnsi="Times New Roman" w:cs="Times New Roman"/>
          <w:b/>
          <w:bCs/>
          <w:lang w:val="en-US" w:bidi="en-US"/>
        </w:rPr>
        <w:t xml:space="preserve"> </w:t>
      </w:r>
      <w:r w:rsidRPr="00C32004">
        <w:rPr>
          <w:rFonts w:ascii="Times New Roman" w:hAnsi="Times New Roman" w:cs="Times New Roman"/>
          <w:lang w:val="en-US" w:bidi="en-US"/>
        </w:rPr>
        <w:t>(</w:t>
      </w:r>
      <w:r w:rsidRPr="00C32004">
        <w:rPr>
          <w:rFonts w:ascii="Times New Roman" w:hAnsi="Times New Roman" w:cs="Times New Roman"/>
          <w:b/>
          <w:bCs/>
          <w:lang w:val="en-US" w:bidi="en-US"/>
        </w:rPr>
        <w:t>E</w:t>
      </w:r>
      <w:r w:rsidRPr="00C32004">
        <w:rPr>
          <w:rFonts w:ascii="Times New Roman" w:hAnsi="Times New Roman" w:cs="Times New Roman"/>
          <w:lang w:val="en-US" w:bidi="en-US"/>
        </w:rPr>
        <w:t xml:space="preserve">) in the visceral (VAT) and subcutaneous (SAT) adipose tissues of the obese individuals before (O) and after surgically induced weight loss (PO) and in the normal-weight subjects (N). Results normalized to </w:t>
      </w:r>
      <w:r w:rsidRPr="00C32004">
        <w:rPr>
          <w:rFonts w:ascii="Times New Roman" w:hAnsi="Times New Roman" w:cs="Times New Roman"/>
          <w:i/>
          <w:iCs/>
          <w:lang w:val="en-US" w:bidi="en-US"/>
        </w:rPr>
        <w:t>hsa-miR-103a-3p</w:t>
      </w:r>
      <w:r w:rsidRPr="00C32004">
        <w:rPr>
          <w:rFonts w:ascii="Times New Roman" w:hAnsi="Times New Roman" w:cs="Times New Roman"/>
          <w:b/>
          <w:lang w:val="en-US" w:bidi="en-US"/>
        </w:rPr>
        <w:t xml:space="preserve"> </w:t>
      </w:r>
      <w:r w:rsidRPr="00C32004">
        <w:rPr>
          <w:rFonts w:ascii="Times New Roman" w:hAnsi="Times New Roman" w:cs="Times New Roman"/>
          <w:lang w:val="en-US" w:bidi="en-US"/>
        </w:rPr>
        <w:t xml:space="preserve">concentration are presented as the median with the interquartile range. “a” </w:t>
      </w:r>
      <w:r w:rsidRPr="00C32004">
        <w:rPr>
          <w:rFonts w:ascii="Times New Roman" w:hAnsi="Times New Roman" w:cs="Times New Roman"/>
          <w:i/>
          <w:iCs/>
          <w:lang w:val="en-US" w:bidi="en-US"/>
        </w:rPr>
        <w:t>p</w:t>
      </w:r>
      <w:r w:rsidRPr="00C32004">
        <w:rPr>
          <w:rFonts w:ascii="Times New Roman" w:hAnsi="Times New Roman" w:cs="Times New Roman"/>
          <w:lang w:val="en-US" w:bidi="en-US"/>
        </w:rPr>
        <w:t xml:space="preserve"> &lt; 0.0001; “b” </w:t>
      </w:r>
      <w:r w:rsidRPr="00C32004">
        <w:rPr>
          <w:rFonts w:ascii="Times New Roman" w:hAnsi="Times New Roman" w:cs="Times New Roman"/>
          <w:i/>
          <w:iCs/>
          <w:lang w:val="en-US" w:bidi="en-US"/>
        </w:rPr>
        <w:t xml:space="preserve">p </w:t>
      </w:r>
      <w:r w:rsidRPr="00C32004">
        <w:rPr>
          <w:rFonts w:ascii="Times New Roman" w:hAnsi="Times New Roman" w:cs="Times New Roman"/>
          <w:lang w:val="en-US" w:bidi="en-US"/>
        </w:rPr>
        <w:t xml:space="preserve">&lt; 0.001; “d” </w:t>
      </w:r>
      <w:r w:rsidRPr="00C32004">
        <w:rPr>
          <w:rFonts w:ascii="Times New Roman" w:hAnsi="Times New Roman" w:cs="Times New Roman"/>
          <w:i/>
          <w:iCs/>
          <w:lang w:val="en-US" w:bidi="en-US"/>
        </w:rPr>
        <w:t>p</w:t>
      </w:r>
      <w:r w:rsidRPr="00C32004">
        <w:rPr>
          <w:rFonts w:ascii="Times New Roman" w:hAnsi="Times New Roman" w:cs="Times New Roman"/>
          <w:lang w:val="en-US" w:bidi="en-US"/>
        </w:rPr>
        <w:t xml:space="preserve"> &lt; </w:t>
      </w:r>
    </w:p>
    <w:p w14:paraId="60282DB0" w14:textId="3E2C6046" w:rsidR="00557526" w:rsidRDefault="00557526"/>
    <w:sectPr w:rsidR="00557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CFE"/>
    <w:rsid w:val="00242F1B"/>
    <w:rsid w:val="002A7D1C"/>
    <w:rsid w:val="003F1E6D"/>
    <w:rsid w:val="00557526"/>
    <w:rsid w:val="008F7D24"/>
    <w:rsid w:val="00CB0832"/>
    <w:rsid w:val="00F7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F52783"/>
  <w15:chartTrackingRefBased/>
  <w15:docId w15:val="{DDFDB375-ADEA-CE46-8C8F-44A293DE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CFE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5CF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5CF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5CF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5CF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5CF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5CF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5CF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5CF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5CF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5C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5C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5C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5C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5C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5C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CFE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5CFE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75C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5CFE"/>
    <w:pPr>
      <w:spacing w:after="0" w:line="240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F75C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5C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5C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</Words>
  <Characters>409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Kuryłowicz</dc:creator>
  <cp:keywords/>
  <dc:description/>
  <cp:lastModifiedBy>Alina Kuryłowicz</cp:lastModifiedBy>
  <cp:revision>3</cp:revision>
  <dcterms:created xsi:type="dcterms:W3CDTF">2025-08-14T18:11:00Z</dcterms:created>
  <dcterms:modified xsi:type="dcterms:W3CDTF">2025-08-14T18:13:00Z</dcterms:modified>
</cp:coreProperties>
</file>