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09B91A" w14:textId="77777777" w:rsidR="007C3B71" w:rsidRDefault="00000000">
      <w:pPr>
        <w:pStyle w:val="H2"/>
      </w:pPr>
      <w:r>
        <w:t>Unanticipated Consequences of Bubble Filter Recommendation for Patients with PAVM in HHT Guidelines</w:t>
      </w:r>
    </w:p>
    <w:p w14:paraId="440EF99B" w14:textId="77777777" w:rsidR="007C3B71" w:rsidRDefault="007C3B71"/>
    <w:p w14:paraId="0D8A7D03" w14:textId="77777777" w:rsidR="007C3B71" w:rsidRDefault="007C3B71">
      <w:pPr>
        <w:pStyle w:val="BlockSeparator"/>
      </w:pPr>
    </w:p>
    <w:p w14:paraId="14EA9D6E" w14:textId="77777777" w:rsidR="007C3B71" w:rsidRDefault="00000000">
      <w:pPr>
        <w:pStyle w:val="BlockStartLabel"/>
      </w:pPr>
      <w:r>
        <w:t>Start of Block: Default Question Block</w:t>
      </w:r>
    </w:p>
    <w:p w14:paraId="07A6476D" w14:textId="77777777" w:rsidR="007C3B71" w:rsidRDefault="007C3B71"/>
    <w:p w14:paraId="110ED87F" w14:textId="77777777" w:rsidR="007C3B71" w:rsidRDefault="00000000">
      <w:pPr>
        <w:keepNext/>
      </w:pPr>
      <w:r>
        <w:t xml:space="preserve">Q1 Are you over the age of 18? </w:t>
      </w:r>
    </w:p>
    <w:p w14:paraId="019446F3" w14:textId="77777777" w:rsidR="007C3B71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Yes  (</w:t>
      </w:r>
      <w:proofErr w:type="gramEnd"/>
      <w:r>
        <w:t xml:space="preserve">1) </w:t>
      </w:r>
    </w:p>
    <w:p w14:paraId="30727E58" w14:textId="77777777" w:rsidR="007C3B71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No  (</w:t>
      </w:r>
      <w:proofErr w:type="gramEnd"/>
      <w:r>
        <w:t xml:space="preserve">2) </w:t>
      </w:r>
    </w:p>
    <w:p w14:paraId="3365B3F0" w14:textId="77777777" w:rsidR="007C3B71" w:rsidRDefault="007C3B71"/>
    <w:p w14:paraId="5FB4C57B" w14:textId="77777777" w:rsidR="007C3B71" w:rsidRDefault="00000000">
      <w:pPr>
        <w:pStyle w:val="QSkipLogic"/>
      </w:pPr>
      <w:r>
        <w:t>Skip To: End of Survey If Are you over the age of 18? = No</w:t>
      </w:r>
    </w:p>
    <w:p w14:paraId="3508E639" w14:textId="77777777" w:rsidR="007C3B71" w:rsidRDefault="007C3B71">
      <w:pPr>
        <w:pStyle w:val="QuestionSeparator"/>
      </w:pPr>
    </w:p>
    <w:p w14:paraId="3174F578" w14:textId="77777777" w:rsidR="007C3B71" w:rsidRDefault="007C3B71"/>
    <w:p w14:paraId="6EF9D17C" w14:textId="77777777" w:rsidR="007C3B71" w:rsidRDefault="00000000">
      <w:pPr>
        <w:keepNext/>
      </w:pPr>
      <w:r>
        <w:t>Q2 Are you aware of the HHT guidelines recommendation for an air bubble filter when intravenous access (an IV) is in place?</w:t>
      </w:r>
    </w:p>
    <w:p w14:paraId="00E67A89" w14:textId="77777777" w:rsidR="007C3B71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Yes  (</w:t>
      </w:r>
      <w:proofErr w:type="gramEnd"/>
      <w:r>
        <w:t xml:space="preserve">1) </w:t>
      </w:r>
    </w:p>
    <w:p w14:paraId="24F7903F" w14:textId="77777777" w:rsidR="007C3B71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No  (</w:t>
      </w:r>
      <w:proofErr w:type="gramEnd"/>
      <w:r>
        <w:t xml:space="preserve">2) </w:t>
      </w:r>
    </w:p>
    <w:p w14:paraId="48657663" w14:textId="77777777" w:rsidR="007C3B71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Other  (</w:t>
      </w:r>
      <w:proofErr w:type="gramEnd"/>
      <w:r>
        <w:t>3) __________________________________________________</w:t>
      </w:r>
    </w:p>
    <w:p w14:paraId="777B8D77" w14:textId="77777777" w:rsidR="007C3B71" w:rsidRDefault="007C3B71"/>
    <w:p w14:paraId="59EEFA20" w14:textId="77777777" w:rsidR="007C3B71" w:rsidRDefault="007C3B71">
      <w:pPr>
        <w:pStyle w:val="QuestionSeparator"/>
      </w:pPr>
    </w:p>
    <w:p w14:paraId="3FFE8D0B" w14:textId="77777777" w:rsidR="007C3B71" w:rsidRDefault="007C3B71"/>
    <w:p w14:paraId="2375BCA9" w14:textId="77777777" w:rsidR="007C3B71" w:rsidRDefault="00000000">
      <w:pPr>
        <w:keepNext/>
      </w:pPr>
      <w:proofErr w:type="gramStart"/>
      <w:r>
        <w:t>Q3</w:t>
      </w:r>
      <w:proofErr w:type="gramEnd"/>
      <w:r>
        <w:t xml:space="preserve"> Do you adhere to these guidelines? </w:t>
      </w:r>
    </w:p>
    <w:p w14:paraId="76D354D1" w14:textId="77777777" w:rsidR="007C3B71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Yes  (</w:t>
      </w:r>
      <w:proofErr w:type="gramEnd"/>
      <w:r>
        <w:t xml:space="preserve">1) </w:t>
      </w:r>
    </w:p>
    <w:p w14:paraId="2469C353" w14:textId="77777777" w:rsidR="007C3B71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No  (</w:t>
      </w:r>
      <w:proofErr w:type="gramEnd"/>
      <w:r>
        <w:t xml:space="preserve">2) </w:t>
      </w:r>
    </w:p>
    <w:p w14:paraId="08770220" w14:textId="77777777" w:rsidR="007C3B71" w:rsidRDefault="007C3B71"/>
    <w:p w14:paraId="5899373A" w14:textId="77777777" w:rsidR="007C3B71" w:rsidRDefault="007C3B71">
      <w:pPr>
        <w:pStyle w:val="QuestionSeparator"/>
      </w:pPr>
    </w:p>
    <w:p w14:paraId="08E88F5B" w14:textId="77777777" w:rsidR="007C3B71" w:rsidRDefault="007C3B71"/>
    <w:p w14:paraId="5CD03D05" w14:textId="77777777" w:rsidR="007C3B71" w:rsidRDefault="00000000">
      <w:pPr>
        <w:keepNext/>
      </w:pPr>
      <w:r>
        <w:lastRenderedPageBreak/>
        <w:t>Q4 How often are you able to obtain an air bubble filter when you need an IV?</w:t>
      </w:r>
    </w:p>
    <w:p w14:paraId="3BC1D40A" w14:textId="77777777" w:rsidR="007C3B71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Always  (</w:t>
      </w:r>
      <w:proofErr w:type="gramEnd"/>
      <w:r>
        <w:t xml:space="preserve">1) </w:t>
      </w:r>
    </w:p>
    <w:p w14:paraId="15F05AB4" w14:textId="77777777" w:rsidR="007C3B71" w:rsidRDefault="00000000">
      <w:pPr>
        <w:pStyle w:val="ListParagraph"/>
        <w:keepNext/>
        <w:numPr>
          <w:ilvl w:val="0"/>
          <w:numId w:val="4"/>
        </w:numPr>
      </w:pPr>
      <w:r>
        <w:t xml:space="preserve">Most of the </w:t>
      </w:r>
      <w:proofErr w:type="gramStart"/>
      <w:r>
        <w:t>time  (</w:t>
      </w:r>
      <w:proofErr w:type="gramEnd"/>
      <w:r>
        <w:t xml:space="preserve">2) </w:t>
      </w:r>
    </w:p>
    <w:p w14:paraId="40D4616A" w14:textId="77777777" w:rsidR="007C3B71" w:rsidRDefault="00000000">
      <w:pPr>
        <w:pStyle w:val="ListParagraph"/>
        <w:keepNext/>
        <w:numPr>
          <w:ilvl w:val="0"/>
          <w:numId w:val="4"/>
        </w:numPr>
      </w:pPr>
      <w:r>
        <w:t xml:space="preserve">About half the </w:t>
      </w:r>
      <w:proofErr w:type="gramStart"/>
      <w:r>
        <w:t>time  (</w:t>
      </w:r>
      <w:proofErr w:type="gramEnd"/>
      <w:r>
        <w:t xml:space="preserve">3) </w:t>
      </w:r>
    </w:p>
    <w:p w14:paraId="2EA9F7ED" w14:textId="77777777" w:rsidR="007C3B71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Sometimes  (</w:t>
      </w:r>
      <w:proofErr w:type="gramEnd"/>
      <w:r>
        <w:t xml:space="preserve">4) </w:t>
      </w:r>
    </w:p>
    <w:p w14:paraId="4998FF76" w14:textId="77777777" w:rsidR="007C3B71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Never  (</w:t>
      </w:r>
      <w:proofErr w:type="gramEnd"/>
      <w:r>
        <w:t xml:space="preserve">5) </w:t>
      </w:r>
    </w:p>
    <w:p w14:paraId="0D8D2CD5" w14:textId="77777777" w:rsidR="007C3B71" w:rsidRDefault="007C3B71"/>
    <w:p w14:paraId="7BFDAE7C" w14:textId="77777777" w:rsidR="007C3B71" w:rsidRDefault="007C3B71">
      <w:pPr>
        <w:pStyle w:val="QuestionSeparator"/>
      </w:pPr>
    </w:p>
    <w:p w14:paraId="4E1BB359" w14:textId="77777777" w:rsidR="007C3B71" w:rsidRDefault="007C3B71"/>
    <w:p w14:paraId="17BC312E" w14:textId="77777777" w:rsidR="007C3B71" w:rsidRDefault="00000000">
      <w:pPr>
        <w:keepNext/>
      </w:pPr>
      <w:r>
        <w:t>Q5 Have you ever been refused an IV infusion because a bubble filter was not available?</w:t>
      </w:r>
    </w:p>
    <w:p w14:paraId="29B76F01" w14:textId="77777777" w:rsidR="007C3B71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Yes  (</w:t>
      </w:r>
      <w:proofErr w:type="gramEnd"/>
      <w:r>
        <w:t xml:space="preserve">1) </w:t>
      </w:r>
    </w:p>
    <w:p w14:paraId="7D2A432A" w14:textId="77777777" w:rsidR="007C3B71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No  (</w:t>
      </w:r>
      <w:proofErr w:type="gramEnd"/>
      <w:r>
        <w:t xml:space="preserve">2) </w:t>
      </w:r>
    </w:p>
    <w:p w14:paraId="595F9F3D" w14:textId="77777777" w:rsidR="007C3B71" w:rsidRDefault="007C3B71"/>
    <w:p w14:paraId="446CC01A" w14:textId="77777777" w:rsidR="007C3B71" w:rsidRDefault="00000000">
      <w:pPr>
        <w:pStyle w:val="QSkipLogic"/>
      </w:pPr>
      <w:r>
        <w:t>Skip To: Q6 If Have you ever been refused an IV infusion because a bubble filter was not available? = Yes</w:t>
      </w:r>
    </w:p>
    <w:p w14:paraId="1B12703A" w14:textId="77777777" w:rsidR="007C3B71" w:rsidRDefault="00000000">
      <w:pPr>
        <w:pStyle w:val="QSkipLogic"/>
      </w:pPr>
      <w:r>
        <w:t>Skip To: Q7 If Have you ever been refused an IV infusion because a bubble filter was not available? = No</w:t>
      </w:r>
    </w:p>
    <w:p w14:paraId="2D681F30" w14:textId="77777777" w:rsidR="007C3B71" w:rsidRDefault="007C3B71">
      <w:pPr>
        <w:pStyle w:val="QuestionSeparator"/>
      </w:pPr>
    </w:p>
    <w:p w14:paraId="0E813E2C" w14:textId="77777777" w:rsidR="007C3B71" w:rsidRDefault="007C3B71"/>
    <w:p w14:paraId="0F3AC746" w14:textId="77777777" w:rsidR="007C3B71" w:rsidRDefault="00000000">
      <w:pPr>
        <w:keepNext/>
      </w:pPr>
      <w:r>
        <w:t>Q6 If yes, what was the alternative management strategy?</w:t>
      </w:r>
    </w:p>
    <w:p w14:paraId="5CFB7F20" w14:textId="77777777" w:rsidR="007C3B71" w:rsidRDefault="00000000">
      <w:pPr>
        <w:pStyle w:val="TextEntryLine"/>
        <w:ind w:firstLine="400"/>
      </w:pPr>
      <w:r>
        <w:t>________________________________________________________________</w:t>
      </w:r>
    </w:p>
    <w:p w14:paraId="3748DF65" w14:textId="77777777" w:rsidR="007C3B71" w:rsidRDefault="007C3B71"/>
    <w:p w14:paraId="01AEE755" w14:textId="77777777" w:rsidR="007C3B71" w:rsidRDefault="007C3B71">
      <w:pPr>
        <w:pStyle w:val="QuestionSeparator"/>
      </w:pPr>
    </w:p>
    <w:p w14:paraId="2DED5FDA" w14:textId="77777777" w:rsidR="007C3B71" w:rsidRDefault="007C3B71"/>
    <w:p w14:paraId="0682FBFA" w14:textId="77777777" w:rsidR="007C3B71" w:rsidRDefault="00000000">
      <w:pPr>
        <w:keepNext/>
      </w:pPr>
      <w:r>
        <w:t>Q7 Have you ever refused to get a needed study or treatment because a bubble filter was not available?</w:t>
      </w:r>
    </w:p>
    <w:p w14:paraId="6A095EC3" w14:textId="77777777" w:rsidR="007C3B71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Yes  (</w:t>
      </w:r>
      <w:proofErr w:type="gramEnd"/>
      <w:r>
        <w:t xml:space="preserve">1) </w:t>
      </w:r>
    </w:p>
    <w:p w14:paraId="048560D8" w14:textId="77777777" w:rsidR="007C3B71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No  (</w:t>
      </w:r>
      <w:proofErr w:type="gramEnd"/>
      <w:r>
        <w:t xml:space="preserve">2) </w:t>
      </w:r>
    </w:p>
    <w:p w14:paraId="0BE0F791" w14:textId="77777777" w:rsidR="007C3B71" w:rsidRDefault="007C3B71"/>
    <w:p w14:paraId="508638E3" w14:textId="77777777" w:rsidR="007C3B71" w:rsidRDefault="00000000">
      <w:pPr>
        <w:pStyle w:val="QSkipLogic"/>
      </w:pPr>
      <w:r>
        <w:t>Skip To: Q8 If Have you ever refused to get a needed study or treatment because a bubble filter was not available? = Yes</w:t>
      </w:r>
    </w:p>
    <w:p w14:paraId="484133AE" w14:textId="77777777" w:rsidR="007C3B71" w:rsidRDefault="00000000">
      <w:pPr>
        <w:pStyle w:val="QSkipLogic"/>
      </w:pPr>
      <w:r>
        <w:t>Skip To: Q9 If Have you ever refused to get a needed study or treatment because a bubble filter was not available? = No</w:t>
      </w:r>
    </w:p>
    <w:p w14:paraId="0868848A" w14:textId="77777777" w:rsidR="007C3B71" w:rsidRDefault="007C3B71">
      <w:pPr>
        <w:pStyle w:val="QuestionSeparator"/>
      </w:pPr>
    </w:p>
    <w:p w14:paraId="2CB14BF2" w14:textId="77777777" w:rsidR="007C3B71" w:rsidRDefault="007C3B71"/>
    <w:p w14:paraId="28BB4407" w14:textId="77777777" w:rsidR="007C3B71" w:rsidRDefault="00000000">
      <w:pPr>
        <w:keepNext/>
      </w:pPr>
      <w:r>
        <w:t>Q8 If so, what study or treatment?</w:t>
      </w:r>
    </w:p>
    <w:p w14:paraId="332D9477" w14:textId="77777777" w:rsidR="007C3B71" w:rsidRDefault="00000000">
      <w:pPr>
        <w:pStyle w:val="TextEntryLine"/>
        <w:ind w:firstLine="400"/>
      </w:pPr>
      <w:r>
        <w:t>________________________________________________________________</w:t>
      </w:r>
    </w:p>
    <w:p w14:paraId="76A55D7D" w14:textId="77777777" w:rsidR="007C3B71" w:rsidRDefault="00000000">
      <w:pPr>
        <w:pStyle w:val="TextEntryLine"/>
        <w:ind w:firstLine="400"/>
      </w:pPr>
      <w:r>
        <w:t>________________________________________________________________</w:t>
      </w:r>
    </w:p>
    <w:p w14:paraId="41007075" w14:textId="77777777" w:rsidR="007C3B71" w:rsidRDefault="00000000">
      <w:pPr>
        <w:pStyle w:val="TextEntryLine"/>
        <w:ind w:firstLine="400"/>
      </w:pPr>
      <w:r>
        <w:t>________________________________________________________________</w:t>
      </w:r>
    </w:p>
    <w:p w14:paraId="48E70FA5" w14:textId="77777777" w:rsidR="007C3B71" w:rsidRDefault="00000000">
      <w:pPr>
        <w:pStyle w:val="TextEntryLine"/>
        <w:ind w:firstLine="400"/>
      </w:pPr>
      <w:r>
        <w:t>________________________________________________________________</w:t>
      </w:r>
    </w:p>
    <w:p w14:paraId="6350104B" w14:textId="77777777" w:rsidR="007C3B71" w:rsidRDefault="00000000">
      <w:pPr>
        <w:pStyle w:val="TextEntryLine"/>
        <w:ind w:firstLine="400"/>
      </w:pPr>
      <w:r>
        <w:t>________________________________________________________________</w:t>
      </w:r>
    </w:p>
    <w:p w14:paraId="118E07E8" w14:textId="77777777" w:rsidR="007C3B71" w:rsidRDefault="007C3B71"/>
    <w:p w14:paraId="10D21006" w14:textId="77777777" w:rsidR="007C3B71" w:rsidRDefault="007C3B71">
      <w:pPr>
        <w:pStyle w:val="QuestionSeparator"/>
      </w:pPr>
    </w:p>
    <w:p w14:paraId="65BD6741" w14:textId="77777777" w:rsidR="007C3B71" w:rsidRDefault="007C3B71"/>
    <w:p w14:paraId="2E2F27D8" w14:textId="77777777" w:rsidR="007C3B71" w:rsidRDefault="00000000">
      <w:pPr>
        <w:keepNext/>
      </w:pPr>
      <w:r>
        <w:t>Q9 Have you ever had a study or treatment delayed/rescheduled because a bubble filter was not available?</w:t>
      </w:r>
    </w:p>
    <w:p w14:paraId="62184D47" w14:textId="77777777" w:rsidR="007C3B71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Yes  (</w:t>
      </w:r>
      <w:proofErr w:type="gramEnd"/>
      <w:r>
        <w:t xml:space="preserve">1) </w:t>
      </w:r>
    </w:p>
    <w:p w14:paraId="59598564" w14:textId="77777777" w:rsidR="007C3B71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No  (</w:t>
      </w:r>
      <w:proofErr w:type="gramEnd"/>
      <w:r>
        <w:t xml:space="preserve">2) </w:t>
      </w:r>
    </w:p>
    <w:p w14:paraId="5A5F3D0C" w14:textId="77777777" w:rsidR="007C3B71" w:rsidRDefault="007C3B71"/>
    <w:p w14:paraId="12B5C888" w14:textId="77777777" w:rsidR="007C3B71" w:rsidRDefault="00000000">
      <w:pPr>
        <w:pStyle w:val="QSkipLogic"/>
      </w:pPr>
      <w:r>
        <w:t xml:space="preserve">Skip To: Q10 If Have you ever had a study or treatment delayed/rescheduled because a bubble filter was not </w:t>
      </w:r>
      <w:proofErr w:type="spellStart"/>
      <w:r>
        <w:t>availa</w:t>
      </w:r>
      <w:proofErr w:type="spellEnd"/>
      <w:r>
        <w:t>... = Yes</w:t>
      </w:r>
    </w:p>
    <w:p w14:paraId="62DAD4B5" w14:textId="77777777" w:rsidR="007C3B71" w:rsidRDefault="00000000">
      <w:pPr>
        <w:pStyle w:val="QSkipLogic"/>
      </w:pPr>
      <w:r>
        <w:t xml:space="preserve">Skip To: Q11 If Have you ever had a study or treatment delayed/rescheduled because a bubble filter was not </w:t>
      </w:r>
      <w:proofErr w:type="spellStart"/>
      <w:r>
        <w:t>availa</w:t>
      </w:r>
      <w:proofErr w:type="spellEnd"/>
      <w:r>
        <w:t>... = No</w:t>
      </w:r>
    </w:p>
    <w:p w14:paraId="001F12A7" w14:textId="77777777" w:rsidR="007C3B71" w:rsidRDefault="007C3B71">
      <w:pPr>
        <w:pStyle w:val="QuestionSeparator"/>
      </w:pPr>
    </w:p>
    <w:p w14:paraId="431B3D8D" w14:textId="77777777" w:rsidR="007C3B71" w:rsidRDefault="007C3B71"/>
    <w:p w14:paraId="07151C80" w14:textId="77777777" w:rsidR="007C3B71" w:rsidRDefault="00000000">
      <w:pPr>
        <w:keepNext/>
      </w:pPr>
      <w:r>
        <w:t xml:space="preserve">Q10 If so, was this decision yours or the health </w:t>
      </w:r>
      <w:proofErr w:type="gramStart"/>
      <w:r>
        <w:t>professional's</w:t>
      </w:r>
      <w:proofErr w:type="gramEnd"/>
      <w:r>
        <w:t>?</w:t>
      </w:r>
    </w:p>
    <w:p w14:paraId="4FF306EF" w14:textId="77777777" w:rsidR="007C3B71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Patient's  (</w:t>
      </w:r>
      <w:proofErr w:type="gramEnd"/>
      <w:r>
        <w:t xml:space="preserve">1) </w:t>
      </w:r>
    </w:p>
    <w:p w14:paraId="395DCDA6" w14:textId="77777777" w:rsidR="007C3B71" w:rsidRDefault="00000000">
      <w:pPr>
        <w:pStyle w:val="ListParagraph"/>
        <w:keepNext/>
        <w:numPr>
          <w:ilvl w:val="0"/>
          <w:numId w:val="4"/>
        </w:numPr>
      </w:pPr>
      <w:r>
        <w:t xml:space="preserve">Health </w:t>
      </w:r>
      <w:proofErr w:type="gramStart"/>
      <w:r>
        <w:t>Professional's  (</w:t>
      </w:r>
      <w:proofErr w:type="gramEnd"/>
      <w:r>
        <w:t xml:space="preserve">2) </w:t>
      </w:r>
    </w:p>
    <w:p w14:paraId="5EA73670" w14:textId="77777777" w:rsidR="007C3B71" w:rsidRDefault="007C3B71"/>
    <w:p w14:paraId="4FE05E6C" w14:textId="77777777" w:rsidR="007C3B71" w:rsidRDefault="007C3B71">
      <w:pPr>
        <w:pStyle w:val="QuestionSeparator"/>
      </w:pPr>
    </w:p>
    <w:p w14:paraId="6D93391D" w14:textId="77777777" w:rsidR="007C3B71" w:rsidRDefault="007C3B71"/>
    <w:p w14:paraId="4402EC3F" w14:textId="77777777" w:rsidR="007C3B71" w:rsidRDefault="00000000">
      <w:pPr>
        <w:keepNext/>
      </w:pPr>
      <w:r>
        <w:t>Q11 Have you ever had a stroke/TIA (mini stroke) while receiving IV therapy?</w:t>
      </w:r>
    </w:p>
    <w:p w14:paraId="3F2DF724" w14:textId="77777777" w:rsidR="007C3B71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Yes  (</w:t>
      </w:r>
      <w:proofErr w:type="gramEnd"/>
      <w:r>
        <w:t xml:space="preserve">1) </w:t>
      </w:r>
    </w:p>
    <w:p w14:paraId="616EFA24" w14:textId="77777777" w:rsidR="007C3B71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No  (</w:t>
      </w:r>
      <w:proofErr w:type="gramEnd"/>
      <w:r>
        <w:t xml:space="preserve">2) </w:t>
      </w:r>
    </w:p>
    <w:p w14:paraId="797F1DA7" w14:textId="77777777" w:rsidR="007C3B71" w:rsidRDefault="007C3B71"/>
    <w:p w14:paraId="1CA1830F" w14:textId="77777777" w:rsidR="007C3B71" w:rsidRDefault="00000000">
      <w:pPr>
        <w:pStyle w:val="QSkipLogic"/>
      </w:pPr>
      <w:r>
        <w:t>Skip To: Q12 If Have you ever had a stroke/TIA (mini stroke) while receiving IV therapy? = Yes</w:t>
      </w:r>
    </w:p>
    <w:p w14:paraId="7B2DA5CC" w14:textId="77777777" w:rsidR="007C3B71" w:rsidRDefault="00000000">
      <w:pPr>
        <w:pStyle w:val="QSkipLogic"/>
      </w:pPr>
      <w:r>
        <w:t>Skip To: Q14 If Have you ever had a stroke/TIA (mini stroke) while receiving IV therapy? = No</w:t>
      </w:r>
    </w:p>
    <w:p w14:paraId="213E6AAA" w14:textId="77777777" w:rsidR="007C3B71" w:rsidRDefault="007C3B71">
      <w:pPr>
        <w:pStyle w:val="QuestionSeparator"/>
      </w:pPr>
    </w:p>
    <w:p w14:paraId="728EB06E" w14:textId="77777777" w:rsidR="007C3B71" w:rsidRDefault="007C3B71"/>
    <w:p w14:paraId="67136066" w14:textId="77777777" w:rsidR="007C3B71" w:rsidRDefault="00000000">
      <w:pPr>
        <w:keepNext/>
      </w:pPr>
      <w:r>
        <w:t>Q12 If so, was there a bubble filter in place?</w:t>
      </w:r>
    </w:p>
    <w:p w14:paraId="6D660D62" w14:textId="77777777" w:rsidR="007C3B71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Yes  (</w:t>
      </w:r>
      <w:proofErr w:type="gramEnd"/>
      <w:r>
        <w:t xml:space="preserve">1) </w:t>
      </w:r>
    </w:p>
    <w:p w14:paraId="7F1C4AC1" w14:textId="77777777" w:rsidR="007C3B71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No  (</w:t>
      </w:r>
      <w:proofErr w:type="gramEnd"/>
      <w:r>
        <w:t xml:space="preserve">2) </w:t>
      </w:r>
    </w:p>
    <w:p w14:paraId="7B6CCC84" w14:textId="77777777" w:rsidR="007C3B71" w:rsidRDefault="00000000">
      <w:pPr>
        <w:pStyle w:val="ListParagraph"/>
        <w:keepNext/>
        <w:numPr>
          <w:ilvl w:val="0"/>
          <w:numId w:val="4"/>
        </w:numPr>
      </w:pPr>
      <w:r>
        <w:t xml:space="preserve">Other (please </w:t>
      </w:r>
      <w:proofErr w:type="gramStart"/>
      <w:r>
        <w:t>specify)  (</w:t>
      </w:r>
      <w:proofErr w:type="gramEnd"/>
      <w:r>
        <w:t>3) __________________________________________________</w:t>
      </w:r>
    </w:p>
    <w:p w14:paraId="17EECE47" w14:textId="77777777" w:rsidR="007C3B71" w:rsidRDefault="007C3B71"/>
    <w:p w14:paraId="3F6C4A0B" w14:textId="77777777" w:rsidR="007C3B71" w:rsidRDefault="007C3B71">
      <w:pPr>
        <w:pStyle w:val="QuestionSeparator"/>
      </w:pPr>
    </w:p>
    <w:p w14:paraId="38615014" w14:textId="77777777" w:rsidR="007C3B71" w:rsidRDefault="007C3B71"/>
    <w:p w14:paraId="0849DF11" w14:textId="77777777" w:rsidR="007C3B71" w:rsidRDefault="00000000">
      <w:pPr>
        <w:keepNext/>
      </w:pPr>
      <w:r>
        <w:t>Q13 If yes, did you have a permanent effect from that event?</w:t>
      </w:r>
    </w:p>
    <w:p w14:paraId="14FF53D0" w14:textId="77777777" w:rsidR="007C3B71" w:rsidRDefault="00000000">
      <w:pPr>
        <w:pStyle w:val="TextEntryLine"/>
        <w:ind w:firstLine="400"/>
      </w:pPr>
      <w:r>
        <w:t>________________________________________________________________</w:t>
      </w:r>
    </w:p>
    <w:p w14:paraId="223F14BA" w14:textId="77777777" w:rsidR="007C3B71" w:rsidRDefault="00000000">
      <w:pPr>
        <w:pStyle w:val="TextEntryLine"/>
        <w:ind w:firstLine="400"/>
      </w:pPr>
      <w:r>
        <w:t>________________________________________________________________</w:t>
      </w:r>
    </w:p>
    <w:p w14:paraId="690AE5F4" w14:textId="77777777" w:rsidR="007C3B71" w:rsidRDefault="00000000">
      <w:pPr>
        <w:pStyle w:val="TextEntryLine"/>
        <w:ind w:firstLine="400"/>
      </w:pPr>
      <w:r>
        <w:t>________________________________________________________________</w:t>
      </w:r>
    </w:p>
    <w:p w14:paraId="6224BF4B" w14:textId="77777777" w:rsidR="007C3B71" w:rsidRDefault="00000000">
      <w:pPr>
        <w:pStyle w:val="TextEntryLine"/>
        <w:ind w:firstLine="400"/>
      </w:pPr>
      <w:r>
        <w:t>________________________________________________________________</w:t>
      </w:r>
    </w:p>
    <w:p w14:paraId="36CB918A" w14:textId="77777777" w:rsidR="007C3B71" w:rsidRDefault="00000000">
      <w:pPr>
        <w:pStyle w:val="TextEntryLine"/>
        <w:ind w:firstLine="400"/>
      </w:pPr>
      <w:r>
        <w:t>________________________________________________________________</w:t>
      </w:r>
    </w:p>
    <w:p w14:paraId="3A9B2730" w14:textId="77777777" w:rsidR="007C3B71" w:rsidRDefault="007C3B71"/>
    <w:p w14:paraId="6D3B1DEC" w14:textId="77777777" w:rsidR="007C3B71" w:rsidRDefault="007C3B71">
      <w:pPr>
        <w:pStyle w:val="QuestionSeparator"/>
      </w:pPr>
    </w:p>
    <w:p w14:paraId="0FF7DD80" w14:textId="77777777" w:rsidR="007C3B71" w:rsidRDefault="007C3B71"/>
    <w:p w14:paraId="32F9273B" w14:textId="77777777" w:rsidR="007C3B71" w:rsidRDefault="00000000">
      <w:pPr>
        <w:keepNext/>
      </w:pPr>
      <w:r>
        <w:t>Q14 How often has following the bubble filter recommendation made accessing treatment more difficult?</w:t>
      </w:r>
    </w:p>
    <w:p w14:paraId="1B62D0F6" w14:textId="77777777" w:rsidR="007C3B71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Always  (</w:t>
      </w:r>
      <w:proofErr w:type="gramEnd"/>
      <w:r>
        <w:t xml:space="preserve">1) </w:t>
      </w:r>
    </w:p>
    <w:p w14:paraId="38F72EA1" w14:textId="77777777" w:rsidR="007C3B71" w:rsidRDefault="00000000">
      <w:pPr>
        <w:pStyle w:val="ListParagraph"/>
        <w:keepNext/>
        <w:numPr>
          <w:ilvl w:val="0"/>
          <w:numId w:val="4"/>
        </w:numPr>
      </w:pPr>
      <w:r>
        <w:t xml:space="preserve">Most of the </w:t>
      </w:r>
      <w:proofErr w:type="gramStart"/>
      <w:r>
        <w:t>time  (</w:t>
      </w:r>
      <w:proofErr w:type="gramEnd"/>
      <w:r>
        <w:t xml:space="preserve">2) </w:t>
      </w:r>
    </w:p>
    <w:p w14:paraId="7DC4B857" w14:textId="77777777" w:rsidR="007C3B71" w:rsidRDefault="00000000">
      <w:pPr>
        <w:pStyle w:val="ListParagraph"/>
        <w:keepNext/>
        <w:numPr>
          <w:ilvl w:val="0"/>
          <w:numId w:val="4"/>
        </w:numPr>
      </w:pPr>
      <w:r>
        <w:t xml:space="preserve">About half the </w:t>
      </w:r>
      <w:proofErr w:type="gramStart"/>
      <w:r>
        <w:t>time  (</w:t>
      </w:r>
      <w:proofErr w:type="gramEnd"/>
      <w:r>
        <w:t xml:space="preserve">3) </w:t>
      </w:r>
    </w:p>
    <w:p w14:paraId="7EE0EA59" w14:textId="77777777" w:rsidR="007C3B71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Sometimes  (</w:t>
      </w:r>
      <w:proofErr w:type="gramEnd"/>
      <w:r>
        <w:t xml:space="preserve">4) </w:t>
      </w:r>
    </w:p>
    <w:p w14:paraId="158B4535" w14:textId="77777777" w:rsidR="007C3B71" w:rsidRDefault="00000000">
      <w:pPr>
        <w:pStyle w:val="ListParagraph"/>
        <w:keepNext/>
        <w:numPr>
          <w:ilvl w:val="0"/>
          <w:numId w:val="4"/>
        </w:numPr>
      </w:pPr>
      <w:proofErr w:type="gramStart"/>
      <w:r>
        <w:t>Never  (</w:t>
      </w:r>
      <w:proofErr w:type="gramEnd"/>
      <w:r>
        <w:t xml:space="preserve">5) </w:t>
      </w:r>
    </w:p>
    <w:p w14:paraId="1AEAB2E3" w14:textId="77777777" w:rsidR="007C3B71" w:rsidRDefault="007C3B71"/>
    <w:p w14:paraId="38DD5D85" w14:textId="77777777" w:rsidR="007C3B71" w:rsidRDefault="007C3B71">
      <w:pPr>
        <w:pStyle w:val="QuestionSeparator"/>
      </w:pPr>
    </w:p>
    <w:p w14:paraId="1F5993DB" w14:textId="77777777" w:rsidR="007C3B71" w:rsidRDefault="007C3B71"/>
    <w:p w14:paraId="4A89F88C" w14:textId="77777777" w:rsidR="007C3B71" w:rsidRDefault="00000000">
      <w:pPr>
        <w:keepNext/>
      </w:pPr>
      <w:r>
        <w:t xml:space="preserve">Q18 If you have any additional comments, please include them here. </w:t>
      </w:r>
    </w:p>
    <w:p w14:paraId="2A10F158" w14:textId="77777777" w:rsidR="007C3B71" w:rsidRDefault="00000000">
      <w:pPr>
        <w:pStyle w:val="TextEntryLine"/>
        <w:ind w:firstLine="400"/>
      </w:pPr>
      <w:r>
        <w:t>________________________________________________________________</w:t>
      </w:r>
    </w:p>
    <w:p w14:paraId="670798AE" w14:textId="77777777" w:rsidR="007C3B71" w:rsidRDefault="00000000">
      <w:pPr>
        <w:pStyle w:val="TextEntryLine"/>
        <w:ind w:firstLine="400"/>
      </w:pPr>
      <w:r>
        <w:lastRenderedPageBreak/>
        <w:t>________________________________________________________________</w:t>
      </w:r>
    </w:p>
    <w:p w14:paraId="297931A4" w14:textId="77777777" w:rsidR="007C3B71" w:rsidRDefault="00000000">
      <w:pPr>
        <w:pStyle w:val="TextEntryLine"/>
        <w:ind w:firstLine="400"/>
      </w:pPr>
      <w:r>
        <w:t>________________________________________________________________</w:t>
      </w:r>
    </w:p>
    <w:p w14:paraId="29721FAB" w14:textId="77777777" w:rsidR="007C3B71" w:rsidRDefault="00000000">
      <w:pPr>
        <w:pStyle w:val="TextEntryLine"/>
        <w:ind w:firstLine="400"/>
      </w:pPr>
      <w:r>
        <w:t>________________________________________________________________</w:t>
      </w:r>
    </w:p>
    <w:p w14:paraId="1A35BAB7" w14:textId="77777777" w:rsidR="007C3B71" w:rsidRDefault="00000000">
      <w:pPr>
        <w:pStyle w:val="TextEntryLine"/>
        <w:ind w:firstLine="400"/>
      </w:pPr>
      <w:r>
        <w:t>________________________________________________________________</w:t>
      </w:r>
    </w:p>
    <w:p w14:paraId="1A48BEEC" w14:textId="77777777" w:rsidR="007C3B71" w:rsidRDefault="007C3B71"/>
    <w:p w14:paraId="73D11F4D" w14:textId="77777777" w:rsidR="007C3B71" w:rsidRDefault="00000000">
      <w:pPr>
        <w:pStyle w:val="BlockEndLabel"/>
      </w:pPr>
      <w:r>
        <w:t>End of Block: Default Question Block</w:t>
      </w:r>
    </w:p>
    <w:p w14:paraId="38AAB653" w14:textId="77777777" w:rsidR="007C3B71" w:rsidRDefault="007C3B71">
      <w:pPr>
        <w:pStyle w:val="BlockSeparator"/>
      </w:pPr>
    </w:p>
    <w:p w14:paraId="0821509E" w14:textId="53AB891C" w:rsidR="00DF3230" w:rsidRDefault="00DF3230"/>
    <w:p w14:paraId="76B7CC70" w14:textId="77777777" w:rsidR="00DF3230" w:rsidRDefault="00DF3230">
      <w:r>
        <w:br w:type="page"/>
      </w:r>
    </w:p>
    <w:p w14:paraId="5A381E2C" w14:textId="54510017" w:rsidR="00EA7953" w:rsidRPr="00EA7953" w:rsidRDefault="00EA7953" w:rsidP="00EA7953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Online Resource</w:t>
      </w:r>
      <w:r w:rsidRPr="00E27A7C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E27A7C">
        <w:rPr>
          <w:rFonts w:ascii="Times New Roman" w:hAnsi="Times New Roman" w:cs="Times New Roman"/>
          <w:sz w:val="20"/>
          <w:szCs w:val="20"/>
        </w:rPr>
        <w:t>Survey Questions and Answer Choices.</w:t>
      </w:r>
    </w:p>
    <w:p w14:paraId="3BBFE5EA" w14:textId="77777777" w:rsidR="00EA7953" w:rsidRDefault="00EA7953" w:rsidP="00DF3230">
      <w:pPr>
        <w:spacing w:line="240" w:lineRule="auto"/>
        <w:rPr>
          <w:b/>
          <w:bCs/>
          <w:sz w:val="20"/>
          <w:szCs w:val="20"/>
        </w:rPr>
      </w:pPr>
    </w:p>
    <w:p w14:paraId="2FAE7AD8" w14:textId="3354E092" w:rsidR="007C3B71" w:rsidRPr="00DF3230" w:rsidRDefault="00DF3230" w:rsidP="00DF3230">
      <w:pPr>
        <w:spacing w:line="240" w:lineRule="auto"/>
        <w:rPr>
          <w:sz w:val="20"/>
          <w:szCs w:val="20"/>
        </w:rPr>
      </w:pPr>
      <w:r w:rsidRPr="00DF3230">
        <w:rPr>
          <w:b/>
          <w:bCs/>
          <w:sz w:val="20"/>
          <w:szCs w:val="20"/>
        </w:rPr>
        <w:t>Title:</w:t>
      </w:r>
      <w:r w:rsidRPr="00DF3230">
        <w:rPr>
          <w:sz w:val="20"/>
          <w:szCs w:val="20"/>
        </w:rPr>
        <w:t xml:space="preserve"> </w:t>
      </w:r>
      <w:r w:rsidRPr="00DF3230">
        <w:rPr>
          <w:sz w:val="20"/>
          <w:szCs w:val="20"/>
        </w:rPr>
        <w:t>Patient Interpretation and Implementation of Air Embolism Prevention Guidelines in Hereditary Hemorrhagic Telangiectasia (HHT): A Survey-Based Study</w:t>
      </w:r>
    </w:p>
    <w:p w14:paraId="720A1F10" w14:textId="768047B4" w:rsidR="00DF3230" w:rsidRPr="00DF3230" w:rsidRDefault="00DF3230" w:rsidP="00DF3230">
      <w:pPr>
        <w:spacing w:line="240" w:lineRule="auto"/>
        <w:rPr>
          <w:sz w:val="20"/>
          <w:szCs w:val="20"/>
        </w:rPr>
      </w:pPr>
      <w:r w:rsidRPr="00DF3230">
        <w:rPr>
          <w:b/>
          <w:bCs/>
          <w:sz w:val="20"/>
          <w:szCs w:val="20"/>
        </w:rPr>
        <w:t>Journal Name:</w:t>
      </w:r>
      <w:r w:rsidRPr="00DF3230">
        <w:rPr>
          <w:sz w:val="20"/>
          <w:szCs w:val="20"/>
        </w:rPr>
        <w:t xml:space="preserve"> Cardiovascular and Interventional Radiology</w:t>
      </w:r>
    </w:p>
    <w:p w14:paraId="3823459D" w14:textId="5639E05C" w:rsidR="00DF3230" w:rsidRPr="00DF3230" w:rsidRDefault="00DF3230" w:rsidP="00DF3230">
      <w:pPr>
        <w:spacing w:line="240" w:lineRule="auto"/>
        <w:rPr>
          <w:rFonts w:ascii="Times New Roman" w:hAnsi="Times New Roman" w:cs="Times New Roman"/>
          <w:sz w:val="20"/>
          <w:szCs w:val="20"/>
          <w:vertAlign w:val="superscript"/>
        </w:rPr>
      </w:pPr>
      <w:r w:rsidRPr="00DF3230">
        <w:rPr>
          <w:b/>
          <w:bCs/>
          <w:sz w:val="20"/>
          <w:szCs w:val="20"/>
        </w:rPr>
        <w:t>Author names:</w:t>
      </w:r>
      <w:r w:rsidRPr="00DF3230">
        <w:rPr>
          <w:sz w:val="20"/>
          <w:szCs w:val="20"/>
        </w:rPr>
        <w:t xml:space="preserve"> </w:t>
      </w:r>
      <w:r w:rsidRPr="00DF3230">
        <w:rPr>
          <w:rFonts w:cstheme="minorHAnsi"/>
          <w:sz w:val="20"/>
          <w:szCs w:val="20"/>
        </w:rPr>
        <w:t xml:space="preserve">Kimberly Wei, BS, Susan Shamim-Noori, MD, </w:t>
      </w:r>
      <w:proofErr w:type="spellStart"/>
      <w:r w:rsidRPr="00DF3230">
        <w:rPr>
          <w:rFonts w:cstheme="minorHAnsi"/>
          <w:sz w:val="20"/>
          <w:szCs w:val="20"/>
        </w:rPr>
        <w:t>MSEd</w:t>
      </w:r>
      <w:proofErr w:type="spellEnd"/>
      <w:r w:rsidRPr="00DF3230">
        <w:rPr>
          <w:rFonts w:cstheme="minorHAnsi"/>
          <w:sz w:val="20"/>
          <w:szCs w:val="20"/>
        </w:rPr>
        <w:t xml:space="preserve">, Theodore G. Drivas, MD, PhD, and Scott O. </w:t>
      </w:r>
      <w:proofErr w:type="spellStart"/>
      <w:r w:rsidRPr="00DF3230">
        <w:rPr>
          <w:rFonts w:cstheme="minorHAnsi"/>
          <w:sz w:val="20"/>
          <w:szCs w:val="20"/>
        </w:rPr>
        <w:t>Trerotola</w:t>
      </w:r>
      <w:proofErr w:type="spellEnd"/>
      <w:r w:rsidRPr="00DF3230">
        <w:rPr>
          <w:rFonts w:cstheme="minorHAnsi"/>
          <w:sz w:val="20"/>
          <w:szCs w:val="20"/>
        </w:rPr>
        <w:t>, MD</w:t>
      </w:r>
    </w:p>
    <w:p w14:paraId="4BBE1B3D" w14:textId="64E5BCB5" w:rsidR="00DF3230" w:rsidRPr="00DF3230" w:rsidRDefault="00DF3230">
      <w:pPr>
        <w:rPr>
          <w:b/>
          <w:bCs/>
          <w:sz w:val="20"/>
          <w:szCs w:val="20"/>
        </w:rPr>
      </w:pPr>
      <w:r w:rsidRPr="00DF3230">
        <w:rPr>
          <w:b/>
          <w:bCs/>
          <w:sz w:val="20"/>
          <w:szCs w:val="20"/>
        </w:rPr>
        <w:t>Corresponding Author:</w:t>
      </w:r>
    </w:p>
    <w:p w14:paraId="76C107C2" w14:textId="14F9FD07" w:rsidR="00DF3230" w:rsidRPr="00DF3230" w:rsidRDefault="00DF3230" w:rsidP="00DF3230">
      <w:pPr>
        <w:spacing w:line="240" w:lineRule="auto"/>
        <w:rPr>
          <w:rFonts w:cstheme="minorHAnsi"/>
          <w:sz w:val="20"/>
          <w:szCs w:val="20"/>
        </w:rPr>
      </w:pPr>
      <w:r w:rsidRPr="00DF3230">
        <w:rPr>
          <w:rFonts w:cstheme="minorHAnsi"/>
          <w:sz w:val="20"/>
          <w:szCs w:val="20"/>
        </w:rPr>
        <w:t xml:space="preserve">Scott O. </w:t>
      </w:r>
      <w:proofErr w:type="spellStart"/>
      <w:r w:rsidRPr="00DF3230">
        <w:rPr>
          <w:rFonts w:cstheme="minorHAnsi"/>
          <w:sz w:val="20"/>
          <w:szCs w:val="20"/>
        </w:rPr>
        <w:t>Trerotola</w:t>
      </w:r>
      <w:proofErr w:type="spellEnd"/>
      <w:r w:rsidRPr="00DF3230">
        <w:rPr>
          <w:rFonts w:cstheme="minorHAnsi"/>
          <w:sz w:val="20"/>
          <w:szCs w:val="20"/>
        </w:rPr>
        <w:t>, MD</w:t>
      </w:r>
    </w:p>
    <w:p w14:paraId="6BDBEAE4" w14:textId="77777777" w:rsidR="00DF3230" w:rsidRPr="00DF3230" w:rsidRDefault="00DF3230" w:rsidP="00DF3230">
      <w:pPr>
        <w:spacing w:line="240" w:lineRule="auto"/>
        <w:rPr>
          <w:rFonts w:cstheme="minorHAnsi"/>
          <w:sz w:val="20"/>
          <w:szCs w:val="20"/>
        </w:rPr>
      </w:pPr>
      <w:r w:rsidRPr="00DF3230">
        <w:rPr>
          <w:rFonts w:cstheme="minorHAnsi"/>
          <w:sz w:val="20"/>
          <w:szCs w:val="20"/>
        </w:rPr>
        <w:t>Department of Radiology, Division of Interventional Radiology; Perelman School of Medicine, University of Pennsylvania, Philadelphia, PA, USA</w:t>
      </w:r>
    </w:p>
    <w:p w14:paraId="0D860A9E" w14:textId="77777777" w:rsidR="00DF3230" w:rsidRPr="00DF3230" w:rsidRDefault="00DF3230" w:rsidP="00DF3230">
      <w:pPr>
        <w:spacing w:line="240" w:lineRule="auto"/>
        <w:rPr>
          <w:rFonts w:cstheme="minorHAnsi"/>
          <w:sz w:val="20"/>
          <w:szCs w:val="20"/>
        </w:rPr>
      </w:pPr>
      <w:r w:rsidRPr="00DF3230">
        <w:rPr>
          <w:rFonts w:cstheme="minorHAnsi"/>
          <w:sz w:val="20"/>
          <w:szCs w:val="20"/>
        </w:rPr>
        <w:t>Email: streroto@pennmedicine.upenn.edu</w:t>
      </w:r>
    </w:p>
    <w:p w14:paraId="4446BA5E" w14:textId="77777777" w:rsidR="00DF3230" w:rsidRPr="00C54C59" w:rsidRDefault="00DF3230" w:rsidP="00DF3230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F611E81" w14:textId="77777777" w:rsidR="00DF3230" w:rsidRPr="00DF3230" w:rsidRDefault="00DF3230">
      <w:pPr>
        <w:rPr>
          <w:sz w:val="20"/>
          <w:szCs w:val="20"/>
        </w:rPr>
      </w:pPr>
    </w:p>
    <w:sectPr w:rsidR="00DF3230" w:rsidRPr="00DF3230">
      <w:headerReference w:type="default" r:id="rId7"/>
      <w:footerReference w:type="even" r:id="rId8"/>
      <w:footerReference w:type="default" r:id="rId9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DD0BD71" w14:textId="77777777" w:rsidR="00550B87" w:rsidRDefault="00550B87">
      <w:pPr>
        <w:spacing w:line="240" w:lineRule="auto"/>
      </w:pPr>
      <w:r>
        <w:separator/>
      </w:r>
    </w:p>
  </w:endnote>
  <w:endnote w:type="continuationSeparator" w:id="0">
    <w:p w14:paraId="1A20925A" w14:textId="77777777" w:rsidR="00550B87" w:rsidRDefault="00550B8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330B4C" w14:textId="27698F89" w:rsidR="00E62F46" w:rsidRDefault="00000000" w:rsidP="005D561C">
    <w:pPr>
      <w:pStyle w:val="Footer"/>
      <w:framePr w:wrap="none" w:vAnchor="text" w:hAnchor="margin" w:xAlign="right" w:y="1"/>
      <w:rPr>
        <w:rStyle w:val="PageNumber"/>
      </w:rPr>
    </w:pPr>
    <w:r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PAGE \* MERGEFORMAT </w:instrText>
    </w:r>
    <w:r>
      <w:rPr>
        <w:rStyle w:val="PageNumber"/>
      </w:rPr>
      <w:fldChar w:fldCharType="end"/>
    </w:r>
    <w:r>
      <w:t xml:space="preserve">of </w:t>
    </w:r>
    <w:r>
      <w:rPr>
        <w:rStyle w:val="PageNumber"/>
      </w:rPr>
      <w:fldChar w:fldCharType="begin"/>
    </w:r>
    <w:r>
      <w:rPr>
        <w:rStyle w:val="PageNumber"/>
      </w:rPr>
      <w:instrText xml:space="preserve">NUMPAGES \* MERGEFORMAT </w:instrText>
    </w:r>
    <w:r w:rsidR="00EA7953">
      <w:rPr>
        <w:rStyle w:val="PageNumber"/>
      </w:rPr>
      <w:fldChar w:fldCharType="separate"/>
    </w:r>
    <w:r w:rsidR="00EA7953">
      <w:rPr>
        <w:rStyle w:val="PageNumber"/>
        <w:noProof/>
      </w:rPr>
      <w:t>6</w:t>
    </w:r>
    <w:r>
      <w:rPr>
        <w:rStyle w:val="PageNumber"/>
      </w:rPr>
      <w:fldChar w:fldCharType="end"/>
    </w:r>
  </w:p>
  <w:p w14:paraId="00454B5D" w14:textId="77777777" w:rsidR="00E62F46" w:rsidRDefault="00E62F46" w:rsidP="00EB001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5B3A69" w14:textId="77777777" w:rsidR="00E62F46" w:rsidRDefault="00000000" w:rsidP="005D561C">
    <w:pPr>
      <w:pStyle w:val="Footer"/>
      <w:framePr w:wrap="none" w:vAnchor="text" w:hAnchor="margin" w:xAlign="right" w:y="1"/>
      <w:rPr>
        <w:rStyle w:val="PageNumber"/>
      </w:rPr>
    </w:pPr>
    <w:r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PAGE \* MERGEFORMAT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  <w:r>
      <w:t xml:space="preserve"> of </w:t>
    </w:r>
    <w:r>
      <w:rPr>
        <w:rStyle w:val="PageNumber"/>
      </w:rPr>
      <w:fldChar w:fldCharType="begin"/>
    </w:r>
    <w:r>
      <w:rPr>
        <w:rStyle w:val="PageNumber"/>
      </w:rPr>
      <w:instrText xml:space="preserve">NUMPAGES \* MERGEFORMAT </w:instrText>
    </w:r>
    <w:r>
      <w:rPr>
        <w:rStyle w:val="PageNumber"/>
      </w:rPr>
      <w:fldChar w:fldCharType="separate"/>
    </w:r>
    <w:r>
      <w:rPr>
        <w:rStyle w:val="PageNumber"/>
        <w:noProof/>
      </w:rPr>
      <w:t>20</w:t>
    </w:r>
    <w:r>
      <w:rPr>
        <w:rStyle w:val="PageNumber"/>
      </w:rPr>
      <w:fldChar w:fldCharType="end"/>
    </w:r>
  </w:p>
  <w:p w14:paraId="35DCA895" w14:textId="77777777" w:rsidR="00E62F46" w:rsidRDefault="00E62F4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CDAC16" w14:textId="77777777" w:rsidR="00550B87" w:rsidRDefault="00550B87">
      <w:pPr>
        <w:spacing w:line="240" w:lineRule="auto"/>
      </w:pPr>
      <w:r>
        <w:separator/>
      </w:r>
    </w:p>
  </w:footnote>
  <w:footnote w:type="continuationSeparator" w:id="0">
    <w:p w14:paraId="2A9530CC" w14:textId="77777777" w:rsidR="00550B87" w:rsidRDefault="00550B8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8A357E" w14:textId="77777777" w:rsidR="00E62F46" w:rsidRDefault="00000000">
    <w:r>
      <w:c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EA0BF6"/>
    <w:multiLevelType w:val="multilevel"/>
    <w:tmpl w:val="0409001D"/>
    <w:numStyleLink w:val="Singlepunch"/>
  </w:abstractNum>
  <w:abstractNum w:abstractNumId="1" w15:restartNumberingAfterBreak="0">
    <w:nsid w:val="288E1CE2"/>
    <w:multiLevelType w:val="multilevel"/>
    <w:tmpl w:val="0409001D"/>
    <w:numStyleLink w:val="Multipunch"/>
  </w:abstractNum>
  <w:abstractNum w:abstractNumId="2" w15:restartNumberingAfterBreak="0">
    <w:nsid w:val="2A9C543C"/>
    <w:multiLevelType w:val="multilevel"/>
    <w:tmpl w:val="0409001D"/>
    <w:styleLink w:val="Multipunch"/>
    <w:lvl w:ilvl="0">
      <w:start w:val="1"/>
      <w:numFmt w:val="bullet"/>
      <w:lvlText w:val="▢"/>
      <w:lvlJc w:val="left"/>
      <w:pPr>
        <w:spacing w:before="120" w:after="0" w:line="240" w:lineRule="auto"/>
        <w:ind w:left="360"/>
      </w:pPr>
      <w:rPr>
        <w:rFonts w:ascii="Courier New" w:eastAsia="Courier New" w:hAnsi="Courier New" w:cs="Courier New"/>
        <w:color w:val="BFBFBF"/>
        <w:sz w:val="56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4A2778A6"/>
    <w:multiLevelType w:val="multilevel"/>
    <w:tmpl w:val="0409001D"/>
    <w:styleLink w:val="Singlepunch"/>
    <w:lvl w:ilvl="0">
      <w:start w:val="1"/>
      <w:numFmt w:val="bullet"/>
      <w:lvlText w:val="o"/>
      <w:lvlJc w:val="left"/>
      <w:pPr>
        <w:spacing w:before="120" w:after="0" w:line="240" w:lineRule="auto"/>
        <w:ind w:left="360"/>
      </w:pPr>
      <w:rPr>
        <w:rFonts w:ascii="Courier New" w:eastAsia="Courier New" w:hAnsi="Courier New" w:cs="Courier New"/>
        <w:color w:val="BFBFBF"/>
        <w:sz w:val="5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452676570">
    <w:abstractNumId w:val="2"/>
  </w:num>
  <w:num w:numId="2" w16cid:durableId="1131165965">
    <w:abstractNumId w:val="1"/>
  </w:num>
  <w:num w:numId="3" w16cid:durableId="1044866222">
    <w:abstractNumId w:val="3"/>
  </w:num>
  <w:num w:numId="4" w16cid:durableId="6272037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1"/>
  <w:embedSystemFonts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B15"/>
    <w:rsid w:val="00385B76"/>
    <w:rsid w:val="00473250"/>
    <w:rsid w:val="00550B87"/>
    <w:rsid w:val="007C3B71"/>
    <w:rsid w:val="0098595D"/>
    <w:rsid w:val="00B70267"/>
    <w:rsid w:val="00BA3864"/>
    <w:rsid w:val="00D1684A"/>
    <w:rsid w:val="00DF3230"/>
    <w:rsid w:val="00E62F46"/>
    <w:rsid w:val="00EA7953"/>
    <w:rsid w:val="00F22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997242"/>
  <w15:docId w15:val="{7C93A7BD-FC03-7142-91F4-90C7E5898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5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QTable">
    <w:name w:val="QTable"/>
    <w:uiPriority w:val="99"/>
    <w:qFormat/>
    <w:rsid w:val="003459A3"/>
    <w:pPr>
      <w:spacing w:line="240" w:lineRule="auto"/>
    </w:pPr>
    <w:tblPr>
      <w:tblStyleRowBandSize w:val="1"/>
      <w:tblInd w:w="0" w:type="dxa"/>
      <w:tblBorders>
        <w:top w:val="single" w:sz="4" w:space="0" w:color="DDDDDD"/>
        <w:left w:val="single" w:sz="4" w:space="0" w:color="DDDDDD"/>
        <w:bottom w:val="single" w:sz="4" w:space="0" w:color="DDDDDD"/>
        <w:right w:val="single" w:sz="4" w:space="0" w:color="DDDDDD"/>
        <w:insideV w:val="single" w:sz="4" w:space="0" w:color="DDDDDD"/>
      </w:tblBorders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QQuestionTable">
    <w:name w:val="QQuestion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</w:tcPr>
    </w:tblStylePr>
  </w:style>
  <w:style w:type="table" w:customStyle="1" w:styleId="QQuestionTable0">
    <w:name w:val="QQuestion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lastCol">
      <w:tblPr/>
      <w:tcPr>
        <w:tcBorders>
          <w:left w:val="single" w:sz="4" w:space="0" w:color="BFBFBF"/>
        </w:tcBorders>
        <w:shd w:val="clear" w:color="auto" w:fill="auto"/>
      </w:tcPr>
    </w:tblStylePr>
  </w:style>
  <w:style w:type="table" w:customStyle="1" w:styleId="QQuestionTableBipolar">
    <w:name w:val="QQuestionTableBipolar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  <w:shd w:val="clear" w:color="auto" w:fill="auto"/>
      </w:tcPr>
    </w:tblStylePr>
    <w:tblStylePr w:type="lastCol">
      <w:tblPr/>
      <w:tcPr>
        <w:tcBorders>
          <w:left w:val="single" w:sz="4" w:space="0" w:color="BFBFBF"/>
        </w:tcBorders>
        <w:shd w:val="clear" w:color="auto" w:fill="auto"/>
      </w:tcPr>
    </w:tblStylePr>
  </w:style>
  <w:style w:type="table" w:customStyle="1" w:styleId="QTextTable">
    <w:name w:val="QText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Borders>
        <w:insideH w:val="single" w:sz="4" w:space="0" w:color="BFBFBF"/>
        <w:insideV w:val="single" w:sz="4" w:space="0" w:color="BFBFBF"/>
      </w:tblBorders>
      <w:tblCellMar>
        <w:top w:w="460" w:type="dxa"/>
        <w:left w:w="115" w:type="dxa"/>
        <w:bottom w:w="460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</w:tcPr>
    </w:tblStylePr>
  </w:style>
  <w:style w:type="table" w:customStyle="1" w:styleId="QTextTable0">
    <w:name w:val="QText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Borders>
        <w:insideH w:val="single" w:sz="4" w:space="0" w:color="BFBFBF"/>
        <w:insideV w:val="single" w:sz="4" w:space="0" w:color="BFBFBF"/>
      </w:tblBorders>
      <w:tblCellMar>
        <w:top w:w="460" w:type="dxa"/>
        <w:left w:w="115" w:type="dxa"/>
        <w:bottom w:w="460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lastCol">
      <w:tblPr/>
      <w:tcPr>
        <w:tcBorders>
          <w:left w:val="single" w:sz="4" w:space="0" w:color="BFBFBF"/>
        </w:tcBorders>
      </w:tcPr>
    </w:tblStylePr>
  </w:style>
  <w:style w:type="table" w:customStyle="1" w:styleId="QVerticalGraphicSliderTable">
    <w:name w:val="QVerticalGraphicSliderTable"/>
    <w:uiPriority w:val="99"/>
    <w:qFormat/>
    <w:rsid w:val="003459A4"/>
    <w:pPr>
      <w:spacing w:line="240" w:lineRule="auto"/>
    </w:pPr>
    <w:tblPr>
      <w:tblCellMar>
        <w:top w:w="40" w:type="dxa"/>
        <w:left w:w="40" w:type="dxa"/>
        <w:bottom w:w="40" w:type="dxa"/>
        <w:right w:w="40" w:type="dxa"/>
      </w:tblCellMar>
    </w:tblPr>
    <w:tcPr>
      <w:shd w:val="clear" w:color="auto" w:fill="auto"/>
      <w:vAlign w:val="center"/>
    </w:tcPr>
    <w:tblStylePr w:type="firstCol">
      <w:pPr>
        <w:jc w:val="right"/>
      </w:pPr>
    </w:tblStylePr>
  </w:style>
  <w:style w:type="table" w:customStyle="1" w:styleId="QVerticalGraphicSliderTable0">
    <w:name w:val="QVerticalGraphicSliderTable"/>
    <w:uiPriority w:val="99"/>
    <w:qFormat/>
    <w:rsid w:val="003459A4"/>
    <w:pPr>
      <w:spacing w:line="240" w:lineRule="auto"/>
    </w:pPr>
    <w:tblPr>
      <w:tblCellMar>
        <w:top w:w="40" w:type="dxa"/>
        <w:left w:w="40" w:type="dxa"/>
        <w:bottom w:w="40" w:type="dxa"/>
        <w:right w:w="40" w:type="dxa"/>
      </w:tblCellMar>
    </w:tblPr>
    <w:tcPr>
      <w:shd w:val="clear" w:color="auto" w:fill="auto"/>
      <w:vAlign w:val="center"/>
    </w:tcPr>
    <w:tblStylePr w:type="lastCol">
      <w:pPr>
        <w:jc w:val="left"/>
      </w:pPr>
    </w:tblStylePr>
  </w:style>
  <w:style w:type="table" w:customStyle="1" w:styleId="QHorizontalGraphicSliderTable">
    <w:name w:val="QHorizontalGraphicSliderTable"/>
    <w:uiPriority w:val="99"/>
    <w:qFormat/>
    <w:rsid w:val="003459A4"/>
    <w:pPr>
      <w:spacing w:after="120" w:line="240" w:lineRule="auto"/>
      <w:jc w:val="center"/>
    </w:pPr>
    <w:tblPr>
      <w:tblCellMar>
        <w:top w:w="40" w:type="dxa"/>
        <w:left w:w="40" w:type="dxa"/>
        <w:bottom w:w="40" w:type="dxa"/>
        <w:right w:w="40" w:type="dxa"/>
      </w:tblCellMar>
    </w:tblPr>
  </w:style>
  <w:style w:type="table" w:customStyle="1" w:styleId="QStarSliderTable">
    <w:name w:val="QStarSliderTable"/>
    <w:uiPriority w:val="99"/>
    <w:qFormat/>
    <w:rsid w:val="003459A4"/>
    <w:pPr>
      <w:spacing w:after="120" w:line="240" w:lineRule="auto"/>
      <w:jc w:val="center"/>
    </w:pPr>
    <w:tblPr>
      <w:tblCellMar>
        <w:top w:w="0" w:type="dxa"/>
        <w:left w:w="20" w:type="dxa"/>
        <w:bottom w:w="0" w:type="dxa"/>
        <w:right w:w="20" w:type="dxa"/>
      </w:tblCellMar>
    </w:tblPr>
  </w:style>
  <w:style w:type="table" w:customStyle="1" w:styleId="QStandardSliderTable">
    <w:name w:val="QStandardSliderTable"/>
    <w:uiPriority w:val="99"/>
    <w:qFormat/>
    <w:rsid w:val="003459A4"/>
    <w:pPr>
      <w:spacing w:line="240" w:lineRule="auto"/>
      <w:jc w:val="center"/>
    </w:pPr>
    <w:tblPr>
      <w:tblInd w:w="0" w:type="dxa"/>
      <w:tblBorders>
        <w:top w:val="single" w:sz="4" w:space="0" w:color="CCCCCC"/>
        <w:bottom w:val="single" w:sz="4" w:space="0" w:color="CCCCCC"/>
        <w:insideH w:val="single" w:sz="4" w:space="0" w:color="CCCCCC"/>
      </w:tblBorders>
      <w:tblCellMar>
        <w:top w:w="40" w:type="dxa"/>
        <w:left w:w="120" w:type="dxa"/>
        <w:bottom w:w="40" w:type="dxa"/>
        <w:right w:w="120" w:type="dxa"/>
      </w:tblCellMar>
    </w:tblPr>
    <w:tblStylePr w:type="firstCol">
      <w:pPr>
        <w:jc w:val="right"/>
      </w:pPr>
      <w:tblPr/>
      <w:tcPr>
        <w:tcBorders>
          <w:right w:val="single" w:sz="4" w:space="0" w:color="CCCCCC"/>
        </w:tcBorders>
      </w:tcPr>
    </w:tblStylePr>
  </w:style>
  <w:style w:type="table" w:customStyle="1" w:styleId="QStandardSliderTable0">
    <w:name w:val="QStandardSliderTable"/>
    <w:uiPriority w:val="99"/>
    <w:qFormat/>
    <w:rsid w:val="003459A4"/>
    <w:pPr>
      <w:spacing w:line="240" w:lineRule="auto"/>
      <w:jc w:val="center"/>
    </w:pPr>
    <w:tblPr>
      <w:tblInd w:w="0" w:type="dxa"/>
      <w:tblBorders>
        <w:top w:val="single" w:sz="4" w:space="0" w:color="CCCCCC"/>
        <w:bottom w:val="single" w:sz="4" w:space="0" w:color="CCCCCC"/>
        <w:insideH w:val="single" w:sz="4" w:space="0" w:color="CCCCCC"/>
      </w:tblBorders>
      <w:tblCellMar>
        <w:top w:w="40" w:type="dxa"/>
        <w:left w:w="120" w:type="dxa"/>
        <w:bottom w:w="40" w:type="dxa"/>
        <w:right w:w="120" w:type="dxa"/>
      </w:tblCellMar>
    </w:tblPr>
    <w:tblStylePr w:type="lastCol">
      <w:pPr>
        <w:jc w:val="left"/>
      </w:pPr>
      <w:tblPr/>
      <w:tcPr>
        <w:tcBorders>
          <w:left w:val="single" w:sz="4" w:space="0" w:color="CCCCCC"/>
        </w:tcBorders>
      </w:tcPr>
    </w:tblStylePr>
  </w:style>
  <w:style w:type="table" w:customStyle="1" w:styleId="QSliderLabelsTable">
    <w:name w:val="QSliderLabelsTable"/>
    <w:uiPriority w:val="99"/>
    <w:qFormat/>
    <w:rsid w:val="003459A4"/>
    <w:pPr>
      <w:spacing w:line="240" w:lineRule="auto"/>
      <w:jc w:val="center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arSlider">
    <w:name w:val="BarSlider"/>
    <w:basedOn w:val="Normal"/>
    <w:qFormat/>
    <w:pPr>
      <w:pBdr>
        <w:top w:val="single" w:sz="160" w:space="0" w:color="499FD1"/>
      </w:pBdr>
      <w:spacing w:before="80" w:line="240" w:lineRule="auto"/>
    </w:pPr>
  </w:style>
  <w:style w:type="paragraph" w:customStyle="1" w:styleId="QSummary">
    <w:name w:val="QSummary"/>
    <w:basedOn w:val="Normal"/>
    <w:qFormat/>
    <w:rsid w:val="006A7B37"/>
    <w:rPr>
      <w:b/>
    </w:rPr>
  </w:style>
  <w:style w:type="table" w:customStyle="1" w:styleId="QQuestionIconTable">
    <w:name w:val="QQuestionIconTable"/>
    <w:uiPriority w:val="99"/>
    <w:qFormat/>
    <w:rsid w:val="003459A4"/>
    <w:pPr>
      <w:spacing w:line="240" w:lineRule="auto"/>
      <w:jc w:val="center"/>
    </w:pPr>
    <w:tblPr>
      <w:tblInd w:w="0" w:type="dxa"/>
      <w:tblCellMar>
        <w:top w:w="0" w:type="dxa"/>
        <w:left w:w="10" w:type="dxa"/>
        <w:bottom w:w="0" w:type="dxa"/>
        <w:right w:w="10" w:type="dxa"/>
      </w:tblCellMar>
    </w:tblPr>
    <w:tcPr>
      <w:shd w:val="clear" w:color="auto" w:fill="auto"/>
      <w:vAlign w:val="center"/>
    </w:tcPr>
  </w:style>
  <w:style w:type="paragraph" w:customStyle="1" w:styleId="QLabel">
    <w:name w:val="QLabel"/>
    <w:basedOn w:val="Normal"/>
    <w:qFormat/>
    <w:rsid w:val="006A7B37"/>
    <w:pPr>
      <w:pBdr>
        <w:left w:val="single" w:sz="4" w:space="4" w:color="D9D9D9" w:themeColor="background1" w:themeShade="D9"/>
        <w:right w:val="single" w:sz="4" w:space="4" w:color="D9D9D9" w:themeColor="background1" w:themeShade="D9"/>
      </w:pBdr>
      <w:shd w:val="clear" w:color="auto" w:fill="D9D9D9" w:themeFill="background1" w:themeFillShade="D9"/>
    </w:pPr>
    <w:rPr>
      <w:b/>
      <w:sz w:val="32"/>
    </w:rPr>
  </w:style>
  <w:style w:type="table" w:customStyle="1" w:styleId="QBar">
    <w:name w:val="QBar"/>
    <w:uiPriority w:val="99"/>
    <w:qFormat/>
    <w:rsid w:val="000E5A2D"/>
    <w:pPr>
      <w:spacing w:line="240" w:lineRule="auto"/>
    </w:pPr>
    <w:rPr>
      <w:sz w:val="18"/>
      <w:szCs w:val="2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Col">
      <w:tblPr/>
      <w:tcPr>
        <w:shd w:val="clear" w:color="auto" w:fill="4E81E5"/>
      </w:tcPr>
    </w:tblStylePr>
  </w:style>
  <w:style w:type="table" w:customStyle="1" w:styleId="QBar0">
    <w:name w:val="QBar"/>
    <w:uiPriority w:val="99"/>
    <w:qFormat/>
    <w:rsid w:val="000E5A2D"/>
    <w:pPr>
      <w:spacing w:line="240" w:lineRule="auto"/>
    </w:pPr>
    <w:rPr>
      <w:sz w:val="18"/>
      <w:szCs w:val="2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lastCol">
      <w:tblPr/>
      <w:tcPr>
        <w:shd w:val="clear" w:color="auto" w:fill="4E81E5"/>
      </w:tcPr>
    </w:tblStylePr>
  </w:style>
  <w:style w:type="table" w:customStyle="1" w:styleId="QCompositeTable">
    <w:name w:val="QCompositeTable"/>
    <w:uiPriority w:val="99"/>
    <w:qFormat/>
    <w:rsid w:val="00702738"/>
    <w:pPr>
      <w:spacing w:line="240" w:lineRule="auto"/>
    </w:pPr>
    <w:rPr>
      <w:b/>
      <w:color w:val="FFFFFF" w:themeColor="background1"/>
      <w:sz w:val="20"/>
      <w:szCs w:val="20"/>
    </w:rPr>
    <w:tblPr>
      <w:tblStyleRow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band1Horz">
      <w:pPr>
        <w:wordWrap/>
        <w:ind w:leftChars="0" w:left="0"/>
        <w:jc w:val="center"/>
      </w:pPr>
      <w:rPr>
        <w:rFonts w:asciiTheme="minorHAnsi" w:hAnsiTheme="minorHAnsi"/>
        <w:sz w:val="22"/>
      </w:rPr>
      <w:tblPr>
        <w:tblCellMar>
          <w:top w:w="0" w:type="dxa"/>
          <w:left w:w="0" w:type="dxa"/>
          <w:bottom w:w="0" w:type="dxa"/>
          <w:right w:w="0" w:type="dxa"/>
        </w:tblCellMar>
      </w:tblPr>
      <w:tcPr>
        <w:shd w:val="clear" w:color="auto" w:fill="939598"/>
        <w:vAlign w:val="center"/>
      </w:tcPr>
    </w:tblStylePr>
  </w:style>
  <w:style w:type="paragraph" w:customStyle="1" w:styleId="WhiteText">
    <w:name w:val="WhiteText"/>
    <w:next w:val="Normal"/>
    <w:rsid w:val="00B826E1"/>
    <w:pPr>
      <w:spacing w:line="240" w:lineRule="auto"/>
    </w:pPr>
    <w:rPr>
      <w:color w:val="FFFFFF" w:themeColor="background1"/>
    </w:rPr>
  </w:style>
  <w:style w:type="paragraph" w:customStyle="1" w:styleId="WhiteCompositeLabel">
    <w:name w:val="WhiteCompositeLabel"/>
    <w:next w:val="Normal"/>
    <w:rsid w:val="008D421C"/>
    <w:pPr>
      <w:spacing w:before="43" w:after="43" w:line="240" w:lineRule="auto"/>
      <w:jc w:val="center"/>
    </w:pPr>
    <w:rPr>
      <w:rFonts w:ascii="Calibri" w:eastAsia="Times New Roman" w:hAnsi="Calibri" w:cs="Times New Roman"/>
      <w:b/>
      <w:color w:val="FFFFFF"/>
    </w:rPr>
  </w:style>
  <w:style w:type="paragraph" w:customStyle="1" w:styleId="CompositeLabel">
    <w:name w:val="CompositeLabel"/>
    <w:next w:val="Normal"/>
    <w:rsid w:val="008D421C"/>
    <w:pPr>
      <w:spacing w:before="43" w:after="43" w:line="240" w:lineRule="auto"/>
      <w:jc w:val="center"/>
    </w:pPr>
    <w:rPr>
      <w:rFonts w:ascii="Calibri" w:eastAsia="Times New Roman" w:hAnsi="Calibri" w:cs="Times New Roman"/>
      <w:b/>
    </w:rPr>
  </w:style>
  <w:style w:type="numbering" w:customStyle="1" w:styleId="Multipunch">
    <w:name w:val="Multi punch"/>
    <w:rsid w:val="00DB3BC1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DB3BC1"/>
    <w:pPr>
      <w:ind w:left="720"/>
    </w:pPr>
  </w:style>
  <w:style w:type="numbering" w:customStyle="1" w:styleId="Singlepunch">
    <w:name w:val="Single punch"/>
    <w:rsid w:val="00785425"/>
    <w:pPr>
      <w:numPr>
        <w:numId w:val="3"/>
      </w:numPr>
    </w:pPr>
  </w:style>
  <w:style w:type="paragraph" w:customStyle="1" w:styleId="QDisplayLogic">
    <w:name w:val="QDisplayLogic"/>
    <w:basedOn w:val="Normal"/>
    <w:qFormat/>
    <w:rsid w:val="00942B52"/>
    <w:pPr>
      <w:shd w:val="clear" w:color="auto" w:fill="6898BB"/>
      <w:spacing w:before="120" w:after="120" w:line="240" w:lineRule="auto"/>
    </w:pPr>
    <w:rPr>
      <w:i/>
      <w:color w:val="FFFFFF"/>
      <w:sz w:val="20"/>
    </w:rPr>
  </w:style>
  <w:style w:type="paragraph" w:customStyle="1" w:styleId="QSkipLogic">
    <w:name w:val="QSkipLogic"/>
    <w:basedOn w:val="Normal"/>
    <w:qFormat/>
    <w:rsid w:val="00942B52"/>
    <w:pPr>
      <w:shd w:val="clear" w:color="auto" w:fill="8D8D8D"/>
      <w:spacing w:before="120" w:after="120" w:line="240" w:lineRule="auto"/>
    </w:pPr>
    <w:rPr>
      <w:i/>
      <w:color w:val="FFFFFF"/>
      <w:sz w:val="20"/>
    </w:rPr>
  </w:style>
  <w:style w:type="paragraph" w:customStyle="1" w:styleId="SingleLineText">
    <w:name w:val="SingleLineText"/>
    <w:next w:val="Normal"/>
    <w:rsid w:val="00B826E1"/>
    <w:pPr>
      <w:spacing w:line="240" w:lineRule="auto"/>
    </w:pPr>
  </w:style>
  <w:style w:type="paragraph" w:customStyle="1" w:styleId="QDynamicChoices">
    <w:name w:val="QDynamicChoices"/>
    <w:basedOn w:val="Normal"/>
    <w:qFormat/>
    <w:rsid w:val="00942B52"/>
    <w:pPr>
      <w:shd w:val="clear" w:color="auto" w:fill="6FAC3D"/>
      <w:spacing w:before="120" w:after="120" w:line="240" w:lineRule="auto"/>
    </w:pPr>
    <w:rPr>
      <w:i/>
      <w:color w:val="FFFFFF"/>
      <w:sz w:val="20"/>
    </w:rPr>
  </w:style>
  <w:style w:type="paragraph" w:customStyle="1" w:styleId="QReusableChoices">
    <w:name w:val="QReusableChoices"/>
    <w:basedOn w:val="Normal"/>
    <w:qFormat/>
    <w:rsid w:val="00942B52"/>
    <w:pPr>
      <w:shd w:val="clear" w:color="auto" w:fill="3EA18E"/>
      <w:spacing w:before="120" w:after="120" w:line="240" w:lineRule="auto"/>
    </w:pPr>
    <w:rPr>
      <w:i/>
      <w:color w:val="FFFFFF"/>
      <w:sz w:val="20"/>
    </w:rPr>
  </w:style>
  <w:style w:type="paragraph" w:customStyle="1" w:styleId="H1">
    <w:name w:val="H1"/>
    <w:next w:val="Normal"/>
    <w:pPr>
      <w:spacing w:after="240" w:line="240" w:lineRule="auto"/>
    </w:pPr>
    <w:rPr>
      <w:b/>
      <w:color w:val="000000"/>
      <w:sz w:val="64"/>
      <w:szCs w:val="64"/>
    </w:rPr>
  </w:style>
  <w:style w:type="paragraph" w:customStyle="1" w:styleId="H2">
    <w:name w:val="H2"/>
    <w:next w:val="Normal"/>
    <w:pPr>
      <w:spacing w:after="240" w:line="240" w:lineRule="auto"/>
    </w:pPr>
    <w:rPr>
      <w:b/>
      <w:color w:val="000000"/>
      <w:sz w:val="48"/>
      <w:szCs w:val="48"/>
    </w:rPr>
  </w:style>
  <w:style w:type="paragraph" w:customStyle="1" w:styleId="H3">
    <w:name w:val="H3"/>
    <w:next w:val="Normal"/>
    <w:pPr>
      <w:spacing w:after="120" w:line="240" w:lineRule="auto"/>
    </w:pPr>
    <w:rPr>
      <w:b/>
      <w:color w:val="000000"/>
      <w:sz w:val="36"/>
      <w:szCs w:val="36"/>
    </w:rPr>
  </w:style>
  <w:style w:type="paragraph" w:customStyle="1" w:styleId="BlockStartLabel">
    <w:name w:val="BlockStartLabel"/>
    <w:basedOn w:val="Normal"/>
    <w:qFormat/>
    <w:pPr>
      <w:spacing w:before="120" w:after="120" w:line="240" w:lineRule="auto"/>
    </w:pPr>
    <w:rPr>
      <w:b/>
      <w:color w:val="CCCCCC"/>
    </w:rPr>
  </w:style>
  <w:style w:type="paragraph" w:customStyle="1" w:styleId="BlockEndLabel">
    <w:name w:val="BlockEndLabel"/>
    <w:basedOn w:val="Normal"/>
    <w:qFormat/>
    <w:pPr>
      <w:spacing w:before="120" w:line="240" w:lineRule="auto"/>
    </w:pPr>
    <w:rPr>
      <w:b/>
      <w:color w:val="CCCCCC"/>
    </w:rPr>
  </w:style>
  <w:style w:type="paragraph" w:customStyle="1" w:styleId="BlockSeparator">
    <w:name w:val="BlockSeparator"/>
    <w:basedOn w:val="Normal"/>
    <w:qFormat/>
    <w:pPr>
      <w:pBdr>
        <w:bottom w:val="single" w:sz="8" w:space="0" w:color="CCCCCC"/>
      </w:pBdr>
      <w:spacing w:line="120" w:lineRule="auto"/>
      <w:jc w:val="center"/>
    </w:pPr>
    <w:rPr>
      <w:b/>
      <w:color w:val="CCCCCC"/>
    </w:rPr>
  </w:style>
  <w:style w:type="paragraph" w:customStyle="1" w:styleId="QuestionSeparator">
    <w:name w:val="QuestionSeparator"/>
    <w:basedOn w:val="Normal"/>
    <w:qFormat/>
    <w:pPr>
      <w:pBdr>
        <w:top w:val="dashed" w:sz="8" w:space="0" w:color="CCCCCC"/>
      </w:pBdr>
      <w:spacing w:before="120" w:after="120" w:line="120" w:lineRule="auto"/>
    </w:pPr>
  </w:style>
  <w:style w:type="paragraph" w:customStyle="1" w:styleId="Dropdown">
    <w:name w:val="Dropdown"/>
    <w:basedOn w:val="Normal"/>
    <w:qFormat/>
    <w:pPr>
      <w:pBdr>
        <w:top w:val="single" w:sz="4" w:space="4" w:color="CCCCCC"/>
        <w:left w:val="single" w:sz="4" w:space="4" w:color="CCCCCC"/>
        <w:bottom w:val="single" w:sz="4" w:space="4" w:color="CCCCCC"/>
        <w:right w:val="single" w:sz="4" w:space="4" w:color="CCCCCC"/>
      </w:pBdr>
      <w:spacing w:before="120" w:after="120" w:line="240" w:lineRule="auto"/>
    </w:pPr>
  </w:style>
  <w:style w:type="paragraph" w:customStyle="1" w:styleId="TextEntryLine">
    <w:name w:val="TextEntryLine"/>
    <w:basedOn w:val="Normal"/>
    <w:qFormat/>
    <w:pPr>
      <w:spacing w:before="24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DD465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4654"/>
  </w:style>
  <w:style w:type="character" w:styleId="PageNumber">
    <w:name w:val="page number"/>
    <w:basedOn w:val="DefaultParagraphFont"/>
    <w:uiPriority w:val="99"/>
    <w:semiHidden/>
    <w:unhideWhenUsed/>
    <w:rsid w:val="00DD4654"/>
  </w:style>
  <w:style w:type="paragraph" w:styleId="Header">
    <w:name w:val="header"/>
    <w:basedOn w:val="Normal"/>
    <w:link w:val="HeaderChar"/>
    <w:uiPriority w:val="99"/>
    <w:unhideWhenUsed/>
    <w:rsid w:val="001E11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E1135"/>
  </w:style>
  <w:style w:type="paragraph" w:customStyle="1" w:styleId="SFGreen">
    <w:name w:val="SFGreen"/>
    <w:basedOn w:val="Normal"/>
    <w:qFormat/>
    <w:rsid w:val="0013AA00"/>
    <w:pPr>
      <w:pBdr>
        <w:top w:val="single" w:sz="4" w:space="4" w:color="D1D9BD"/>
        <w:left w:val="single" w:sz="4" w:space="4" w:color="D1D9BD"/>
        <w:bottom w:val="single" w:sz="4" w:space="4" w:color="D1D9BD"/>
        <w:right w:val="single" w:sz="4" w:space="4" w:color="D1D9BD"/>
      </w:pBdr>
      <w:shd w:val="clear" w:color="auto" w:fill="EDF2E3"/>
    </w:pPr>
    <w:rPr>
      <w:b/>
      <w:color w:val="809163"/>
    </w:rPr>
  </w:style>
  <w:style w:type="paragraph" w:customStyle="1" w:styleId="SFBlue">
    <w:name w:val="SFBlue"/>
    <w:basedOn w:val="Normal"/>
    <w:qFormat/>
    <w:rsid w:val="0013AB00"/>
    <w:pPr>
      <w:pBdr>
        <w:top w:val="single" w:sz="4" w:space="4" w:color="C3CDDB"/>
        <w:left w:val="single" w:sz="4" w:space="4" w:color="C3CDDB"/>
        <w:bottom w:val="single" w:sz="4" w:space="4" w:color="C3CDDB"/>
        <w:right w:val="single" w:sz="4" w:space="4" w:color="C3CDDB"/>
      </w:pBdr>
      <w:shd w:val="clear" w:color="auto" w:fill="E6ECF5"/>
    </w:pPr>
    <w:rPr>
      <w:b/>
      <w:color w:val="426092"/>
    </w:rPr>
  </w:style>
  <w:style w:type="paragraph" w:customStyle="1" w:styleId="SFPurple">
    <w:name w:val="SFPurple"/>
    <w:basedOn w:val="Normal"/>
    <w:qFormat/>
    <w:rsid w:val="0013AC00"/>
    <w:pPr>
      <w:pBdr>
        <w:top w:val="single" w:sz="4" w:space="4" w:color="D1C0D1"/>
        <w:left w:val="single" w:sz="4" w:space="4" w:color="D1C0D1"/>
        <w:bottom w:val="single" w:sz="4" w:space="4" w:color="D1C0D1"/>
        <w:right w:val="single" w:sz="4" w:space="4" w:color="D1C0D1"/>
      </w:pBdr>
      <w:shd w:val="clear" w:color="auto" w:fill="F2E3F2"/>
    </w:pPr>
    <w:rPr>
      <w:b/>
      <w:color w:val="916391"/>
    </w:rPr>
  </w:style>
  <w:style w:type="paragraph" w:customStyle="1" w:styleId="SFGray">
    <w:name w:val="SFGray"/>
    <w:basedOn w:val="Normal"/>
    <w:qFormat/>
    <w:rsid w:val="0013AD00"/>
    <w:pPr>
      <w:pBdr>
        <w:top w:val="single" w:sz="4" w:space="4" w:color="CFCFCF"/>
        <w:left w:val="single" w:sz="4" w:space="4" w:color="CFCFCF"/>
        <w:bottom w:val="single" w:sz="4" w:space="4" w:color="CFCFCF"/>
        <w:right w:val="single" w:sz="4" w:space="4" w:color="CFCFCF"/>
      </w:pBdr>
      <w:shd w:val="clear" w:color="auto" w:fill="F2F2F2"/>
    </w:pPr>
    <w:rPr>
      <w:b/>
      <w:color w:val="555555"/>
    </w:rPr>
  </w:style>
  <w:style w:type="paragraph" w:customStyle="1" w:styleId="SFRed">
    <w:name w:val="SFRed"/>
    <w:basedOn w:val="Normal"/>
    <w:qFormat/>
    <w:rsid w:val="0013AE00"/>
    <w:pPr>
      <w:pBdr>
        <w:top w:val="single" w:sz="4" w:space="4" w:color="700606"/>
        <w:left w:val="single" w:sz="4" w:space="4" w:color="700606"/>
        <w:bottom w:val="single" w:sz="4" w:space="4" w:color="700606"/>
        <w:right w:val="single" w:sz="4" w:space="4" w:color="700606"/>
      </w:pBdr>
      <w:shd w:val="clear" w:color="auto" w:fill="8C0707"/>
    </w:pPr>
    <w:rPr>
      <w:b/>
      <w:color w:val="FFFFFF"/>
    </w:rPr>
  </w:style>
  <w:style w:type="paragraph" w:customStyle="1" w:styleId="QPlaceholderAlert">
    <w:name w:val="QPlaceholderAlert"/>
    <w:basedOn w:val="Normal"/>
    <w:qFormat/>
    <w:rPr>
      <w:color w:val="FF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Arial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40000"/>
                <a:satMod val="155000"/>
              </a:schemeClr>
            </a:gs>
            <a:gs pos="65000">
              <a:schemeClr val="phClr">
                <a:shade val="85000"/>
                <a:satMod val="155000"/>
              </a:schemeClr>
            </a:gs>
            <a:gs pos="100000">
              <a:schemeClr val="phClr">
                <a:shade val="95000"/>
                <a:satMod val="155000"/>
              </a:schemeClr>
            </a:gs>
          </a:gsLst>
          <a:lin ang="16200000" scaled="0"/>
        </a:gradFill>
      </a:fillStyleLst>
      <a:lnStyleLst>
        <a:ln w="6350" cap="rnd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  <a:ln w="34925" cap="rnd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algn="tl" rotWithShape="0">
              <a:srgbClr val="000000">
                <a:alpha val="64000"/>
              </a:srgbClr>
            </a:outerShdw>
          </a:effectLst>
        </a:effectStyle>
        <a:effectStyle>
          <a:effectLst>
            <a:outerShdw blurRad="39000" dist="25400" dir="5400000">
              <a:srgbClr val="000000">
                <a:alpha val="35000"/>
              </a:srgbClr>
            </a:outerShdw>
          </a:effectLst>
        </a:effectStyle>
        <a:effectStyle>
          <a:effectLst>
            <a:outerShdw blurRad="39000" dist="25400" dir="5400000">
              <a:srgbClr val="000000">
                <a:alpha val="35000"/>
              </a:srgbClr>
            </a:outerShdw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 prstMaterial="matte">
            <a:bevelT h="22225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50000"/>
                <a:satMod val="155000"/>
              </a:schemeClr>
            </a:gs>
            <a:gs pos="35000">
              <a:schemeClr val="phClr">
                <a:shade val="75000"/>
                <a:satMod val="155000"/>
              </a:schemeClr>
            </a:gs>
            <a:gs pos="100000">
              <a:schemeClr val="phClr">
                <a:tint val="80000"/>
                <a:satMod val="255000"/>
              </a:schemeClr>
            </a:gs>
          </a:gsLst>
          <a:lin ang="16200000" scaled="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660</Words>
  <Characters>3764</Characters>
  <Application>Microsoft Office Word</Application>
  <DocSecurity>0</DocSecurity>
  <Lines>31</Lines>
  <Paragraphs>8</Paragraphs>
  <ScaleCrop>false</ScaleCrop>
  <Company>Qualtrics</Company>
  <LinksUpToDate>false</LinksUpToDate>
  <CharactersWithSpaces>4416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Unanticipated Consequences of Bubble Filter Recommendation for Patients with PAVM in HHT Guidelines</dc:title>
  <dc:subject/>
  <dc:creator>Qualtrics</dc:creator>
  <cp:keywords/>
  <dc:description/>
  <cp:lastModifiedBy>Wei, Kimberly</cp:lastModifiedBy>
  <cp:revision>3</cp:revision>
  <cp:lastPrinted>2025-06-13T19:31:00Z</cp:lastPrinted>
  <dcterms:created xsi:type="dcterms:W3CDTF">2025-06-13T19:31:00Z</dcterms:created>
  <dcterms:modified xsi:type="dcterms:W3CDTF">2025-06-13T19:31:00Z</dcterms:modified>
</cp:coreProperties>
</file>