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00C46" w14:textId="012652DE" w:rsidR="008436A1" w:rsidRPr="00304939" w:rsidRDefault="0050690D" w:rsidP="0050690D">
      <w:pPr>
        <w:pStyle w:val="Heading1"/>
        <w:spacing w:line="240" w:lineRule="auto"/>
        <w:rPr>
          <w:rFonts w:ascii="Times New Roman" w:hAnsi="Times New Roman" w:cs="Times New Roman"/>
          <w:color w:val="auto"/>
        </w:rPr>
      </w:pPr>
      <w:r w:rsidRPr="00304939">
        <w:rPr>
          <w:rFonts w:ascii="Times New Roman" w:hAnsi="Times New Roman" w:cs="Times New Roman"/>
          <w:color w:val="auto"/>
        </w:rPr>
        <w:t>APPENDIX A</w:t>
      </w:r>
      <w:r w:rsidRPr="00304939">
        <w:rPr>
          <w:rFonts w:ascii="Times New Roman" w:hAnsi="Times New Roman" w:cs="Times New Roman"/>
          <w:color w:val="auto"/>
        </w:rPr>
        <w:br/>
      </w:r>
      <w:r w:rsidR="00536C15" w:rsidRPr="00304939">
        <w:rPr>
          <w:rFonts w:ascii="Times New Roman" w:hAnsi="Times New Roman" w:cs="Times New Roman"/>
          <w:color w:val="auto"/>
        </w:rPr>
        <w:t>AMSTAR-2 Assessment Table</w:t>
      </w:r>
    </w:p>
    <w:p w14:paraId="5573C566" w14:textId="0A5F5CBA" w:rsidR="008436A1" w:rsidRPr="0050690D" w:rsidRDefault="00536C15" w:rsidP="00944B8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50690D">
        <w:rPr>
          <w:rFonts w:ascii="Times New Roman" w:hAnsi="Times New Roman" w:cs="Times New Roman"/>
        </w:rPr>
        <w:t xml:space="preserve">Article Name: </w:t>
      </w:r>
      <w:r w:rsidR="004D170D" w:rsidRPr="0050690D">
        <w:rPr>
          <w:rFonts w:ascii="Times New Roman" w:hAnsi="Times New Roman" w:cs="Times New Roman"/>
        </w:rPr>
        <w:t>Estimated prevalence of human papillomavirus among Nigerian women: A systematic review and meta-analysis</w:t>
      </w:r>
      <w:r w:rsidRPr="0050690D">
        <w:rPr>
          <w:rFonts w:ascii="Times New Roman" w:hAnsi="Times New Roman" w:cs="Times New Roman"/>
        </w:rPr>
        <w:t>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"/>
        <w:gridCol w:w="777"/>
        <w:gridCol w:w="703"/>
        <w:gridCol w:w="789"/>
        <w:gridCol w:w="904"/>
        <w:gridCol w:w="703"/>
        <w:gridCol w:w="666"/>
        <w:gridCol w:w="777"/>
        <w:gridCol w:w="636"/>
        <w:gridCol w:w="917"/>
        <w:gridCol w:w="630"/>
        <w:gridCol w:w="801"/>
        <w:gridCol w:w="637"/>
        <w:gridCol w:w="929"/>
        <w:gridCol w:w="1142"/>
        <w:gridCol w:w="752"/>
        <w:gridCol w:w="630"/>
      </w:tblGrid>
      <w:tr w:rsidR="00F9460C" w:rsidRPr="0050690D" w14:paraId="7CB9E171" w14:textId="77777777" w:rsidTr="001126BF">
        <w:tc>
          <w:tcPr>
            <w:tcW w:w="13176" w:type="dxa"/>
            <w:gridSpan w:val="17"/>
          </w:tcPr>
          <w:p w14:paraId="13569C61" w14:textId="69B816E5" w:rsidR="00F9460C" w:rsidRPr="0050690D" w:rsidRDefault="00F9460C">
            <w:pPr>
              <w:rPr>
                <w:rFonts w:ascii="Times New Roman" w:hAnsi="Times New Roman" w:cs="Times New Roman"/>
              </w:rPr>
            </w:pPr>
            <w:proofErr w:type="spellStart"/>
            <w:r w:rsidRPr="0050690D">
              <w:rPr>
                <w:rFonts w:ascii="Times New Roman" w:hAnsi="Times New Roman" w:cs="Times New Roman"/>
              </w:rPr>
              <w:t>Anorou</w:t>
            </w:r>
            <w:proofErr w:type="spellEnd"/>
            <w:r w:rsidRPr="0050690D">
              <w:rPr>
                <w:rFonts w:ascii="Times New Roman" w:hAnsi="Times New Roman" w:cs="Times New Roman"/>
              </w:rPr>
              <w:t xml:space="preserve"> et al.</w:t>
            </w:r>
          </w:p>
        </w:tc>
      </w:tr>
      <w:tr w:rsidR="00055897" w:rsidRPr="0050690D" w14:paraId="34CCBE33" w14:textId="77777777" w:rsidTr="00F9460C">
        <w:tc>
          <w:tcPr>
            <w:tcW w:w="559" w:type="dxa"/>
          </w:tcPr>
          <w:p w14:paraId="5568D084" w14:textId="77777777" w:rsidR="008436A1" w:rsidRPr="0050690D" w:rsidRDefault="00536C15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Answer Type</w:t>
            </w:r>
          </w:p>
        </w:tc>
        <w:tc>
          <w:tcPr>
            <w:tcW w:w="764" w:type="dxa"/>
          </w:tcPr>
          <w:p w14:paraId="31143876" w14:textId="77777777" w:rsidR="008436A1" w:rsidRPr="0050690D" w:rsidRDefault="00536C15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1. PICO components included?</w:t>
            </w:r>
          </w:p>
        </w:tc>
        <w:tc>
          <w:tcPr>
            <w:tcW w:w="767" w:type="dxa"/>
          </w:tcPr>
          <w:p w14:paraId="6FC6DEE8" w14:textId="77777777" w:rsidR="008436A1" w:rsidRPr="0050690D" w:rsidRDefault="00536C15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2. Protocol established before review?</w:t>
            </w:r>
          </w:p>
        </w:tc>
        <w:tc>
          <w:tcPr>
            <w:tcW w:w="750" w:type="dxa"/>
          </w:tcPr>
          <w:p w14:paraId="3B625488" w14:textId="77777777" w:rsidR="008436A1" w:rsidRPr="0050690D" w:rsidRDefault="00536C15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3. Explanation of study designs?</w:t>
            </w:r>
          </w:p>
        </w:tc>
        <w:tc>
          <w:tcPr>
            <w:tcW w:w="965" w:type="dxa"/>
          </w:tcPr>
          <w:p w14:paraId="4651AEC3" w14:textId="77777777" w:rsidR="008436A1" w:rsidRPr="0050690D" w:rsidRDefault="00536C15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4. Comprehensive search strategy?</w:t>
            </w:r>
          </w:p>
        </w:tc>
        <w:tc>
          <w:tcPr>
            <w:tcW w:w="673" w:type="dxa"/>
          </w:tcPr>
          <w:p w14:paraId="46AA4203" w14:textId="77777777" w:rsidR="008436A1" w:rsidRPr="0050690D" w:rsidRDefault="00536C15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5. Study selection in duplicate?</w:t>
            </w:r>
          </w:p>
        </w:tc>
        <w:tc>
          <w:tcPr>
            <w:tcW w:w="673" w:type="dxa"/>
          </w:tcPr>
          <w:p w14:paraId="0CB33865" w14:textId="77777777" w:rsidR="008436A1" w:rsidRPr="0050690D" w:rsidRDefault="00536C15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6. Data extraction in duplicate?</w:t>
            </w:r>
          </w:p>
        </w:tc>
        <w:tc>
          <w:tcPr>
            <w:tcW w:w="792" w:type="dxa"/>
          </w:tcPr>
          <w:p w14:paraId="52874339" w14:textId="77777777" w:rsidR="008436A1" w:rsidRPr="0050690D" w:rsidRDefault="00536C15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7. List and justification of exclusions?</w:t>
            </w:r>
          </w:p>
        </w:tc>
        <w:tc>
          <w:tcPr>
            <w:tcW w:w="641" w:type="dxa"/>
          </w:tcPr>
          <w:p w14:paraId="2A2AB4F4" w14:textId="77777777" w:rsidR="008436A1" w:rsidRPr="0050690D" w:rsidRDefault="00536C15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8. Adequate detail of included studies?</w:t>
            </w:r>
          </w:p>
        </w:tc>
        <w:tc>
          <w:tcPr>
            <w:tcW w:w="930" w:type="dxa"/>
          </w:tcPr>
          <w:p w14:paraId="436CC6E9" w14:textId="77777777" w:rsidR="008436A1" w:rsidRPr="0050690D" w:rsidRDefault="00536C15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9. Risk of bias assessed appropriately?</w:t>
            </w:r>
          </w:p>
        </w:tc>
        <w:tc>
          <w:tcPr>
            <w:tcW w:w="654" w:type="dxa"/>
          </w:tcPr>
          <w:p w14:paraId="3F17C36B" w14:textId="77777777" w:rsidR="008436A1" w:rsidRPr="0050690D" w:rsidRDefault="00536C15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10. Funding sources of studies reported?</w:t>
            </w:r>
          </w:p>
        </w:tc>
        <w:tc>
          <w:tcPr>
            <w:tcW w:w="808" w:type="dxa"/>
          </w:tcPr>
          <w:p w14:paraId="0DB0B37F" w14:textId="77777777" w:rsidR="008436A1" w:rsidRPr="0050690D" w:rsidRDefault="00536C15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11. Appropriate meta-analysis methods?</w:t>
            </w:r>
          </w:p>
        </w:tc>
        <w:tc>
          <w:tcPr>
            <w:tcW w:w="650" w:type="dxa"/>
          </w:tcPr>
          <w:p w14:paraId="4EE2B786" w14:textId="77777777" w:rsidR="008436A1" w:rsidRPr="0050690D" w:rsidRDefault="00536C15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12. RoB impact on meta-analysis assessed?</w:t>
            </w:r>
          </w:p>
        </w:tc>
        <w:tc>
          <w:tcPr>
            <w:tcW w:w="952" w:type="dxa"/>
          </w:tcPr>
          <w:p w14:paraId="6AA765D8" w14:textId="77777777" w:rsidR="008436A1" w:rsidRPr="0050690D" w:rsidRDefault="00536C15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13. RoB considered in interpretation?</w:t>
            </w:r>
          </w:p>
        </w:tc>
        <w:tc>
          <w:tcPr>
            <w:tcW w:w="1178" w:type="dxa"/>
          </w:tcPr>
          <w:p w14:paraId="32FB0B54" w14:textId="77777777" w:rsidR="008436A1" w:rsidRPr="0050690D" w:rsidRDefault="00536C15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14. Heterogeneity explained/discussed?</w:t>
            </w:r>
          </w:p>
        </w:tc>
        <w:tc>
          <w:tcPr>
            <w:tcW w:w="766" w:type="dxa"/>
          </w:tcPr>
          <w:p w14:paraId="63EE52A8" w14:textId="77777777" w:rsidR="008436A1" w:rsidRPr="0050690D" w:rsidRDefault="00536C15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15. Publication bias assessed?</w:t>
            </w:r>
          </w:p>
        </w:tc>
        <w:tc>
          <w:tcPr>
            <w:tcW w:w="654" w:type="dxa"/>
          </w:tcPr>
          <w:p w14:paraId="48E5D943" w14:textId="77777777" w:rsidR="008436A1" w:rsidRPr="0050690D" w:rsidRDefault="00536C15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16. Conflicts of interest reported?</w:t>
            </w:r>
          </w:p>
        </w:tc>
      </w:tr>
      <w:tr w:rsidR="00055897" w:rsidRPr="0050690D" w14:paraId="0EBB468F" w14:textId="77777777" w:rsidTr="00F9460C">
        <w:tc>
          <w:tcPr>
            <w:tcW w:w="559" w:type="dxa"/>
          </w:tcPr>
          <w:p w14:paraId="2DA982B8" w14:textId="77777777" w:rsidR="008436A1" w:rsidRPr="0050690D" w:rsidRDefault="00536C15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Answer (Yes / No / Partial Yes)</w:t>
            </w:r>
          </w:p>
        </w:tc>
        <w:tc>
          <w:tcPr>
            <w:tcW w:w="764" w:type="dxa"/>
          </w:tcPr>
          <w:p w14:paraId="5B089EAA" w14:textId="4AD29225" w:rsidR="008436A1" w:rsidRPr="0050690D" w:rsidRDefault="0007232D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67" w:type="dxa"/>
          </w:tcPr>
          <w:p w14:paraId="74BBC715" w14:textId="3FE9705B" w:rsidR="008436A1" w:rsidRPr="0050690D" w:rsidRDefault="0007232D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50" w:type="dxa"/>
          </w:tcPr>
          <w:p w14:paraId="62D15CF9" w14:textId="118B122E" w:rsidR="008436A1" w:rsidRPr="0050690D" w:rsidRDefault="0007232D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65" w:type="dxa"/>
          </w:tcPr>
          <w:p w14:paraId="14E8AF7A" w14:textId="4415ADD8" w:rsidR="008436A1" w:rsidRPr="0050690D" w:rsidRDefault="0007232D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Partial</w:t>
            </w:r>
          </w:p>
        </w:tc>
        <w:tc>
          <w:tcPr>
            <w:tcW w:w="673" w:type="dxa"/>
          </w:tcPr>
          <w:p w14:paraId="3DA087D4" w14:textId="4F3C46EB" w:rsidR="008436A1" w:rsidRPr="0050690D" w:rsidRDefault="0007232D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73" w:type="dxa"/>
          </w:tcPr>
          <w:p w14:paraId="5287A5CF" w14:textId="4996B04F" w:rsidR="008436A1" w:rsidRPr="0050690D" w:rsidRDefault="0007232D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92" w:type="dxa"/>
          </w:tcPr>
          <w:p w14:paraId="38F0CF37" w14:textId="4446B5BE" w:rsidR="008436A1" w:rsidRPr="0050690D" w:rsidRDefault="0007232D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41" w:type="dxa"/>
          </w:tcPr>
          <w:p w14:paraId="094A42BB" w14:textId="59903393" w:rsidR="008436A1" w:rsidRPr="0050690D" w:rsidRDefault="0007232D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30" w:type="dxa"/>
          </w:tcPr>
          <w:p w14:paraId="00EEB9EF" w14:textId="41133277" w:rsidR="008436A1" w:rsidRPr="0050690D" w:rsidRDefault="004825EF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Partial</w:t>
            </w:r>
          </w:p>
        </w:tc>
        <w:tc>
          <w:tcPr>
            <w:tcW w:w="654" w:type="dxa"/>
          </w:tcPr>
          <w:p w14:paraId="615FA990" w14:textId="788869E2" w:rsidR="008436A1" w:rsidRPr="0050690D" w:rsidRDefault="0007232D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808" w:type="dxa"/>
          </w:tcPr>
          <w:p w14:paraId="2DF8EBCE" w14:textId="3D7F36F3" w:rsidR="008436A1" w:rsidRPr="0050690D" w:rsidRDefault="0007232D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50" w:type="dxa"/>
          </w:tcPr>
          <w:p w14:paraId="417B11C2" w14:textId="2CFD1328" w:rsidR="008436A1" w:rsidRPr="0050690D" w:rsidRDefault="004825EF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52" w:type="dxa"/>
          </w:tcPr>
          <w:p w14:paraId="296503BD" w14:textId="156D16F8" w:rsidR="008436A1" w:rsidRPr="0050690D" w:rsidRDefault="004825EF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Partial</w:t>
            </w:r>
          </w:p>
        </w:tc>
        <w:tc>
          <w:tcPr>
            <w:tcW w:w="1178" w:type="dxa"/>
          </w:tcPr>
          <w:p w14:paraId="234D2F58" w14:textId="3DF5FB3F" w:rsidR="008436A1" w:rsidRPr="0050690D" w:rsidRDefault="0007232D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66" w:type="dxa"/>
          </w:tcPr>
          <w:p w14:paraId="631E19F5" w14:textId="125419EF" w:rsidR="008436A1" w:rsidRPr="0050690D" w:rsidRDefault="004825EF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54" w:type="dxa"/>
          </w:tcPr>
          <w:p w14:paraId="14D6C7CA" w14:textId="7C8A63DD" w:rsidR="008436A1" w:rsidRPr="0050690D" w:rsidRDefault="004825EF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</w:tr>
    </w:tbl>
    <w:p w14:paraId="418E9BF0" w14:textId="6022D66D" w:rsidR="00C80FE7" w:rsidRPr="0050690D" w:rsidRDefault="00F9460C">
      <w:pPr>
        <w:rPr>
          <w:rFonts w:ascii="Times New Roman" w:hAnsi="Times New Roman" w:cs="Times New Roman"/>
          <w:b/>
          <w:bCs/>
        </w:rPr>
      </w:pPr>
      <w:r w:rsidRPr="0050690D">
        <w:rPr>
          <w:rFonts w:ascii="Times New Roman" w:hAnsi="Times New Roman" w:cs="Times New Roman"/>
          <w:b/>
          <w:bCs/>
        </w:rPr>
        <w:t>Decision: Low</w:t>
      </w:r>
    </w:p>
    <w:p w14:paraId="67F3AE99" w14:textId="72FDF080" w:rsidR="00944B80" w:rsidRPr="0050690D" w:rsidRDefault="00944B80" w:rsidP="00944B8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50690D">
        <w:rPr>
          <w:rFonts w:ascii="Times New Roman" w:hAnsi="Times New Roman" w:cs="Times New Roman"/>
        </w:rPr>
        <w:lastRenderedPageBreak/>
        <w:t xml:space="preserve">Article Name: </w:t>
      </w:r>
      <w:r w:rsidR="00E94941" w:rsidRPr="0050690D">
        <w:rPr>
          <w:rFonts w:ascii="Times New Roman" w:hAnsi="Times New Roman" w:cs="Times New Roman"/>
        </w:rPr>
        <w:t>Prevalence and Type Distribution of Human Papillomavirus Recovered from the Uterine Cervix of Nigerian Women: A Systematic Review and Meta-Analysis</w:t>
      </w:r>
      <w:r w:rsidRPr="0050690D">
        <w:rPr>
          <w:rFonts w:ascii="Times New Roman" w:hAnsi="Times New Roman" w:cs="Times New Roman"/>
        </w:rPr>
        <w:t>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748"/>
        <w:gridCol w:w="736"/>
        <w:gridCol w:w="748"/>
        <w:gridCol w:w="950"/>
        <w:gridCol w:w="668"/>
        <w:gridCol w:w="668"/>
        <w:gridCol w:w="779"/>
        <w:gridCol w:w="638"/>
        <w:gridCol w:w="919"/>
        <w:gridCol w:w="632"/>
        <w:gridCol w:w="803"/>
        <w:gridCol w:w="638"/>
        <w:gridCol w:w="931"/>
        <w:gridCol w:w="1146"/>
        <w:gridCol w:w="754"/>
        <w:gridCol w:w="632"/>
      </w:tblGrid>
      <w:tr w:rsidR="00055897" w:rsidRPr="0050690D" w14:paraId="7EA62C30" w14:textId="77777777" w:rsidTr="00D53B5E">
        <w:tc>
          <w:tcPr>
            <w:tcW w:w="13176" w:type="dxa"/>
            <w:gridSpan w:val="17"/>
          </w:tcPr>
          <w:p w14:paraId="753EA0A7" w14:textId="2747BEB9" w:rsidR="00055897" w:rsidRPr="0050690D" w:rsidRDefault="00055897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 xml:space="preserve">Kabuga et al. </w:t>
            </w:r>
          </w:p>
        </w:tc>
      </w:tr>
      <w:tr w:rsidR="00573262" w:rsidRPr="0050690D" w14:paraId="67AFBC28" w14:textId="77777777" w:rsidTr="00055897">
        <w:tc>
          <w:tcPr>
            <w:tcW w:w="570" w:type="dxa"/>
          </w:tcPr>
          <w:p w14:paraId="47FA21A7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Answer Type</w:t>
            </w:r>
          </w:p>
        </w:tc>
        <w:tc>
          <w:tcPr>
            <w:tcW w:w="781" w:type="dxa"/>
          </w:tcPr>
          <w:p w14:paraId="61E9D304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1. PICO components included?</w:t>
            </w:r>
          </w:p>
        </w:tc>
        <w:tc>
          <w:tcPr>
            <w:tcW w:w="739" w:type="dxa"/>
          </w:tcPr>
          <w:p w14:paraId="62512801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2. Protocol established before review?</w:t>
            </w:r>
          </w:p>
        </w:tc>
        <w:tc>
          <w:tcPr>
            <w:tcW w:w="767" w:type="dxa"/>
          </w:tcPr>
          <w:p w14:paraId="5E788940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3. Explanation of study designs?</w:t>
            </w:r>
          </w:p>
        </w:tc>
        <w:tc>
          <w:tcPr>
            <w:tcW w:w="934" w:type="dxa"/>
          </w:tcPr>
          <w:p w14:paraId="513642C0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4. Comprehensive search strategy?</w:t>
            </w:r>
          </w:p>
        </w:tc>
        <w:tc>
          <w:tcPr>
            <w:tcW w:w="688" w:type="dxa"/>
          </w:tcPr>
          <w:p w14:paraId="29ABAC2C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5. Study selection in duplicate?</w:t>
            </w:r>
          </w:p>
        </w:tc>
        <w:tc>
          <w:tcPr>
            <w:tcW w:w="688" w:type="dxa"/>
          </w:tcPr>
          <w:p w14:paraId="39F8E775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6. Data extraction in duplicate?</w:t>
            </w:r>
          </w:p>
        </w:tc>
        <w:tc>
          <w:tcPr>
            <w:tcW w:w="762" w:type="dxa"/>
          </w:tcPr>
          <w:p w14:paraId="1CD43452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7. List and justification of exclusions?</w:t>
            </w:r>
          </w:p>
        </w:tc>
        <w:tc>
          <w:tcPr>
            <w:tcW w:w="654" w:type="dxa"/>
          </w:tcPr>
          <w:p w14:paraId="13E7E5D7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8. Adequate detail of included studies?</w:t>
            </w:r>
          </w:p>
        </w:tc>
        <w:tc>
          <w:tcPr>
            <w:tcW w:w="894" w:type="dxa"/>
          </w:tcPr>
          <w:p w14:paraId="4269177C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9. Risk of bias assessed appropriately?</w:t>
            </w:r>
          </w:p>
        </w:tc>
        <w:tc>
          <w:tcPr>
            <w:tcW w:w="668" w:type="dxa"/>
          </w:tcPr>
          <w:p w14:paraId="54B6DA98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10. Funding sources of studies reported?</w:t>
            </w:r>
          </w:p>
        </w:tc>
        <w:tc>
          <w:tcPr>
            <w:tcW w:w="779" w:type="dxa"/>
          </w:tcPr>
          <w:p w14:paraId="05ECDE4D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11. Appropriate meta-analysis methods</w:t>
            </w:r>
            <w:r w:rsidRPr="0050690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63" w:type="dxa"/>
          </w:tcPr>
          <w:p w14:paraId="6B18E4B8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 xml:space="preserve">12. </w:t>
            </w:r>
            <w:proofErr w:type="spellStart"/>
            <w:r w:rsidRPr="0050690D">
              <w:rPr>
                <w:rFonts w:ascii="Times New Roman" w:hAnsi="Times New Roman" w:cs="Times New Roman"/>
              </w:rPr>
              <w:t>RoB</w:t>
            </w:r>
            <w:proofErr w:type="spellEnd"/>
            <w:r w:rsidRPr="0050690D">
              <w:rPr>
                <w:rFonts w:ascii="Times New Roman" w:hAnsi="Times New Roman" w:cs="Times New Roman"/>
              </w:rPr>
              <w:t xml:space="preserve"> impact on meta-analysis assessed?</w:t>
            </w:r>
          </w:p>
        </w:tc>
        <w:tc>
          <w:tcPr>
            <w:tcW w:w="976" w:type="dxa"/>
          </w:tcPr>
          <w:p w14:paraId="350B6240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50690D">
              <w:rPr>
                <w:rFonts w:ascii="Times New Roman" w:hAnsi="Times New Roman" w:cs="Times New Roman"/>
                <w:b/>
                <w:bCs/>
              </w:rPr>
              <w:t>RoB</w:t>
            </w:r>
            <w:proofErr w:type="spellEnd"/>
            <w:r w:rsidRPr="0050690D">
              <w:rPr>
                <w:rFonts w:ascii="Times New Roman" w:hAnsi="Times New Roman" w:cs="Times New Roman"/>
                <w:b/>
                <w:bCs/>
              </w:rPr>
              <w:t xml:space="preserve"> considered in interpretation?</w:t>
            </w:r>
          </w:p>
        </w:tc>
        <w:tc>
          <w:tcPr>
            <w:tcW w:w="1208" w:type="dxa"/>
          </w:tcPr>
          <w:p w14:paraId="10C51163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14. Heterogeneity explained/discussed?</w:t>
            </w:r>
          </w:p>
        </w:tc>
        <w:tc>
          <w:tcPr>
            <w:tcW w:w="737" w:type="dxa"/>
          </w:tcPr>
          <w:p w14:paraId="7338B829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15. Publication bias assessed?</w:t>
            </w:r>
          </w:p>
        </w:tc>
        <w:tc>
          <w:tcPr>
            <w:tcW w:w="668" w:type="dxa"/>
          </w:tcPr>
          <w:p w14:paraId="61FDFBBF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16. Conflicts of interest reported?</w:t>
            </w:r>
          </w:p>
        </w:tc>
      </w:tr>
      <w:tr w:rsidR="00573262" w:rsidRPr="0050690D" w14:paraId="11FC636B" w14:textId="77777777" w:rsidTr="00055897">
        <w:tc>
          <w:tcPr>
            <w:tcW w:w="570" w:type="dxa"/>
          </w:tcPr>
          <w:p w14:paraId="5BD22857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Answer (Yes / No / Partial Yes)</w:t>
            </w:r>
          </w:p>
        </w:tc>
        <w:tc>
          <w:tcPr>
            <w:tcW w:w="781" w:type="dxa"/>
          </w:tcPr>
          <w:p w14:paraId="28627B55" w14:textId="71648D87" w:rsidR="00944B80" w:rsidRPr="0050690D" w:rsidRDefault="008F401D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Partial</w:t>
            </w:r>
          </w:p>
        </w:tc>
        <w:tc>
          <w:tcPr>
            <w:tcW w:w="739" w:type="dxa"/>
          </w:tcPr>
          <w:p w14:paraId="65222AAB" w14:textId="24C4161D" w:rsidR="00944B80" w:rsidRPr="0050690D" w:rsidRDefault="00573262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767" w:type="dxa"/>
          </w:tcPr>
          <w:p w14:paraId="6ACBC433" w14:textId="72F5D35A" w:rsidR="00944B80" w:rsidRPr="0050690D" w:rsidRDefault="007D6C6F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34" w:type="dxa"/>
          </w:tcPr>
          <w:p w14:paraId="2632CFD1" w14:textId="4C9FC7D2" w:rsidR="00944B80" w:rsidRPr="0050690D" w:rsidRDefault="008F401D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688" w:type="dxa"/>
          </w:tcPr>
          <w:p w14:paraId="065B3F00" w14:textId="25291E82" w:rsidR="00944B80" w:rsidRPr="0050690D" w:rsidRDefault="008F401D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88" w:type="dxa"/>
          </w:tcPr>
          <w:p w14:paraId="758C8DB5" w14:textId="2BC6D944" w:rsidR="00944B80" w:rsidRPr="0050690D" w:rsidRDefault="008F401D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62" w:type="dxa"/>
          </w:tcPr>
          <w:p w14:paraId="2C254720" w14:textId="6C777186" w:rsidR="00944B80" w:rsidRPr="0050690D" w:rsidRDefault="008F401D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54" w:type="dxa"/>
          </w:tcPr>
          <w:p w14:paraId="2D265F88" w14:textId="0B5B9B28" w:rsidR="00944B80" w:rsidRPr="0050690D" w:rsidRDefault="008F401D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94" w:type="dxa"/>
          </w:tcPr>
          <w:p w14:paraId="342BB422" w14:textId="1A3071A9" w:rsidR="00944B80" w:rsidRPr="0050690D" w:rsidRDefault="008F401D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68" w:type="dxa"/>
          </w:tcPr>
          <w:p w14:paraId="0BAA3A05" w14:textId="2DF73708" w:rsidR="00944B80" w:rsidRPr="0050690D" w:rsidRDefault="007D6C6F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79" w:type="dxa"/>
          </w:tcPr>
          <w:p w14:paraId="1C80981A" w14:textId="78522A14" w:rsidR="00944B80" w:rsidRPr="0050690D" w:rsidRDefault="008F401D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63" w:type="dxa"/>
          </w:tcPr>
          <w:p w14:paraId="0C57DF76" w14:textId="78809853" w:rsidR="00944B80" w:rsidRPr="0050690D" w:rsidRDefault="007D6C6F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Partial</w:t>
            </w:r>
          </w:p>
        </w:tc>
        <w:tc>
          <w:tcPr>
            <w:tcW w:w="976" w:type="dxa"/>
          </w:tcPr>
          <w:p w14:paraId="22246652" w14:textId="2EA062CF" w:rsidR="00944B80" w:rsidRPr="0050690D" w:rsidRDefault="007D6C6F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08" w:type="dxa"/>
          </w:tcPr>
          <w:p w14:paraId="697610F5" w14:textId="15E8D613" w:rsidR="00944B80" w:rsidRPr="0050690D" w:rsidRDefault="008F401D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37" w:type="dxa"/>
          </w:tcPr>
          <w:p w14:paraId="7175778B" w14:textId="222D8A21" w:rsidR="00944B80" w:rsidRPr="0050690D" w:rsidRDefault="008F401D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68" w:type="dxa"/>
          </w:tcPr>
          <w:p w14:paraId="427808F4" w14:textId="708868BA" w:rsidR="00944B80" w:rsidRPr="0050690D" w:rsidRDefault="007D6C6F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</w:tr>
    </w:tbl>
    <w:p w14:paraId="38DF41FF" w14:textId="77777777" w:rsidR="00944B80" w:rsidRPr="0050690D" w:rsidRDefault="00944B80">
      <w:pPr>
        <w:rPr>
          <w:rFonts w:ascii="Times New Roman" w:hAnsi="Times New Roman" w:cs="Times New Roman"/>
        </w:rPr>
      </w:pPr>
    </w:p>
    <w:p w14:paraId="2867D4BC" w14:textId="30F8DDF9" w:rsidR="00944B80" w:rsidRPr="0050690D" w:rsidRDefault="00F9460C">
      <w:pPr>
        <w:rPr>
          <w:rFonts w:ascii="Times New Roman" w:hAnsi="Times New Roman" w:cs="Times New Roman"/>
          <w:b/>
          <w:bCs/>
        </w:rPr>
      </w:pPr>
      <w:r w:rsidRPr="0050690D">
        <w:rPr>
          <w:rFonts w:ascii="Times New Roman" w:hAnsi="Times New Roman" w:cs="Times New Roman"/>
          <w:b/>
          <w:bCs/>
        </w:rPr>
        <w:t>Decision: Low</w:t>
      </w:r>
    </w:p>
    <w:p w14:paraId="18DBE0F2" w14:textId="77777777" w:rsidR="00944B80" w:rsidRPr="0050690D" w:rsidRDefault="00944B80">
      <w:pPr>
        <w:rPr>
          <w:rFonts w:ascii="Times New Roman" w:hAnsi="Times New Roman" w:cs="Times New Roman"/>
        </w:rPr>
      </w:pPr>
    </w:p>
    <w:p w14:paraId="3D5DFD4A" w14:textId="77777777" w:rsidR="00944B80" w:rsidRPr="0050690D" w:rsidRDefault="00944B80">
      <w:pPr>
        <w:rPr>
          <w:rFonts w:ascii="Times New Roman" w:hAnsi="Times New Roman" w:cs="Times New Roman"/>
        </w:rPr>
      </w:pPr>
    </w:p>
    <w:p w14:paraId="01C23E10" w14:textId="633787FB" w:rsidR="00944B80" w:rsidRPr="0050690D" w:rsidRDefault="00944B80" w:rsidP="00944B8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50690D">
        <w:rPr>
          <w:rFonts w:ascii="Times New Roman" w:hAnsi="Times New Roman" w:cs="Times New Roman"/>
        </w:rPr>
        <w:lastRenderedPageBreak/>
        <w:t xml:space="preserve">Article Name: </w:t>
      </w:r>
      <w:r w:rsidR="00254ED6" w:rsidRPr="0050690D">
        <w:rPr>
          <w:rFonts w:ascii="Times New Roman" w:hAnsi="Times New Roman" w:cs="Times New Roman"/>
        </w:rPr>
        <w:t>The pattern of human papillomavirus infection and genotypes among Nigerian women from 1999 to 2019: a systematic review</w:t>
      </w:r>
      <w:r w:rsidRPr="0050690D">
        <w:rPr>
          <w:rFonts w:ascii="Times New Roman" w:hAnsi="Times New Roman" w:cs="Times New Roman"/>
        </w:rPr>
        <w:t>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748"/>
        <w:gridCol w:w="736"/>
        <w:gridCol w:w="748"/>
        <w:gridCol w:w="950"/>
        <w:gridCol w:w="668"/>
        <w:gridCol w:w="668"/>
        <w:gridCol w:w="779"/>
        <w:gridCol w:w="638"/>
        <w:gridCol w:w="919"/>
        <w:gridCol w:w="632"/>
        <w:gridCol w:w="803"/>
        <w:gridCol w:w="638"/>
        <w:gridCol w:w="931"/>
        <w:gridCol w:w="1146"/>
        <w:gridCol w:w="754"/>
        <w:gridCol w:w="632"/>
      </w:tblGrid>
      <w:tr w:rsidR="00B06A93" w:rsidRPr="0050690D" w14:paraId="0AFC6543" w14:textId="77777777" w:rsidTr="00474C2F">
        <w:tc>
          <w:tcPr>
            <w:tcW w:w="13176" w:type="dxa"/>
            <w:gridSpan w:val="17"/>
          </w:tcPr>
          <w:p w14:paraId="50A2A763" w14:textId="4638C9BD" w:rsidR="00B06A93" w:rsidRPr="0050690D" w:rsidRDefault="00B06A93" w:rsidP="00C20F6E">
            <w:pPr>
              <w:rPr>
                <w:rFonts w:ascii="Times New Roman" w:hAnsi="Times New Roman" w:cs="Times New Roman"/>
              </w:rPr>
            </w:pPr>
            <w:proofErr w:type="spellStart"/>
            <w:r w:rsidRPr="0050690D">
              <w:rPr>
                <w:rFonts w:ascii="Times New Roman" w:hAnsi="Times New Roman" w:cs="Times New Roman"/>
              </w:rPr>
              <w:t>Emeribe</w:t>
            </w:r>
            <w:proofErr w:type="spellEnd"/>
            <w:r w:rsidRPr="0050690D">
              <w:rPr>
                <w:rFonts w:ascii="Times New Roman" w:hAnsi="Times New Roman" w:cs="Times New Roman"/>
              </w:rPr>
              <w:t xml:space="preserve"> et al.</w:t>
            </w:r>
          </w:p>
        </w:tc>
      </w:tr>
      <w:tr w:rsidR="00573262" w:rsidRPr="0050690D" w14:paraId="65D9B0F7" w14:textId="77777777" w:rsidTr="00B06A93">
        <w:tc>
          <w:tcPr>
            <w:tcW w:w="573" w:type="dxa"/>
          </w:tcPr>
          <w:p w14:paraId="0FC56082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Answer Type</w:t>
            </w:r>
          </w:p>
        </w:tc>
        <w:tc>
          <w:tcPr>
            <w:tcW w:w="786" w:type="dxa"/>
          </w:tcPr>
          <w:p w14:paraId="2214124D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1. PICO components included?</w:t>
            </w:r>
          </w:p>
        </w:tc>
        <w:tc>
          <w:tcPr>
            <w:tcW w:w="742" w:type="dxa"/>
          </w:tcPr>
          <w:p w14:paraId="770EDADA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2. Protocol established before review?</w:t>
            </w:r>
          </w:p>
        </w:tc>
        <w:tc>
          <w:tcPr>
            <w:tcW w:w="770" w:type="dxa"/>
          </w:tcPr>
          <w:p w14:paraId="0FEED6F5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3. Explanation of study designs?</w:t>
            </w:r>
          </w:p>
        </w:tc>
        <w:tc>
          <w:tcPr>
            <w:tcW w:w="938" w:type="dxa"/>
          </w:tcPr>
          <w:p w14:paraId="58B92EEC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4. Comprehensive search strategy?</w:t>
            </w:r>
          </w:p>
        </w:tc>
        <w:tc>
          <w:tcPr>
            <w:tcW w:w="691" w:type="dxa"/>
          </w:tcPr>
          <w:p w14:paraId="5349FD3C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5. Study selection in duplicate?</w:t>
            </w:r>
          </w:p>
        </w:tc>
        <w:tc>
          <w:tcPr>
            <w:tcW w:w="691" w:type="dxa"/>
          </w:tcPr>
          <w:p w14:paraId="5884B70B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6. Data extraction in duplicate?</w:t>
            </w:r>
          </w:p>
        </w:tc>
        <w:tc>
          <w:tcPr>
            <w:tcW w:w="765" w:type="dxa"/>
          </w:tcPr>
          <w:p w14:paraId="766F0F70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7. List and justification of exclusions?</w:t>
            </w:r>
          </w:p>
        </w:tc>
        <w:tc>
          <w:tcPr>
            <w:tcW w:w="657" w:type="dxa"/>
          </w:tcPr>
          <w:p w14:paraId="1DB031DA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8. Adequate detail of included studies?</w:t>
            </w:r>
          </w:p>
        </w:tc>
        <w:tc>
          <w:tcPr>
            <w:tcW w:w="898" w:type="dxa"/>
          </w:tcPr>
          <w:p w14:paraId="0B753CE8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9. Risk of bias assessed appropriately?</w:t>
            </w:r>
          </w:p>
        </w:tc>
        <w:tc>
          <w:tcPr>
            <w:tcW w:w="671" w:type="dxa"/>
          </w:tcPr>
          <w:p w14:paraId="2BAE596A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10. Funding sources of studies reported?</w:t>
            </w:r>
          </w:p>
        </w:tc>
        <w:tc>
          <w:tcPr>
            <w:tcW w:w="783" w:type="dxa"/>
          </w:tcPr>
          <w:p w14:paraId="5AA8F5C6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11. Appropriate meta-analysis methods</w:t>
            </w:r>
            <w:r w:rsidRPr="0050690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66" w:type="dxa"/>
          </w:tcPr>
          <w:p w14:paraId="1EE98499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 xml:space="preserve">12. </w:t>
            </w:r>
            <w:proofErr w:type="spellStart"/>
            <w:r w:rsidRPr="0050690D">
              <w:rPr>
                <w:rFonts w:ascii="Times New Roman" w:hAnsi="Times New Roman" w:cs="Times New Roman"/>
              </w:rPr>
              <w:t>RoB</w:t>
            </w:r>
            <w:proofErr w:type="spellEnd"/>
            <w:r w:rsidRPr="0050690D">
              <w:rPr>
                <w:rFonts w:ascii="Times New Roman" w:hAnsi="Times New Roman" w:cs="Times New Roman"/>
              </w:rPr>
              <w:t xml:space="preserve"> impact on meta-analysis assessed?</w:t>
            </w:r>
          </w:p>
        </w:tc>
        <w:tc>
          <w:tcPr>
            <w:tcW w:w="918" w:type="dxa"/>
          </w:tcPr>
          <w:p w14:paraId="7F90A8FC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50690D">
              <w:rPr>
                <w:rFonts w:ascii="Times New Roman" w:hAnsi="Times New Roman" w:cs="Times New Roman"/>
                <w:b/>
                <w:bCs/>
              </w:rPr>
              <w:t>RoB</w:t>
            </w:r>
            <w:proofErr w:type="spellEnd"/>
            <w:r w:rsidRPr="0050690D">
              <w:rPr>
                <w:rFonts w:ascii="Times New Roman" w:hAnsi="Times New Roman" w:cs="Times New Roman"/>
                <w:b/>
                <w:bCs/>
              </w:rPr>
              <w:t xml:space="preserve"> considered in interpretation?</w:t>
            </w:r>
          </w:p>
        </w:tc>
        <w:tc>
          <w:tcPr>
            <w:tcW w:w="1215" w:type="dxa"/>
          </w:tcPr>
          <w:p w14:paraId="6BAFCFB8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14. Heterogeneity explained/discussed?</w:t>
            </w:r>
          </w:p>
        </w:tc>
        <w:tc>
          <w:tcPr>
            <w:tcW w:w="741" w:type="dxa"/>
          </w:tcPr>
          <w:p w14:paraId="52C0AF91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15. Publication bias assessed?</w:t>
            </w:r>
          </w:p>
        </w:tc>
        <w:tc>
          <w:tcPr>
            <w:tcW w:w="671" w:type="dxa"/>
          </w:tcPr>
          <w:p w14:paraId="451C32E7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16. Conflicts of interest reported?</w:t>
            </w:r>
          </w:p>
        </w:tc>
      </w:tr>
      <w:tr w:rsidR="00573262" w:rsidRPr="0050690D" w14:paraId="2DADB1B3" w14:textId="77777777" w:rsidTr="00B06A93">
        <w:tc>
          <w:tcPr>
            <w:tcW w:w="573" w:type="dxa"/>
          </w:tcPr>
          <w:p w14:paraId="6B66E6E5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Answer (Yes / No / Partial Yes)</w:t>
            </w:r>
          </w:p>
        </w:tc>
        <w:tc>
          <w:tcPr>
            <w:tcW w:w="786" w:type="dxa"/>
          </w:tcPr>
          <w:p w14:paraId="65B4BFFF" w14:textId="441D46F3" w:rsidR="00944B80" w:rsidRPr="0050690D" w:rsidRDefault="00D8643B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742" w:type="dxa"/>
          </w:tcPr>
          <w:p w14:paraId="62368D8D" w14:textId="7688031D" w:rsidR="00944B80" w:rsidRPr="0050690D" w:rsidRDefault="005708E5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70" w:type="dxa"/>
          </w:tcPr>
          <w:p w14:paraId="61E133FC" w14:textId="1EBC3BE5" w:rsidR="00944B80" w:rsidRPr="0050690D" w:rsidRDefault="005708E5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38" w:type="dxa"/>
          </w:tcPr>
          <w:p w14:paraId="17943B9E" w14:textId="64E59F3F" w:rsidR="00944B80" w:rsidRPr="0050690D" w:rsidRDefault="005708E5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691" w:type="dxa"/>
          </w:tcPr>
          <w:p w14:paraId="2CBFD38C" w14:textId="26932910" w:rsidR="00944B80" w:rsidRPr="0050690D" w:rsidRDefault="005708E5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91" w:type="dxa"/>
          </w:tcPr>
          <w:p w14:paraId="56236FB5" w14:textId="52D6969F" w:rsidR="00944B80" w:rsidRPr="0050690D" w:rsidRDefault="005708E5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65" w:type="dxa"/>
          </w:tcPr>
          <w:p w14:paraId="28816865" w14:textId="7792B58E" w:rsidR="00944B80" w:rsidRPr="0050690D" w:rsidRDefault="005708E5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657" w:type="dxa"/>
          </w:tcPr>
          <w:p w14:paraId="078EA4EA" w14:textId="2A3ED26A" w:rsidR="00944B80" w:rsidRPr="0050690D" w:rsidRDefault="005708E5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98" w:type="dxa"/>
          </w:tcPr>
          <w:p w14:paraId="06595DA8" w14:textId="70A438E0" w:rsidR="00944B80" w:rsidRPr="0050690D" w:rsidRDefault="00D8643B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671" w:type="dxa"/>
          </w:tcPr>
          <w:p w14:paraId="2D6AB5CC" w14:textId="0FD3AA55" w:rsidR="00944B80" w:rsidRPr="0050690D" w:rsidRDefault="00D8643B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83" w:type="dxa"/>
          </w:tcPr>
          <w:p w14:paraId="71CD1CB0" w14:textId="24E280EA" w:rsidR="00944B80" w:rsidRPr="0050690D" w:rsidRDefault="006241CD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</w:t>
            </w:r>
            <w:r w:rsidR="00D8643B" w:rsidRPr="0050690D">
              <w:rPr>
                <w:rFonts w:ascii="Times New Roman" w:hAnsi="Times New Roman" w:cs="Times New Roman"/>
                <w:b/>
                <w:bCs/>
              </w:rPr>
              <w:t>es</w:t>
            </w:r>
          </w:p>
        </w:tc>
        <w:tc>
          <w:tcPr>
            <w:tcW w:w="666" w:type="dxa"/>
          </w:tcPr>
          <w:p w14:paraId="64D27403" w14:textId="09CDFB4F" w:rsidR="00944B80" w:rsidRPr="0050690D" w:rsidRDefault="00C67388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18" w:type="dxa"/>
          </w:tcPr>
          <w:p w14:paraId="78B97C77" w14:textId="20EA6BE0" w:rsidR="00944B80" w:rsidRPr="0050690D" w:rsidRDefault="00C67388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215" w:type="dxa"/>
          </w:tcPr>
          <w:p w14:paraId="7EE8D837" w14:textId="0A0E04CA" w:rsidR="00944B80" w:rsidRPr="0050690D" w:rsidRDefault="00D8643B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41" w:type="dxa"/>
          </w:tcPr>
          <w:p w14:paraId="45BBA0E7" w14:textId="1B0C66BC" w:rsidR="00944B80" w:rsidRPr="0050690D" w:rsidRDefault="00C67388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671" w:type="dxa"/>
          </w:tcPr>
          <w:p w14:paraId="4A189F8D" w14:textId="2C4A2974" w:rsidR="00944B80" w:rsidRPr="0050690D" w:rsidRDefault="00D8643B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</w:tr>
    </w:tbl>
    <w:p w14:paraId="5437F516" w14:textId="23FC360E" w:rsidR="00944B80" w:rsidRPr="0050690D" w:rsidRDefault="006241CD">
      <w:pPr>
        <w:rPr>
          <w:rFonts w:ascii="Times New Roman" w:hAnsi="Times New Roman" w:cs="Times New Roman"/>
          <w:b/>
          <w:bCs/>
        </w:rPr>
      </w:pPr>
      <w:r w:rsidRPr="0050690D">
        <w:rPr>
          <w:rFonts w:ascii="Times New Roman" w:hAnsi="Times New Roman" w:cs="Times New Roman"/>
          <w:b/>
          <w:bCs/>
        </w:rPr>
        <w:t>Decision: Critically Low</w:t>
      </w:r>
    </w:p>
    <w:p w14:paraId="4E948B76" w14:textId="77777777" w:rsidR="00944B80" w:rsidRDefault="00944B80">
      <w:pPr>
        <w:rPr>
          <w:rFonts w:ascii="Times New Roman" w:hAnsi="Times New Roman" w:cs="Times New Roman"/>
        </w:rPr>
      </w:pPr>
    </w:p>
    <w:p w14:paraId="6B22C51F" w14:textId="77777777" w:rsidR="008A4E8C" w:rsidRPr="0050690D" w:rsidRDefault="008A4E8C">
      <w:pPr>
        <w:rPr>
          <w:rFonts w:ascii="Times New Roman" w:hAnsi="Times New Roman" w:cs="Times New Roman"/>
        </w:rPr>
      </w:pPr>
    </w:p>
    <w:p w14:paraId="46C3DDEC" w14:textId="5AC3AAC3" w:rsidR="00944B80" w:rsidRPr="0050690D" w:rsidRDefault="00944B80" w:rsidP="00944B8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50690D">
        <w:rPr>
          <w:rFonts w:ascii="Times New Roman" w:hAnsi="Times New Roman" w:cs="Times New Roman"/>
        </w:rPr>
        <w:lastRenderedPageBreak/>
        <w:t xml:space="preserve">Article Name: </w:t>
      </w:r>
      <w:r w:rsidR="0014380E" w:rsidRPr="0050690D">
        <w:rPr>
          <w:rFonts w:ascii="Times New Roman" w:hAnsi="Times New Roman" w:cs="Times New Roman"/>
        </w:rPr>
        <w:t>High-risk human papillomavirus infection among Nigerian women: A systematic review and meta-analysis</w:t>
      </w:r>
      <w:r w:rsidRPr="0050690D">
        <w:rPr>
          <w:rFonts w:ascii="Times New Roman" w:hAnsi="Times New Roman" w:cs="Times New Roman"/>
        </w:rPr>
        <w:t>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748"/>
        <w:gridCol w:w="736"/>
        <w:gridCol w:w="748"/>
        <w:gridCol w:w="950"/>
        <w:gridCol w:w="668"/>
        <w:gridCol w:w="668"/>
        <w:gridCol w:w="779"/>
        <w:gridCol w:w="638"/>
        <w:gridCol w:w="919"/>
        <w:gridCol w:w="632"/>
        <w:gridCol w:w="803"/>
        <w:gridCol w:w="638"/>
        <w:gridCol w:w="931"/>
        <w:gridCol w:w="1146"/>
        <w:gridCol w:w="754"/>
        <w:gridCol w:w="632"/>
      </w:tblGrid>
      <w:tr w:rsidR="00B06A93" w:rsidRPr="0050690D" w14:paraId="38BD4042" w14:textId="77777777" w:rsidTr="00557D28">
        <w:tc>
          <w:tcPr>
            <w:tcW w:w="13176" w:type="dxa"/>
            <w:gridSpan w:val="17"/>
          </w:tcPr>
          <w:p w14:paraId="06319F69" w14:textId="0AC0835D" w:rsidR="00B06A93" w:rsidRPr="0050690D" w:rsidRDefault="00B06A93" w:rsidP="00C20F6E">
            <w:pPr>
              <w:rPr>
                <w:rFonts w:ascii="Times New Roman" w:hAnsi="Times New Roman" w:cs="Times New Roman"/>
              </w:rPr>
            </w:pPr>
            <w:proofErr w:type="spellStart"/>
            <w:r w:rsidRPr="0050690D">
              <w:rPr>
                <w:rFonts w:ascii="Times New Roman" w:hAnsi="Times New Roman" w:cs="Times New Roman"/>
              </w:rPr>
              <w:t>Ezechi</w:t>
            </w:r>
            <w:proofErr w:type="spellEnd"/>
            <w:r w:rsidRPr="0050690D">
              <w:rPr>
                <w:rFonts w:ascii="Times New Roman" w:hAnsi="Times New Roman" w:cs="Times New Roman"/>
              </w:rPr>
              <w:t xml:space="preserve"> et al.</w:t>
            </w:r>
          </w:p>
        </w:tc>
      </w:tr>
      <w:tr w:rsidR="00573262" w:rsidRPr="0050690D" w14:paraId="13DC986E" w14:textId="77777777" w:rsidTr="00B06A93">
        <w:tc>
          <w:tcPr>
            <w:tcW w:w="573" w:type="dxa"/>
          </w:tcPr>
          <w:p w14:paraId="4F56F7E5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Answer Type</w:t>
            </w:r>
          </w:p>
        </w:tc>
        <w:tc>
          <w:tcPr>
            <w:tcW w:w="786" w:type="dxa"/>
          </w:tcPr>
          <w:p w14:paraId="5670F6D0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1. PICO components included?</w:t>
            </w:r>
          </w:p>
        </w:tc>
        <w:tc>
          <w:tcPr>
            <w:tcW w:w="742" w:type="dxa"/>
          </w:tcPr>
          <w:p w14:paraId="46B9759C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2. Protocol established before review?</w:t>
            </w:r>
          </w:p>
        </w:tc>
        <w:tc>
          <w:tcPr>
            <w:tcW w:w="770" w:type="dxa"/>
          </w:tcPr>
          <w:p w14:paraId="53E1B8AA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3. Explanation of study designs?</w:t>
            </w:r>
          </w:p>
        </w:tc>
        <w:tc>
          <w:tcPr>
            <w:tcW w:w="938" w:type="dxa"/>
          </w:tcPr>
          <w:p w14:paraId="1576272E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4. Comprehensive search strategy?</w:t>
            </w:r>
          </w:p>
        </w:tc>
        <w:tc>
          <w:tcPr>
            <w:tcW w:w="691" w:type="dxa"/>
          </w:tcPr>
          <w:p w14:paraId="70C9C5E2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5. Study selection in duplicate?</w:t>
            </w:r>
          </w:p>
        </w:tc>
        <w:tc>
          <w:tcPr>
            <w:tcW w:w="691" w:type="dxa"/>
          </w:tcPr>
          <w:p w14:paraId="07B95575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6. Data extraction in duplicate?</w:t>
            </w:r>
          </w:p>
        </w:tc>
        <w:tc>
          <w:tcPr>
            <w:tcW w:w="765" w:type="dxa"/>
          </w:tcPr>
          <w:p w14:paraId="6C1021C6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7. List and justification of exclusions?</w:t>
            </w:r>
          </w:p>
        </w:tc>
        <w:tc>
          <w:tcPr>
            <w:tcW w:w="657" w:type="dxa"/>
          </w:tcPr>
          <w:p w14:paraId="41EC9294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8. Adequate detail of included studies?</w:t>
            </w:r>
          </w:p>
        </w:tc>
        <w:tc>
          <w:tcPr>
            <w:tcW w:w="898" w:type="dxa"/>
          </w:tcPr>
          <w:p w14:paraId="2BC0161A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9. Risk of bias assessed appropriately?</w:t>
            </w:r>
          </w:p>
        </w:tc>
        <w:tc>
          <w:tcPr>
            <w:tcW w:w="671" w:type="dxa"/>
          </w:tcPr>
          <w:p w14:paraId="031CB13A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10. Funding sources of studies reported?</w:t>
            </w:r>
          </w:p>
        </w:tc>
        <w:tc>
          <w:tcPr>
            <w:tcW w:w="783" w:type="dxa"/>
          </w:tcPr>
          <w:p w14:paraId="7EC7A002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11. Appropriate meta-analysis methods?</w:t>
            </w:r>
          </w:p>
        </w:tc>
        <w:tc>
          <w:tcPr>
            <w:tcW w:w="666" w:type="dxa"/>
          </w:tcPr>
          <w:p w14:paraId="4B5277CC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 xml:space="preserve">12. </w:t>
            </w:r>
            <w:proofErr w:type="spellStart"/>
            <w:r w:rsidRPr="0050690D">
              <w:rPr>
                <w:rFonts w:ascii="Times New Roman" w:hAnsi="Times New Roman" w:cs="Times New Roman"/>
              </w:rPr>
              <w:t>RoB</w:t>
            </w:r>
            <w:proofErr w:type="spellEnd"/>
            <w:r w:rsidRPr="0050690D">
              <w:rPr>
                <w:rFonts w:ascii="Times New Roman" w:hAnsi="Times New Roman" w:cs="Times New Roman"/>
              </w:rPr>
              <w:t xml:space="preserve"> impact on meta-analysis assessed?</w:t>
            </w:r>
          </w:p>
        </w:tc>
        <w:tc>
          <w:tcPr>
            <w:tcW w:w="918" w:type="dxa"/>
          </w:tcPr>
          <w:p w14:paraId="35CA9C76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50690D">
              <w:rPr>
                <w:rFonts w:ascii="Times New Roman" w:hAnsi="Times New Roman" w:cs="Times New Roman"/>
                <w:b/>
                <w:bCs/>
              </w:rPr>
              <w:t>RoB</w:t>
            </w:r>
            <w:proofErr w:type="spellEnd"/>
            <w:r w:rsidRPr="0050690D">
              <w:rPr>
                <w:rFonts w:ascii="Times New Roman" w:hAnsi="Times New Roman" w:cs="Times New Roman"/>
                <w:b/>
                <w:bCs/>
              </w:rPr>
              <w:t xml:space="preserve"> considered in interpretation?</w:t>
            </w:r>
          </w:p>
        </w:tc>
        <w:tc>
          <w:tcPr>
            <w:tcW w:w="1215" w:type="dxa"/>
          </w:tcPr>
          <w:p w14:paraId="38E11C0E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14. Heterogeneity explained/discussed?</w:t>
            </w:r>
          </w:p>
        </w:tc>
        <w:tc>
          <w:tcPr>
            <w:tcW w:w="741" w:type="dxa"/>
          </w:tcPr>
          <w:p w14:paraId="2EFE1FFA" w14:textId="77777777" w:rsidR="00944B80" w:rsidRPr="0050690D" w:rsidRDefault="00944B80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15. Publication bias assessed?</w:t>
            </w:r>
          </w:p>
        </w:tc>
        <w:tc>
          <w:tcPr>
            <w:tcW w:w="671" w:type="dxa"/>
          </w:tcPr>
          <w:p w14:paraId="661D79F5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16. Conflicts of interest reported?</w:t>
            </w:r>
          </w:p>
        </w:tc>
      </w:tr>
      <w:tr w:rsidR="00573262" w:rsidRPr="0050690D" w14:paraId="6A5CF926" w14:textId="77777777" w:rsidTr="00B06A93">
        <w:tc>
          <w:tcPr>
            <w:tcW w:w="573" w:type="dxa"/>
          </w:tcPr>
          <w:p w14:paraId="10D06112" w14:textId="77777777" w:rsidR="00944B80" w:rsidRPr="0050690D" w:rsidRDefault="00944B80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Answer (Yes / No / Partial Yes)</w:t>
            </w:r>
          </w:p>
        </w:tc>
        <w:tc>
          <w:tcPr>
            <w:tcW w:w="786" w:type="dxa"/>
          </w:tcPr>
          <w:p w14:paraId="2528B05B" w14:textId="74DA7E3C" w:rsidR="00944B80" w:rsidRPr="0050690D" w:rsidRDefault="0014380E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42" w:type="dxa"/>
          </w:tcPr>
          <w:p w14:paraId="25024B1B" w14:textId="79F15572" w:rsidR="00944B80" w:rsidRPr="0050690D" w:rsidRDefault="0014380E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770" w:type="dxa"/>
          </w:tcPr>
          <w:p w14:paraId="64081F8D" w14:textId="146EBED9" w:rsidR="00944B80" w:rsidRPr="0050690D" w:rsidRDefault="0014380E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38" w:type="dxa"/>
          </w:tcPr>
          <w:p w14:paraId="26AF4EC6" w14:textId="3290D07A" w:rsidR="00944B80" w:rsidRPr="0050690D" w:rsidRDefault="0014380E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691" w:type="dxa"/>
          </w:tcPr>
          <w:p w14:paraId="2E6DC0A5" w14:textId="3E878617" w:rsidR="00944B80" w:rsidRPr="0050690D" w:rsidRDefault="004E056B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91" w:type="dxa"/>
          </w:tcPr>
          <w:p w14:paraId="4384550E" w14:textId="66065FE0" w:rsidR="00944B80" w:rsidRPr="0050690D" w:rsidRDefault="0014380E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65" w:type="dxa"/>
          </w:tcPr>
          <w:p w14:paraId="46BFCF21" w14:textId="42DC4AA7" w:rsidR="00944B80" w:rsidRPr="0050690D" w:rsidRDefault="0014380E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657" w:type="dxa"/>
          </w:tcPr>
          <w:p w14:paraId="477A050C" w14:textId="5D3A6903" w:rsidR="00944B80" w:rsidRPr="0050690D" w:rsidRDefault="000C7BA9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98" w:type="dxa"/>
          </w:tcPr>
          <w:p w14:paraId="2F2071F4" w14:textId="5F809044" w:rsidR="00944B80" w:rsidRPr="0050690D" w:rsidRDefault="000C7BA9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671" w:type="dxa"/>
          </w:tcPr>
          <w:p w14:paraId="0AC07A41" w14:textId="0096D58F" w:rsidR="00944B80" w:rsidRPr="0050690D" w:rsidRDefault="000C7BA9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83" w:type="dxa"/>
          </w:tcPr>
          <w:p w14:paraId="151ED693" w14:textId="75B2E085" w:rsidR="00944B80" w:rsidRPr="0050690D" w:rsidRDefault="000C7BA9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666" w:type="dxa"/>
          </w:tcPr>
          <w:p w14:paraId="5B1A7967" w14:textId="293F7C98" w:rsidR="00944B80" w:rsidRPr="0050690D" w:rsidRDefault="000C7BA9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Partial</w:t>
            </w:r>
          </w:p>
        </w:tc>
        <w:tc>
          <w:tcPr>
            <w:tcW w:w="918" w:type="dxa"/>
          </w:tcPr>
          <w:p w14:paraId="21B04082" w14:textId="141F0E02" w:rsidR="00944B80" w:rsidRPr="0050690D" w:rsidRDefault="000C7BA9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1215" w:type="dxa"/>
          </w:tcPr>
          <w:p w14:paraId="01A777C6" w14:textId="4399F421" w:rsidR="00944B80" w:rsidRPr="0050690D" w:rsidRDefault="000C7BA9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41" w:type="dxa"/>
          </w:tcPr>
          <w:p w14:paraId="10AA916B" w14:textId="0EF58CC3" w:rsidR="00944B80" w:rsidRPr="0050690D" w:rsidRDefault="000C7BA9" w:rsidP="00C20F6E">
            <w:pPr>
              <w:rPr>
                <w:rFonts w:ascii="Times New Roman" w:hAnsi="Times New Roman" w:cs="Times New Roman"/>
                <w:b/>
                <w:bCs/>
              </w:rPr>
            </w:pPr>
            <w:r w:rsidRPr="0050690D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671" w:type="dxa"/>
          </w:tcPr>
          <w:p w14:paraId="7A9968F8" w14:textId="28BBDFFE" w:rsidR="00944B80" w:rsidRPr="0050690D" w:rsidRDefault="000C7BA9" w:rsidP="00C20F6E">
            <w:pPr>
              <w:rPr>
                <w:rFonts w:ascii="Times New Roman" w:hAnsi="Times New Roman" w:cs="Times New Roman"/>
              </w:rPr>
            </w:pPr>
            <w:r w:rsidRPr="0050690D">
              <w:rPr>
                <w:rFonts w:ascii="Times New Roman" w:hAnsi="Times New Roman" w:cs="Times New Roman"/>
              </w:rPr>
              <w:t>Yes</w:t>
            </w:r>
          </w:p>
        </w:tc>
      </w:tr>
    </w:tbl>
    <w:p w14:paraId="6455FEED" w14:textId="77777777" w:rsidR="00716912" w:rsidRPr="0050690D" w:rsidRDefault="00716912">
      <w:pPr>
        <w:rPr>
          <w:rFonts w:ascii="Times New Roman" w:hAnsi="Times New Roman" w:cs="Times New Roman"/>
        </w:rPr>
      </w:pPr>
    </w:p>
    <w:p w14:paraId="45E77C64" w14:textId="62ADA21A" w:rsidR="006241CD" w:rsidRPr="0050690D" w:rsidRDefault="006241CD">
      <w:pPr>
        <w:rPr>
          <w:rFonts w:ascii="Times New Roman" w:hAnsi="Times New Roman" w:cs="Times New Roman"/>
          <w:b/>
          <w:bCs/>
        </w:rPr>
      </w:pPr>
      <w:r w:rsidRPr="0050690D">
        <w:rPr>
          <w:rFonts w:ascii="Times New Roman" w:hAnsi="Times New Roman" w:cs="Times New Roman"/>
          <w:b/>
          <w:bCs/>
        </w:rPr>
        <w:t xml:space="preserve">Decision: </w:t>
      </w:r>
      <w:r w:rsidR="009E0C88" w:rsidRPr="0050690D">
        <w:rPr>
          <w:rFonts w:ascii="Times New Roman" w:hAnsi="Times New Roman" w:cs="Times New Roman"/>
          <w:b/>
          <w:bCs/>
        </w:rPr>
        <w:t>High</w:t>
      </w:r>
    </w:p>
    <w:p w14:paraId="1B1D4301" w14:textId="77777777" w:rsidR="008436C8" w:rsidRDefault="008436C8">
      <w:pPr>
        <w:rPr>
          <w:rFonts w:ascii="Times New Roman" w:hAnsi="Times New Roman" w:cs="Times New Roman"/>
          <w:b/>
          <w:bCs/>
        </w:rPr>
      </w:pPr>
    </w:p>
    <w:p w14:paraId="3C894B38" w14:textId="77777777" w:rsidR="008436C8" w:rsidRDefault="008436C8">
      <w:pPr>
        <w:rPr>
          <w:rFonts w:ascii="Times New Roman" w:hAnsi="Times New Roman" w:cs="Times New Roman"/>
          <w:b/>
          <w:bCs/>
        </w:rPr>
      </w:pPr>
    </w:p>
    <w:p w14:paraId="1019DB68" w14:textId="4CA04BD0" w:rsidR="006241CD" w:rsidRPr="007C04D5" w:rsidRDefault="004045F2">
      <w:pPr>
        <w:rPr>
          <w:rFonts w:ascii="Times New Roman" w:hAnsi="Times New Roman" w:cs="Times New Roman"/>
          <w:b/>
          <w:bCs/>
        </w:rPr>
      </w:pPr>
      <w:r w:rsidRPr="007C04D5">
        <w:rPr>
          <w:rFonts w:ascii="Times New Roman" w:hAnsi="Times New Roman" w:cs="Times New Roman"/>
          <w:b/>
          <w:bCs/>
        </w:rPr>
        <w:lastRenderedPageBreak/>
        <w:t>ASMTA</w:t>
      </w:r>
      <w:r w:rsidR="00D03F86" w:rsidRPr="007C04D5">
        <w:rPr>
          <w:rFonts w:ascii="Times New Roman" w:hAnsi="Times New Roman" w:cs="Times New Roman"/>
          <w:b/>
          <w:bCs/>
        </w:rPr>
        <w:t>R</w:t>
      </w:r>
      <w:r w:rsidRPr="007C04D5">
        <w:rPr>
          <w:rFonts w:ascii="Times New Roman" w:hAnsi="Times New Roman" w:cs="Times New Roman"/>
          <w:b/>
          <w:bCs/>
        </w:rPr>
        <w:t xml:space="preserve">-2 </w:t>
      </w:r>
      <w:r w:rsidR="008E05EA" w:rsidRPr="007C04D5">
        <w:rPr>
          <w:rFonts w:ascii="Times New Roman" w:hAnsi="Times New Roman" w:cs="Times New Roman"/>
          <w:b/>
          <w:bCs/>
        </w:rPr>
        <w:t>Decision Making Guide</w:t>
      </w:r>
    </w:p>
    <w:p w14:paraId="52192D3D" w14:textId="77777777" w:rsidR="00716912" w:rsidRPr="0050690D" w:rsidRDefault="00716912" w:rsidP="00716912">
      <w:pPr>
        <w:rPr>
          <w:rFonts w:ascii="Times New Roman" w:hAnsi="Times New Roman" w:cs="Times New Roman"/>
        </w:rPr>
      </w:pPr>
      <w:proofErr w:type="gramStart"/>
      <w:r w:rsidRPr="0050690D">
        <w:rPr>
          <w:rFonts w:ascii="Times New Roman" w:hAnsi="Times New Roman" w:cs="Times New Roman"/>
        </w:rPr>
        <w:t xml:space="preserve">  </w:t>
      </w:r>
      <w:r w:rsidRPr="0050690D">
        <w:rPr>
          <w:rFonts w:ascii="Times New Roman" w:hAnsi="Times New Roman" w:cs="Times New Roman"/>
          <w:b/>
          <w:bCs/>
        </w:rPr>
        <w:t>High</w:t>
      </w:r>
      <w:proofErr w:type="gramEnd"/>
      <w:r w:rsidRPr="0050690D">
        <w:rPr>
          <w:rFonts w:ascii="Times New Roman" w:hAnsi="Times New Roman" w:cs="Times New Roman"/>
          <w:b/>
          <w:bCs/>
        </w:rPr>
        <w:t>:</w:t>
      </w:r>
      <w:r w:rsidRPr="0050690D">
        <w:rPr>
          <w:rFonts w:ascii="Times New Roman" w:hAnsi="Times New Roman" w:cs="Times New Roman"/>
        </w:rPr>
        <w:t> Zero or one non-critical weakness. The systematic review provides an accurate and comprehensive summary of the available studies.</w:t>
      </w:r>
    </w:p>
    <w:p w14:paraId="2AE965FD" w14:textId="77777777" w:rsidR="00716912" w:rsidRPr="0050690D" w:rsidRDefault="00716912" w:rsidP="00716912">
      <w:pPr>
        <w:rPr>
          <w:rFonts w:ascii="Times New Roman" w:hAnsi="Times New Roman" w:cs="Times New Roman"/>
        </w:rPr>
      </w:pPr>
      <w:r w:rsidRPr="0050690D">
        <w:rPr>
          <w:rFonts w:ascii="Times New Roman" w:hAnsi="Times New Roman" w:cs="Times New Roman"/>
        </w:rPr>
        <w:t xml:space="preserve">  </w:t>
      </w:r>
      <w:r w:rsidRPr="0050690D">
        <w:rPr>
          <w:rFonts w:ascii="Times New Roman" w:hAnsi="Times New Roman" w:cs="Times New Roman"/>
          <w:b/>
          <w:bCs/>
        </w:rPr>
        <w:t>Moderate:</w:t>
      </w:r>
      <w:r w:rsidRPr="0050690D">
        <w:rPr>
          <w:rFonts w:ascii="Times New Roman" w:hAnsi="Times New Roman" w:cs="Times New Roman"/>
        </w:rPr>
        <w:t> More than one non-critical weakness, but no critical flaws. It may provide an accurate summary, but there are some areas for improvement. (Note: Multiple non-critical weaknesses might lead to downgrading to "Low" if they significantly diminish confidence).</w:t>
      </w:r>
    </w:p>
    <w:p w14:paraId="56FA52CE" w14:textId="77777777" w:rsidR="00716912" w:rsidRPr="0050690D" w:rsidRDefault="00716912" w:rsidP="00716912">
      <w:pPr>
        <w:rPr>
          <w:rFonts w:ascii="Times New Roman" w:hAnsi="Times New Roman" w:cs="Times New Roman"/>
        </w:rPr>
      </w:pPr>
      <w:r w:rsidRPr="0050690D">
        <w:rPr>
          <w:rFonts w:ascii="Times New Roman" w:hAnsi="Times New Roman" w:cs="Times New Roman"/>
        </w:rPr>
        <w:t xml:space="preserve">  </w:t>
      </w:r>
      <w:r w:rsidRPr="0050690D">
        <w:rPr>
          <w:rFonts w:ascii="Times New Roman" w:hAnsi="Times New Roman" w:cs="Times New Roman"/>
          <w:b/>
          <w:bCs/>
        </w:rPr>
        <w:t>Low:</w:t>
      </w:r>
      <w:r w:rsidRPr="0050690D">
        <w:rPr>
          <w:rFonts w:ascii="Times New Roman" w:hAnsi="Times New Roman" w:cs="Times New Roman"/>
        </w:rPr>
        <w:t> One critical flaw, with or without non-critical weaknesses. The review has a significant flaw and may not provide an accurate and comprehensive summary.</w:t>
      </w:r>
    </w:p>
    <w:p w14:paraId="5C479601" w14:textId="77777777" w:rsidR="00716912" w:rsidRPr="0050690D" w:rsidRDefault="00716912" w:rsidP="00716912">
      <w:pPr>
        <w:rPr>
          <w:rFonts w:ascii="Times New Roman" w:hAnsi="Times New Roman" w:cs="Times New Roman"/>
        </w:rPr>
      </w:pPr>
      <w:r w:rsidRPr="0050690D">
        <w:rPr>
          <w:rFonts w:ascii="Times New Roman" w:hAnsi="Times New Roman" w:cs="Times New Roman"/>
        </w:rPr>
        <w:t xml:space="preserve">  </w:t>
      </w:r>
      <w:r w:rsidRPr="0050690D">
        <w:rPr>
          <w:rFonts w:ascii="Times New Roman" w:hAnsi="Times New Roman" w:cs="Times New Roman"/>
          <w:b/>
          <w:bCs/>
        </w:rPr>
        <w:t>Critically Low:</w:t>
      </w:r>
      <w:r w:rsidRPr="0050690D">
        <w:rPr>
          <w:rFonts w:ascii="Times New Roman" w:hAnsi="Times New Roman" w:cs="Times New Roman"/>
        </w:rPr>
        <w:t> More than one critical flaw, with or without non-critical weaknesses. The review has major flaws and should not be relied upon to provide an accurate and comprehensive summary.</w:t>
      </w:r>
    </w:p>
    <w:p w14:paraId="74B12546" w14:textId="77777777" w:rsidR="00716912" w:rsidRPr="0050690D" w:rsidRDefault="00716912">
      <w:pPr>
        <w:rPr>
          <w:rFonts w:ascii="Times New Roman" w:hAnsi="Times New Roman" w:cs="Times New Roman"/>
        </w:rPr>
      </w:pPr>
    </w:p>
    <w:sectPr w:rsidR="00716912" w:rsidRPr="0050690D" w:rsidSect="00944B80">
      <w:headerReference w:type="default" r:id="rId8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929A6" w14:textId="77777777" w:rsidR="003C0631" w:rsidRDefault="003C0631" w:rsidP="004E056B">
      <w:pPr>
        <w:spacing w:after="0" w:line="240" w:lineRule="auto"/>
      </w:pPr>
      <w:r>
        <w:separator/>
      </w:r>
    </w:p>
  </w:endnote>
  <w:endnote w:type="continuationSeparator" w:id="0">
    <w:p w14:paraId="46F6659A" w14:textId="77777777" w:rsidR="003C0631" w:rsidRDefault="003C0631" w:rsidP="004E0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3525B" w14:textId="77777777" w:rsidR="003C0631" w:rsidRDefault="003C0631" w:rsidP="004E056B">
      <w:pPr>
        <w:spacing w:after="0" w:line="240" w:lineRule="auto"/>
      </w:pPr>
      <w:r>
        <w:separator/>
      </w:r>
    </w:p>
  </w:footnote>
  <w:footnote w:type="continuationSeparator" w:id="0">
    <w:p w14:paraId="0E4F8FDC" w14:textId="77777777" w:rsidR="003C0631" w:rsidRDefault="003C0631" w:rsidP="004E0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95C06" w14:textId="5B9C193A" w:rsidR="00687260" w:rsidRDefault="00727912">
    <w:pPr>
      <w:pStyle w:val="Header"/>
    </w:pPr>
    <w:r w:rsidRPr="00727912">
      <w:rPr>
        <w:rFonts w:ascii="Times New Roman" w:hAnsi="Times New Roman" w:cs="Times New Roman"/>
        <w:b/>
        <w:bCs/>
      </w:rPr>
      <w:t>Methodological Inconsistencies in Nigerian HPV Systematic Reviews: A Meta-Epidemiological Analysis for Evidence-Based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7F17FE"/>
    <w:multiLevelType w:val="hybridMultilevel"/>
    <w:tmpl w:val="515220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67A9C"/>
    <w:multiLevelType w:val="hybridMultilevel"/>
    <w:tmpl w:val="515220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85928"/>
    <w:multiLevelType w:val="hybridMultilevel"/>
    <w:tmpl w:val="515220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B16E1"/>
    <w:multiLevelType w:val="hybridMultilevel"/>
    <w:tmpl w:val="515220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33BE6"/>
    <w:multiLevelType w:val="hybridMultilevel"/>
    <w:tmpl w:val="515220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800216">
    <w:abstractNumId w:val="8"/>
  </w:num>
  <w:num w:numId="2" w16cid:durableId="1891577080">
    <w:abstractNumId w:val="6"/>
  </w:num>
  <w:num w:numId="3" w16cid:durableId="1707025599">
    <w:abstractNumId w:val="5"/>
  </w:num>
  <w:num w:numId="4" w16cid:durableId="135152548">
    <w:abstractNumId w:val="4"/>
  </w:num>
  <w:num w:numId="5" w16cid:durableId="1461918106">
    <w:abstractNumId w:val="7"/>
  </w:num>
  <w:num w:numId="6" w16cid:durableId="255284839">
    <w:abstractNumId w:val="3"/>
  </w:num>
  <w:num w:numId="7" w16cid:durableId="128978435">
    <w:abstractNumId w:val="2"/>
  </w:num>
  <w:num w:numId="8" w16cid:durableId="1262223459">
    <w:abstractNumId w:val="1"/>
  </w:num>
  <w:num w:numId="9" w16cid:durableId="551235255">
    <w:abstractNumId w:val="0"/>
  </w:num>
  <w:num w:numId="10" w16cid:durableId="1505439993">
    <w:abstractNumId w:val="11"/>
  </w:num>
  <w:num w:numId="11" w16cid:durableId="792096184">
    <w:abstractNumId w:val="13"/>
  </w:num>
  <w:num w:numId="12" w16cid:durableId="703140802">
    <w:abstractNumId w:val="10"/>
  </w:num>
  <w:num w:numId="13" w16cid:durableId="880289026">
    <w:abstractNumId w:val="9"/>
  </w:num>
  <w:num w:numId="14" w16cid:durableId="3587477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897"/>
    <w:rsid w:val="0006063C"/>
    <w:rsid w:val="0007232D"/>
    <w:rsid w:val="000C4551"/>
    <w:rsid w:val="000C7BA9"/>
    <w:rsid w:val="0014380E"/>
    <w:rsid w:val="0015074B"/>
    <w:rsid w:val="00196761"/>
    <w:rsid w:val="00254ED6"/>
    <w:rsid w:val="0029639D"/>
    <w:rsid w:val="00304939"/>
    <w:rsid w:val="00326F90"/>
    <w:rsid w:val="0035404D"/>
    <w:rsid w:val="003C0631"/>
    <w:rsid w:val="004045F2"/>
    <w:rsid w:val="00446A87"/>
    <w:rsid w:val="004825EF"/>
    <w:rsid w:val="00490E9F"/>
    <w:rsid w:val="004D170D"/>
    <w:rsid w:val="004D26E2"/>
    <w:rsid w:val="004E056B"/>
    <w:rsid w:val="0050690D"/>
    <w:rsid w:val="00522ADD"/>
    <w:rsid w:val="00536C15"/>
    <w:rsid w:val="00546B4F"/>
    <w:rsid w:val="005708E5"/>
    <w:rsid w:val="00573262"/>
    <w:rsid w:val="00616478"/>
    <w:rsid w:val="006241CD"/>
    <w:rsid w:val="00687260"/>
    <w:rsid w:val="00716912"/>
    <w:rsid w:val="00727912"/>
    <w:rsid w:val="00745F86"/>
    <w:rsid w:val="007C04D5"/>
    <w:rsid w:val="007D6C6F"/>
    <w:rsid w:val="008436A1"/>
    <w:rsid w:val="008436C8"/>
    <w:rsid w:val="008A4E8C"/>
    <w:rsid w:val="008C5D6A"/>
    <w:rsid w:val="008E05EA"/>
    <w:rsid w:val="008F401D"/>
    <w:rsid w:val="00944B80"/>
    <w:rsid w:val="009C19A3"/>
    <w:rsid w:val="009E0C88"/>
    <w:rsid w:val="00AA1D8D"/>
    <w:rsid w:val="00B06A93"/>
    <w:rsid w:val="00B47730"/>
    <w:rsid w:val="00C67388"/>
    <w:rsid w:val="00C80FE7"/>
    <w:rsid w:val="00CB0664"/>
    <w:rsid w:val="00D03F86"/>
    <w:rsid w:val="00D30AF3"/>
    <w:rsid w:val="00D8643B"/>
    <w:rsid w:val="00D8653E"/>
    <w:rsid w:val="00DB2AA0"/>
    <w:rsid w:val="00E705FD"/>
    <w:rsid w:val="00E94941"/>
    <w:rsid w:val="00F9460C"/>
    <w:rsid w:val="00FC693F"/>
    <w:rsid w:val="00FF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A28297"/>
  <w14:defaultImageDpi w14:val="300"/>
  <w15:docId w15:val="{4BC842C0-1801-514D-A987-746D5A80B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5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ED1676-9A45-4DAA-B0AF-E89E9F441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Kamaldeen Abdulraheem</cp:lastModifiedBy>
  <cp:revision>7</cp:revision>
  <dcterms:created xsi:type="dcterms:W3CDTF">2025-07-28T17:57:00Z</dcterms:created>
  <dcterms:modified xsi:type="dcterms:W3CDTF">2025-07-28T21:36:00Z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2025-07-25T17:09:05Z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03af0672-c1c8-4bc8-b607-0d029127449c</vt:lpwstr>
  </property>
  <property fmtid="{D5CDD505-2E9C-101B-9397-08002B2CF9AE}" pid="7" name="MSIP_Label_defa4170-0d19-0005-0004-bc88714345d2_ActionId">
    <vt:lpwstr>a66a50a1-a3cc-4b6b-bc30-d994da98745e</vt:lpwstr>
  </property>
  <property fmtid="{D5CDD505-2E9C-101B-9397-08002B2CF9AE}" pid="8" name="MSIP_Label_defa4170-0d19-0005-0004-bc88714345d2_ContentBits">
    <vt:lpwstr>0</vt:lpwstr>
  </property>
</Properties>
</file>