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144C9" w14:textId="109D5429" w:rsidR="00885460" w:rsidRPr="00885460" w:rsidRDefault="00885460" w:rsidP="00885460">
      <w:pPr>
        <w:spacing w:line="480" w:lineRule="auto"/>
        <w:jc w:val="center"/>
        <w:rPr>
          <w:rFonts w:ascii="Arial" w:eastAsia="Calibri" w:hAnsi="Arial" w:cs="Arial"/>
          <w:b/>
          <w:bCs/>
          <w:kern w:val="0"/>
          <w:sz w:val="22"/>
          <w:szCs w:val="22"/>
          <w:lang w:val="en-GB"/>
          <w14:ligatures w14:val="none"/>
        </w:rPr>
      </w:pPr>
      <w:r w:rsidRPr="00885460">
        <w:rPr>
          <w:rFonts w:ascii="Arial" w:eastAsia="Calibri" w:hAnsi="Arial" w:cs="Arial"/>
          <w:b/>
          <w:bCs/>
          <w:kern w:val="0"/>
          <w:sz w:val="22"/>
          <w:szCs w:val="22"/>
          <w:lang w:val="en-GB"/>
          <w14:ligatures w14:val="none"/>
        </w:rPr>
        <w:t>SUPPLEMENTA</w:t>
      </w:r>
      <w:r>
        <w:rPr>
          <w:rFonts w:ascii="Arial" w:eastAsia="Calibri" w:hAnsi="Arial" w:cs="Arial"/>
          <w:b/>
          <w:bCs/>
          <w:kern w:val="0"/>
          <w:sz w:val="22"/>
          <w:szCs w:val="22"/>
          <w:lang w:val="en-GB"/>
          <w14:ligatures w14:val="none"/>
        </w:rPr>
        <w:t>RY</w:t>
      </w:r>
      <w:r w:rsidRPr="00885460">
        <w:rPr>
          <w:rFonts w:ascii="Arial" w:eastAsia="Calibri" w:hAnsi="Arial" w:cs="Arial"/>
          <w:b/>
          <w:bCs/>
          <w:kern w:val="0"/>
          <w:sz w:val="22"/>
          <w:szCs w:val="22"/>
          <w:lang w:val="en-GB"/>
          <w14:ligatures w14:val="none"/>
        </w:rPr>
        <w:t xml:space="preserve"> MATERIAL</w:t>
      </w:r>
    </w:p>
    <w:p w14:paraId="7ED89600" w14:textId="77777777" w:rsidR="00885460" w:rsidRPr="00885460" w:rsidRDefault="00885460" w:rsidP="00885460">
      <w:pPr>
        <w:spacing w:line="480" w:lineRule="auto"/>
        <w:rPr>
          <w:rFonts w:ascii="Arial" w:eastAsia="Aptos" w:hAnsi="Arial" w:cs="Arial"/>
          <w:b/>
          <w:bCs/>
          <w:sz w:val="22"/>
          <w:szCs w:val="22"/>
          <w:lang w:val="en-GB"/>
        </w:rPr>
      </w:pPr>
      <w:r w:rsidRPr="00885460">
        <w:rPr>
          <w:rFonts w:ascii="Arial" w:eastAsia="Aptos" w:hAnsi="Arial" w:cs="Arial"/>
          <w:b/>
          <w:bCs/>
          <w:sz w:val="22"/>
          <w:szCs w:val="22"/>
          <w:lang w:val="en-GB"/>
        </w:rPr>
        <w:t>1. Online Questionnaire.</w:t>
      </w:r>
    </w:p>
    <w:p w14:paraId="55FF8D09" w14:textId="77777777" w:rsidR="00885460" w:rsidRPr="00885460" w:rsidRDefault="00885460" w:rsidP="00885460">
      <w:pPr>
        <w:spacing w:line="480" w:lineRule="auto"/>
        <w:rPr>
          <w:rFonts w:ascii="Arial" w:eastAsia="Aptos" w:hAnsi="Arial" w:cs="Arial"/>
          <w:sz w:val="22"/>
          <w:szCs w:val="22"/>
          <w:lang w:val="en-GB"/>
        </w:rPr>
      </w:pPr>
      <w:r w:rsidRPr="00885460">
        <w:rPr>
          <w:rFonts w:ascii="Arial" w:eastAsia="Aptos" w:hAnsi="Arial" w:cs="Arial"/>
          <w:sz w:val="22"/>
          <w:szCs w:val="22"/>
          <w:lang w:val="en-GB"/>
        </w:rPr>
        <w:t xml:space="preserve">Participants were instructed to complete an online questionnaire daily throughout the 16-week duration of the clinical trial. </w:t>
      </w:r>
    </w:p>
    <w:p w14:paraId="47D28908" w14:textId="77777777" w:rsidR="00885460" w:rsidRPr="00885460" w:rsidRDefault="00885460" w:rsidP="00885460">
      <w:pPr>
        <w:spacing w:line="480" w:lineRule="auto"/>
        <w:rPr>
          <w:rFonts w:ascii="Arial" w:eastAsia="Aptos" w:hAnsi="Arial" w:cs="Arial"/>
          <w:sz w:val="22"/>
          <w:szCs w:val="22"/>
          <w:lang w:val="en-GB"/>
        </w:rPr>
      </w:pPr>
      <w:r w:rsidRPr="00885460">
        <w:rPr>
          <w:rFonts w:ascii="Arial" w:eastAsia="Aptos" w:hAnsi="Arial" w:cs="Arial"/>
          <w:sz w:val="22"/>
          <w:szCs w:val="22"/>
          <w:lang w:val="en-GB"/>
        </w:rPr>
        <w:t>Throughout the duration of the trial, the completion of the online diary was closely monitored. Participants who deviated from the correct completion protocol were promptly contacted by telephone to provide guidance and ensure adherence to the study requirements.</w:t>
      </w:r>
    </w:p>
    <w:p w14:paraId="72DFCDEC" w14:textId="77777777" w:rsidR="00885460" w:rsidRPr="00885460" w:rsidRDefault="00885460" w:rsidP="00885460">
      <w:pPr>
        <w:spacing w:line="480" w:lineRule="auto"/>
        <w:rPr>
          <w:rFonts w:ascii="Arial" w:eastAsia="Aptos" w:hAnsi="Arial" w:cs="Arial"/>
          <w:sz w:val="22"/>
          <w:szCs w:val="22"/>
          <w:lang w:val="en-GB"/>
        </w:rPr>
      </w:pPr>
      <w:r w:rsidRPr="00885460">
        <w:rPr>
          <w:rFonts w:ascii="Arial" w:eastAsia="Aptos" w:hAnsi="Arial" w:cs="Arial"/>
          <w:sz w:val="22"/>
          <w:szCs w:val="22"/>
          <w:lang w:val="en-GB"/>
        </w:rPr>
        <w:t>Each day, participants were required to answer 3 questions:</w:t>
      </w:r>
    </w:p>
    <w:p w14:paraId="0EEBC4A8" w14:textId="77777777" w:rsidR="00885460" w:rsidRPr="00885460" w:rsidRDefault="00885460" w:rsidP="00885460">
      <w:pPr>
        <w:spacing w:line="480" w:lineRule="auto"/>
        <w:rPr>
          <w:rFonts w:ascii="Arial" w:eastAsia="Aptos" w:hAnsi="Arial" w:cs="Arial"/>
          <w:sz w:val="22"/>
          <w:szCs w:val="22"/>
          <w:lang w:val="en-GB"/>
        </w:rPr>
      </w:pPr>
      <w:r w:rsidRPr="00885460">
        <w:rPr>
          <w:rFonts w:ascii="Arial" w:eastAsia="Aptos" w:hAnsi="Arial" w:cs="Arial"/>
          <w:sz w:val="22"/>
          <w:szCs w:val="22"/>
          <w:lang w:val="en-GB"/>
        </w:rPr>
        <w:t>1. Do you think you have a cold or are you getting a cold? Based on the response, other follow-up questions were generated.</w:t>
      </w:r>
    </w:p>
    <w:p w14:paraId="05E4267E" w14:textId="77777777" w:rsidR="00885460" w:rsidRPr="00885460" w:rsidRDefault="00885460" w:rsidP="00885460">
      <w:pPr>
        <w:numPr>
          <w:ilvl w:val="0"/>
          <w:numId w:val="1"/>
        </w:numPr>
        <w:spacing w:line="480" w:lineRule="auto"/>
        <w:contextualSpacing/>
        <w:rPr>
          <w:rFonts w:ascii="Arial" w:eastAsia="Aptos" w:hAnsi="Arial" w:cs="Arial"/>
          <w:sz w:val="22"/>
          <w:szCs w:val="22"/>
          <w:lang w:val="en-GB"/>
        </w:rPr>
      </w:pPr>
      <w:r w:rsidRPr="00885460">
        <w:rPr>
          <w:rFonts w:ascii="Arial" w:eastAsia="Aptos" w:hAnsi="Arial" w:cs="Arial"/>
          <w:sz w:val="22"/>
          <w:szCs w:val="22"/>
          <w:lang w:val="en-GB"/>
        </w:rPr>
        <w:t xml:space="preserve">If the answer was “YES”, the participant was required to complete the Jackson scale: </w:t>
      </w:r>
    </w:p>
    <w:p w14:paraId="1CA571DD" w14:textId="77777777" w:rsidR="00885460" w:rsidRPr="00885460" w:rsidRDefault="00885460" w:rsidP="00885460">
      <w:pPr>
        <w:numPr>
          <w:ilvl w:val="1"/>
          <w:numId w:val="1"/>
        </w:numPr>
        <w:spacing w:line="480" w:lineRule="auto"/>
        <w:contextualSpacing/>
        <w:rPr>
          <w:rFonts w:ascii="Arial" w:eastAsia="Aptos" w:hAnsi="Arial" w:cs="Arial"/>
          <w:sz w:val="22"/>
          <w:szCs w:val="22"/>
          <w:lang w:val="en-GB"/>
        </w:rPr>
      </w:pPr>
      <w:r w:rsidRPr="00885460">
        <w:rPr>
          <w:rFonts w:ascii="Arial" w:eastAsia="Aptos" w:hAnsi="Arial" w:cs="Arial"/>
          <w:sz w:val="22"/>
          <w:szCs w:val="22"/>
          <w:lang w:val="en-GB"/>
        </w:rPr>
        <w:t>If the Jackson score was also ≥2, the participant was required to complete the WURSS-21 questionnaire and to answer the following 2 questions:</w:t>
      </w:r>
    </w:p>
    <w:p w14:paraId="120DE6B5" w14:textId="77777777" w:rsidR="00885460" w:rsidRPr="00885460" w:rsidRDefault="00885460" w:rsidP="00885460">
      <w:pPr>
        <w:numPr>
          <w:ilvl w:val="2"/>
          <w:numId w:val="1"/>
        </w:numPr>
        <w:spacing w:line="480" w:lineRule="auto"/>
        <w:contextualSpacing/>
        <w:rPr>
          <w:rFonts w:ascii="Arial" w:eastAsia="Aptos" w:hAnsi="Arial" w:cs="Arial"/>
          <w:sz w:val="22"/>
          <w:szCs w:val="22"/>
          <w:lang w:val="en-GB"/>
        </w:rPr>
      </w:pPr>
      <w:r w:rsidRPr="00885460">
        <w:rPr>
          <w:rFonts w:ascii="Arial" w:eastAsia="Aptos" w:hAnsi="Arial" w:cs="Arial"/>
          <w:sz w:val="22"/>
          <w:szCs w:val="22"/>
          <w:lang w:val="en-GB"/>
        </w:rPr>
        <w:t>Have you required medical attention due to the severity or complications of your cold? (If the answer was “YES”, the diagnosis must be specified).</w:t>
      </w:r>
    </w:p>
    <w:p w14:paraId="3A5862CE" w14:textId="77777777" w:rsidR="00885460" w:rsidRPr="00885460" w:rsidRDefault="00885460" w:rsidP="00885460">
      <w:pPr>
        <w:numPr>
          <w:ilvl w:val="2"/>
          <w:numId w:val="1"/>
        </w:numPr>
        <w:spacing w:line="480" w:lineRule="auto"/>
        <w:contextualSpacing/>
        <w:rPr>
          <w:rFonts w:ascii="Arial" w:eastAsia="Aptos" w:hAnsi="Arial" w:cs="Arial"/>
          <w:sz w:val="22"/>
          <w:szCs w:val="22"/>
          <w:lang w:val="en-GB"/>
        </w:rPr>
      </w:pPr>
      <w:r w:rsidRPr="00885460">
        <w:rPr>
          <w:rFonts w:ascii="Arial" w:eastAsia="Aptos" w:hAnsi="Arial" w:cs="Arial"/>
          <w:sz w:val="22"/>
          <w:szCs w:val="22"/>
          <w:lang w:val="en-GB"/>
        </w:rPr>
        <w:t xml:space="preserve">Are you taking any medication for the cold? (If the answer was “YES”, medication must be specified). </w:t>
      </w:r>
    </w:p>
    <w:p w14:paraId="6BD34363" w14:textId="77777777" w:rsidR="00885460" w:rsidRPr="00885460" w:rsidRDefault="00885460" w:rsidP="00885460">
      <w:pPr>
        <w:spacing w:line="480" w:lineRule="auto"/>
        <w:rPr>
          <w:rFonts w:ascii="Arial" w:eastAsia="Aptos" w:hAnsi="Arial" w:cs="Arial"/>
          <w:sz w:val="22"/>
          <w:szCs w:val="22"/>
          <w:lang w:val="en-GB"/>
        </w:rPr>
      </w:pPr>
      <w:r w:rsidRPr="00885460">
        <w:rPr>
          <w:rFonts w:ascii="Arial" w:eastAsia="Aptos" w:hAnsi="Arial" w:cs="Arial"/>
          <w:sz w:val="22"/>
          <w:szCs w:val="22"/>
          <w:lang w:val="en-GB"/>
        </w:rPr>
        <w:t>2. Have you taken any medication today not related to upper respiratory tract infections? (If the answer was “YES”, medication must be specified).</w:t>
      </w:r>
    </w:p>
    <w:p w14:paraId="22CD22E7" w14:textId="77777777" w:rsidR="00885460" w:rsidRPr="00885460" w:rsidRDefault="00885460" w:rsidP="00885460">
      <w:pPr>
        <w:spacing w:line="480" w:lineRule="auto"/>
        <w:rPr>
          <w:rFonts w:ascii="Arial" w:eastAsia="Aptos" w:hAnsi="Arial" w:cs="Arial"/>
          <w:sz w:val="22"/>
          <w:szCs w:val="22"/>
          <w:lang w:val="en-GB"/>
        </w:rPr>
      </w:pPr>
      <w:r w:rsidRPr="00885460">
        <w:rPr>
          <w:rFonts w:ascii="Arial" w:eastAsia="Aptos" w:hAnsi="Arial" w:cs="Arial"/>
          <w:sz w:val="22"/>
          <w:szCs w:val="22"/>
          <w:lang w:val="en-GB"/>
        </w:rPr>
        <w:t>3. Do you have any other disease, or have you developed any symptoms not related to upper respiratory tract infections (If the answer was “YES”, the diagnosis must be specified).</w:t>
      </w:r>
    </w:p>
    <w:p w14:paraId="32C0CE29" w14:textId="77777777" w:rsidR="00885460" w:rsidRPr="00885460" w:rsidRDefault="00885460" w:rsidP="00885460">
      <w:pPr>
        <w:spacing w:line="480" w:lineRule="auto"/>
        <w:rPr>
          <w:rFonts w:ascii="Arial" w:eastAsia="Aptos" w:hAnsi="Arial" w:cs="Arial"/>
          <w:sz w:val="22"/>
          <w:szCs w:val="22"/>
          <w:lang w:val="en-GB"/>
        </w:rPr>
      </w:pPr>
    </w:p>
    <w:p w14:paraId="29B1D75C" w14:textId="77777777" w:rsidR="00885460" w:rsidRPr="00885460" w:rsidRDefault="00885460" w:rsidP="00885460">
      <w:pPr>
        <w:spacing w:line="480" w:lineRule="auto"/>
        <w:rPr>
          <w:rFonts w:ascii="Arial" w:eastAsia="Aptos" w:hAnsi="Arial" w:cs="Arial"/>
          <w:sz w:val="22"/>
          <w:szCs w:val="22"/>
          <w:lang w:val="en-GB"/>
        </w:rPr>
      </w:pPr>
    </w:p>
    <w:p w14:paraId="269F9D72" w14:textId="77777777" w:rsidR="00885460" w:rsidRPr="00885460" w:rsidRDefault="00885460" w:rsidP="00885460">
      <w:pPr>
        <w:spacing w:line="480" w:lineRule="auto"/>
        <w:rPr>
          <w:rFonts w:ascii="Arial" w:eastAsia="Aptos" w:hAnsi="Arial" w:cs="Arial"/>
          <w:sz w:val="22"/>
          <w:szCs w:val="22"/>
          <w:lang w:val="en-GB"/>
        </w:rPr>
      </w:pPr>
      <w:r w:rsidRPr="00885460">
        <w:rPr>
          <w:rFonts w:ascii="Arial" w:eastAsia="Aptos" w:hAnsi="Arial" w:cs="Arial"/>
          <w:sz w:val="22"/>
          <w:szCs w:val="22"/>
          <w:lang w:val="en-GB"/>
        </w:rPr>
        <w:lastRenderedPageBreak/>
        <w:t>1.1 Jackson Scale.</w:t>
      </w:r>
    </w:p>
    <w:p w14:paraId="5467DAA8" w14:textId="77777777" w:rsidR="00885460" w:rsidRPr="00885460" w:rsidRDefault="00885460" w:rsidP="00885460">
      <w:pPr>
        <w:spacing w:line="480" w:lineRule="auto"/>
        <w:rPr>
          <w:rFonts w:ascii="Arial" w:eastAsia="Aptos" w:hAnsi="Arial" w:cs="Arial"/>
          <w:sz w:val="22"/>
          <w:szCs w:val="22"/>
          <w:lang w:val="en-GB"/>
        </w:rPr>
      </w:pPr>
      <w:r w:rsidRPr="00885460">
        <w:rPr>
          <w:rFonts w:ascii="Arial" w:eastAsia="Aptos" w:hAnsi="Arial" w:cs="Arial"/>
          <w:sz w:val="22"/>
          <w:szCs w:val="22"/>
          <w:lang w:val="en-GB"/>
        </w:rPr>
        <w:t>In this scale each, typical URTI symptom is scored from 0 to 3 based on the last 24 hours: 0 (symptom absent), 1 (symptom present but not bothersome or irritating), 2 (symptom somewhat bothersome and irritating) and 3 (symptom bothersome and irritating most of the time).  The 8 symptoms evaluated were sore throat, nasal congestion, nasal discharge, cough, sneezing, headache, muscle pain and chills.</w:t>
      </w:r>
    </w:p>
    <w:p w14:paraId="2F3C3A5F" w14:textId="77777777" w:rsidR="00885460" w:rsidRPr="00885460" w:rsidRDefault="00885460" w:rsidP="00885460">
      <w:pPr>
        <w:spacing w:line="480" w:lineRule="auto"/>
        <w:rPr>
          <w:rFonts w:ascii="Arial" w:eastAsia="Aptos" w:hAnsi="Arial" w:cs="Arial"/>
          <w:sz w:val="22"/>
          <w:szCs w:val="22"/>
          <w:lang w:val="en-GB"/>
        </w:rPr>
      </w:pPr>
      <w:r w:rsidRPr="00885460">
        <w:rPr>
          <w:rFonts w:ascii="Arial" w:eastAsia="Aptos" w:hAnsi="Arial" w:cs="Arial"/>
          <w:sz w:val="22"/>
          <w:szCs w:val="22"/>
          <w:lang w:val="en-GB"/>
        </w:rPr>
        <w:t>1.2 WURSS-21.</w:t>
      </w:r>
    </w:p>
    <w:p w14:paraId="34981219" w14:textId="77777777" w:rsidR="00885460" w:rsidRPr="00885460" w:rsidRDefault="00885460" w:rsidP="00885460">
      <w:pPr>
        <w:spacing w:line="480" w:lineRule="auto"/>
        <w:rPr>
          <w:rFonts w:ascii="Arial" w:eastAsia="Aptos" w:hAnsi="Arial" w:cs="Arial"/>
          <w:sz w:val="22"/>
          <w:szCs w:val="22"/>
          <w:lang w:val="en-GB"/>
        </w:rPr>
      </w:pPr>
      <w:r w:rsidRPr="00885460">
        <w:rPr>
          <w:rFonts w:ascii="Arial" w:eastAsia="Aptos" w:hAnsi="Arial" w:cs="Arial"/>
          <w:sz w:val="22"/>
          <w:szCs w:val="22"/>
          <w:lang w:val="en-GB"/>
        </w:rPr>
        <w:t xml:space="preserve">The WURSS-21 consists of 21 questions that address various aspects of URTI, focusing on both the severity of symptoms and their impact on quality of life. Each item is rated on a scale from 0 to 7. The questions are: </w:t>
      </w:r>
    </w:p>
    <w:p w14:paraId="48FB1CC7" w14:textId="77777777" w:rsidR="00885460" w:rsidRPr="00885460" w:rsidRDefault="00885460" w:rsidP="00885460">
      <w:pPr>
        <w:numPr>
          <w:ilvl w:val="0"/>
          <w:numId w:val="1"/>
        </w:numPr>
        <w:spacing w:line="480" w:lineRule="auto"/>
        <w:contextualSpacing/>
        <w:rPr>
          <w:rFonts w:ascii="Arial" w:eastAsia="Aptos" w:hAnsi="Arial" w:cs="Arial"/>
          <w:sz w:val="22"/>
          <w:szCs w:val="22"/>
          <w:lang w:val="en-GB"/>
        </w:rPr>
      </w:pPr>
      <w:r w:rsidRPr="00885460">
        <w:rPr>
          <w:rFonts w:ascii="Arial" w:eastAsia="Aptos" w:hAnsi="Arial" w:cs="Arial"/>
          <w:sz w:val="22"/>
          <w:szCs w:val="22"/>
          <w:lang w:val="en-GB"/>
        </w:rPr>
        <w:t>How sick do you feel today? (0=Not sick, 1=Very Mildly, 3=Mildly, 5=Moderately, 7=Severely).</w:t>
      </w:r>
    </w:p>
    <w:p w14:paraId="648BD402" w14:textId="77777777" w:rsidR="00885460" w:rsidRPr="00885460" w:rsidRDefault="00885460" w:rsidP="00885460">
      <w:pPr>
        <w:numPr>
          <w:ilvl w:val="0"/>
          <w:numId w:val="1"/>
        </w:numPr>
        <w:spacing w:line="480" w:lineRule="auto"/>
        <w:contextualSpacing/>
        <w:rPr>
          <w:rFonts w:ascii="Arial" w:eastAsia="Aptos" w:hAnsi="Arial" w:cs="Arial"/>
          <w:sz w:val="22"/>
          <w:szCs w:val="22"/>
          <w:lang w:val="en-GB"/>
        </w:rPr>
      </w:pPr>
      <w:r w:rsidRPr="00885460">
        <w:rPr>
          <w:rFonts w:ascii="Arial" w:eastAsia="Aptos" w:hAnsi="Arial" w:cs="Arial"/>
          <w:sz w:val="22"/>
          <w:szCs w:val="22"/>
          <w:lang w:val="en-GB"/>
        </w:rPr>
        <w:t>Please rate the average severity of your cold symptoms over the last 24 hours for each symptom (0=Do not have this symptom, 1=Very Mild, 3=Mild, 5=Moderate, 7=Severe).</w:t>
      </w:r>
    </w:p>
    <w:p w14:paraId="63514922" w14:textId="77777777" w:rsidR="00885460" w:rsidRPr="00885460" w:rsidRDefault="00885460" w:rsidP="00885460">
      <w:pPr>
        <w:numPr>
          <w:ilvl w:val="1"/>
          <w:numId w:val="1"/>
        </w:numPr>
        <w:spacing w:line="480" w:lineRule="auto"/>
        <w:contextualSpacing/>
        <w:rPr>
          <w:rFonts w:ascii="Arial" w:eastAsia="Aptos" w:hAnsi="Arial" w:cs="Arial"/>
          <w:sz w:val="22"/>
          <w:szCs w:val="22"/>
          <w:lang w:val="en-GB"/>
        </w:rPr>
      </w:pPr>
      <w:r w:rsidRPr="00885460">
        <w:rPr>
          <w:rFonts w:ascii="Arial" w:eastAsia="Aptos" w:hAnsi="Arial" w:cs="Arial"/>
          <w:sz w:val="22"/>
          <w:szCs w:val="22"/>
          <w:lang w:val="en-GB"/>
        </w:rPr>
        <w:t xml:space="preserve">Runny nose. </w:t>
      </w:r>
    </w:p>
    <w:p w14:paraId="406F9995" w14:textId="77777777" w:rsidR="00885460" w:rsidRPr="00885460" w:rsidRDefault="00885460" w:rsidP="00885460">
      <w:pPr>
        <w:numPr>
          <w:ilvl w:val="1"/>
          <w:numId w:val="1"/>
        </w:numPr>
        <w:spacing w:line="480" w:lineRule="auto"/>
        <w:contextualSpacing/>
        <w:rPr>
          <w:rFonts w:ascii="Arial" w:eastAsia="Aptos" w:hAnsi="Arial" w:cs="Arial"/>
          <w:sz w:val="22"/>
          <w:szCs w:val="22"/>
          <w:lang w:val="en-GB"/>
        </w:rPr>
      </w:pPr>
      <w:r w:rsidRPr="00885460">
        <w:rPr>
          <w:rFonts w:ascii="Arial" w:eastAsia="Aptos" w:hAnsi="Arial" w:cs="Arial"/>
          <w:sz w:val="22"/>
          <w:szCs w:val="22"/>
          <w:lang w:val="en-GB"/>
        </w:rPr>
        <w:t xml:space="preserve">Plugged nose. </w:t>
      </w:r>
    </w:p>
    <w:p w14:paraId="1463C91D" w14:textId="77777777" w:rsidR="00885460" w:rsidRPr="00885460" w:rsidRDefault="00885460" w:rsidP="00885460">
      <w:pPr>
        <w:numPr>
          <w:ilvl w:val="1"/>
          <w:numId w:val="1"/>
        </w:numPr>
        <w:spacing w:line="480" w:lineRule="auto"/>
        <w:contextualSpacing/>
        <w:rPr>
          <w:rFonts w:ascii="Arial" w:eastAsia="Aptos" w:hAnsi="Arial" w:cs="Arial"/>
          <w:sz w:val="22"/>
          <w:szCs w:val="22"/>
          <w:lang w:val="en-GB"/>
        </w:rPr>
      </w:pPr>
      <w:r w:rsidRPr="00885460">
        <w:rPr>
          <w:rFonts w:ascii="Arial" w:eastAsia="Aptos" w:hAnsi="Arial" w:cs="Arial"/>
          <w:sz w:val="22"/>
          <w:szCs w:val="22"/>
          <w:lang w:val="en-GB"/>
        </w:rPr>
        <w:t>Sneezing.</w:t>
      </w:r>
    </w:p>
    <w:p w14:paraId="53272B29" w14:textId="77777777" w:rsidR="00885460" w:rsidRPr="00885460" w:rsidRDefault="00885460" w:rsidP="00885460">
      <w:pPr>
        <w:numPr>
          <w:ilvl w:val="1"/>
          <w:numId w:val="1"/>
        </w:numPr>
        <w:spacing w:line="480" w:lineRule="auto"/>
        <w:contextualSpacing/>
        <w:rPr>
          <w:rFonts w:ascii="Arial" w:eastAsia="Aptos" w:hAnsi="Arial" w:cs="Arial"/>
          <w:sz w:val="22"/>
          <w:szCs w:val="22"/>
          <w:lang w:val="en-GB"/>
        </w:rPr>
      </w:pPr>
      <w:r w:rsidRPr="00885460">
        <w:rPr>
          <w:rFonts w:ascii="Arial" w:eastAsia="Aptos" w:hAnsi="Arial" w:cs="Arial"/>
          <w:sz w:val="22"/>
          <w:szCs w:val="22"/>
          <w:lang w:val="en-GB"/>
        </w:rPr>
        <w:t xml:space="preserve">Sore throat. </w:t>
      </w:r>
    </w:p>
    <w:p w14:paraId="20AFA4A1" w14:textId="77777777" w:rsidR="00885460" w:rsidRPr="00885460" w:rsidRDefault="00885460" w:rsidP="00885460">
      <w:pPr>
        <w:numPr>
          <w:ilvl w:val="1"/>
          <w:numId w:val="1"/>
        </w:numPr>
        <w:spacing w:line="480" w:lineRule="auto"/>
        <w:contextualSpacing/>
        <w:rPr>
          <w:rFonts w:ascii="Arial" w:eastAsia="Aptos" w:hAnsi="Arial" w:cs="Arial"/>
          <w:sz w:val="22"/>
          <w:szCs w:val="22"/>
          <w:lang w:val="en-GB"/>
        </w:rPr>
      </w:pPr>
      <w:r w:rsidRPr="00885460">
        <w:rPr>
          <w:rFonts w:ascii="Arial" w:eastAsia="Aptos" w:hAnsi="Arial" w:cs="Arial"/>
          <w:sz w:val="22"/>
          <w:szCs w:val="22"/>
          <w:lang w:val="en-GB"/>
        </w:rPr>
        <w:t xml:space="preserve">Scratchy throat. </w:t>
      </w:r>
    </w:p>
    <w:p w14:paraId="0D4B7B13" w14:textId="77777777" w:rsidR="00885460" w:rsidRPr="00885460" w:rsidRDefault="00885460" w:rsidP="00885460">
      <w:pPr>
        <w:numPr>
          <w:ilvl w:val="1"/>
          <w:numId w:val="1"/>
        </w:numPr>
        <w:spacing w:line="480" w:lineRule="auto"/>
        <w:contextualSpacing/>
        <w:rPr>
          <w:rFonts w:ascii="Arial" w:eastAsia="Aptos" w:hAnsi="Arial" w:cs="Arial"/>
          <w:sz w:val="22"/>
          <w:szCs w:val="22"/>
          <w:lang w:val="en-GB"/>
        </w:rPr>
      </w:pPr>
      <w:r w:rsidRPr="00885460">
        <w:rPr>
          <w:rFonts w:ascii="Arial" w:eastAsia="Aptos" w:hAnsi="Arial" w:cs="Arial"/>
          <w:sz w:val="22"/>
          <w:szCs w:val="22"/>
          <w:lang w:val="en-GB"/>
        </w:rPr>
        <w:t xml:space="preserve">Cough. </w:t>
      </w:r>
    </w:p>
    <w:p w14:paraId="23BD3F6D" w14:textId="77777777" w:rsidR="00885460" w:rsidRPr="00885460" w:rsidRDefault="00885460" w:rsidP="00885460">
      <w:pPr>
        <w:numPr>
          <w:ilvl w:val="1"/>
          <w:numId w:val="1"/>
        </w:numPr>
        <w:spacing w:line="480" w:lineRule="auto"/>
        <w:contextualSpacing/>
        <w:rPr>
          <w:rFonts w:ascii="Arial" w:eastAsia="Aptos" w:hAnsi="Arial" w:cs="Arial"/>
          <w:sz w:val="22"/>
          <w:szCs w:val="22"/>
          <w:lang w:val="en-GB"/>
        </w:rPr>
      </w:pPr>
      <w:r w:rsidRPr="00885460">
        <w:rPr>
          <w:rFonts w:ascii="Arial" w:eastAsia="Aptos" w:hAnsi="Arial" w:cs="Arial"/>
          <w:sz w:val="22"/>
          <w:szCs w:val="22"/>
          <w:lang w:val="en-GB"/>
        </w:rPr>
        <w:t xml:space="preserve">Hoarseness. </w:t>
      </w:r>
    </w:p>
    <w:p w14:paraId="2E3702EE" w14:textId="77777777" w:rsidR="00885460" w:rsidRPr="00885460" w:rsidRDefault="00885460" w:rsidP="00885460">
      <w:pPr>
        <w:numPr>
          <w:ilvl w:val="1"/>
          <w:numId w:val="1"/>
        </w:numPr>
        <w:spacing w:line="480" w:lineRule="auto"/>
        <w:contextualSpacing/>
        <w:rPr>
          <w:rFonts w:ascii="Arial" w:eastAsia="Aptos" w:hAnsi="Arial" w:cs="Arial"/>
          <w:sz w:val="22"/>
          <w:szCs w:val="22"/>
          <w:lang w:val="en-GB"/>
        </w:rPr>
      </w:pPr>
      <w:r w:rsidRPr="00885460">
        <w:rPr>
          <w:rFonts w:ascii="Arial" w:eastAsia="Aptos" w:hAnsi="Arial" w:cs="Arial"/>
          <w:sz w:val="22"/>
          <w:szCs w:val="22"/>
          <w:lang w:val="en-GB"/>
        </w:rPr>
        <w:t xml:space="preserve">Head congestion. </w:t>
      </w:r>
    </w:p>
    <w:p w14:paraId="0F781F22" w14:textId="77777777" w:rsidR="00885460" w:rsidRPr="00885460" w:rsidRDefault="00885460" w:rsidP="00885460">
      <w:pPr>
        <w:numPr>
          <w:ilvl w:val="1"/>
          <w:numId w:val="1"/>
        </w:numPr>
        <w:spacing w:line="480" w:lineRule="auto"/>
        <w:contextualSpacing/>
        <w:rPr>
          <w:rFonts w:ascii="Arial" w:eastAsia="Aptos" w:hAnsi="Arial" w:cs="Arial"/>
          <w:sz w:val="22"/>
          <w:szCs w:val="22"/>
          <w:lang w:val="en-GB"/>
        </w:rPr>
      </w:pPr>
      <w:r w:rsidRPr="00885460">
        <w:rPr>
          <w:rFonts w:ascii="Arial" w:eastAsia="Aptos" w:hAnsi="Arial" w:cs="Arial"/>
          <w:sz w:val="22"/>
          <w:szCs w:val="22"/>
          <w:lang w:val="en-GB"/>
        </w:rPr>
        <w:t xml:space="preserve">Chest congestion. </w:t>
      </w:r>
    </w:p>
    <w:p w14:paraId="0E4F1773" w14:textId="77777777" w:rsidR="00885460" w:rsidRPr="00885460" w:rsidRDefault="00885460" w:rsidP="00885460">
      <w:pPr>
        <w:numPr>
          <w:ilvl w:val="1"/>
          <w:numId w:val="1"/>
        </w:numPr>
        <w:spacing w:line="480" w:lineRule="auto"/>
        <w:contextualSpacing/>
        <w:rPr>
          <w:rFonts w:ascii="Arial" w:eastAsia="Aptos" w:hAnsi="Arial" w:cs="Arial"/>
          <w:sz w:val="22"/>
          <w:szCs w:val="22"/>
          <w:lang w:val="en-GB"/>
        </w:rPr>
      </w:pPr>
      <w:r w:rsidRPr="00885460">
        <w:rPr>
          <w:rFonts w:ascii="Arial" w:eastAsia="Aptos" w:hAnsi="Arial" w:cs="Arial"/>
          <w:sz w:val="22"/>
          <w:szCs w:val="22"/>
          <w:lang w:val="en-GB"/>
        </w:rPr>
        <w:t>Feeling tired.</w:t>
      </w:r>
    </w:p>
    <w:p w14:paraId="0B433DD2" w14:textId="77777777" w:rsidR="00885460" w:rsidRPr="00885460" w:rsidRDefault="00885460" w:rsidP="00885460">
      <w:pPr>
        <w:numPr>
          <w:ilvl w:val="0"/>
          <w:numId w:val="1"/>
        </w:numPr>
        <w:spacing w:line="480" w:lineRule="auto"/>
        <w:contextualSpacing/>
        <w:rPr>
          <w:rFonts w:ascii="Arial" w:eastAsia="Aptos" w:hAnsi="Arial" w:cs="Arial"/>
          <w:sz w:val="22"/>
          <w:szCs w:val="22"/>
          <w:lang w:val="en-GB"/>
        </w:rPr>
      </w:pPr>
      <w:r w:rsidRPr="00885460">
        <w:rPr>
          <w:rFonts w:ascii="Arial" w:eastAsia="Aptos" w:hAnsi="Arial" w:cs="Arial"/>
          <w:sz w:val="22"/>
          <w:szCs w:val="22"/>
          <w:lang w:val="en-GB"/>
        </w:rPr>
        <w:lastRenderedPageBreak/>
        <w:t>Over the last 24 hours, how much has your cold interfered with your ability to (0=Not at all, 1=Very Mildly, 3=Mildly, 5=Moderately, 7=Severely):</w:t>
      </w:r>
    </w:p>
    <w:p w14:paraId="2DA746C1" w14:textId="77777777" w:rsidR="00885460" w:rsidRPr="00885460" w:rsidRDefault="00885460" w:rsidP="00885460">
      <w:pPr>
        <w:numPr>
          <w:ilvl w:val="1"/>
          <w:numId w:val="1"/>
        </w:numPr>
        <w:spacing w:line="480" w:lineRule="auto"/>
        <w:contextualSpacing/>
        <w:rPr>
          <w:rFonts w:ascii="Arial" w:eastAsia="Aptos" w:hAnsi="Arial" w:cs="Arial"/>
          <w:sz w:val="22"/>
          <w:szCs w:val="22"/>
          <w:lang w:val="en-GB"/>
        </w:rPr>
      </w:pPr>
      <w:r w:rsidRPr="00885460">
        <w:rPr>
          <w:rFonts w:ascii="Arial" w:eastAsia="Aptos" w:hAnsi="Arial" w:cs="Arial"/>
          <w:sz w:val="22"/>
          <w:szCs w:val="22"/>
          <w:lang w:val="en-GB"/>
        </w:rPr>
        <w:t xml:space="preserve">Think clearly. </w:t>
      </w:r>
    </w:p>
    <w:p w14:paraId="05522D10" w14:textId="77777777" w:rsidR="00885460" w:rsidRPr="00885460" w:rsidRDefault="00885460" w:rsidP="00885460">
      <w:pPr>
        <w:numPr>
          <w:ilvl w:val="1"/>
          <w:numId w:val="1"/>
        </w:numPr>
        <w:spacing w:line="480" w:lineRule="auto"/>
        <w:contextualSpacing/>
        <w:rPr>
          <w:rFonts w:ascii="Arial" w:eastAsia="Aptos" w:hAnsi="Arial" w:cs="Arial"/>
          <w:sz w:val="22"/>
          <w:szCs w:val="22"/>
          <w:lang w:val="en-GB"/>
        </w:rPr>
      </w:pPr>
      <w:r w:rsidRPr="00885460">
        <w:rPr>
          <w:rFonts w:ascii="Arial" w:eastAsia="Aptos" w:hAnsi="Arial" w:cs="Arial"/>
          <w:sz w:val="22"/>
          <w:szCs w:val="22"/>
          <w:lang w:val="en-GB"/>
        </w:rPr>
        <w:t xml:space="preserve">Sleep well. </w:t>
      </w:r>
    </w:p>
    <w:p w14:paraId="3C977536" w14:textId="77777777" w:rsidR="00885460" w:rsidRPr="00885460" w:rsidRDefault="00885460" w:rsidP="00885460">
      <w:pPr>
        <w:numPr>
          <w:ilvl w:val="1"/>
          <w:numId w:val="1"/>
        </w:numPr>
        <w:spacing w:line="480" w:lineRule="auto"/>
        <w:contextualSpacing/>
        <w:rPr>
          <w:rFonts w:ascii="Arial" w:eastAsia="Aptos" w:hAnsi="Arial" w:cs="Arial"/>
          <w:sz w:val="22"/>
          <w:szCs w:val="22"/>
          <w:lang w:val="en-GB"/>
        </w:rPr>
      </w:pPr>
      <w:r w:rsidRPr="00885460">
        <w:rPr>
          <w:rFonts w:ascii="Arial" w:eastAsia="Aptos" w:hAnsi="Arial" w:cs="Arial"/>
          <w:sz w:val="22"/>
          <w:szCs w:val="22"/>
          <w:lang w:val="en-GB"/>
        </w:rPr>
        <w:t>Breathe easily.</w:t>
      </w:r>
    </w:p>
    <w:p w14:paraId="19786D83" w14:textId="77777777" w:rsidR="00885460" w:rsidRPr="00885460" w:rsidRDefault="00885460" w:rsidP="00885460">
      <w:pPr>
        <w:numPr>
          <w:ilvl w:val="1"/>
          <w:numId w:val="1"/>
        </w:numPr>
        <w:spacing w:line="480" w:lineRule="auto"/>
        <w:contextualSpacing/>
        <w:rPr>
          <w:rFonts w:ascii="Arial" w:eastAsia="Aptos" w:hAnsi="Arial" w:cs="Arial"/>
          <w:sz w:val="22"/>
          <w:szCs w:val="22"/>
          <w:lang w:val="en-GB"/>
        </w:rPr>
      </w:pPr>
      <w:r w:rsidRPr="00885460">
        <w:rPr>
          <w:rFonts w:ascii="Arial" w:eastAsia="Aptos" w:hAnsi="Arial" w:cs="Arial"/>
          <w:sz w:val="22"/>
          <w:szCs w:val="22"/>
          <w:lang w:val="en-GB"/>
        </w:rPr>
        <w:t xml:space="preserve">Walk, climb stairs, exercise. </w:t>
      </w:r>
    </w:p>
    <w:p w14:paraId="3C0E0CB6" w14:textId="77777777" w:rsidR="00885460" w:rsidRPr="00885460" w:rsidRDefault="00885460" w:rsidP="00885460">
      <w:pPr>
        <w:numPr>
          <w:ilvl w:val="1"/>
          <w:numId w:val="1"/>
        </w:numPr>
        <w:spacing w:line="480" w:lineRule="auto"/>
        <w:contextualSpacing/>
        <w:rPr>
          <w:rFonts w:ascii="Arial" w:eastAsia="Aptos" w:hAnsi="Arial" w:cs="Arial"/>
          <w:sz w:val="22"/>
          <w:szCs w:val="22"/>
          <w:lang w:val="en-GB"/>
        </w:rPr>
      </w:pPr>
      <w:r w:rsidRPr="00885460">
        <w:rPr>
          <w:rFonts w:ascii="Arial" w:eastAsia="Aptos" w:hAnsi="Arial" w:cs="Arial"/>
          <w:sz w:val="22"/>
          <w:szCs w:val="22"/>
          <w:lang w:val="en-GB"/>
        </w:rPr>
        <w:t xml:space="preserve">Accomplish daily activities. </w:t>
      </w:r>
    </w:p>
    <w:p w14:paraId="020A7EF5" w14:textId="77777777" w:rsidR="00885460" w:rsidRPr="00885460" w:rsidRDefault="00885460" w:rsidP="00885460">
      <w:pPr>
        <w:numPr>
          <w:ilvl w:val="1"/>
          <w:numId w:val="1"/>
        </w:numPr>
        <w:spacing w:line="480" w:lineRule="auto"/>
        <w:contextualSpacing/>
        <w:rPr>
          <w:rFonts w:ascii="Arial" w:eastAsia="Aptos" w:hAnsi="Arial" w:cs="Arial"/>
          <w:sz w:val="22"/>
          <w:szCs w:val="22"/>
          <w:lang w:val="en-GB"/>
        </w:rPr>
      </w:pPr>
      <w:r w:rsidRPr="00885460">
        <w:rPr>
          <w:rFonts w:ascii="Arial" w:eastAsia="Aptos" w:hAnsi="Arial" w:cs="Arial"/>
          <w:sz w:val="22"/>
          <w:szCs w:val="22"/>
          <w:lang w:val="en-GB"/>
        </w:rPr>
        <w:t xml:space="preserve">Work outside the home. </w:t>
      </w:r>
    </w:p>
    <w:p w14:paraId="67B53280" w14:textId="77777777" w:rsidR="00885460" w:rsidRPr="00885460" w:rsidRDefault="00885460" w:rsidP="00885460">
      <w:pPr>
        <w:numPr>
          <w:ilvl w:val="1"/>
          <w:numId w:val="1"/>
        </w:numPr>
        <w:spacing w:line="480" w:lineRule="auto"/>
        <w:contextualSpacing/>
        <w:rPr>
          <w:rFonts w:ascii="Arial" w:eastAsia="Aptos" w:hAnsi="Arial" w:cs="Arial"/>
          <w:sz w:val="22"/>
          <w:szCs w:val="22"/>
          <w:lang w:val="en-GB"/>
        </w:rPr>
      </w:pPr>
      <w:r w:rsidRPr="00885460">
        <w:rPr>
          <w:rFonts w:ascii="Arial" w:eastAsia="Aptos" w:hAnsi="Arial" w:cs="Arial"/>
          <w:sz w:val="22"/>
          <w:szCs w:val="22"/>
          <w:lang w:val="en-GB"/>
        </w:rPr>
        <w:t xml:space="preserve">Work inside the home. </w:t>
      </w:r>
    </w:p>
    <w:p w14:paraId="2D5F4CDE" w14:textId="77777777" w:rsidR="00885460" w:rsidRPr="00885460" w:rsidRDefault="00885460" w:rsidP="00885460">
      <w:pPr>
        <w:numPr>
          <w:ilvl w:val="1"/>
          <w:numId w:val="1"/>
        </w:numPr>
        <w:spacing w:line="480" w:lineRule="auto"/>
        <w:contextualSpacing/>
        <w:rPr>
          <w:rFonts w:ascii="Arial" w:eastAsia="Aptos" w:hAnsi="Arial" w:cs="Arial"/>
          <w:sz w:val="22"/>
          <w:szCs w:val="22"/>
          <w:lang w:val="en-GB"/>
        </w:rPr>
      </w:pPr>
      <w:r w:rsidRPr="00885460">
        <w:rPr>
          <w:rFonts w:ascii="Arial" w:eastAsia="Aptos" w:hAnsi="Arial" w:cs="Arial"/>
          <w:sz w:val="22"/>
          <w:szCs w:val="22"/>
          <w:lang w:val="en-GB"/>
        </w:rPr>
        <w:t xml:space="preserve">Interact with others. </w:t>
      </w:r>
    </w:p>
    <w:p w14:paraId="01A04D66" w14:textId="6FEC38D1" w:rsidR="00885460" w:rsidRPr="00885460" w:rsidRDefault="00885460" w:rsidP="00885460">
      <w:pPr>
        <w:numPr>
          <w:ilvl w:val="1"/>
          <w:numId w:val="1"/>
        </w:numPr>
        <w:spacing w:line="480" w:lineRule="auto"/>
        <w:contextualSpacing/>
        <w:rPr>
          <w:rFonts w:ascii="Arial" w:eastAsia="Aptos" w:hAnsi="Arial" w:cs="Arial"/>
          <w:sz w:val="22"/>
          <w:szCs w:val="22"/>
          <w:lang w:val="en-GB"/>
        </w:rPr>
      </w:pPr>
      <w:r w:rsidRPr="00885460">
        <w:rPr>
          <w:rFonts w:ascii="Arial" w:eastAsia="Aptos" w:hAnsi="Arial" w:cs="Arial"/>
          <w:sz w:val="22"/>
          <w:szCs w:val="22"/>
          <w:lang w:val="en-GB"/>
        </w:rPr>
        <w:t>Live your personal life.</w:t>
      </w:r>
    </w:p>
    <w:p w14:paraId="7DC600FE" w14:textId="77777777" w:rsidR="00885460" w:rsidRDefault="00885460" w:rsidP="00885460">
      <w:pPr>
        <w:spacing w:line="480" w:lineRule="auto"/>
        <w:rPr>
          <w:rFonts w:ascii="Arial" w:eastAsia="Aptos" w:hAnsi="Arial" w:cs="Arial"/>
          <w:b/>
          <w:bCs/>
          <w:sz w:val="22"/>
          <w:szCs w:val="22"/>
          <w:lang w:val="en-GB"/>
        </w:rPr>
      </w:pPr>
    </w:p>
    <w:p w14:paraId="4480CE48" w14:textId="77777777" w:rsidR="00885460" w:rsidRPr="00885460" w:rsidRDefault="00885460" w:rsidP="00885460">
      <w:pPr>
        <w:spacing w:line="480" w:lineRule="auto"/>
        <w:rPr>
          <w:rFonts w:ascii="Arial" w:eastAsia="Aptos" w:hAnsi="Arial" w:cs="Arial"/>
          <w:b/>
          <w:bCs/>
          <w:sz w:val="22"/>
          <w:szCs w:val="22"/>
          <w:lang w:val="en-GB"/>
        </w:rPr>
      </w:pPr>
    </w:p>
    <w:p w14:paraId="3021004B" w14:textId="77777777" w:rsidR="00885460" w:rsidRPr="00885460" w:rsidRDefault="00885460" w:rsidP="00885460">
      <w:pPr>
        <w:spacing w:line="480" w:lineRule="auto"/>
        <w:rPr>
          <w:rFonts w:ascii="Arial" w:eastAsia="Aptos" w:hAnsi="Arial" w:cs="Arial"/>
          <w:b/>
          <w:bCs/>
          <w:sz w:val="22"/>
          <w:szCs w:val="22"/>
          <w:lang w:val="en-GB"/>
        </w:rPr>
      </w:pPr>
      <w:r w:rsidRPr="00885460">
        <w:rPr>
          <w:rFonts w:ascii="Arial" w:eastAsia="Aptos" w:hAnsi="Arial" w:cs="Arial"/>
          <w:b/>
          <w:bCs/>
          <w:sz w:val="22"/>
          <w:szCs w:val="22"/>
          <w:lang w:val="en-GB"/>
        </w:rPr>
        <w:t>2. WURSS-21 score by day of URTI episode during study.</w:t>
      </w:r>
    </w:p>
    <w:tbl>
      <w:tblPr>
        <w:tblStyle w:val="Grigliatabella1"/>
        <w:tblW w:w="7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91"/>
        <w:gridCol w:w="1361"/>
        <w:gridCol w:w="1361"/>
        <w:gridCol w:w="2098"/>
        <w:gridCol w:w="1077"/>
      </w:tblGrid>
      <w:tr w:rsidR="00885460" w:rsidRPr="00885460" w14:paraId="003B254D" w14:textId="77777777" w:rsidTr="004E2680">
        <w:trPr>
          <w:trHeight w:val="510"/>
        </w:trPr>
        <w:tc>
          <w:tcPr>
            <w:tcW w:w="1191" w:type="dxa"/>
            <w:tcBorders>
              <w:top w:val="single" w:sz="12" w:space="0" w:color="auto"/>
              <w:bottom w:val="single" w:sz="12" w:space="0" w:color="auto"/>
            </w:tcBorders>
            <w:vAlign w:val="center"/>
          </w:tcPr>
          <w:p w14:paraId="7D151189" w14:textId="77777777" w:rsidR="00885460" w:rsidRPr="00885460" w:rsidRDefault="00885460" w:rsidP="00885460">
            <w:pPr>
              <w:spacing w:line="259" w:lineRule="auto"/>
              <w:jc w:val="center"/>
              <w:rPr>
                <w:rFonts w:ascii="Arial" w:eastAsia="Aptos" w:hAnsi="Arial" w:cs="Arial"/>
                <w:b/>
                <w:bCs/>
                <w:sz w:val="20"/>
                <w:szCs w:val="20"/>
                <w:lang w:val="en-GB"/>
              </w:rPr>
            </w:pPr>
            <w:r w:rsidRPr="00885460">
              <w:rPr>
                <w:rFonts w:ascii="Arial" w:eastAsia="Aptos" w:hAnsi="Arial" w:cs="Arial"/>
                <w:b/>
                <w:bCs/>
                <w:sz w:val="20"/>
                <w:szCs w:val="20"/>
                <w:lang w:val="en-GB"/>
              </w:rPr>
              <w:t>Period</w:t>
            </w:r>
          </w:p>
        </w:tc>
        <w:tc>
          <w:tcPr>
            <w:tcW w:w="1361" w:type="dxa"/>
            <w:tcBorders>
              <w:top w:val="single" w:sz="12" w:space="0" w:color="auto"/>
              <w:bottom w:val="single" w:sz="12" w:space="0" w:color="auto"/>
            </w:tcBorders>
            <w:vAlign w:val="center"/>
          </w:tcPr>
          <w:p w14:paraId="2C4EC23C" w14:textId="77777777" w:rsidR="00885460" w:rsidRPr="00885460" w:rsidRDefault="00885460" w:rsidP="00885460">
            <w:pPr>
              <w:spacing w:line="259" w:lineRule="auto"/>
              <w:jc w:val="center"/>
              <w:rPr>
                <w:rFonts w:ascii="Arial" w:eastAsia="Aptos" w:hAnsi="Arial" w:cs="Arial"/>
                <w:b/>
                <w:bCs/>
                <w:sz w:val="20"/>
                <w:szCs w:val="20"/>
                <w:lang w:val="en-GB"/>
              </w:rPr>
            </w:pPr>
            <w:r w:rsidRPr="00885460">
              <w:rPr>
                <w:rFonts w:ascii="Arial" w:eastAsia="Aptos" w:hAnsi="Arial" w:cs="Arial"/>
                <w:b/>
                <w:bCs/>
                <w:sz w:val="20"/>
                <w:szCs w:val="20"/>
                <w:lang w:val="en-GB"/>
              </w:rPr>
              <w:t xml:space="preserve">PROBIOTIC </w:t>
            </w:r>
            <w:proofErr w:type="spellStart"/>
            <w:r w:rsidRPr="00885460">
              <w:rPr>
                <w:rFonts w:ascii="Arial" w:eastAsia="Aptos" w:hAnsi="Arial" w:cs="Arial"/>
                <w:b/>
                <w:bCs/>
                <w:sz w:val="20"/>
                <w:szCs w:val="20"/>
                <w:lang w:val="en-GB"/>
              </w:rPr>
              <w:t>Group</w:t>
            </w:r>
            <w:r w:rsidRPr="00885460">
              <w:rPr>
                <w:rFonts w:ascii="Arial" w:eastAsia="Aptos" w:hAnsi="Arial" w:cs="Arial"/>
                <w:b/>
                <w:bCs/>
                <w:sz w:val="20"/>
                <w:szCs w:val="20"/>
                <w:vertAlign w:val="superscript"/>
                <w:lang w:val="en-GB"/>
              </w:rPr>
              <w:t>A</w:t>
            </w:r>
            <w:proofErr w:type="spellEnd"/>
          </w:p>
        </w:tc>
        <w:tc>
          <w:tcPr>
            <w:tcW w:w="1361" w:type="dxa"/>
            <w:tcBorders>
              <w:top w:val="single" w:sz="12" w:space="0" w:color="auto"/>
              <w:bottom w:val="single" w:sz="12" w:space="0" w:color="auto"/>
            </w:tcBorders>
            <w:vAlign w:val="center"/>
          </w:tcPr>
          <w:p w14:paraId="647E4F3C" w14:textId="77777777" w:rsidR="00885460" w:rsidRPr="00885460" w:rsidRDefault="00885460" w:rsidP="00885460">
            <w:pPr>
              <w:spacing w:line="259" w:lineRule="auto"/>
              <w:jc w:val="center"/>
              <w:rPr>
                <w:rFonts w:ascii="Arial" w:eastAsia="Aptos" w:hAnsi="Arial" w:cs="Arial"/>
                <w:b/>
                <w:bCs/>
                <w:sz w:val="20"/>
                <w:szCs w:val="20"/>
                <w:lang w:val="en-GB"/>
              </w:rPr>
            </w:pPr>
            <w:r w:rsidRPr="00885460">
              <w:rPr>
                <w:rFonts w:ascii="Arial" w:eastAsia="Aptos" w:hAnsi="Arial" w:cs="Arial"/>
                <w:b/>
                <w:bCs/>
                <w:sz w:val="20"/>
                <w:szCs w:val="20"/>
                <w:lang w:val="en-GB"/>
              </w:rPr>
              <w:t xml:space="preserve">PLACEBO </w:t>
            </w:r>
            <w:proofErr w:type="spellStart"/>
            <w:r w:rsidRPr="00885460">
              <w:rPr>
                <w:rFonts w:ascii="Arial" w:eastAsia="Aptos" w:hAnsi="Arial" w:cs="Arial"/>
                <w:b/>
                <w:bCs/>
                <w:sz w:val="20"/>
                <w:szCs w:val="20"/>
                <w:lang w:val="en-GB"/>
              </w:rPr>
              <w:t>Group</w:t>
            </w:r>
            <w:r w:rsidRPr="00885460">
              <w:rPr>
                <w:rFonts w:ascii="Arial" w:eastAsia="Aptos" w:hAnsi="Arial" w:cs="Arial"/>
                <w:b/>
                <w:bCs/>
                <w:sz w:val="20"/>
                <w:szCs w:val="20"/>
                <w:vertAlign w:val="superscript"/>
                <w:lang w:val="en-GB"/>
              </w:rPr>
              <w:t>A</w:t>
            </w:r>
            <w:proofErr w:type="spellEnd"/>
            <w:r w:rsidRPr="00885460">
              <w:rPr>
                <w:rFonts w:ascii="Arial" w:eastAsia="Aptos" w:hAnsi="Arial" w:cs="Arial"/>
                <w:b/>
                <w:bCs/>
                <w:sz w:val="20"/>
                <w:szCs w:val="20"/>
                <w:vertAlign w:val="superscript"/>
                <w:lang w:val="en-GB"/>
              </w:rPr>
              <w:t xml:space="preserve"> </w:t>
            </w:r>
          </w:p>
        </w:tc>
        <w:tc>
          <w:tcPr>
            <w:tcW w:w="2098" w:type="dxa"/>
            <w:tcBorders>
              <w:top w:val="single" w:sz="12" w:space="0" w:color="auto"/>
              <w:bottom w:val="single" w:sz="12" w:space="0" w:color="auto"/>
            </w:tcBorders>
            <w:vAlign w:val="center"/>
          </w:tcPr>
          <w:p w14:paraId="5CB2B006" w14:textId="77777777" w:rsidR="00885460" w:rsidRPr="00885460" w:rsidRDefault="00885460" w:rsidP="00885460">
            <w:pPr>
              <w:spacing w:line="259" w:lineRule="auto"/>
              <w:jc w:val="center"/>
              <w:rPr>
                <w:rFonts w:ascii="Arial" w:eastAsia="Aptos" w:hAnsi="Arial" w:cs="Arial"/>
                <w:b/>
                <w:bCs/>
                <w:sz w:val="20"/>
                <w:szCs w:val="20"/>
                <w:lang w:val="en-GB"/>
              </w:rPr>
            </w:pPr>
            <w:proofErr w:type="spellStart"/>
            <w:r w:rsidRPr="00885460">
              <w:rPr>
                <w:rFonts w:ascii="Arial" w:eastAsia="Aptos" w:hAnsi="Arial" w:cs="Arial"/>
                <w:b/>
                <w:bCs/>
                <w:sz w:val="20"/>
                <w:szCs w:val="20"/>
                <w:lang w:val="en-GB"/>
              </w:rPr>
              <w:t>Difference</w:t>
            </w:r>
            <w:r w:rsidRPr="00885460">
              <w:rPr>
                <w:rFonts w:ascii="Arial" w:eastAsia="Aptos" w:hAnsi="Arial" w:cs="Arial"/>
                <w:b/>
                <w:bCs/>
                <w:sz w:val="20"/>
                <w:szCs w:val="20"/>
                <w:vertAlign w:val="superscript"/>
                <w:lang w:val="en-GB"/>
              </w:rPr>
              <w:t>B</w:t>
            </w:r>
            <w:proofErr w:type="spellEnd"/>
          </w:p>
        </w:tc>
        <w:tc>
          <w:tcPr>
            <w:tcW w:w="1077" w:type="dxa"/>
            <w:tcBorders>
              <w:top w:val="single" w:sz="12" w:space="0" w:color="auto"/>
              <w:bottom w:val="single" w:sz="12" w:space="0" w:color="auto"/>
            </w:tcBorders>
            <w:vAlign w:val="center"/>
          </w:tcPr>
          <w:p w14:paraId="4E17C05A" w14:textId="77777777" w:rsidR="00885460" w:rsidRPr="00885460" w:rsidRDefault="00885460" w:rsidP="00885460">
            <w:pPr>
              <w:spacing w:line="259" w:lineRule="auto"/>
              <w:jc w:val="center"/>
              <w:rPr>
                <w:rFonts w:ascii="Arial" w:eastAsia="Aptos" w:hAnsi="Arial" w:cs="Arial"/>
                <w:b/>
                <w:bCs/>
                <w:sz w:val="20"/>
                <w:szCs w:val="20"/>
                <w:lang w:val="en-GB"/>
              </w:rPr>
            </w:pPr>
            <w:r w:rsidRPr="00885460">
              <w:rPr>
                <w:rFonts w:ascii="Arial" w:eastAsia="Aptos" w:hAnsi="Arial" w:cs="Arial"/>
                <w:b/>
                <w:bCs/>
                <w:sz w:val="20"/>
                <w:szCs w:val="20"/>
                <w:lang w:val="en-GB"/>
              </w:rPr>
              <w:t>P-</w:t>
            </w:r>
            <w:proofErr w:type="spellStart"/>
            <w:r w:rsidRPr="00885460">
              <w:rPr>
                <w:rFonts w:ascii="Arial" w:eastAsia="Aptos" w:hAnsi="Arial" w:cs="Arial"/>
                <w:b/>
                <w:bCs/>
                <w:sz w:val="20"/>
                <w:szCs w:val="20"/>
                <w:lang w:val="en-GB"/>
              </w:rPr>
              <w:t>value</w:t>
            </w:r>
            <w:r w:rsidRPr="00885460">
              <w:rPr>
                <w:rFonts w:ascii="Arial" w:eastAsia="Aptos" w:hAnsi="Arial" w:cs="Arial"/>
                <w:b/>
                <w:bCs/>
                <w:sz w:val="20"/>
                <w:szCs w:val="20"/>
                <w:vertAlign w:val="superscript"/>
                <w:lang w:val="en-GB"/>
              </w:rPr>
              <w:t>C</w:t>
            </w:r>
            <w:proofErr w:type="spellEnd"/>
          </w:p>
        </w:tc>
      </w:tr>
      <w:tr w:rsidR="00885460" w:rsidRPr="00885460" w14:paraId="338EFAE0" w14:textId="77777777" w:rsidTr="004E2680">
        <w:trPr>
          <w:trHeight w:val="397"/>
        </w:trPr>
        <w:tc>
          <w:tcPr>
            <w:tcW w:w="1191" w:type="dxa"/>
            <w:tcBorders>
              <w:top w:val="single" w:sz="12" w:space="0" w:color="auto"/>
              <w:bottom w:val="single" w:sz="4" w:space="0" w:color="auto"/>
            </w:tcBorders>
            <w:vAlign w:val="center"/>
          </w:tcPr>
          <w:p w14:paraId="78129DF6" w14:textId="77777777" w:rsidR="00885460" w:rsidRPr="00885460" w:rsidRDefault="00885460" w:rsidP="00885460">
            <w:pPr>
              <w:spacing w:line="259" w:lineRule="auto"/>
              <w:jc w:val="center"/>
              <w:rPr>
                <w:rFonts w:ascii="Arial" w:eastAsia="Aptos" w:hAnsi="Arial" w:cs="Arial"/>
                <w:sz w:val="20"/>
                <w:szCs w:val="20"/>
                <w:lang w:val="en-GB"/>
              </w:rPr>
            </w:pPr>
            <w:r w:rsidRPr="00885460">
              <w:rPr>
                <w:rFonts w:ascii="Arial" w:eastAsia="Aptos" w:hAnsi="Arial" w:cs="Arial"/>
                <w:sz w:val="20"/>
                <w:szCs w:val="20"/>
                <w:lang w:val="en-GB"/>
              </w:rPr>
              <w:t>12 weeks</w:t>
            </w:r>
          </w:p>
        </w:tc>
        <w:tc>
          <w:tcPr>
            <w:tcW w:w="1361" w:type="dxa"/>
            <w:tcBorders>
              <w:top w:val="single" w:sz="12" w:space="0" w:color="auto"/>
              <w:bottom w:val="single" w:sz="4" w:space="0" w:color="auto"/>
            </w:tcBorders>
            <w:vAlign w:val="center"/>
          </w:tcPr>
          <w:p w14:paraId="7D42DFE6" w14:textId="77777777" w:rsidR="00885460" w:rsidRPr="00885460" w:rsidRDefault="00885460" w:rsidP="00885460">
            <w:pPr>
              <w:spacing w:line="259" w:lineRule="auto"/>
              <w:jc w:val="center"/>
              <w:rPr>
                <w:rFonts w:ascii="Arial" w:eastAsia="Aptos" w:hAnsi="Arial" w:cs="Arial"/>
                <w:sz w:val="20"/>
                <w:szCs w:val="20"/>
                <w:lang w:val="en-GB"/>
              </w:rPr>
            </w:pPr>
            <w:r w:rsidRPr="00885460">
              <w:rPr>
                <w:rFonts w:ascii="Aptos" w:eastAsia="Aptos" w:hAnsi="Aptos" w:cs="Times New Roman"/>
                <w:sz w:val="20"/>
                <w:szCs w:val="20"/>
              </w:rPr>
              <w:t>28.60(3.48)</w:t>
            </w:r>
          </w:p>
        </w:tc>
        <w:tc>
          <w:tcPr>
            <w:tcW w:w="1361" w:type="dxa"/>
            <w:tcBorders>
              <w:top w:val="single" w:sz="12" w:space="0" w:color="auto"/>
              <w:bottom w:val="single" w:sz="4" w:space="0" w:color="auto"/>
            </w:tcBorders>
            <w:vAlign w:val="center"/>
          </w:tcPr>
          <w:p w14:paraId="09947A9C" w14:textId="77777777" w:rsidR="00885460" w:rsidRPr="00885460" w:rsidRDefault="00885460" w:rsidP="00885460">
            <w:pPr>
              <w:spacing w:line="259" w:lineRule="auto"/>
              <w:jc w:val="center"/>
              <w:rPr>
                <w:rFonts w:ascii="Arial" w:eastAsia="Aptos" w:hAnsi="Arial" w:cs="Arial"/>
                <w:sz w:val="20"/>
                <w:szCs w:val="20"/>
                <w:lang w:val="en-GB"/>
              </w:rPr>
            </w:pPr>
            <w:r w:rsidRPr="00885460">
              <w:rPr>
                <w:rFonts w:ascii="Aptos" w:eastAsia="Aptos" w:hAnsi="Aptos" w:cs="Times New Roman"/>
                <w:sz w:val="20"/>
                <w:szCs w:val="20"/>
              </w:rPr>
              <w:t>29.13(3.48)</w:t>
            </w:r>
          </w:p>
        </w:tc>
        <w:tc>
          <w:tcPr>
            <w:tcW w:w="2098" w:type="dxa"/>
            <w:tcBorders>
              <w:top w:val="single" w:sz="4" w:space="0" w:color="auto"/>
              <w:bottom w:val="single" w:sz="2" w:space="0" w:color="auto"/>
            </w:tcBorders>
            <w:vAlign w:val="center"/>
          </w:tcPr>
          <w:p w14:paraId="2030767C" w14:textId="77777777" w:rsidR="00885460" w:rsidRPr="00885460" w:rsidRDefault="00885460" w:rsidP="00885460">
            <w:pPr>
              <w:spacing w:line="259" w:lineRule="auto"/>
              <w:jc w:val="center"/>
              <w:rPr>
                <w:rFonts w:ascii="Arial" w:eastAsia="Aptos" w:hAnsi="Arial" w:cs="Arial"/>
                <w:sz w:val="20"/>
                <w:szCs w:val="20"/>
                <w:lang w:val="en-GB"/>
              </w:rPr>
            </w:pPr>
            <w:r w:rsidRPr="00885460">
              <w:rPr>
                <w:rFonts w:ascii="Aptos" w:eastAsia="Aptos" w:hAnsi="Aptos" w:cs="Times New Roman"/>
                <w:sz w:val="20"/>
                <w:szCs w:val="20"/>
              </w:rPr>
              <w:t xml:space="preserve">-0.52(-9.94 </w:t>
            </w:r>
            <w:proofErr w:type="spellStart"/>
            <w:r w:rsidRPr="00885460">
              <w:rPr>
                <w:rFonts w:ascii="Aptos" w:eastAsia="Aptos" w:hAnsi="Aptos" w:cs="Times New Roman"/>
                <w:sz w:val="20"/>
                <w:szCs w:val="20"/>
              </w:rPr>
              <w:t>to</w:t>
            </w:r>
            <w:proofErr w:type="spellEnd"/>
            <w:r w:rsidRPr="00885460">
              <w:rPr>
                <w:rFonts w:ascii="Aptos" w:eastAsia="Aptos" w:hAnsi="Aptos" w:cs="Times New Roman"/>
                <w:sz w:val="20"/>
                <w:szCs w:val="20"/>
              </w:rPr>
              <w:t xml:space="preserve"> 8.89)</w:t>
            </w:r>
          </w:p>
        </w:tc>
        <w:tc>
          <w:tcPr>
            <w:tcW w:w="1077" w:type="dxa"/>
            <w:tcBorders>
              <w:top w:val="single" w:sz="4" w:space="0" w:color="auto"/>
              <w:bottom w:val="single" w:sz="2" w:space="0" w:color="auto"/>
            </w:tcBorders>
            <w:vAlign w:val="center"/>
          </w:tcPr>
          <w:p w14:paraId="7E3E3548" w14:textId="77777777" w:rsidR="00885460" w:rsidRPr="00885460" w:rsidRDefault="00885460" w:rsidP="00885460">
            <w:pPr>
              <w:spacing w:line="259" w:lineRule="auto"/>
              <w:jc w:val="center"/>
              <w:rPr>
                <w:rFonts w:ascii="Arial" w:eastAsia="Aptos" w:hAnsi="Arial" w:cs="Arial"/>
                <w:sz w:val="20"/>
                <w:szCs w:val="20"/>
                <w:lang w:val="en-GB"/>
              </w:rPr>
            </w:pPr>
            <w:r w:rsidRPr="00885460">
              <w:rPr>
                <w:rFonts w:ascii="Aptos" w:eastAsia="Aptos" w:hAnsi="Aptos" w:cs="Times New Roman"/>
                <w:sz w:val="20"/>
                <w:szCs w:val="20"/>
              </w:rPr>
              <w:t>0.92</w:t>
            </w:r>
          </w:p>
        </w:tc>
      </w:tr>
      <w:tr w:rsidR="00885460" w:rsidRPr="00885460" w14:paraId="15A96F0D" w14:textId="77777777" w:rsidTr="004E2680">
        <w:trPr>
          <w:trHeight w:val="397"/>
        </w:trPr>
        <w:tc>
          <w:tcPr>
            <w:tcW w:w="1191" w:type="dxa"/>
            <w:tcBorders>
              <w:top w:val="single" w:sz="4" w:space="0" w:color="auto"/>
              <w:bottom w:val="single" w:sz="12" w:space="0" w:color="auto"/>
            </w:tcBorders>
            <w:vAlign w:val="center"/>
          </w:tcPr>
          <w:p w14:paraId="0F3B36A0" w14:textId="77777777" w:rsidR="00885460" w:rsidRPr="00885460" w:rsidRDefault="00885460" w:rsidP="00885460">
            <w:pPr>
              <w:spacing w:line="259" w:lineRule="auto"/>
              <w:jc w:val="center"/>
              <w:rPr>
                <w:rFonts w:ascii="Arial" w:eastAsia="Aptos" w:hAnsi="Arial" w:cs="Arial"/>
                <w:sz w:val="20"/>
                <w:szCs w:val="20"/>
                <w:lang w:val="en-GB"/>
              </w:rPr>
            </w:pPr>
            <w:r w:rsidRPr="00885460">
              <w:rPr>
                <w:rFonts w:ascii="Arial" w:eastAsia="Aptos" w:hAnsi="Arial" w:cs="Arial"/>
                <w:sz w:val="20"/>
                <w:szCs w:val="20"/>
                <w:lang w:val="en-GB"/>
              </w:rPr>
              <w:t>16 weeks</w:t>
            </w:r>
          </w:p>
        </w:tc>
        <w:tc>
          <w:tcPr>
            <w:tcW w:w="1361" w:type="dxa"/>
            <w:tcBorders>
              <w:top w:val="single" w:sz="4" w:space="0" w:color="auto"/>
              <w:bottom w:val="single" w:sz="12" w:space="0" w:color="auto"/>
            </w:tcBorders>
            <w:vAlign w:val="center"/>
          </w:tcPr>
          <w:p w14:paraId="6DAB4408" w14:textId="77777777" w:rsidR="00885460" w:rsidRPr="00885460" w:rsidRDefault="00885460" w:rsidP="00885460">
            <w:pPr>
              <w:spacing w:line="259" w:lineRule="auto"/>
              <w:jc w:val="center"/>
              <w:rPr>
                <w:rFonts w:ascii="Arial" w:eastAsia="Aptos" w:hAnsi="Arial" w:cs="Arial"/>
                <w:sz w:val="20"/>
                <w:szCs w:val="20"/>
                <w:lang w:val="en-GB"/>
              </w:rPr>
            </w:pPr>
            <w:r w:rsidRPr="00885460">
              <w:rPr>
                <w:rFonts w:ascii="Aptos" w:eastAsia="Aptos" w:hAnsi="Aptos" w:cs="Times New Roman"/>
                <w:sz w:val="20"/>
                <w:szCs w:val="20"/>
              </w:rPr>
              <w:t>29.52(3.05)</w:t>
            </w:r>
          </w:p>
        </w:tc>
        <w:tc>
          <w:tcPr>
            <w:tcW w:w="1361" w:type="dxa"/>
            <w:tcBorders>
              <w:top w:val="single" w:sz="4" w:space="0" w:color="auto"/>
              <w:bottom w:val="single" w:sz="12" w:space="0" w:color="auto"/>
            </w:tcBorders>
            <w:vAlign w:val="center"/>
          </w:tcPr>
          <w:p w14:paraId="5E5DD1AD" w14:textId="77777777" w:rsidR="00885460" w:rsidRPr="00885460" w:rsidRDefault="00885460" w:rsidP="00885460">
            <w:pPr>
              <w:spacing w:line="259" w:lineRule="auto"/>
              <w:jc w:val="center"/>
              <w:rPr>
                <w:rFonts w:ascii="Arial" w:eastAsia="Aptos" w:hAnsi="Arial" w:cs="Arial"/>
                <w:sz w:val="20"/>
                <w:szCs w:val="20"/>
                <w:lang w:val="en-GB"/>
              </w:rPr>
            </w:pPr>
            <w:r w:rsidRPr="00885460">
              <w:rPr>
                <w:rFonts w:ascii="Aptos" w:eastAsia="Aptos" w:hAnsi="Aptos" w:cs="Times New Roman"/>
                <w:sz w:val="20"/>
                <w:szCs w:val="20"/>
              </w:rPr>
              <w:t>28.18(3.02)</w:t>
            </w:r>
          </w:p>
        </w:tc>
        <w:tc>
          <w:tcPr>
            <w:tcW w:w="2098" w:type="dxa"/>
            <w:tcBorders>
              <w:top w:val="single" w:sz="2" w:space="0" w:color="auto"/>
              <w:bottom w:val="single" w:sz="12" w:space="0" w:color="auto"/>
            </w:tcBorders>
            <w:vAlign w:val="center"/>
          </w:tcPr>
          <w:p w14:paraId="5041D3E8" w14:textId="77777777" w:rsidR="00885460" w:rsidRPr="00885460" w:rsidRDefault="00885460" w:rsidP="00885460">
            <w:pPr>
              <w:spacing w:line="259" w:lineRule="auto"/>
              <w:jc w:val="center"/>
              <w:rPr>
                <w:rFonts w:ascii="Arial" w:eastAsia="Aptos" w:hAnsi="Arial" w:cs="Arial"/>
                <w:sz w:val="20"/>
                <w:szCs w:val="20"/>
                <w:lang w:val="en-GB"/>
              </w:rPr>
            </w:pPr>
            <w:r w:rsidRPr="00885460">
              <w:rPr>
                <w:rFonts w:ascii="Aptos" w:eastAsia="Aptos" w:hAnsi="Aptos" w:cs="Times New Roman"/>
                <w:sz w:val="20"/>
                <w:szCs w:val="20"/>
              </w:rPr>
              <w:t xml:space="preserve">1.34(-7.83 </w:t>
            </w:r>
            <w:proofErr w:type="spellStart"/>
            <w:r w:rsidRPr="00885460">
              <w:rPr>
                <w:rFonts w:ascii="Aptos" w:eastAsia="Aptos" w:hAnsi="Aptos" w:cs="Times New Roman"/>
                <w:sz w:val="20"/>
                <w:szCs w:val="20"/>
              </w:rPr>
              <w:t>to</w:t>
            </w:r>
            <w:proofErr w:type="spellEnd"/>
            <w:r w:rsidRPr="00885460">
              <w:rPr>
                <w:rFonts w:ascii="Aptos" w:eastAsia="Aptos" w:hAnsi="Aptos" w:cs="Times New Roman"/>
                <w:sz w:val="20"/>
                <w:szCs w:val="20"/>
              </w:rPr>
              <w:t xml:space="preserve"> 10.50)</w:t>
            </w:r>
          </w:p>
        </w:tc>
        <w:tc>
          <w:tcPr>
            <w:tcW w:w="1077" w:type="dxa"/>
            <w:tcBorders>
              <w:top w:val="single" w:sz="2" w:space="0" w:color="auto"/>
              <w:bottom w:val="single" w:sz="12" w:space="0" w:color="auto"/>
            </w:tcBorders>
            <w:vAlign w:val="center"/>
          </w:tcPr>
          <w:p w14:paraId="086B4101" w14:textId="77777777" w:rsidR="00885460" w:rsidRPr="00885460" w:rsidRDefault="00885460" w:rsidP="00885460">
            <w:pPr>
              <w:spacing w:line="259" w:lineRule="auto"/>
              <w:jc w:val="center"/>
              <w:rPr>
                <w:rFonts w:ascii="Arial" w:eastAsia="Aptos" w:hAnsi="Arial" w:cs="Arial"/>
                <w:sz w:val="20"/>
                <w:szCs w:val="20"/>
                <w:lang w:val="en-GB"/>
              </w:rPr>
            </w:pPr>
            <w:r w:rsidRPr="00885460">
              <w:rPr>
                <w:rFonts w:ascii="Aptos" w:eastAsia="Aptos" w:hAnsi="Aptos" w:cs="Times New Roman"/>
                <w:sz w:val="20"/>
                <w:szCs w:val="20"/>
              </w:rPr>
              <w:t>0.77</w:t>
            </w:r>
          </w:p>
        </w:tc>
      </w:tr>
    </w:tbl>
    <w:p w14:paraId="2015F53B" w14:textId="77777777" w:rsidR="00885460" w:rsidRPr="00885460" w:rsidRDefault="00885460" w:rsidP="00885460">
      <w:pPr>
        <w:spacing w:after="0" w:line="240" w:lineRule="auto"/>
        <w:ind w:left="851"/>
        <w:rPr>
          <w:rFonts w:ascii="Aptos" w:eastAsia="Aptos" w:hAnsi="Aptos" w:cs="Times New Roman"/>
          <w:color w:val="808080"/>
          <w:sz w:val="18"/>
          <w:szCs w:val="18"/>
          <w:lang w:val="en-GB"/>
        </w:rPr>
      </w:pPr>
    </w:p>
    <w:p w14:paraId="056D920F" w14:textId="77777777" w:rsidR="00885460" w:rsidRPr="00885460" w:rsidRDefault="00885460" w:rsidP="00885460">
      <w:pPr>
        <w:spacing w:before="240" w:after="0" w:line="240" w:lineRule="auto"/>
        <w:rPr>
          <w:rFonts w:ascii="Arial" w:eastAsia="Aptos" w:hAnsi="Arial" w:cs="Arial"/>
          <w:sz w:val="20"/>
          <w:szCs w:val="20"/>
        </w:rPr>
      </w:pPr>
      <w:r w:rsidRPr="00885460">
        <w:rPr>
          <w:rFonts w:ascii="Arial" w:eastAsia="Aptos" w:hAnsi="Arial" w:cs="Arial"/>
          <w:sz w:val="20"/>
          <w:szCs w:val="20"/>
          <w:vertAlign w:val="superscript"/>
        </w:rPr>
        <w:t>A</w:t>
      </w:r>
      <w:r w:rsidRPr="00885460">
        <w:rPr>
          <w:rFonts w:ascii="Arial" w:eastAsia="Aptos" w:hAnsi="Arial" w:cs="Arial"/>
          <w:sz w:val="20"/>
          <w:szCs w:val="20"/>
        </w:rPr>
        <w:t xml:space="preserve"> Mean (Standard Error).</w:t>
      </w:r>
    </w:p>
    <w:p w14:paraId="5788F0B6" w14:textId="77777777" w:rsidR="00885460" w:rsidRPr="00885460" w:rsidRDefault="00885460" w:rsidP="00885460">
      <w:pPr>
        <w:spacing w:before="240" w:after="0" w:line="240" w:lineRule="auto"/>
        <w:rPr>
          <w:rFonts w:ascii="Arial" w:eastAsia="Aptos" w:hAnsi="Arial" w:cs="Arial"/>
          <w:sz w:val="20"/>
          <w:szCs w:val="20"/>
          <w:lang w:val="en-GB"/>
        </w:rPr>
      </w:pPr>
      <w:r w:rsidRPr="00885460">
        <w:rPr>
          <w:rFonts w:ascii="Arial" w:eastAsia="Aptos" w:hAnsi="Arial" w:cs="Arial"/>
          <w:sz w:val="20"/>
          <w:szCs w:val="20"/>
          <w:vertAlign w:val="superscript"/>
          <w:lang w:val="en-GB"/>
        </w:rPr>
        <w:t xml:space="preserve">B </w:t>
      </w:r>
      <w:r w:rsidRPr="00885460">
        <w:rPr>
          <w:rFonts w:ascii="Arial" w:eastAsia="Aptos" w:hAnsi="Arial" w:cs="Arial"/>
          <w:sz w:val="20"/>
          <w:szCs w:val="20"/>
          <w:lang w:val="en-GB"/>
        </w:rPr>
        <w:t>Mean (95%CI).</w:t>
      </w:r>
    </w:p>
    <w:p w14:paraId="3B8756DA" w14:textId="77777777" w:rsidR="00885460" w:rsidRPr="00885460" w:rsidRDefault="00885460" w:rsidP="00885460">
      <w:pPr>
        <w:spacing w:before="240" w:line="240" w:lineRule="auto"/>
        <w:rPr>
          <w:rFonts w:ascii="Arial" w:eastAsia="Aptos" w:hAnsi="Arial" w:cs="Arial"/>
          <w:sz w:val="20"/>
          <w:szCs w:val="20"/>
          <w:lang w:val="en-GB"/>
        </w:rPr>
      </w:pPr>
      <w:r w:rsidRPr="00885460">
        <w:rPr>
          <w:rFonts w:ascii="Arial" w:eastAsia="Aptos" w:hAnsi="Arial" w:cs="Arial"/>
          <w:sz w:val="20"/>
          <w:szCs w:val="20"/>
          <w:vertAlign w:val="superscript"/>
          <w:lang w:val="en-GB"/>
        </w:rPr>
        <w:t>C</w:t>
      </w:r>
      <w:r w:rsidRPr="00885460">
        <w:rPr>
          <w:rFonts w:ascii="Arial" w:eastAsia="Aptos" w:hAnsi="Arial" w:cs="Arial"/>
          <w:sz w:val="20"/>
          <w:szCs w:val="20"/>
          <w:lang w:val="en-GB"/>
        </w:rPr>
        <w:t xml:space="preserve"> T-test (*Statistically Significant Difference).</w:t>
      </w:r>
    </w:p>
    <w:p w14:paraId="521BAFC7" w14:textId="77777777" w:rsidR="00885460" w:rsidRPr="00885460" w:rsidRDefault="00885460" w:rsidP="00885460">
      <w:pPr>
        <w:spacing w:before="240" w:line="240" w:lineRule="auto"/>
        <w:rPr>
          <w:rFonts w:ascii="Arial" w:eastAsia="Aptos" w:hAnsi="Arial" w:cs="Arial"/>
          <w:sz w:val="20"/>
          <w:szCs w:val="20"/>
          <w:lang w:val="en-GB"/>
        </w:rPr>
      </w:pPr>
    </w:p>
    <w:p w14:paraId="0B33432F" w14:textId="77777777" w:rsidR="00885460" w:rsidRPr="00885460" w:rsidRDefault="00885460" w:rsidP="00885460">
      <w:pPr>
        <w:spacing w:before="240" w:line="240" w:lineRule="auto"/>
        <w:rPr>
          <w:rFonts w:ascii="Arial" w:eastAsia="Aptos" w:hAnsi="Arial" w:cs="Arial"/>
          <w:sz w:val="20"/>
          <w:szCs w:val="20"/>
          <w:lang w:val="en-GB"/>
        </w:rPr>
      </w:pPr>
    </w:p>
    <w:p w14:paraId="48A5060A" w14:textId="77777777" w:rsidR="00885460" w:rsidRPr="00885460" w:rsidRDefault="00885460" w:rsidP="00885460">
      <w:pPr>
        <w:spacing w:before="240" w:line="240" w:lineRule="auto"/>
        <w:rPr>
          <w:rFonts w:ascii="Arial" w:eastAsia="Aptos" w:hAnsi="Arial" w:cs="Arial"/>
          <w:sz w:val="20"/>
          <w:szCs w:val="20"/>
          <w:lang w:val="en-GB"/>
        </w:rPr>
      </w:pPr>
    </w:p>
    <w:p w14:paraId="7DE58EA9" w14:textId="77777777" w:rsidR="00885460" w:rsidRPr="00885460" w:rsidRDefault="00885460" w:rsidP="00885460">
      <w:pPr>
        <w:spacing w:before="240" w:line="240" w:lineRule="auto"/>
        <w:rPr>
          <w:rFonts w:ascii="Arial" w:eastAsia="Aptos" w:hAnsi="Arial" w:cs="Arial"/>
          <w:sz w:val="20"/>
          <w:szCs w:val="20"/>
          <w:lang w:val="en-GB"/>
        </w:rPr>
      </w:pPr>
    </w:p>
    <w:p w14:paraId="6A9EF236" w14:textId="77777777" w:rsidR="00885460" w:rsidRPr="00885460" w:rsidRDefault="00885460" w:rsidP="00885460">
      <w:pPr>
        <w:spacing w:before="240" w:line="240" w:lineRule="auto"/>
        <w:rPr>
          <w:rFonts w:ascii="Arial" w:eastAsia="Aptos" w:hAnsi="Arial" w:cs="Arial"/>
          <w:sz w:val="20"/>
          <w:szCs w:val="20"/>
          <w:lang w:val="en-GB"/>
        </w:rPr>
      </w:pPr>
    </w:p>
    <w:p w14:paraId="6EBEF587" w14:textId="77777777" w:rsidR="00885460" w:rsidRPr="00885460" w:rsidRDefault="00885460" w:rsidP="00885460">
      <w:pPr>
        <w:spacing w:before="240" w:line="240" w:lineRule="auto"/>
        <w:rPr>
          <w:rFonts w:ascii="Arial" w:eastAsia="Aptos" w:hAnsi="Arial" w:cs="Arial"/>
          <w:sz w:val="20"/>
          <w:szCs w:val="20"/>
          <w:lang w:val="en-GB"/>
        </w:rPr>
      </w:pPr>
    </w:p>
    <w:p w14:paraId="5BB29C89" w14:textId="77777777" w:rsidR="00885460" w:rsidRPr="00885460" w:rsidRDefault="00885460" w:rsidP="00885460">
      <w:pPr>
        <w:spacing w:before="240" w:line="240" w:lineRule="auto"/>
        <w:rPr>
          <w:rFonts w:ascii="Arial" w:eastAsia="Aptos" w:hAnsi="Arial" w:cs="Arial"/>
          <w:b/>
          <w:bCs/>
          <w:sz w:val="22"/>
          <w:szCs w:val="22"/>
          <w:lang w:val="en-GB"/>
        </w:rPr>
      </w:pPr>
    </w:p>
    <w:p w14:paraId="6E2C2402" w14:textId="77777777" w:rsidR="00885460" w:rsidRPr="00885460" w:rsidRDefault="00885460" w:rsidP="00885460">
      <w:pPr>
        <w:spacing w:before="240" w:line="240" w:lineRule="auto"/>
        <w:rPr>
          <w:rFonts w:ascii="Arial" w:eastAsia="Aptos" w:hAnsi="Arial" w:cs="Arial"/>
          <w:b/>
          <w:bCs/>
          <w:sz w:val="22"/>
          <w:szCs w:val="22"/>
          <w:lang w:val="en-GB"/>
        </w:rPr>
      </w:pPr>
      <w:r w:rsidRPr="00885460">
        <w:rPr>
          <w:rFonts w:ascii="Arial" w:eastAsia="Aptos" w:hAnsi="Arial" w:cs="Arial"/>
          <w:b/>
          <w:bCs/>
          <w:sz w:val="22"/>
          <w:szCs w:val="22"/>
          <w:lang w:val="en-GB"/>
        </w:rPr>
        <w:lastRenderedPageBreak/>
        <w:t>3. Adverse Events.</w:t>
      </w:r>
    </w:p>
    <w:p w14:paraId="2E6E64AD" w14:textId="77777777" w:rsidR="00885460" w:rsidRPr="00885460" w:rsidRDefault="00885460" w:rsidP="00885460">
      <w:pPr>
        <w:spacing w:before="240" w:line="240" w:lineRule="auto"/>
        <w:rPr>
          <w:rFonts w:ascii="Arial" w:eastAsia="Aptos" w:hAnsi="Arial" w:cs="Arial"/>
          <w:b/>
          <w:bCs/>
          <w:sz w:val="22"/>
          <w:szCs w:val="22"/>
          <w:lang w:val="en-GB"/>
        </w:rPr>
      </w:pPr>
    </w:p>
    <w:tbl>
      <w:tblPr>
        <w:tblStyle w:val="Grigliatabella1"/>
        <w:tblW w:w="8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72"/>
        <w:gridCol w:w="1616"/>
        <w:gridCol w:w="1560"/>
      </w:tblGrid>
      <w:tr w:rsidR="00885460" w:rsidRPr="00885460" w14:paraId="553118EB" w14:textId="77777777" w:rsidTr="004E2680">
        <w:trPr>
          <w:trHeight w:val="737"/>
          <w:jc w:val="center"/>
        </w:trPr>
        <w:tc>
          <w:tcPr>
            <w:tcW w:w="5472" w:type="dxa"/>
            <w:tcBorders>
              <w:bottom w:val="single" w:sz="12" w:space="0" w:color="auto"/>
            </w:tcBorders>
            <w:vAlign w:val="center"/>
          </w:tcPr>
          <w:p w14:paraId="5C1915BD" w14:textId="77777777" w:rsidR="00885460" w:rsidRPr="00885460" w:rsidRDefault="00885460" w:rsidP="00885460">
            <w:pPr>
              <w:spacing w:line="259" w:lineRule="auto"/>
              <w:jc w:val="center"/>
              <w:rPr>
                <w:rFonts w:ascii="Arial" w:eastAsia="Aptos" w:hAnsi="Arial" w:cs="Arial"/>
                <w:b/>
                <w:bCs/>
                <w:sz w:val="20"/>
                <w:szCs w:val="20"/>
                <w:lang w:val="en-GB"/>
              </w:rPr>
            </w:pPr>
            <w:r w:rsidRPr="00885460">
              <w:rPr>
                <w:rFonts w:ascii="Arial" w:eastAsia="Aptos" w:hAnsi="Arial" w:cs="Arial"/>
                <w:b/>
                <w:bCs/>
                <w:sz w:val="20"/>
                <w:szCs w:val="20"/>
                <w:lang w:val="en-GB"/>
              </w:rPr>
              <w:t>Adverse Event</w:t>
            </w:r>
          </w:p>
        </w:tc>
        <w:tc>
          <w:tcPr>
            <w:tcW w:w="1616" w:type="dxa"/>
            <w:tcBorders>
              <w:top w:val="single" w:sz="12" w:space="0" w:color="auto"/>
              <w:bottom w:val="single" w:sz="12" w:space="0" w:color="auto"/>
            </w:tcBorders>
            <w:vAlign w:val="center"/>
          </w:tcPr>
          <w:p w14:paraId="4963EC25" w14:textId="77777777" w:rsidR="00885460" w:rsidRPr="00885460" w:rsidRDefault="00885460" w:rsidP="00885460">
            <w:pPr>
              <w:spacing w:line="259" w:lineRule="auto"/>
              <w:jc w:val="center"/>
              <w:rPr>
                <w:rFonts w:ascii="Arial" w:eastAsia="Aptos" w:hAnsi="Arial" w:cs="Arial"/>
                <w:b/>
                <w:bCs/>
                <w:sz w:val="20"/>
                <w:szCs w:val="20"/>
              </w:rPr>
            </w:pPr>
            <w:r w:rsidRPr="00885460">
              <w:rPr>
                <w:rFonts w:ascii="Arial" w:eastAsia="Aptos" w:hAnsi="Arial" w:cs="Arial"/>
                <w:b/>
                <w:bCs/>
                <w:sz w:val="20"/>
                <w:szCs w:val="20"/>
              </w:rPr>
              <w:t>PROBIOTIC</w:t>
            </w:r>
          </w:p>
          <w:p w14:paraId="19672448" w14:textId="77777777" w:rsidR="00885460" w:rsidRPr="00885460" w:rsidRDefault="00885460" w:rsidP="00885460">
            <w:pPr>
              <w:spacing w:line="259" w:lineRule="auto"/>
              <w:jc w:val="center"/>
              <w:rPr>
                <w:rFonts w:ascii="Arial" w:eastAsia="Aptos" w:hAnsi="Arial" w:cs="Arial"/>
                <w:b/>
                <w:bCs/>
                <w:sz w:val="20"/>
                <w:szCs w:val="20"/>
              </w:rPr>
            </w:pPr>
            <w:r w:rsidRPr="00885460">
              <w:rPr>
                <w:rFonts w:ascii="Arial" w:eastAsia="Aptos" w:hAnsi="Arial" w:cs="Arial"/>
                <w:b/>
                <w:bCs/>
                <w:sz w:val="20"/>
                <w:szCs w:val="20"/>
              </w:rPr>
              <w:t>Group</w:t>
            </w:r>
          </w:p>
          <w:p w14:paraId="24E793A8" w14:textId="77777777" w:rsidR="00885460" w:rsidRPr="00885460" w:rsidRDefault="00885460" w:rsidP="00885460">
            <w:pPr>
              <w:spacing w:line="259" w:lineRule="auto"/>
              <w:jc w:val="center"/>
              <w:rPr>
                <w:rFonts w:ascii="Arial" w:eastAsia="Aptos" w:hAnsi="Arial" w:cs="Arial"/>
                <w:i/>
                <w:iCs/>
                <w:sz w:val="20"/>
                <w:szCs w:val="20"/>
              </w:rPr>
            </w:pPr>
            <w:r w:rsidRPr="00885460">
              <w:rPr>
                <w:rFonts w:ascii="Arial" w:eastAsia="Aptos" w:hAnsi="Arial" w:cs="Arial"/>
                <w:i/>
                <w:iCs/>
                <w:sz w:val="18"/>
                <w:szCs w:val="18"/>
              </w:rPr>
              <w:t>(N = 70)</w:t>
            </w:r>
          </w:p>
        </w:tc>
        <w:tc>
          <w:tcPr>
            <w:tcW w:w="1560" w:type="dxa"/>
            <w:tcBorders>
              <w:top w:val="single" w:sz="12" w:space="0" w:color="auto"/>
              <w:bottom w:val="single" w:sz="12" w:space="0" w:color="auto"/>
            </w:tcBorders>
            <w:vAlign w:val="center"/>
          </w:tcPr>
          <w:p w14:paraId="63186208" w14:textId="77777777" w:rsidR="00885460" w:rsidRPr="00885460" w:rsidRDefault="00885460" w:rsidP="00885460">
            <w:pPr>
              <w:spacing w:line="259" w:lineRule="auto"/>
              <w:jc w:val="center"/>
              <w:rPr>
                <w:rFonts w:ascii="Arial" w:eastAsia="Aptos" w:hAnsi="Arial" w:cs="Arial"/>
                <w:b/>
                <w:bCs/>
                <w:sz w:val="20"/>
                <w:szCs w:val="20"/>
              </w:rPr>
            </w:pPr>
            <w:r w:rsidRPr="00885460">
              <w:rPr>
                <w:rFonts w:ascii="Arial" w:eastAsia="Aptos" w:hAnsi="Arial" w:cs="Arial"/>
                <w:b/>
                <w:bCs/>
                <w:sz w:val="20"/>
                <w:szCs w:val="20"/>
              </w:rPr>
              <w:t>PLACEBO</w:t>
            </w:r>
          </w:p>
          <w:p w14:paraId="3975AA1E" w14:textId="77777777" w:rsidR="00885460" w:rsidRPr="00885460" w:rsidRDefault="00885460" w:rsidP="00885460">
            <w:pPr>
              <w:spacing w:line="259" w:lineRule="auto"/>
              <w:jc w:val="center"/>
              <w:rPr>
                <w:rFonts w:ascii="Arial" w:eastAsia="Aptos" w:hAnsi="Arial" w:cs="Arial"/>
                <w:b/>
                <w:bCs/>
                <w:sz w:val="20"/>
                <w:szCs w:val="20"/>
              </w:rPr>
            </w:pPr>
            <w:r w:rsidRPr="00885460">
              <w:rPr>
                <w:rFonts w:ascii="Arial" w:eastAsia="Aptos" w:hAnsi="Arial" w:cs="Arial"/>
                <w:b/>
                <w:bCs/>
                <w:sz w:val="20"/>
                <w:szCs w:val="20"/>
              </w:rPr>
              <w:t>Group</w:t>
            </w:r>
          </w:p>
          <w:p w14:paraId="720C193C" w14:textId="77777777" w:rsidR="00885460" w:rsidRPr="00885460" w:rsidRDefault="00885460" w:rsidP="00885460">
            <w:pPr>
              <w:spacing w:line="259" w:lineRule="auto"/>
              <w:jc w:val="center"/>
              <w:rPr>
                <w:rFonts w:ascii="Arial" w:eastAsia="Aptos" w:hAnsi="Arial" w:cs="Arial"/>
                <w:i/>
                <w:iCs/>
                <w:sz w:val="20"/>
                <w:szCs w:val="20"/>
              </w:rPr>
            </w:pPr>
            <w:r w:rsidRPr="00885460">
              <w:rPr>
                <w:rFonts w:ascii="Arial" w:eastAsia="Aptos" w:hAnsi="Arial" w:cs="Arial"/>
                <w:i/>
                <w:iCs/>
                <w:sz w:val="18"/>
                <w:szCs w:val="18"/>
              </w:rPr>
              <w:t>(N=70)</w:t>
            </w:r>
          </w:p>
        </w:tc>
      </w:tr>
      <w:tr w:rsidR="00885460" w:rsidRPr="00885460" w14:paraId="5E44E841" w14:textId="77777777" w:rsidTr="004E2680">
        <w:trPr>
          <w:trHeight w:val="510"/>
          <w:jc w:val="center"/>
        </w:trPr>
        <w:tc>
          <w:tcPr>
            <w:tcW w:w="5472" w:type="dxa"/>
            <w:tcBorders>
              <w:top w:val="single" w:sz="12" w:space="0" w:color="auto"/>
              <w:bottom w:val="single" w:sz="4" w:space="0" w:color="auto"/>
            </w:tcBorders>
            <w:vAlign w:val="center"/>
          </w:tcPr>
          <w:p w14:paraId="5795CE9B" w14:textId="77777777" w:rsidR="00885460" w:rsidRPr="00885460" w:rsidRDefault="00885460" w:rsidP="00885460">
            <w:pPr>
              <w:spacing w:line="259" w:lineRule="auto"/>
              <w:jc w:val="both"/>
              <w:rPr>
                <w:rFonts w:ascii="Arial" w:eastAsia="Aptos" w:hAnsi="Arial" w:cs="Arial"/>
                <w:i/>
                <w:iCs/>
                <w:sz w:val="20"/>
                <w:szCs w:val="20"/>
                <w:lang w:val="en-GB"/>
              </w:rPr>
            </w:pPr>
            <w:r w:rsidRPr="00885460">
              <w:rPr>
                <w:rFonts w:ascii="Arial" w:eastAsia="Aptos" w:hAnsi="Arial" w:cs="Arial"/>
                <w:sz w:val="20"/>
                <w:szCs w:val="20"/>
                <w:lang w:val="en-GB"/>
              </w:rPr>
              <w:t xml:space="preserve">Digestive System </w:t>
            </w:r>
            <w:r w:rsidRPr="00885460">
              <w:rPr>
                <w:rFonts w:ascii="Arial" w:eastAsia="Aptos" w:hAnsi="Arial" w:cs="Arial"/>
                <w:i/>
                <w:iCs/>
                <w:sz w:val="18"/>
                <w:szCs w:val="18"/>
                <w:lang w:val="en-GB"/>
              </w:rPr>
              <w:t xml:space="preserve">(Acidity, Dyspepsia, </w:t>
            </w:r>
            <w:proofErr w:type="spellStart"/>
            <w:r w:rsidRPr="00885460">
              <w:rPr>
                <w:rFonts w:ascii="Arial" w:eastAsia="Aptos" w:hAnsi="Arial" w:cs="Arial"/>
                <w:i/>
                <w:iCs/>
                <w:sz w:val="18"/>
                <w:szCs w:val="18"/>
                <w:lang w:val="en-GB"/>
              </w:rPr>
              <w:t>Diarrhea</w:t>
            </w:r>
            <w:proofErr w:type="spellEnd"/>
            <w:r w:rsidRPr="00885460">
              <w:rPr>
                <w:rFonts w:ascii="Arial" w:eastAsia="Aptos" w:hAnsi="Arial" w:cs="Arial"/>
                <w:i/>
                <w:iCs/>
                <w:sz w:val="18"/>
                <w:szCs w:val="18"/>
                <w:lang w:val="en-GB"/>
              </w:rPr>
              <w:t>, Abdominal Discomfort, Nausea, Vomiting, Gastroenteritis, Constipation)</w:t>
            </w:r>
          </w:p>
        </w:tc>
        <w:tc>
          <w:tcPr>
            <w:tcW w:w="1616" w:type="dxa"/>
            <w:tcBorders>
              <w:top w:val="single" w:sz="12" w:space="0" w:color="auto"/>
              <w:bottom w:val="single" w:sz="4" w:space="0" w:color="auto"/>
            </w:tcBorders>
            <w:vAlign w:val="center"/>
          </w:tcPr>
          <w:p w14:paraId="2923E4FB" w14:textId="77777777" w:rsidR="00885460" w:rsidRPr="00885460" w:rsidRDefault="00885460" w:rsidP="00885460">
            <w:pPr>
              <w:spacing w:line="259" w:lineRule="auto"/>
              <w:jc w:val="center"/>
              <w:rPr>
                <w:rFonts w:ascii="Arial" w:eastAsia="Aptos" w:hAnsi="Arial" w:cs="Arial"/>
                <w:sz w:val="20"/>
                <w:szCs w:val="20"/>
                <w:lang w:val="en-GB"/>
              </w:rPr>
            </w:pPr>
            <w:r w:rsidRPr="00885460">
              <w:rPr>
                <w:rFonts w:ascii="Arial" w:eastAsia="Aptos" w:hAnsi="Arial" w:cs="Arial"/>
                <w:sz w:val="20"/>
                <w:szCs w:val="20"/>
                <w:lang w:val="en-GB"/>
              </w:rPr>
              <w:t>9</w:t>
            </w:r>
          </w:p>
        </w:tc>
        <w:tc>
          <w:tcPr>
            <w:tcW w:w="1560" w:type="dxa"/>
            <w:tcBorders>
              <w:top w:val="single" w:sz="12" w:space="0" w:color="auto"/>
              <w:bottom w:val="single" w:sz="4" w:space="0" w:color="auto"/>
            </w:tcBorders>
            <w:vAlign w:val="center"/>
          </w:tcPr>
          <w:p w14:paraId="61142E66" w14:textId="77777777" w:rsidR="00885460" w:rsidRPr="00885460" w:rsidRDefault="00885460" w:rsidP="00885460">
            <w:pPr>
              <w:spacing w:line="259" w:lineRule="auto"/>
              <w:jc w:val="center"/>
              <w:rPr>
                <w:rFonts w:ascii="Arial" w:eastAsia="Aptos" w:hAnsi="Arial" w:cs="Arial"/>
                <w:sz w:val="20"/>
                <w:szCs w:val="20"/>
                <w:lang w:val="en-GB"/>
              </w:rPr>
            </w:pPr>
            <w:r w:rsidRPr="00885460">
              <w:rPr>
                <w:rFonts w:ascii="Arial" w:eastAsia="Aptos" w:hAnsi="Arial" w:cs="Arial"/>
                <w:sz w:val="20"/>
                <w:szCs w:val="20"/>
                <w:lang w:val="en-GB"/>
              </w:rPr>
              <w:t>13</w:t>
            </w:r>
          </w:p>
        </w:tc>
      </w:tr>
      <w:tr w:rsidR="00885460" w:rsidRPr="00885460" w14:paraId="1FB9FB4D" w14:textId="77777777" w:rsidTr="004E2680">
        <w:trPr>
          <w:trHeight w:val="510"/>
          <w:jc w:val="center"/>
        </w:trPr>
        <w:tc>
          <w:tcPr>
            <w:tcW w:w="5472" w:type="dxa"/>
            <w:tcBorders>
              <w:top w:val="single" w:sz="4" w:space="0" w:color="auto"/>
              <w:bottom w:val="single" w:sz="4" w:space="0" w:color="auto"/>
            </w:tcBorders>
            <w:vAlign w:val="center"/>
          </w:tcPr>
          <w:p w14:paraId="148EE05B" w14:textId="77777777" w:rsidR="00885460" w:rsidRPr="00885460" w:rsidRDefault="00885460" w:rsidP="00885460">
            <w:pPr>
              <w:spacing w:line="259" w:lineRule="auto"/>
              <w:jc w:val="both"/>
              <w:rPr>
                <w:rFonts w:ascii="Arial" w:eastAsia="Aptos" w:hAnsi="Arial" w:cs="Arial"/>
                <w:i/>
                <w:iCs/>
                <w:sz w:val="20"/>
                <w:szCs w:val="20"/>
                <w:lang w:val="en-GB"/>
              </w:rPr>
            </w:pPr>
            <w:r w:rsidRPr="00885460">
              <w:rPr>
                <w:rFonts w:ascii="Arial" w:eastAsia="Aptos" w:hAnsi="Arial" w:cs="Arial"/>
                <w:sz w:val="20"/>
                <w:szCs w:val="20"/>
                <w:lang w:val="en-GB"/>
              </w:rPr>
              <w:t xml:space="preserve">Genitourinary System </w:t>
            </w:r>
            <w:r w:rsidRPr="00885460">
              <w:rPr>
                <w:rFonts w:ascii="Arial" w:eastAsia="Aptos" w:hAnsi="Arial" w:cs="Arial"/>
                <w:i/>
                <w:iCs/>
                <w:sz w:val="18"/>
                <w:szCs w:val="18"/>
                <w:lang w:val="en-GB"/>
              </w:rPr>
              <w:t>(Menstrual Pain)</w:t>
            </w:r>
          </w:p>
        </w:tc>
        <w:tc>
          <w:tcPr>
            <w:tcW w:w="1616" w:type="dxa"/>
            <w:tcBorders>
              <w:top w:val="single" w:sz="4" w:space="0" w:color="auto"/>
              <w:bottom w:val="single" w:sz="4" w:space="0" w:color="auto"/>
            </w:tcBorders>
            <w:vAlign w:val="center"/>
          </w:tcPr>
          <w:p w14:paraId="4841B543" w14:textId="77777777" w:rsidR="00885460" w:rsidRPr="00885460" w:rsidRDefault="00885460" w:rsidP="00885460">
            <w:pPr>
              <w:spacing w:line="259" w:lineRule="auto"/>
              <w:jc w:val="center"/>
              <w:rPr>
                <w:rFonts w:ascii="Arial" w:eastAsia="Aptos" w:hAnsi="Arial" w:cs="Arial"/>
                <w:sz w:val="20"/>
                <w:szCs w:val="20"/>
                <w:lang w:val="en-GB"/>
              </w:rPr>
            </w:pPr>
            <w:r w:rsidRPr="00885460">
              <w:rPr>
                <w:rFonts w:ascii="Arial" w:eastAsia="Aptos" w:hAnsi="Arial" w:cs="Arial"/>
                <w:sz w:val="20"/>
                <w:szCs w:val="20"/>
                <w:lang w:val="en-GB"/>
              </w:rPr>
              <w:t>2</w:t>
            </w:r>
          </w:p>
        </w:tc>
        <w:tc>
          <w:tcPr>
            <w:tcW w:w="1560" w:type="dxa"/>
            <w:tcBorders>
              <w:top w:val="single" w:sz="4" w:space="0" w:color="auto"/>
              <w:bottom w:val="single" w:sz="4" w:space="0" w:color="auto"/>
            </w:tcBorders>
            <w:vAlign w:val="center"/>
          </w:tcPr>
          <w:p w14:paraId="1BD399A4" w14:textId="77777777" w:rsidR="00885460" w:rsidRPr="00885460" w:rsidRDefault="00885460" w:rsidP="00885460">
            <w:pPr>
              <w:spacing w:line="259" w:lineRule="auto"/>
              <w:jc w:val="center"/>
              <w:rPr>
                <w:rFonts w:ascii="Arial" w:eastAsia="Aptos" w:hAnsi="Arial" w:cs="Arial"/>
                <w:sz w:val="20"/>
                <w:szCs w:val="20"/>
                <w:lang w:val="en-GB"/>
              </w:rPr>
            </w:pPr>
            <w:r w:rsidRPr="00885460">
              <w:rPr>
                <w:rFonts w:ascii="Arial" w:eastAsia="Aptos" w:hAnsi="Arial" w:cs="Arial"/>
                <w:sz w:val="20"/>
                <w:szCs w:val="20"/>
                <w:lang w:val="en-GB"/>
              </w:rPr>
              <w:t>2</w:t>
            </w:r>
          </w:p>
        </w:tc>
      </w:tr>
      <w:tr w:rsidR="00885460" w:rsidRPr="00885460" w14:paraId="735968FF" w14:textId="77777777" w:rsidTr="004E2680">
        <w:trPr>
          <w:trHeight w:val="510"/>
          <w:jc w:val="center"/>
        </w:trPr>
        <w:tc>
          <w:tcPr>
            <w:tcW w:w="5472" w:type="dxa"/>
            <w:tcBorders>
              <w:top w:val="single" w:sz="4" w:space="0" w:color="auto"/>
              <w:bottom w:val="single" w:sz="4" w:space="0" w:color="auto"/>
            </w:tcBorders>
            <w:vAlign w:val="center"/>
          </w:tcPr>
          <w:p w14:paraId="3CEA80D4" w14:textId="77777777" w:rsidR="00885460" w:rsidRPr="00885460" w:rsidRDefault="00885460" w:rsidP="00885460">
            <w:pPr>
              <w:spacing w:line="259" w:lineRule="auto"/>
              <w:jc w:val="both"/>
              <w:rPr>
                <w:rFonts w:ascii="Arial" w:eastAsia="Aptos" w:hAnsi="Arial" w:cs="Arial"/>
                <w:i/>
                <w:iCs/>
                <w:sz w:val="20"/>
                <w:szCs w:val="20"/>
                <w:lang w:val="en-GB"/>
              </w:rPr>
            </w:pPr>
            <w:r w:rsidRPr="00885460">
              <w:rPr>
                <w:rFonts w:ascii="Arial" w:eastAsia="Aptos" w:hAnsi="Arial" w:cs="Arial"/>
                <w:sz w:val="20"/>
                <w:szCs w:val="20"/>
                <w:lang w:val="en-GB"/>
              </w:rPr>
              <w:t xml:space="preserve">Neurological System </w:t>
            </w:r>
            <w:r w:rsidRPr="00885460">
              <w:rPr>
                <w:rFonts w:ascii="Arial" w:eastAsia="Aptos" w:hAnsi="Arial" w:cs="Arial"/>
                <w:i/>
                <w:iCs/>
                <w:sz w:val="18"/>
                <w:szCs w:val="18"/>
                <w:lang w:val="en-GB"/>
              </w:rPr>
              <w:t>(Headache)</w:t>
            </w:r>
          </w:p>
        </w:tc>
        <w:tc>
          <w:tcPr>
            <w:tcW w:w="1616" w:type="dxa"/>
            <w:tcBorders>
              <w:top w:val="single" w:sz="4" w:space="0" w:color="auto"/>
              <w:bottom w:val="single" w:sz="4" w:space="0" w:color="auto"/>
            </w:tcBorders>
            <w:vAlign w:val="center"/>
          </w:tcPr>
          <w:p w14:paraId="0B5D2647" w14:textId="77777777" w:rsidR="00885460" w:rsidRPr="00885460" w:rsidRDefault="00885460" w:rsidP="00885460">
            <w:pPr>
              <w:spacing w:line="259" w:lineRule="auto"/>
              <w:jc w:val="center"/>
              <w:rPr>
                <w:rFonts w:ascii="Arial" w:eastAsia="Aptos" w:hAnsi="Arial" w:cs="Arial"/>
                <w:sz w:val="20"/>
                <w:szCs w:val="20"/>
                <w:lang w:val="en-GB"/>
              </w:rPr>
            </w:pPr>
            <w:r w:rsidRPr="00885460">
              <w:rPr>
                <w:rFonts w:ascii="Arial" w:eastAsia="Aptos" w:hAnsi="Arial" w:cs="Arial"/>
                <w:sz w:val="20"/>
                <w:szCs w:val="20"/>
                <w:lang w:val="en-GB"/>
              </w:rPr>
              <w:t>2</w:t>
            </w:r>
          </w:p>
        </w:tc>
        <w:tc>
          <w:tcPr>
            <w:tcW w:w="1560" w:type="dxa"/>
            <w:tcBorders>
              <w:top w:val="single" w:sz="4" w:space="0" w:color="auto"/>
              <w:bottom w:val="single" w:sz="4" w:space="0" w:color="auto"/>
            </w:tcBorders>
            <w:vAlign w:val="center"/>
          </w:tcPr>
          <w:p w14:paraId="0F921C6E" w14:textId="77777777" w:rsidR="00885460" w:rsidRPr="00885460" w:rsidRDefault="00885460" w:rsidP="00885460">
            <w:pPr>
              <w:spacing w:line="259" w:lineRule="auto"/>
              <w:jc w:val="center"/>
              <w:rPr>
                <w:rFonts w:ascii="Arial" w:eastAsia="Aptos" w:hAnsi="Arial" w:cs="Arial"/>
                <w:sz w:val="20"/>
                <w:szCs w:val="20"/>
                <w:lang w:val="en-GB"/>
              </w:rPr>
            </w:pPr>
            <w:r w:rsidRPr="00885460">
              <w:rPr>
                <w:rFonts w:ascii="Arial" w:eastAsia="Aptos" w:hAnsi="Arial" w:cs="Arial"/>
                <w:sz w:val="20"/>
                <w:szCs w:val="20"/>
                <w:lang w:val="en-GB"/>
              </w:rPr>
              <w:t>11</w:t>
            </w:r>
          </w:p>
        </w:tc>
      </w:tr>
      <w:tr w:rsidR="00885460" w:rsidRPr="00885460" w14:paraId="0410B4D1" w14:textId="77777777" w:rsidTr="004E2680">
        <w:trPr>
          <w:trHeight w:val="510"/>
          <w:jc w:val="center"/>
        </w:trPr>
        <w:tc>
          <w:tcPr>
            <w:tcW w:w="5472" w:type="dxa"/>
            <w:tcBorders>
              <w:top w:val="single" w:sz="4" w:space="0" w:color="auto"/>
              <w:bottom w:val="single" w:sz="4" w:space="0" w:color="auto"/>
            </w:tcBorders>
            <w:vAlign w:val="center"/>
          </w:tcPr>
          <w:p w14:paraId="481DF1F4" w14:textId="77777777" w:rsidR="00885460" w:rsidRPr="00885460" w:rsidRDefault="00885460" w:rsidP="00885460">
            <w:pPr>
              <w:spacing w:line="259" w:lineRule="auto"/>
              <w:jc w:val="both"/>
              <w:rPr>
                <w:rFonts w:ascii="Arial" w:eastAsia="Aptos" w:hAnsi="Arial" w:cs="Arial"/>
                <w:i/>
                <w:iCs/>
                <w:sz w:val="20"/>
                <w:szCs w:val="20"/>
                <w:lang w:val="en-GB"/>
              </w:rPr>
            </w:pPr>
            <w:r w:rsidRPr="00885460">
              <w:rPr>
                <w:rFonts w:ascii="Arial" w:eastAsia="Aptos" w:hAnsi="Arial" w:cs="Arial"/>
                <w:sz w:val="20"/>
                <w:szCs w:val="20"/>
                <w:lang w:val="en-GB"/>
              </w:rPr>
              <w:t xml:space="preserve">Musculoskeletal System </w:t>
            </w:r>
            <w:r w:rsidRPr="00885460">
              <w:rPr>
                <w:rFonts w:ascii="Arial" w:eastAsia="Aptos" w:hAnsi="Arial" w:cs="Arial"/>
                <w:i/>
                <w:iCs/>
                <w:sz w:val="18"/>
                <w:szCs w:val="18"/>
                <w:lang w:val="en-GB"/>
              </w:rPr>
              <w:t>(</w:t>
            </w:r>
            <w:proofErr w:type="spellStart"/>
            <w:r w:rsidRPr="00885460">
              <w:rPr>
                <w:rFonts w:ascii="Arial" w:eastAsia="Aptos" w:hAnsi="Arial" w:cs="Arial"/>
                <w:i/>
                <w:iCs/>
                <w:sz w:val="18"/>
                <w:szCs w:val="18"/>
                <w:lang w:val="en-GB"/>
              </w:rPr>
              <w:t>Dorsalgia</w:t>
            </w:r>
            <w:proofErr w:type="spellEnd"/>
            <w:r w:rsidRPr="00885460">
              <w:rPr>
                <w:rFonts w:ascii="Arial" w:eastAsia="Aptos" w:hAnsi="Arial" w:cs="Arial"/>
                <w:i/>
                <w:iCs/>
                <w:sz w:val="18"/>
                <w:szCs w:val="18"/>
                <w:lang w:val="en-GB"/>
              </w:rPr>
              <w:t>)</w:t>
            </w:r>
          </w:p>
        </w:tc>
        <w:tc>
          <w:tcPr>
            <w:tcW w:w="1616" w:type="dxa"/>
            <w:tcBorders>
              <w:top w:val="single" w:sz="4" w:space="0" w:color="auto"/>
              <w:bottom w:val="single" w:sz="4" w:space="0" w:color="auto"/>
            </w:tcBorders>
            <w:vAlign w:val="center"/>
          </w:tcPr>
          <w:p w14:paraId="3FD7E619" w14:textId="77777777" w:rsidR="00885460" w:rsidRPr="00885460" w:rsidRDefault="00885460" w:rsidP="00885460">
            <w:pPr>
              <w:spacing w:line="259" w:lineRule="auto"/>
              <w:jc w:val="center"/>
              <w:rPr>
                <w:rFonts w:ascii="Arial" w:eastAsia="Aptos" w:hAnsi="Arial" w:cs="Arial"/>
                <w:sz w:val="20"/>
                <w:szCs w:val="20"/>
                <w:lang w:val="en-GB"/>
              </w:rPr>
            </w:pPr>
            <w:r w:rsidRPr="00885460">
              <w:rPr>
                <w:rFonts w:ascii="Arial" w:eastAsia="Aptos" w:hAnsi="Arial" w:cs="Arial"/>
                <w:sz w:val="20"/>
                <w:szCs w:val="20"/>
                <w:lang w:val="en-GB"/>
              </w:rPr>
              <w:t>-</w:t>
            </w:r>
          </w:p>
        </w:tc>
        <w:tc>
          <w:tcPr>
            <w:tcW w:w="1560" w:type="dxa"/>
            <w:tcBorders>
              <w:top w:val="single" w:sz="4" w:space="0" w:color="auto"/>
              <w:bottom w:val="single" w:sz="4" w:space="0" w:color="auto"/>
            </w:tcBorders>
            <w:vAlign w:val="center"/>
          </w:tcPr>
          <w:p w14:paraId="58A3195C" w14:textId="77777777" w:rsidR="00885460" w:rsidRPr="00885460" w:rsidRDefault="00885460" w:rsidP="00885460">
            <w:pPr>
              <w:spacing w:line="259" w:lineRule="auto"/>
              <w:jc w:val="center"/>
              <w:rPr>
                <w:rFonts w:ascii="Arial" w:eastAsia="Aptos" w:hAnsi="Arial" w:cs="Arial"/>
                <w:sz w:val="20"/>
                <w:szCs w:val="20"/>
                <w:lang w:val="en-GB"/>
              </w:rPr>
            </w:pPr>
            <w:r w:rsidRPr="00885460">
              <w:rPr>
                <w:rFonts w:ascii="Arial" w:eastAsia="Aptos" w:hAnsi="Arial" w:cs="Arial"/>
                <w:sz w:val="20"/>
                <w:szCs w:val="20"/>
                <w:lang w:val="en-GB"/>
              </w:rPr>
              <w:t>2</w:t>
            </w:r>
          </w:p>
        </w:tc>
      </w:tr>
      <w:tr w:rsidR="00885460" w:rsidRPr="00885460" w14:paraId="6D16FF6C" w14:textId="77777777" w:rsidTr="004E2680">
        <w:trPr>
          <w:trHeight w:val="510"/>
          <w:jc w:val="center"/>
        </w:trPr>
        <w:tc>
          <w:tcPr>
            <w:tcW w:w="5472" w:type="dxa"/>
            <w:tcBorders>
              <w:top w:val="single" w:sz="4" w:space="0" w:color="auto"/>
              <w:bottom w:val="single" w:sz="4" w:space="0" w:color="auto"/>
            </w:tcBorders>
            <w:vAlign w:val="center"/>
          </w:tcPr>
          <w:p w14:paraId="0FF579F7" w14:textId="77777777" w:rsidR="00885460" w:rsidRPr="00885460" w:rsidRDefault="00885460" w:rsidP="00885460">
            <w:pPr>
              <w:spacing w:line="259" w:lineRule="auto"/>
              <w:jc w:val="both"/>
              <w:rPr>
                <w:rFonts w:ascii="Arial" w:eastAsia="Aptos" w:hAnsi="Arial" w:cs="Arial"/>
                <w:i/>
                <w:iCs/>
                <w:sz w:val="20"/>
                <w:szCs w:val="20"/>
                <w:lang w:val="en-GB"/>
              </w:rPr>
            </w:pPr>
            <w:r w:rsidRPr="00885460">
              <w:rPr>
                <w:rFonts w:ascii="Arial" w:eastAsia="Aptos" w:hAnsi="Arial" w:cs="Arial"/>
                <w:sz w:val="20"/>
                <w:szCs w:val="20"/>
                <w:lang w:val="en-GB"/>
              </w:rPr>
              <w:t xml:space="preserve">Skin </w:t>
            </w:r>
            <w:r w:rsidRPr="00885460">
              <w:rPr>
                <w:rFonts w:ascii="Arial" w:eastAsia="Aptos" w:hAnsi="Arial" w:cs="Arial"/>
                <w:i/>
                <w:iCs/>
                <w:sz w:val="18"/>
                <w:szCs w:val="18"/>
                <w:lang w:val="en-GB"/>
              </w:rPr>
              <w:t>(Palpebral Eczema)</w:t>
            </w:r>
          </w:p>
        </w:tc>
        <w:tc>
          <w:tcPr>
            <w:tcW w:w="1616" w:type="dxa"/>
            <w:tcBorders>
              <w:top w:val="single" w:sz="4" w:space="0" w:color="auto"/>
              <w:bottom w:val="single" w:sz="4" w:space="0" w:color="auto"/>
            </w:tcBorders>
            <w:vAlign w:val="center"/>
          </w:tcPr>
          <w:p w14:paraId="5754A982" w14:textId="77777777" w:rsidR="00885460" w:rsidRPr="00885460" w:rsidRDefault="00885460" w:rsidP="00885460">
            <w:pPr>
              <w:spacing w:line="259" w:lineRule="auto"/>
              <w:jc w:val="center"/>
              <w:rPr>
                <w:rFonts w:ascii="Arial" w:eastAsia="Aptos" w:hAnsi="Arial" w:cs="Arial"/>
                <w:sz w:val="20"/>
                <w:szCs w:val="20"/>
                <w:lang w:val="en-GB"/>
              </w:rPr>
            </w:pPr>
            <w:r w:rsidRPr="00885460">
              <w:rPr>
                <w:rFonts w:ascii="Arial" w:eastAsia="Aptos" w:hAnsi="Arial" w:cs="Arial"/>
                <w:sz w:val="20"/>
                <w:szCs w:val="20"/>
                <w:lang w:val="en-GB"/>
              </w:rPr>
              <w:t>1</w:t>
            </w:r>
          </w:p>
        </w:tc>
        <w:tc>
          <w:tcPr>
            <w:tcW w:w="1560" w:type="dxa"/>
            <w:tcBorders>
              <w:top w:val="single" w:sz="4" w:space="0" w:color="auto"/>
              <w:bottom w:val="single" w:sz="4" w:space="0" w:color="auto"/>
            </w:tcBorders>
            <w:vAlign w:val="center"/>
          </w:tcPr>
          <w:p w14:paraId="65F7C394" w14:textId="77777777" w:rsidR="00885460" w:rsidRPr="00885460" w:rsidRDefault="00885460" w:rsidP="00885460">
            <w:pPr>
              <w:spacing w:line="259" w:lineRule="auto"/>
              <w:jc w:val="center"/>
              <w:rPr>
                <w:rFonts w:ascii="Arial" w:eastAsia="Aptos" w:hAnsi="Arial" w:cs="Arial"/>
                <w:sz w:val="20"/>
                <w:szCs w:val="20"/>
                <w:lang w:val="en-GB"/>
              </w:rPr>
            </w:pPr>
            <w:r w:rsidRPr="00885460">
              <w:rPr>
                <w:rFonts w:ascii="Arial" w:eastAsia="Aptos" w:hAnsi="Arial" w:cs="Arial"/>
                <w:sz w:val="20"/>
                <w:szCs w:val="20"/>
                <w:lang w:val="en-GB"/>
              </w:rPr>
              <w:t>-</w:t>
            </w:r>
          </w:p>
        </w:tc>
      </w:tr>
      <w:tr w:rsidR="00885460" w:rsidRPr="00885460" w14:paraId="63A0E3DC" w14:textId="77777777" w:rsidTr="004E2680">
        <w:trPr>
          <w:trHeight w:val="510"/>
          <w:jc w:val="center"/>
        </w:trPr>
        <w:tc>
          <w:tcPr>
            <w:tcW w:w="5472" w:type="dxa"/>
            <w:tcBorders>
              <w:top w:val="single" w:sz="4" w:space="0" w:color="auto"/>
              <w:bottom w:val="single" w:sz="4" w:space="0" w:color="auto"/>
            </w:tcBorders>
            <w:vAlign w:val="center"/>
          </w:tcPr>
          <w:p w14:paraId="2651B956" w14:textId="77777777" w:rsidR="00885460" w:rsidRPr="00885460" w:rsidRDefault="00885460" w:rsidP="00885460">
            <w:pPr>
              <w:spacing w:line="259" w:lineRule="auto"/>
              <w:jc w:val="both"/>
              <w:rPr>
                <w:rFonts w:ascii="Arial" w:eastAsia="Aptos" w:hAnsi="Arial" w:cs="Arial"/>
                <w:sz w:val="20"/>
                <w:szCs w:val="20"/>
                <w:lang w:val="en-GB"/>
              </w:rPr>
            </w:pPr>
            <w:r w:rsidRPr="00885460">
              <w:rPr>
                <w:rFonts w:ascii="Arial" w:eastAsia="Aptos" w:hAnsi="Arial" w:cs="Arial"/>
                <w:sz w:val="20"/>
                <w:szCs w:val="20"/>
                <w:lang w:val="en-GB"/>
              </w:rPr>
              <w:t>General discomfort and fever</w:t>
            </w:r>
          </w:p>
        </w:tc>
        <w:tc>
          <w:tcPr>
            <w:tcW w:w="1616" w:type="dxa"/>
            <w:tcBorders>
              <w:top w:val="single" w:sz="4" w:space="0" w:color="auto"/>
              <w:bottom w:val="single" w:sz="4" w:space="0" w:color="auto"/>
            </w:tcBorders>
            <w:vAlign w:val="center"/>
          </w:tcPr>
          <w:p w14:paraId="283FEFAF" w14:textId="77777777" w:rsidR="00885460" w:rsidRPr="00885460" w:rsidRDefault="00885460" w:rsidP="00885460">
            <w:pPr>
              <w:spacing w:line="259" w:lineRule="auto"/>
              <w:jc w:val="center"/>
              <w:rPr>
                <w:rFonts w:ascii="Arial" w:eastAsia="Aptos" w:hAnsi="Arial" w:cs="Arial"/>
                <w:sz w:val="20"/>
                <w:szCs w:val="20"/>
                <w:lang w:val="en-GB"/>
              </w:rPr>
            </w:pPr>
            <w:r w:rsidRPr="00885460">
              <w:rPr>
                <w:rFonts w:ascii="Arial" w:eastAsia="Aptos" w:hAnsi="Arial" w:cs="Arial"/>
                <w:sz w:val="20"/>
                <w:szCs w:val="20"/>
                <w:lang w:val="en-GB"/>
              </w:rPr>
              <w:t>1</w:t>
            </w:r>
          </w:p>
        </w:tc>
        <w:tc>
          <w:tcPr>
            <w:tcW w:w="1560" w:type="dxa"/>
            <w:tcBorders>
              <w:top w:val="single" w:sz="4" w:space="0" w:color="auto"/>
              <w:bottom w:val="single" w:sz="4" w:space="0" w:color="auto"/>
            </w:tcBorders>
            <w:vAlign w:val="center"/>
          </w:tcPr>
          <w:p w14:paraId="37DAE571" w14:textId="77777777" w:rsidR="00885460" w:rsidRPr="00885460" w:rsidRDefault="00885460" w:rsidP="00885460">
            <w:pPr>
              <w:spacing w:line="259" w:lineRule="auto"/>
              <w:jc w:val="center"/>
              <w:rPr>
                <w:rFonts w:ascii="Arial" w:eastAsia="Aptos" w:hAnsi="Arial" w:cs="Arial"/>
                <w:sz w:val="20"/>
                <w:szCs w:val="20"/>
                <w:lang w:val="en-GB"/>
              </w:rPr>
            </w:pPr>
            <w:r w:rsidRPr="00885460">
              <w:rPr>
                <w:rFonts w:ascii="Arial" w:eastAsia="Aptos" w:hAnsi="Arial" w:cs="Arial"/>
                <w:sz w:val="20"/>
                <w:szCs w:val="20"/>
                <w:lang w:val="en-GB"/>
              </w:rPr>
              <w:t>2</w:t>
            </w:r>
          </w:p>
        </w:tc>
      </w:tr>
      <w:tr w:rsidR="00885460" w:rsidRPr="00885460" w14:paraId="2D13B75B" w14:textId="77777777" w:rsidTr="004E2680">
        <w:trPr>
          <w:trHeight w:val="510"/>
          <w:jc w:val="center"/>
        </w:trPr>
        <w:tc>
          <w:tcPr>
            <w:tcW w:w="5472" w:type="dxa"/>
            <w:tcBorders>
              <w:top w:val="single" w:sz="4" w:space="0" w:color="auto"/>
              <w:bottom w:val="single" w:sz="4" w:space="0" w:color="auto"/>
            </w:tcBorders>
            <w:vAlign w:val="center"/>
          </w:tcPr>
          <w:p w14:paraId="2E525786" w14:textId="77777777" w:rsidR="00885460" w:rsidRPr="00885460" w:rsidRDefault="00885460" w:rsidP="00885460">
            <w:pPr>
              <w:spacing w:line="259" w:lineRule="auto"/>
              <w:jc w:val="both"/>
              <w:rPr>
                <w:rFonts w:ascii="Arial" w:eastAsia="Aptos" w:hAnsi="Arial" w:cs="Arial"/>
                <w:i/>
                <w:iCs/>
                <w:sz w:val="20"/>
                <w:szCs w:val="20"/>
                <w:lang w:val="en-GB"/>
              </w:rPr>
            </w:pPr>
            <w:r w:rsidRPr="00885460">
              <w:rPr>
                <w:rFonts w:ascii="Arial" w:eastAsia="Aptos" w:hAnsi="Arial" w:cs="Arial"/>
                <w:sz w:val="20"/>
                <w:szCs w:val="20"/>
                <w:lang w:val="en-GB"/>
              </w:rPr>
              <w:t xml:space="preserve">Eyes </w:t>
            </w:r>
            <w:r w:rsidRPr="00885460">
              <w:rPr>
                <w:rFonts w:ascii="Arial" w:eastAsia="Aptos" w:hAnsi="Arial" w:cs="Arial"/>
                <w:i/>
                <w:iCs/>
                <w:sz w:val="18"/>
                <w:szCs w:val="18"/>
                <w:lang w:val="en-GB"/>
              </w:rPr>
              <w:t>(Conjunctivitis)</w:t>
            </w:r>
          </w:p>
        </w:tc>
        <w:tc>
          <w:tcPr>
            <w:tcW w:w="1616" w:type="dxa"/>
            <w:tcBorders>
              <w:top w:val="single" w:sz="4" w:space="0" w:color="auto"/>
              <w:bottom w:val="single" w:sz="4" w:space="0" w:color="auto"/>
            </w:tcBorders>
            <w:vAlign w:val="center"/>
          </w:tcPr>
          <w:p w14:paraId="27F47909" w14:textId="77777777" w:rsidR="00885460" w:rsidRPr="00885460" w:rsidRDefault="00885460" w:rsidP="00885460">
            <w:pPr>
              <w:spacing w:line="259" w:lineRule="auto"/>
              <w:jc w:val="center"/>
              <w:rPr>
                <w:rFonts w:ascii="Arial" w:eastAsia="Aptos" w:hAnsi="Arial" w:cs="Arial"/>
                <w:sz w:val="20"/>
                <w:szCs w:val="20"/>
                <w:lang w:val="en-GB"/>
              </w:rPr>
            </w:pPr>
            <w:r w:rsidRPr="00885460">
              <w:rPr>
                <w:rFonts w:ascii="Arial" w:eastAsia="Aptos" w:hAnsi="Arial" w:cs="Arial"/>
                <w:sz w:val="20"/>
                <w:szCs w:val="20"/>
                <w:lang w:val="en-GB"/>
              </w:rPr>
              <w:t>-</w:t>
            </w:r>
          </w:p>
        </w:tc>
        <w:tc>
          <w:tcPr>
            <w:tcW w:w="1560" w:type="dxa"/>
            <w:tcBorders>
              <w:top w:val="single" w:sz="4" w:space="0" w:color="auto"/>
              <w:bottom w:val="single" w:sz="4" w:space="0" w:color="auto"/>
            </w:tcBorders>
            <w:vAlign w:val="center"/>
          </w:tcPr>
          <w:p w14:paraId="68D42170" w14:textId="77777777" w:rsidR="00885460" w:rsidRPr="00885460" w:rsidRDefault="00885460" w:rsidP="00885460">
            <w:pPr>
              <w:spacing w:line="259" w:lineRule="auto"/>
              <w:jc w:val="center"/>
              <w:rPr>
                <w:rFonts w:ascii="Arial" w:eastAsia="Aptos" w:hAnsi="Arial" w:cs="Arial"/>
                <w:sz w:val="20"/>
                <w:szCs w:val="20"/>
                <w:lang w:val="en-GB"/>
              </w:rPr>
            </w:pPr>
            <w:r w:rsidRPr="00885460">
              <w:rPr>
                <w:rFonts w:ascii="Arial" w:eastAsia="Aptos" w:hAnsi="Arial" w:cs="Arial"/>
                <w:sz w:val="20"/>
                <w:szCs w:val="20"/>
                <w:lang w:val="en-GB"/>
              </w:rPr>
              <w:t>1</w:t>
            </w:r>
          </w:p>
        </w:tc>
      </w:tr>
      <w:tr w:rsidR="00885460" w:rsidRPr="00885460" w14:paraId="6AB46440" w14:textId="77777777" w:rsidTr="004E2680">
        <w:trPr>
          <w:trHeight w:val="510"/>
          <w:jc w:val="center"/>
        </w:trPr>
        <w:tc>
          <w:tcPr>
            <w:tcW w:w="5472" w:type="dxa"/>
            <w:tcBorders>
              <w:top w:val="single" w:sz="4" w:space="0" w:color="auto"/>
              <w:bottom w:val="single" w:sz="4" w:space="0" w:color="auto"/>
            </w:tcBorders>
            <w:vAlign w:val="center"/>
          </w:tcPr>
          <w:p w14:paraId="686DE696" w14:textId="77777777" w:rsidR="00885460" w:rsidRPr="00885460" w:rsidRDefault="00885460" w:rsidP="00885460">
            <w:pPr>
              <w:spacing w:line="259" w:lineRule="auto"/>
              <w:jc w:val="both"/>
              <w:rPr>
                <w:rFonts w:ascii="Arial" w:eastAsia="Aptos" w:hAnsi="Arial" w:cs="Arial"/>
                <w:i/>
                <w:iCs/>
                <w:sz w:val="20"/>
                <w:szCs w:val="20"/>
                <w:lang w:val="en-GB"/>
              </w:rPr>
            </w:pPr>
            <w:r w:rsidRPr="00885460">
              <w:rPr>
                <w:rFonts w:ascii="Arial" w:eastAsia="Aptos" w:hAnsi="Arial" w:cs="Arial"/>
                <w:sz w:val="20"/>
                <w:szCs w:val="20"/>
                <w:lang w:val="en-GB"/>
              </w:rPr>
              <w:t xml:space="preserve">Mouth </w:t>
            </w:r>
            <w:r w:rsidRPr="00885460">
              <w:rPr>
                <w:rFonts w:ascii="Arial" w:eastAsia="Aptos" w:hAnsi="Arial" w:cs="Arial"/>
                <w:i/>
                <w:iCs/>
                <w:sz w:val="18"/>
                <w:szCs w:val="18"/>
                <w:lang w:val="en-GB"/>
              </w:rPr>
              <w:t>(Dental Infection, Oral Ulcers, Herpes)</w:t>
            </w:r>
          </w:p>
        </w:tc>
        <w:tc>
          <w:tcPr>
            <w:tcW w:w="1616" w:type="dxa"/>
            <w:tcBorders>
              <w:top w:val="single" w:sz="4" w:space="0" w:color="auto"/>
              <w:bottom w:val="single" w:sz="4" w:space="0" w:color="auto"/>
            </w:tcBorders>
            <w:vAlign w:val="center"/>
          </w:tcPr>
          <w:p w14:paraId="5B340219" w14:textId="77777777" w:rsidR="00885460" w:rsidRPr="00885460" w:rsidRDefault="00885460" w:rsidP="00885460">
            <w:pPr>
              <w:spacing w:line="259" w:lineRule="auto"/>
              <w:jc w:val="center"/>
              <w:rPr>
                <w:rFonts w:ascii="Arial" w:eastAsia="Aptos" w:hAnsi="Arial" w:cs="Arial"/>
                <w:sz w:val="20"/>
                <w:szCs w:val="20"/>
                <w:lang w:val="en-GB"/>
              </w:rPr>
            </w:pPr>
            <w:r w:rsidRPr="00885460">
              <w:rPr>
                <w:rFonts w:ascii="Arial" w:eastAsia="Aptos" w:hAnsi="Arial" w:cs="Arial"/>
                <w:sz w:val="20"/>
                <w:szCs w:val="20"/>
                <w:lang w:val="en-GB"/>
              </w:rPr>
              <w:t>-</w:t>
            </w:r>
          </w:p>
        </w:tc>
        <w:tc>
          <w:tcPr>
            <w:tcW w:w="1560" w:type="dxa"/>
            <w:tcBorders>
              <w:top w:val="single" w:sz="4" w:space="0" w:color="auto"/>
              <w:bottom w:val="single" w:sz="4" w:space="0" w:color="auto"/>
            </w:tcBorders>
            <w:vAlign w:val="center"/>
          </w:tcPr>
          <w:p w14:paraId="754171B7" w14:textId="77777777" w:rsidR="00885460" w:rsidRPr="00885460" w:rsidRDefault="00885460" w:rsidP="00885460">
            <w:pPr>
              <w:spacing w:line="259" w:lineRule="auto"/>
              <w:jc w:val="center"/>
              <w:rPr>
                <w:rFonts w:ascii="Arial" w:eastAsia="Aptos" w:hAnsi="Arial" w:cs="Arial"/>
                <w:sz w:val="20"/>
                <w:szCs w:val="20"/>
                <w:lang w:val="en-GB"/>
              </w:rPr>
            </w:pPr>
            <w:r w:rsidRPr="00885460">
              <w:rPr>
                <w:rFonts w:ascii="Arial" w:eastAsia="Aptos" w:hAnsi="Arial" w:cs="Arial"/>
                <w:sz w:val="20"/>
                <w:szCs w:val="20"/>
                <w:lang w:val="en-GB"/>
              </w:rPr>
              <w:t>5</w:t>
            </w:r>
          </w:p>
        </w:tc>
      </w:tr>
      <w:tr w:rsidR="00885460" w:rsidRPr="00885460" w14:paraId="6B9CC43D" w14:textId="77777777" w:rsidTr="004E2680">
        <w:trPr>
          <w:trHeight w:val="510"/>
          <w:jc w:val="center"/>
        </w:trPr>
        <w:tc>
          <w:tcPr>
            <w:tcW w:w="5472" w:type="dxa"/>
            <w:tcBorders>
              <w:top w:val="single" w:sz="4" w:space="0" w:color="auto"/>
              <w:bottom w:val="single" w:sz="4" w:space="0" w:color="auto"/>
            </w:tcBorders>
            <w:vAlign w:val="center"/>
          </w:tcPr>
          <w:p w14:paraId="2576E54F" w14:textId="77777777" w:rsidR="00885460" w:rsidRPr="00885460" w:rsidRDefault="00885460" w:rsidP="00885460">
            <w:pPr>
              <w:spacing w:line="259" w:lineRule="auto"/>
              <w:jc w:val="both"/>
              <w:rPr>
                <w:rFonts w:ascii="Arial" w:eastAsia="Aptos" w:hAnsi="Arial" w:cs="Arial"/>
                <w:i/>
                <w:iCs/>
                <w:sz w:val="20"/>
                <w:szCs w:val="20"/>
                <w:lang w:val="en-GB"/>
              </w:rPr>
            </w:pPr>
            <w:r w:rsidRPr="00885460">
              <w:rPr>
                <w:rFonts w:ascii="Arial" w:eastAsia="Aptos" w:hAnsi="Arial" w:cs="Arial"/>
                <w:sz w:val="20"/>
                <w:szCs w:val="20"/>
                <w:lang w:val="en-GB"/>
              </w:rPr>
              <w:t xml:space="preserve">Ear </w:t>
            </w:r>
            <w:r w:rsidRPr="00885460">
              <w:rPr>
                <w:rFonts w:ascii="Arial" w:eastAsia="Aptos" w:hAnsi="Arial" w:cs="Arial"/>
                <w:i/>
                <w:iCs/>
                <w:sz w:val="18"/>
                <w:szCs w:val="18"/>
                <w:lang w:val="en-GB"/>
              </w:rPr>
              <w:t>(Otitis)</w:t>
            </w:r>
          </w:p>
        </w:tc>
        <w:tc>
          <w:tcPr>
            <w:tcW w:w="1616" w:type="dxa"/>
            <w:tcBorders>
              <w:top w:val="single" w:sz="4" w:space="0" w:color="auto"/>
              <w:bottom w:val="single" w:sz="4" w:space="0" w:color="auto"/>
            </w:tcBorders>
            <w:vAlign w:val="center"/>
          </w:tcPr>
          <w:p w14:paraId="5D47DD6A" w14:textId="77777777" w:rsidR="00885460" w:rsidRPr="00885460" w:rsidRDefault="00885460" w:rsidP="00885460">
            <w:pPr>
              <w:spacing w:line="259" w:lineRule="auto"/>
              <w:jc w:val="center"/>
              <w:rPr>
                <w:rFonts w:ascii="Arial" w:eastAsia="Aptos" w:hAnsi="Arial" w:cs="Arial"/>
                <w:sz w:val="20"/>
                <w:szCs w:val="20"/>
                <w:lang w:val="en-GB"/>
              </w:rPr>
            </w:pPr>
            <w:r w:rsidRPr="00885460">
              <w:rPr>
                <w:rFonts w:ascii="Arial" w:eastAsia="Aptos" w:hAnsi="Arial" w:cs="Arial"/>
                <w:sz w:val="20"/>
                <w:szCs w:val="20"/>
                <w:lang w:val="en-GB"/>
              </w:rPr>
              <w:t>-</w:t>
            </w:r>
          </w:p>
        </w:tc>
        <w:tc>
          <w:tcPr>
            <w:tcW w:w="1560" w:type="dxa"/>
            <w:tcBorders>
              <w:top w:val="single" w:sz="4" w:space="0" w:color="auto"/>
              <w:bottom w:val="single" w:sz="4" w:space="0" w:color="auto"/>
            </w:tcBorders>
            <w:vAlign w:val="center"/>
          </w:tcPr>
          <w:p w14:paraId="290623EB" w14:textId="77777777" w:rsidR="00885460" w:rsidRPr="00885460" w:rsidRDefault="00885460" w:rsidP="00885460">
            <w:pPr>
              <w:spacing w:line="259" w:lineRule="auto"/>
              <w:jc w:val="center"/>
              <w:rPr>
                <w:rFonts w:ascii="Arial" w:eastAsia="Aptos" w:hAnsi="Arial" w:cs="Arial"/>
                <w:sz w:val="20"/>
                <w:szCs w:val="20"/>
                <w:lang w:val="en-GB"/>
              </w:rPr>
            </w:pPr>
            <w:r w:rsidRPr="00885460">
              <w:rPr>
                <w:rFonts w:ascii="Arial" w:eastAsia="Aptos" w:hAnsi="Arial" w:cs="Arial"/>
                <w:sz w:val="20"/>
                <w:szCs w:val="20"/>
                <w:lang w:val="en-GB"/>
              </w:rPr>
              <w:t>1</w:t>
            </w:r>
          </w:p>
        </w:tc>
      </w:tr>
      <w:tr w:rsidR="00885460" w:rsidRPr="00885460" w14:paraId="509E2FFD" w14:textId="77777777" w:rsidTr="004E2680">
        <w:trPr>
          <w:trHeight w:val="510"/>
          <w:jc w:val="center"/>
        </w:trPr>
        <w:tc>
          <w:tcPr>
            <w:tcW w:w="5472" w:type="dxa"/>
            <w:tcBorders>
              <w:top w:val="single" w:sz="4" w:space="0" w:color="auto"/>
              <w:bottom w:val="single" w:sz="12" w:space="0" w:color="auto"/>
            </w:tcBorders>
            <w:vAlign w:val="center"/>
          </w:tcPr>
          <w:p w14:paraId="78213824" w14:textId="77777777" w:rsidR="00885460" w:rsidRPr="00885460" w:rsidRDefault="00885460" w:rsidP="00885460">
            <w:pPr>
              <w:spacing w:line="259" w:lineRule="auto"/>
              <w:jc w:val="center"/>
              <w:rPr>
                <w:rFonts w:ascii="Arial" w:eastAsia="Aptos" w:hAnsi="Arial" w:cs="Arial"/>
                <w:b/>
                <w:bCs/>
                <w:sz w:val="20"/>
                <w:szCs w:val="20"/>
              </w:rPr>
            </w:pPr>
            <w:r w:rsidRPr="00885460">
              <w:rPr>
                <w:rFonts w:ascii="Arial" w:eastAsia="Aptos" w:hAnsi="Arial" w:cs="Arial"/>
                <w:b/>
                <w:bCs/>
                <w:sz w:val="20"/>
                <w:szCs w:val="20"/>
              </w:rPr>
              <w:t>TOTAL</w:t>
            </w:r>
          </w:p>
        </w:tc>
        <w:tc>
          <w:tcPr>
            <w:tcW w:w="1616" w:type="dxa"/>
            <w:tcBorders>
              <w:top w:val="single" w:sz="4" w:space="0" w:color="auto"/>
              <w:bottom w:val="single" w:sz="12" w:space="0" w:color="auto"/>
            </w:tcBorders>
            <w:vAlign w:val="center"/>
          </w:tcPr>
          <w:p w14:paraId="2D73B125" w14:textId="77777777" w:rsidR="00885460" w:rsidRPr="00885460" w:rsidRDefault="00885460" w:rsidP="00885460">
            <w:pPr>
              <w:spacing w:line="259" w:lineRule="auto"/>
              <w:jc w:val="center"/>
              <w:rPr>
                <w:rFonts w:ascii="Arial" w:eastAsia="Aptos" w:hAnsi="Arial" w:cs="Arial"/>
                <w:b/>
                <w:bCs/>
                <w:sz w:val="20"/>
                <w:szCs w:val="20"/>
              </w:rPr>
            </w:pPr>
            <w:r w:rsidRPr="00885460">
              <w:rPr>
                <w:rFonts w:ascii="Arial" w:eastAsia="Aptos" w:hAnsi="Arial" w:cs="Arial"/>
                <w:b/>
                <w:bCs/>
                <w:sz w:val="20"/>
                <w:szCs w:val="20"/>
              </w:rPr>
              <w:t>17</w:t>
            </w:r>
          </w:p>
        </w:tc>
        <w:tc>
          <w:tcPr>
            <w:tcW w:w="1560" w:type="dxa"/>
            <w:tcBorders>
              <w:top w:val="single" w:sz="4" w:space="0" w:color="auto"/>
              <w:bottom w:val="single" w:sz="12" w:space="0" w:color="auto"/>
            </w:tcBorders>
            <w:vAlign w:val="center"/>
          </w:tcPr>
          <w:p w14:paraId="4A5F99DA" w14:textId="77777777" w:rsidR="00885460" w:rsidRPr="00885460" w:rsidRDefault="00885460" w:rsidP="00885460">
            <w:pPr>
              <w:spacing w:line="259" w:lineRule="auto"/>
              <w:jc w:val="center"/>
              <w:rPr>
                <w:rFonts w:ascii="Arial" w:eastAsia="Aptos" w:hAnsi="Arial" w:cs="Arial"/>
                <w:b/>
                <w:bCs/>
                <w:sz w:val="20"/>
                <w:szCs w:val="20"/>
              </w:rPr>
            </w:pPr>
            <w:r w:rsidRPr="00885460">
              <w:rPr>
                <w:rFonts w:ascii="Arial" w:eastAsia="Aptos" w:hAnsi="Arial" w:cs="Arial"/>
                <w:b/>
                <w:bCs/>
                <w:sz w:val="20"/>
                <w:szCs w:val="20"/>
              </w:rPr>
              <w:t>37</w:t>
            </w:r>
          </w:p>
        </w:tc>
      </w:tr>
    </w:tbl>
    <w:p w14:paraId="5FA3D70C" w14:textId="77777777" w:rsidR="00885460" w:rsidRPr="00885460" w:rsidRDefault="00885460" w:rsidP="00885460">
      <w:pPr>
        <w:spacing w:before="240" w:line="240" w:lineRule="auto"/>
        <w:rPr>
          <w:rFonts w:ascii="Arial" w:eastAsia="Aptos" w:hAnsi="Arial" w:cs="Arial"/>
          <w:sz w:val="20"/>
          <w:szCs w:val="20"/>
          <w:lang w:val="en-GB"/>
        </w:rPr>
      </w:pPr>
    </w:p>
    <w:p w14:paraId="2B7DD4E8" w14:textId="77777777" w:rsidR="00885460" w:rsidRPr="00885460" w:rsidRDefault="00885460" w:rsidP="00885460">
      <w:pPr>
        <w:spacing w:before="240" w:line="240" w:lineRule="auto"/>
        <w:rPr>
          <w:rFonts w:ascii="Arial" w:eastAsia="Aptos" w:hAnsi="Arial" w:cs="Arial"/>
          <w:sz w:val="20"/>
          <w:szCs w:val="20"/>
          <w:lang w:val="en-GB"/>
        </w:rPr>
      </w:pPr>
    </w:p>
    <w:p w14:paraId="155D9130" w14:textId="77777777" w:rsidR="00885460" w:rsidRPr="00885460" w:rsidRDefault="00885460" w:rsidP="00885460">
      <w:pPr>
        <w:spacing w:before="240" w:line="240" w:lineRule="auto"/>
        <w:rPr>
          <w:rFonts w:ascii="Arial" w:eastAsia="Aptos" w:hAnsi="Arial" w:cs="Arial"/>
          <w:sz w:val="20"/>
          <w:szCs w:val="20"/>
          <w:lang w:val="en-GB"/>
        </w:rPr>
      </w:pPr>
    </w:p>
    <w:p w14:paraId="4197AE29" w14:textId="77777777" w:rsidR="00885460" w:rsidRPr="00885460" w:rsidRDefault="00885460" w:rsidP="00885460">
      <w:pPr>
        <w:spacing w:before="240" w:line="240" w:lineRule="auto"/>
        <w:rPr>
          <w:rFonts w:ascii="Arial" w:eastAsia="Aptos" w:hAnsi="Arial" w:cs="Arial"/>
          <w:sz w:val="20"/>
          <w:szCs w:val="20"/>
          <w:lang w:val="en-GB"/>
        </w:rPr>
      </w:pPr>
    </w:p>
    <w:p w14:paraId="73013EEC" w14:textId="77777777" w:rsidR="00885460" w:rsidRPr="00885460" w:rsidRDefault="00885460" w:rsidP="00885460">
      <w:pPr>
        <w:spacing w:before="240" w:line="240" w:lineRule="auto"/>
        <w:rPr>
          <w:rFonts w:ascii="Arial" w:eastAsia="Aptos" w:hAnsi="Arial" w:cs="Arial"/>
          <w:sz w:val="20"/>
          <w:szCs w:val="20"/>
          <w:lang w:val="en-GB"/>
        </w:rPr>
      </w:pPr>
    </w:p>
    <w:p w14:paraId="11D7D062" w14:textId="77777777" w:rsidR="00885460" w:rsidRPr="00885460" w:rsidRDefault="00885460" w:rsidP="00885460">
      <w:pPr>
        <w:spacing w:before="240" w:line="240" w:lineRule="auto"/>
        <w:rPr>
          <w:rFonts w:ascii="Arial" w:eastAsia="Aptos" w:hAnsi="Arial" w:cs="Arial"/>
          <w:sz w:val="20"/>
          <w:szCs w:val="20"/>
          <w:lang w:val="en-GB"/>
        </w:rPr>
      </w:pPr>
    </w:p>
    <w:p w14:paraId="1F6201C4" w14:textId="77777777" w:rsidR="00885460" w:rsidRPr="00885460" w:rsidRDefault="00885460" w:rsidP="00885460">
      <w:pPr>
        <w:spacing w:before="240" w:line="240" w:lineRule="auto"/>
        <w:rPr>
          <w:rFonts w:ascii="Arial" w:eastAsia="Aptos" w:hAnsi="Arial" w:cs="Arial"/>
          <w:sz w:val="20"/>
          <w:szCs w:val="20"/>
          <w:lang w:val="en-GB"/>
        </w:rPr>
      </w:pPr>
    </w:p>
    <w:p w14:paraId="0DEA7E98" w14:textId="77777777" w:rsidR="00885460" w:rsidRPr="00885460" w:rsidRDefault="00885460" w:rsidP="00885460">
      <w:pPr>
        <w:spacing w:before="240" w:line="240" w:lineRule="auto"/>
        <w:rPr>
          <w:rFonts w:ascii="Arial" w:eastAsia="Aptos" w:hAnsi="Arial" w:cs="Arial"/>
          <w:sz w:val="20"/>
          <w:szCs w:val="20"/>
          <w:lang w:val="en-GB"/>
        </w:rPr>
      </w:pPr>
    </w:p>
    <w:p w14:paraId="78073E25" w14:textId="77777777" w:rsidR="00885460" w:rsidRPr="00885460" w:rsidRDefault="00885460" w:rsidP="00885460">
      <w:pPr>
        <w:spacing w:before="240" w:line="240" w:lineRule="auto"/>
        <w:rPr>
          <w:rFonts w:ascii="Arial" w:eastAsia="Aptos" w:hAnsi="Arial" w:cs="Arial"/>
          <w:sz w:val="20"/>
          <w:szCs w:val="20"/>
          <w:lang w:val="en-GB"/>
        </w:rPr>
      </w:pPr>
    </w:p>
    <w:p w14:paraId="48E802BC" w14:textId="77777777" w:rsidR="00885460" w:rsidRPr="00885460" w:rsidRDefault="00885460" w:rsidP="00885460">
      <w:pPr>
        <w:spacing w:before="240" w:line="240" w:lineRule="auto"/>
        <w:rPr>
          <w:rFonts w:ascii="Arial" w:eastAsia="Aptos" w:hAnsi="Arial" w:cs="Arial"/>
          <w:sz w:val="20"/>
          <w:szCs w:val="20"/>
          <w:lang w:val="en-GB"/>
        </w:rPr>
      </w:pPr>
    </w:p>
    <w:p w14:paraId="07BDB25A" w14:textId="77777777" w:rsidR="00885460" w:rsidRPr="00885460" w:rsidRDefault="00885460" w:rsidP="00885460">
      <w:pPr>
        <w:spacing w:line="480" w:lineRule="auto"/>
        <w:rPr>
          <w:rFonts w:ascii="Arial" w:eastAsia="Aptos" w:hAnsi="Arial" w:cs="Arial"/>
          <w:sz w:val="22"/>
          <w:szCs w:val="22"/>
          <w:lang w:val="en-GB"/>
        </w:rPr>
      </w:pPr>
    </w:p>
    <w:p w14:paraId="1B880737" w14:textId="77777777" w:rsidR="002B05D6" w:rsidRDefault="002B05D6"/>
    <w:sectPr w:rsidR="002B05D6" w:rsidSect="00885460">
      <w:footerReference w:type="default" r:id="rId5"/>
      <w:pgSz w:w="11906" w:h="16838"/>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2073881"/>
      <w:docPartObj>
        <w:docPartGallery w:val="Page Numbers (Bottom of Page)"/>
        <w:docPartUnique/>
      </w:docPartObj>
    </w:sdtPr>
    <w:sdtEndPr/>
    <w:sdtContent>
      <w:p w14:paraId="136FE830" w14:textId="77777777" w:rsidR="00885460" w:rsidRDefault="00885460">
        <w:pPr>
          <w:pStyle w:val="Pidipagina"/>
          <w:jc w:val="center"/>
        </w:pPr>
        <w:r>
          <w:fldChar w:fldCharType="begin"/>
        </w:r>
        <w:r>
          <w:instrText>PAGE   \* MERGEFORMAT</w:instrText>
        </w:r>
        <w:r>
          <w:fldChar w:fldCharType="separate"/>
        </w:r>
        <w:r>
          <w:rPr>
            <w:noProof/>
          </w:rPr>
          <w:t>1</w:t>
        </w:r>
        <w:r>
          <w:fldChar w:fldCharType="end"/>
        </w:r>
      </w:p>
    </w:sdtContent>
  </w:sdt>
  <w:p w14:paraId="472B2379" w14:textId="77777777" w:rsidR="00885460" w:rsidRDefault="00885460">
    <w:pPr>
      <w:pStyle w:val="Pidipagina"/>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985BDA"/>
    <w:multiLevelType w:val="hybridMultilevel"/>
    <w:tmpl w:val="C79C5F4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17847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5D6"/>
    <w:rsid w:val="000F2600"/>
    <w:rsid w:val="002B05D6"/>
    <w:rsid w:val="00885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1C76C"/>
  <w15:chartTrackingRefBased/>
  <w15:docId w15:val="{1C696BC3-3BE8-4127-A430-1F8C960E3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B05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B05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B05D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B05D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B05D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B05D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B05D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B05D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B05D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05D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B05D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B05D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B05D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B05D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B05D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B05D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B05D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B05D6"/>
    <w:rPr>
      <w:rFonts w:eastAsiaTheme="majorEastAsia" w:cstheme="majorBidi"/>
      <w:color w:val="272727" w:themeColor="text1" w:themeTint="D8"/>
    </w:rPr>
  </w:style>
  <w:style w:type="paragraph" w:styleId="Titolo">
    <w:name w:val="Title"/>
    <w:basedOn w:val="Normale"/>
    <w:next w:val="Normale"/>
    <w:link w:val="TitoloCarattere"/>
    <w:uiPriority w:val="10"/>
    <w:qFormat/>
    <w:rsid w:val="002B05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B05D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B05D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B05D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B05D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B05D6"/>
    <w:rPr>
      <w:i/>
      <w:iCs/>
      <w:color w:val="404040" w:themeColor="text1" w:themeTint="BF"/>
    </w:rPr>
  </w:style>
  <w:style w:type="paragraph" w:styleId="Paragrafoelenco">
    <w:name w:val="List Paragraph"/>
    <w:basedOn w:val="Normale"/>
    <w:uiPriority w:val="34"/>
    <w:qFormat/>
    <w:rsid w:val="002B05D6"/>
    <w:pPr>
      <w:ind w:left="720"/>
      <w:contextualSpacing/>
    </w:pPr>
  </w:style>
  <w:style w:type="character" w:styleId="Enfasiintensa">
    <w:name w:val="Intense Emphasis"/>
    <w:basedOn w:val="Carpredefinitoparagrafo"/>
    <w:uiPriority w:val="21"/>
    <w:qFormat/>
    <w:rsid w:val="002B05D6"/>
    <w:rPr>
      <w:i/>
      <w:iCs/>
      <w:color w:val="0F4761" w:themeColor="accent1" w:themeShade="BF"/>
    </w:rPr>
  </w:style>
  <w:style w:type="paragraph" w:styleId="Citazioneintensa">
    <w:name w:val="Intense Quote"/>
    <w:basedOn w:val="Normale"/>
    <w:next w:val="Normale"/>
    <w:link w:val="CitazioneintensaCarattere"/>
    <w:uiPriority w:val="30"/>
    <w:qFormat/>
    <w:rsid w:val="002B05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B05D6"/>
    <w:rPr>
      <w:i/>
      <w:iCs/>
      <w:color w:val="0F4761" w:themeColor="accent1" w:themeShade="BF"/>
    </w:rPr>
  </w:style>
  <w:style w:type="character" w:styleId="Riferimentointenso">
    <w:name w:val="Intense Reference"/>
    <w:basedOn w:val="Carpredefinitoparagrafo"/>
    <w:uiPriority w:val="32"/>
    <w:qFormat/>
    <w:rsid w:val="002B05D6"/>
    <w:rPr>
      <w:b/>
      <w:bCs/>
      <w:smallCaps/>
      <w:color w:val="0F4761" w:themeColor="accent1" w:themeShade="BF"/>
      <w:spacing w:val="5"/>
    </w:rPr>
  </w:style>
  <w:style w:type="paragraph" w:styleId="Pidipagina">
    <w:name w:val="footer"/>
    <w:basedOn w:val="Normale"/>
    <w:link w:val="PidipaginaCarattere"/>
    <w:uiPriority w:val="99"/>
    <w:semiHidden/>
    <w:unhideWhenUsed/>
    <w:rsid w:val="00885460"/>
    <w:pPr>
      <w:tabs>
        <w:tab w:val="center" w:pos="4986"/>
        <w:tab w:val="right" w:pos="9972"/>
      </w:tabs>
      <w:spacing w:after="0" w:line="240" w:lineRule="auto"/>
    </w:pPr>
  </w:style>
  <w:style w:type="character" w:customStyle="1" w:styleId="PidipaginaCarattere">
    <w:name w:val="Piè di pagina Carattere"/>
    <w:basedOn w:val="Carpredefinitoparagrafo"/>
    <w:link w:val="Pidipagina"/>
    <w:uiPriority w:val="99"/>
    <w:semiHidden/>
    <w:rsid w:val="00885460"/>
  </w:style>
  <w:style w:type="table" w:customStyle="1" w:styleId="Grigliatabella1">
    <w:name w:val="Griglia tabella1"/>
    <w:basedOn w:val="Tabellanormale"/>
    <w:next w:val="Grigliatabella"/>
    <w:uiPriority w:val="39"/>
    <w:rsid w:val="00885460"/>
    <w:pPr>
      <w:spacing w:after="0" w:line="240" w:lineRule="auto"/>
    </w:pPr>
    <w:rPr>
      <w:kern w:val="0"/>
      <w:sz w:val="22"/>
      <w:szCs w:val="22"/>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8854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549</Words>
  <Characters>3132</Characters>
  <Application>Microsoft Office Word</Application>
  <DocSecurity>0</DocSecurity>
  <Lines>26</Lines>
  <Paragraphs>7</Paragraphs>
  <ScaleCrop>false</ScaleCrop>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Taverniti</dc:creator>
  <cp:keywords/>
  <dc:description/>
  <cp:lastModifiedBy>Valentina Taverniti</cp:lastModifiedBy>
  <cp:revision>2</cp:revision>
  <dcterms:created xsi:type="dcterms:W3CDTF">2025-05-21T07:22:00Z</dcterms:created>
  <dcterms:modified xsi:type="dcterms:W3CDTF">2025-05-21T07:23:00Z</dcterms:modified>
</cp:coreProperties>
</file>